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83373" w14:textId="77777777" w:rsidR="008B2AD5" w:rsidRPr="00967DF1" w:rsidRDefault="008B2AD5" w:rsidP="005048C3">
      <w:pPr>
        <w:pStyle w:val="CF-CapaeFolhadeRosto"/>
        <w:spacing w:before="0" w:after="0"/>
        <w:rPr>
          <w:rFonts w:cs="Arial"/>
          <w:lang w:val="pt-BR"/>
        </w:rPr>
      </w:pPr>
      <w:r w:rsidRPr="00967DF1">
        <w:rPr>
          <w:rFonts w:cs="Arial"/>
          <w:noProof/>
          <w:lang w:val="pt-BR" w:eastAsia="pt-BR"/>
        </w:rPr>
        <mc:AlternateContent>
          <mc:Choice Requires="wps">
            <w:drawing>
              <wp:anchor distT="0" distB="0" distL="114300" distR="114300" simplePos="0" relativeHeight="251660288" behindDoc="0" locked="0" layoutInCell="1" allowOverlap="1" wp14:anchorId="462291B7" wp14:editId="373CFA97">
                <wp:simplePos x="0" y="0"/>
                <wp:positionH relativeFrom="column">
                  <wp:posOffset>5464100</wp:posOffset>
                </wp:positionH>
                <wp:positionV relativeFrom="paragraph">
                  <wp:posOffset>-757406</wp:posOffset>
                </wp:positionV>
                <wp:extent cx="439271" cy="322730"/>
                <wp:effectExtent l="0" t="0" r="18415" b="20320"/>
                <wp:wrapNone/>
                <wp:docPr id="89" name="Retângulo 89"/>
                <wp:cNvGraphicFramePr/>
                <a:graphic xmlns:a="http://schemas.openxmlformats.org/drawingml/2006/main">
                  <a:graphicData uri="http://schemas.microsoft.com/office/word/2010/wordprocessingShape">
                    <wps:wsp>
                      <wps:cNvSpPr/>
                      <wps:spPr>
                        <a:xfrm>
                          <a:off x="0" y="0"/>
                          <a:ext cx="439271" cy="3227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727DA9" id="Retângulo 89" o:spid="_x0000_s1026" style="position:absolute;margin-left:430.25pt;margin-top:-59.65pt;width:34.6pt;height:2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tUmgIAAK4FAAAOAAAAZHJzL2Uyb0RvYy54bWysVM1u2zAMvg/YOwi6L07cdG2DOkXQIsOA&#10;og3aDj0rshQLkEVNUuJkj7NX2YuNkn/SdcUOxXJQRJH8SH4meXm1rzXZCecVmIJORmNKhOFQKrMp&#10;6Len5adzSnxgpmQajCjoQXh6Nf/44bKxM5FDBboUjiCI8bPGFrQKwc6yzPNK1MyPwAqDSgmuZgFF&#10;t8lKxxpEr3WWj8efswZcaR1w4T2+3rRKOk/4Ugoe7qX0IhBdUMwtpNOlcx3PbH7JZhvHbKV4lwZ7&#10;RxY1UwaDDlA3LDCydeovqFpxBx5kGHGoM5BScZFqwGom41fVPFbMilQLkuPtQJP/f7D8brdyRJUF&#10;Pb+gxLAav9GDCL9+ms1WA8FHZKixfoaGj3blOsnjNZa7l66O/1gI2SdWDwOrYh8Ix8fpyUV+NqGE&#10;o+okz89OEuvZ0dk6H74IqEm8FNThR0tcst2tDxgQTXuTGMuDVuVSaZ2E2CjiWjuyY/iJ15tJTBg9&#10;/rDS5l2OCBM9s1h/W3G6hYMWEU+bByGRO6wxTwmnrj0mwzgXJkxaVcVK0eZ4OsZfn2Wffso5AUZk&#10;idUN2B1Ab9mC9NhtsZ19dBWp6Qfn8b8Sa50HjxQZTBica2XAvQWgsaoucmvfk9RSE1laQ3nAznLQ&#10;jpy3fKnw894yH1bM4YzhNOLeCPd4SA1NQaG7UVKB+/HWe7TH1kctJQ3ObEH99y1zghL91eBQXEym&#10;0zjkSZienuUouJea9UuN2dbXgD2DrYnZpWu0D7q/Sgf1M66XRYyKKmY4xi4oD64XrkO7S3BBcbFY&#10;JDMcbMvCrXm0PIJHVmP7Pu2fmbNdjwccjjvo55vNXrV6axs9DSy2AaRKc3DkteMbl0JqnG6Bxa3z&#10;Uk5WxzU7/w0AAP//AwBQSwMEFAAGAAgAAAAhAAH6rkLjAAAADAEAAA8AAABkcnMvZG93bnJldi54&#10;bWxMj8FOhDAQhu8mvkMzJt52C5hlASkbYzTGxIPumuweZ+kUiLQltLD49taTHmfmyz/fX+4W3bOZ&#10;RtdZIyBeR8DI1FZ2phHweXheZcCcRyOxt4YEfJODXXV9VWIh7cV80Lz3DQshxhUooPV+KDh3dUsa&#10;3doOZMJN2VGjD+PYcDniJYTrnidRlHKNnQkfWhzosaX6az9pASeFL4enV/fGVTKrvHufjmo7CXF7&#10;szzcA/O0+D8YfvWDOlTB6WwnIx3rBWRptAmogFUc53fAApIn+RbYOazSbAO8Kvn/EtUPAAAA//8D&#10;AFBLAQItABQABgAIAAAAIQC2gziS/gAAAOEBAAATAAAAAAAAAAAAAAAAAAAAAABbQ29udGVudF9U&#10;eXBlc10ueG1sUEsBAi0AFAAGAAgAAAAhADj9If/WAAAAlAEAAAsAAAAAAAAAAAAAAAAALwEAAF9y&#10;ZWxzLy5yZWxzUEsBAi0AFAAGAAgAAAAhAHJZi1SaAgAArgUAAA4AAAAAAAAAAAAAAAAALgIAAGRy&#10;cy9lMm9Eb2MueG1sUEsBAi0AFAAGAAgAAAAhAAH6rkLjAAAADAEAAA8AAAAAAAAAAAAAAAAA9AQA&#10;AGRycy9kb3ducmV2LnhtbFBLBQYAAAAABAAEAPMAAAAEBgAAAAA=&#10;" fillcolor="white [3212]" strokecolor="white [3212]" strokeweight="1pt"/>
            </w:pict>
          </mc:Fallback>
        </mc:AlternateContent>
      </w:r>
      <w:r w:rsidRPr="00967DF1">
        <w:rPr>
          <w:rFonts w:cs="Arial"/>
          <w:lang w:val="pt-BR"/>
        </w:rPr>
        <w:t>universidade tecnológica federal do paraná</w:t>
      </w:r>
    </w:p>
    <w:p w14:paraId="6F8A98CB" w14:textId="69D81887" w:rsidR="008B2AD5" w:rsidRPr="00967DF1" w:rsidRDefault="008B2AD5" w:rsidP="005048C3">
      <w:pPr>
        <w:pStyle w:val="CF-CapaeFolhadeRosto"/>
        <w:spacing w:before="0" w:after="0"/>
        <w:rPr>
          <w:rFonts w:cs="Arial"/>
          <w:lang w:val="pt-BR"/>
        </w:rPr>
      </w:pPr>
      <w:r w:rsidRPr="00967DF1">
        <w:rPr>
          <w:rFonts w:cs="Arial"/>
          <w:lang w:val="pt-BR"/>
        </w:rPr>
        <w:t>c</w:t>
      </w:r>
      <w:r w:rsidR="004E5CFA">
        <w:rPr>
          <w:rFonts w:cs="Arial"/>
          <w:lang w:val="pt-BR"/>
        </w:rPr>
        <w:t>A</w:t>
      </w:r>
      <w:r w:rsidRPr="00967DF1">
        <w:rPr>
          <w:rFonts w:cs="Arial"/>
          <w:lang w:val="pt-BR"/>
        </w:rPr>
        <w:t>mpus ponta grossa</w:t>
      </w:r>
    </w:p>
    <w:p w14:paraId="331491AB" w14:textId="77777777" w:rsidR="008B2AD5" w:rsidRPr="00967DF1" w:rsidRDefault="008B2AD5" w:rsidP="005048C3">
      <w:pPr>
        <w:pStyle w:val="CF-CapaeFolhadeRosto"/>
        <w:spacing w:before="0" w:after="0"/>
        <w:rPr>
          <w:rFonts w:cs="Arial"/>
          <w:lang w:val="pt-BR"/>
        </w:rPr>
      </w:pPr>
    </w:p>
    <w:p w14:paraId="37251295" w14:textId="77777777" w:rsidR="008B2AD5" w:rsidRPr="00967DF1" w:rsidRDefault="008B2AD5" w:rsidP="005048C3">
      <w:pPr>
        <w:pStyle w:val="CF-CapaeFolhadeRosto"/>
        <w:spacing w:before="0" w:after="0"/>
        <w:rPr>
          <w:rFonts w:cs="Arial"/>
          <w:lang w:val="pt-BR"/>
        </w:rPr>
      </w:pPr>
    </w:p>
    <w:p w14:paraId="2446A038" w14:textId="6B0F16C0" w:rsidR="008B2AD5" w:rsidRDefault="004E5CFA" w:rsidP="005048C3">
      <w:pPr>
        <w:pStyle w:val="CF-CapaeFolhadeRosto"/>
        <w:spacing w:before="0" w:after="0"/>
        <w:rPr>
          <w:rFonts w:cs="Arial"/>
          <w:lang w:val="pt-BR"/>
        </w:rPr>
      </w:pPr>
      <w:r>
        <w:rPr>
          <w:rFonts w:cs="Arial"/>
          <w:lang w:val="pt-BR"/>
        </w:rPr>
        <w:t>Carlos da conceição castilho neto</w:t>
      </w:r>
    </w:p>
    <w:p w14:paraId="3CE8BEA2" w14:textId="6151C731" w:rsidR="004E5CFA" w:rsidRDefault="004E5CFA" w:rsidP="005048C3">
      <w:pPr>
        <w:pStyle w:val="CF-CapaeFolhadeRosto"/>
        <w:spacing w:before="0" w:after="0"/>
        <w:rPr>
          <w:rFonts w:cs="Arial"/>
          <w:lang w:val="pt-BR"/>
        </w:rPr>
      </w:pPr>
      <w:r>
        <w:rPr>
          <w:rFonts w:cs="Arial"/>
          <w:lang w:val="pt-BR"/>
        </w:rPr>
        <w:t>Fernando de almeida</w:t>
      </w:r>
    </w:p>
    <w:p w14:paraId="19537BF8" w14:textId="11242546" w:rsidR="004E5CFA" w:rsidRPr="00967DF1" w:rsidRDefault="004E5CFA" w:rsidP="005048C3">
      <w:pPr>
        <w:pStyle w:val="CF-CapaeFolhadeRosto"/>
        <w:spacing w:before="0" w:after="0"/>
        <w:rPr>
          <w:rFonts w:cs="Arial"/>
          <w:lang w:val="pt-BR"/>
        </w:rPr>
      </w:pPr>
      <w:r>
        <w:rPr>
          <w:rFonts w:cs="Arial"/>
          <w:lang w:val="pt-BR"/>
        </w:rPr>
        <w:t>lucas liebel camargo ribas</w:t>
      </w:r>
    </w:p>
    <w:p w14:paraId="1403F741" w14:textId="77777777" w:rsidR="008B2AD5" w:rsidRPr="00967DF1" w:rsidRDefault="008B2AD5" w:rsidP="005048C3">
      <w:pPr>
        <w:pStyle w:val="CF-CapaeFolhadeRosto"/>
        <w:spacing w:before="0" w:after="0"/>
        <w:rPr>
          <w:rFonts w:cs="Arial"/>
          <w:lang w:val="pt-BR"/>
        </w:rPr>
      </w:pPr>
    </w:p>
    <w:p w14:paraId="7731432A" w14:textId="77777777" w:rsidR="008B2AD5" w:rsidRPr="00967DF1" w:rsidRDefault="008B2AD5" w:rsidP="005048C3">
      <w:pPr>
        <w:pStyle w:val="CF-CapaeFolhadeRosto"/>
        <w:spacing w:before="0" w:after="0"/>
        <w:rPr>
          <w:rFonts w:cs="Arial"/>
          <w:lang w:val="pt-BR"/>
        </w:rPr>
      </w:pPr>
    </w:p>
    <w:p w14:paraId="37EA9832" w14:textId="77777777" w:rsidR="008B2AD5" w:rsidRPr="00967DF1" w:rsidRDefault="008B2AD5" w:rsidP="005048C3">
      <w:pPr>
        <w:pStyle w:val="CF-CapaeFolhadeRosto"/>
        <w:spacing w:before="0" w:after="0"/>
        <w:rPr>
          <w:rFonts w:cs="Arial"/>
          <w:lang w:val="pt-BR"/>
        </w:rPr>
      </w:pPr>
    </w:p>
    <w:p w14:paraId="3DDD8C68" w14:textId="77777777" w:rsidR="008B2AD5" w:rsidRPr="00967DF1" w:rsidRDefault="008B2AD5" w:rsidP="005048C3">
      <w:pPr>
        <w:pStyle w:val="CF-CapaeFolhadeRosto"/>
        <w:spacing w:before="0" w:after="0"/>
        <w:rPr>
          <w:rFonts w:cs="Arial"/>
          <w:lang w:val="pt-BR"/>
        </w:rPr>
      </w:pPr>
    </w:p>
    <w:p w14:paraId="77604E3D" w14:textId="77777777" w:rsidR="004007FA" w:rsidRPr="00967DF1" w:rsidRDefault="004007FA" w:rsidP="005048C3">
      <w:pPr>
        <w:pStyle w:val="CF-CapaeFolhadeRosto"/>
        <w:spacing w:before="0" w:after="0"/>
        <w:rPr>
          <w:rFonts w:cs="Arial"/>
          <w:lang w:val="pt-BR"/>
        </w:rPr>
      </w:pPr>
    </w:p>
    <w:p w14:paraId="44A67FE8" w14:textId="77777777" w:rsidR="004007FA" w:rsidRPr="00967DF1" w:rsidRDefault="004007FA" w:rsidP="005048C3">
      <w:pPr>
        <w:pStyle w:val="CF-CapaeFolhadeRosto"/>
        <w:spacing w:before="0" w:after="0"/>
        <w:rPr>
          <w:rFonts w:cs="Arial"/>
          <w:lang w:val="pt-BR"/>
        </w:rPr>
      </w:pPr>
    </w:p>
    <w:p w14:paraId="4285C9F6" w14:textId="77777777" w:rsidR="004007FA" w:rsidRPr="00967DF1" w:rsidRDefault="004007FA" w:rsidP="005048C3">
      <w:pPr>
        <w:pStyle w:val="CF-CapaeFolhadeRosto"/>
        <w:spacing w:before="0" w:after="0"/>
        <w:rPr>
          <w:rFonts w:cs="Arial"/>
          <w:lang w:val="pt-BR"/>
        </w:rPr>
      </w:pPr>
    </w:p>
    <w:p w14:paraId="21A1C4AD" w14:textId="77777777" w:rsidR="008B2AD5" w:rsidRPr="00967DF1" w:rsidRDefault="008B2AD5" w:rsidP="005048C3">
      <w:pPr>
        <w:pStyle w:val="CF-CapaeFolhadeRosto"/>
        <w:spacing w:before="0" w:after="0"/>
        <w:rPr>
          <w:rFonts w:cs="Arial"/>
          <w:lang w:val="pt-BR"/>
        </w:rPr>
      </w:pPr>
    </w:p>
    <w:p w14:paraId="5602E050" w14:textId="77777777" w:rsidR="008B2AD5" w:rsidRPr="00967DF1" w:rsidRDefault="008B2AD5" w:rsidP="005048C3">
      <w:pPr>
        <w:pStyle w:val="CF-CapaeFolhadeRosto"/>
        <w:spacing w:before="0" w:after="0"/>
        <w:rPr>
          <w:rFonts w:cs="Arial"/>
          <w:lang w:val="pt-BR"/>
        </w:rPr>
      </w:pPr>
    </w:p>
    <w:p w14:paraId="47643122" w14:textId="77777777" w:rsidR="008B2AD5" w:rsidRPr="00967DF1" w:rsidRDefault="001974FA" w:rsidP="005048C3">
      <w:pPr>
        <w:spacing w:after="0"/>
        <w:jc w:val="center"/>
        <w:rPr>
          <w:rFonts w:ascii="Arial" w:hAnsi="Arial" w:cs="Arial"/>
          <w:b/>
          <w:sz w:val="28"/>
          <w:szCs w:val="28"/>
        </w:rPr>
      </w:pPr>
      <w:r w:rsidRPr="00967DF1">
        <w:rPr>
          <w:rFonts w:ascii="Arial" w:hAnsi="Arial" w:cs="Arial"/>
          <w:b/>
          <w:sz w:val="28"/>
          <w:szCs w:val="28"/>
        </w:rPr>
        <w:t>PROJETO DE INSTALAÇÃO ELÉTRICA INDUSTRIAL</w:t>
      </w:r>
    </w:p>
    <w:p w14:paraId="2E3759AA" w14:textId="77777777" w:rsidR="008B2AD5" w:rsidRPr="00967DF1" w:rsidRDefault="008B2AD5" w:rsidP="005048C3">
      <w:pPr>
        <w:pStyle w:val="CF-CapaeFolhadeRosto"/>
        <w:spacing w:before="0" w:after="0"/>
        <w:rPr>
          <w:rFonts w:cs="Arial"/>
          <w:lang w:val="pt-BR"/>
        </w:rPr>
      </w:pPr>
    </w:p>
    <w:p w14:paraId="1C77A680" w14:textId="77777777" w:rsidR="008B2AD5" w:rsidRPr="00967DF1" w:rsidRDefault="008B2AD5" w:rsidP="005048C3">
      <w:pPr>
        <w:pStyle w:val="CF-NaturezadoTrabalho-Orientador"/>
        <w:spacing w:before="0" w:after="0"/>
        <w:ind w:left="0"/>
        <w:rPr>
          <w:rFonts w:cs="Arial"/>
          <w:b/>
          <w:lang w:val="pt-BR"/>
        </w:rPr>
      </w:pPr>
    </w:p>
    <w:p w14:paraId="353B4AE0" w14:textId="77777777" w:rsidR="008B2AD5" w:rsidRPr="00967DF1" w:rsidRDefault="008B2AD5" w:rsidP="005048C3">
      <w:pPr>
        <w:pStyle w:val="CF-NaturezadoTrabalho-Orientador"/>
        <w:spacing w:before="0" w:after="0"/>
        <w:ind w:left="0"/>
        <w:rPr>
          <w:rFonts w:cs="Arial"/>
          <w:b/>
          <w:lang w:val="pt-BR"/>
        </w:rPr>
      </w:pPr>
    </w:p>
    <w:p w14:paraId="3EB44D11" w14:textId="77777777" w:rsidR="008B2AD5" w:rsidRPr="00967DF1" w:rsidRDefault="008B2AD5" w:rsidP="005048C3">
      <w:pPr>
        <w:pStyle w:val="CF-NaturezadoTrabalho-Orientador"/>
        <w:spacing w:before="0" w:after="0"/>
        <w:ind w:left="0"/>
        <w:rPr>
          <w:rFonts w:cs="Arial"/>
          <w:b/>
          <w:lang w:val="pt-BR"/>
        </w:rPr>
      </w:pPr>
    </w:p>
    <w:p w14:paraId="25FD48EA" w14:textId="77777777" w:rsidR="008B2AD5" w:rsidRPr="00967DF1" w:rsidRDefault="008B2AD5" w:rsidP="005048C3">
      <w:pPr>
        <w:pStyle w:val="CF-NaturezadoTrabalho-Orientador"/>
        <w:spacing w:before="0" w:after="0"/>
        <w:ind w:left="0"/>
        <w:rPr>
          <w:rFonts w:cs="Arial"/>
          <w:b/>
          <w:lang w:val="pt-BR"/>
        </w:rPr>
      </w:pPr>
    </w:p>
    <w:p w14:paraId="00E2F448" w14:textId="77777777" w:rsidR="004007FA" w:rsidRPr="00967DF1" w:rsidRDefault="004007FA" w:rsidP="005048C3">
      <w:pPr>
        <w:pStyle w:val="CF-NaturezadoTrabalho-Orientador"/>
        <w:spacing w:before="0" w:after="0"/>
        <w:ind w:left="0"/>
        <w:rPr>
          <w:rFonts w:cs="Arial"/>
          <w:b/>
          <w:lang w:val="pt-BR"/>
        </w:rPr>
      </w:pPr>
    </w:p>
    <w:p w14:paraId="1DC21545" w14:textId="77777777" w:rsidR="008B2AD5" w:rsidRPr="00967DF1" w:rsidRDefault="008B2AD5" w:rsidP="005048C3">
      <w:pPr>
        <w:pStyle w:val="CF-NaturezadoTrabalho-Orientador"/>
        <w:spacing w:before="0" w:after="0"/>
        <w:ind w:left="0"/>
        <w:rPr>
          <w:rFonts w:cs="Arial"/>
          <w:b/>
          <w:lang w:val="pt-BR"/>
        </w:rPr>
      </w:pPr>
    </w:p>
    <w:p w14:paraId="39B6CADD" w14:textId="77777777" w:rsidR="008B2AD5" w:rsidRPr="00967DF1" w:rsidRDefault="008B2AD5" w:rsidP="005048C3">
      <w:pPr>
        <w:pStyle w:val="CF-NaturezadoTrabalho-Orientador"/>
        <w:spacing w:before="0" w:after="0"/>
        <w:ind w:left="0"/>
        <w:rPr>
          <w:rFonts w:cs="Arial"/>
          <w:b/>
          <w:lang w:val="pt-BR"/>
        </w:rPr>
      </w:pPr>
    </w:p>
    <w:p w14:paraId="34915A9D" w14:textId="77777777" w:rsidR="008B2AD5" w:rsidRPr="00967DF1" w:rsidRDefault="008B2AD5" w:rsidP="005048C3">
      <w:pPr>
        <w:pStyle w:val="CF-NaturezadoTrabalho-Orientador"/>
        <w:spacing w:before="0" w:after="0"/>
        <w:rPr>
          <w:rFonts w:cs="Arial"/>
          <w:b/>
          <w:lang w:val="pt-BR"/>
        </w:rPr>
      </w:pPr>
    </w:p>
    <w:p w14:paraId="474DFE6B" w14:textId="77777777" w:rsidR="008B2AD5" w:rsidRPr="00967DF1" w:rsidRDefault="008B2AD5" w:rsidP="005048C3">
      <w:pPr>
        <w:pStyle w:val="CF-NaturezadoTrabalho-Orientador"/>
        <w:spacing w:before="0" w:after="0"/>
        <w:rPr>
          <w:rFonts w:cs="Arial"/>
          <w:b/>
          <w:lang w:val="pt-BR"/>
        </w:rPr>
      </w:pPr>
    </w:p>
    <w:p w14:paraId="1626305B" w14:textId="77777777" w:rsidR="008B2AD5" w:rsidRPr="00967DF1" w:rsidRDefault="008B2AD5" w:rsidP="005048C3">
      <w:pPr>
        <w:pStyle w:val="CF-NaturezadoTrabalho-Orientador"/>
        <w:spacing w:before="0" w:after="0"/>
        <w:rPr>
          <w:rFonts w:cs="Arial"/>
          <w:b/>
          <w:lang w:val="pt-BR"/>
        </w:rPr>
      </w:pPr>
    </w:p>
    <w:p w14:paraId="5219D299" w14:textId="77777777" w:rsidR="008B2AD5" w:rsidRPr="00967DF1" w:rsidRDefault="008B2AD5" w:rsidP="005048C3">
      <w:pPr>
        <w:pStyle w:val="CF-NaturezadoTrabalho-Orientador"/>
        <w:spacing w:before="0" w:after="0"/>
        <w:rPr>
          <w:rFonts w:cs="Arial"/>
          <w:b/>
          <w:lang w:val="pt-BR"/>
        </w:rPr>
      </w:pPr>
    </w:p>
    <w:p w14:paraId="43B1129F" w14:textId="77777777" w:rsidR="005048C3" w:rsidRPr="00967DF1" w:rsidRDefault="005048C3" w:rsidP="005048C3">
      <w:pPr>
        <w:pStyle w:val="CF-NaturezadoTrabalho-Orientador"/>
        <w:spacing w:before="0" w:after="0"/>
        <w:rPr>
          <w:rFonts w:cs="Arial"/>
          <w:b/>
          <w:lang w:val="pt-BR"/>
        </w:rPr>
      </w:pPr>
    </w:p>
    <w:p w14:paraId="7B242BD5" w14:textId="77777777" w:rsidR="005048C3" w:rsidRPr="00967DF1" w:rsidRDefault="005048C3" w:rsidP="005048C3">
      <w:pPr>
        <w:pStyle w:val="CF-NaturezadoTrabalho-Orientador"/>
        <w:spacing w:before="0" w:after="0"/>
        <w:rPr>
          <w:rFonts w:cs="Arial"/>
          <w:b/>
          <w:lang w:val="pt-BR"/>
        </w:rPr>
      </w:pPr>
    </w:p>
    <w:p w14:paraId="35B294EC" w14:textId="77777777" w:rsidR="005048C3" w:rsidRPr="00967DF1" w:rsidRDefault="005048C3" w:rsidP="005048C3">
      <w:pPr>
        <w:pStyle w:val="CF-NaturezadoTrabalho-Orientador"/>
        <w:spacing w:before="0" w:after="0"/>
        <w:rPr>
          <w:rFonts w:cs="Arial"/>
          <w:b/>
          <w:lang w:val="pt-BR"/>
        </w:rPr>
      </w:pPr>
    </w:p>
    <w:p w14:paraId="4926FE62" w14:textId="32B6B157" w:rsidR="005048C3" w:rsidRDefault="005048C3" w:rsidP="004E5CFA">
      <w:pPr>
        <w:pStyle w:val="CF-NaturezadoTrabalho-Orientador"/>
        <w:spacing w:before="0" w:after="0"/>
        <w:ind w:left="0"/>
        <w:rPr>
          <w:rFonts w:cs="Arial"/>
          <w:b/>
          <w:lang w:val="pt-BR"/>
        </w:rPr>
      </w:pPr>
    </w:p>
    <w:p w14:paraId="25BE3850" w14:textId="77777777" w:rsidR="004E5CFA" w:rsidRPr="00967DF1" w:rsidRDefault="004E5CFA" w:rsidP="004E5CFA">
      <w:pPr>
        <w:pStyle w:val="CF-NaturezadoTrabalho-Orientador"/>
        <w:spacing w:before="0" w:after="0"/>
        <w:ind w:left="0"/>
        <w:rPr>
          <w:rFonts w:cs="Arial"/>
          <w:b/>
          <w:lang w:val="pt-BR"/>
        </w:rPr>
      </w:pPr>
    </w:p>
    <w:p w14:paraId="77F9CE77" w14:textId="77777777" w:rsidR="005048C3" w:rsidRPr="00967DF1" w:rsidRDefault="005048C3" w:rsidP="005048C3">
      <w:pPr>
        <w:pStyle w:val="CF-NaturezadoTrabalho-Orientador"/>
        <w:spacing w:before="0" w:after="0"/>
        <w:rPr>
          <w:rFonts w:cs="Arial"/>
          <w:b/>
          <w:lang w:val="pt-BR"/>
        </w:rPr>
      </w:pPr>
    </w:p>
    <w:p w14:paraId="45729567" w14:textId="77777777" w:rsidR="005048C3" w:rsidRPr="00967DF1" w:rsidRDefault="005048C3" w:rsidP="005048C3">
      <w:pPr>
        <w:pStyle w:val="CF-NaturezadoTrabalho-Orientador"/>
        <w:spacing w:before="0" w:after="0"/>
        <w:rPr>
          <w:rFonts w:cs="Arial"/>
          <w:b/>
          <w:lang w:val="pt-BR"/>
        </w:rPr>
      </w:pPr>
    </w:p>
    <w:p w14:paraId="57DA7917" w14:textId="77777777" w:rsidR="005048C3" w:rsidRPr="00967DF1" w:rsidRDefault="005048C3" w:rsidP="005048C3">
      <w:pPr>
        <w:pStyle w:val="CF-NaturezadoTrabalho-Orientador"/>
        <w:spacing w:before="0" w:after="0"/>
        <w:rPr>
          <w:rFonts w:cs="Arial"/>
          <w:b/>
          <w:lang w:val="pt-BR"/>
        </w:rPr>
      </w:pPr>
    </w:p>
    <w:p w14:paraId="73645E0A" w14:textId="77777777" w:rsidR="008B2AD5" w:rsidRPr="00967DF1" w:rsidRDefault="008B2AD5" w:rsidP="005048C3">
      <w:pPr>
        <w:pStyle w:val="CF-NaturezadoTrabalho-Orientador"/>
        <w:spacing w:before="0" w:after="0"/>
        <w:rPr>
          <w:rFonts w:cs="Arial"/>
          <w:b/>
          <w:lang w:val="pt-BR"/>
        </w:rPr>
      </w:pPr>
    </w:p>
    <w:p w14:paraId="6C789B0B" w14:textId="77777777" w:rsidR="008B2AD5" w:rsidRPr="00967DF1" w:rsidRDefault="008B2AD5" w:rsidP="005048C3">
      <w:pPr>
        <w:pStyle w:val="CF-NaturezadoTrabalho-Orientador"/>
        <w:spacing w:before="0" w:after="0"/>
        <w:rPr>
          <w:rFonts w:cs="Arial"/>
          <w:b/>
          <w:lang w:val="pt-BR"/>
        </w:rPr>
      </w:pPr>
    </w:p>
    <w:p w14:paraId="69E0E71C" w14:textId="77777777" w:rsidR="008B2AD5" w:rsidRPr="00967DF1" w:rsidRDefault="008B2AD5" w:rsidP="005048C3">
      <w:pPr>
        <w:pStyle w:val="CF-CapaeFolhadeRosto"/>
        <w:spacing w:before="0" w:after="0"/>
        <w:rPr>
          <w:rFonts w:cs="Arial"/>
          <w:lang w:val="pt-BR"/>
        </w:rPr>
      </w:pPr>
    </w:p>
    <w:p w14:paraId="740F0F96" w14:textId="77777777" w:rsidR="008B2AD5" w:rsidRPr="00967DF1" w:rsidRDefault="008B2AD5" w:rsidP="005048C3">
      <w:pPr>
        <w:pStyle w:val="CF-CapaeFolhadeRosto"/>
        <w:spacing w:before="0" w:after="0"/>
        <w:rPr>
          <w:rFonts w:cs="Arial"/>
          <w:lang w:val="pt-BR"/>
        </w:rPr>
      </w:pPr>
    </w:p>
    <w:p w14:paraId="00D5D559" w14:textId="77777777" w:rsidR="008B2AD5" w:rsidRPr="00967DF1" w:rsidRDefault="008B2AD5" w:rsidP="005048C3">
      <w:pPr>
        <w:pStyle w:val="CF-CapaeFolhadeRosto"/>
        <w:spacing w:before="0" w:after="0"/>
        <w:rPr>
          <w:rFonts w:cs="Arial"/>
          <w:u w:val="single"/>
          <w:lang w:val="pt-BR"/>
        </w:rPr>
      </w:pPr>
    </w:p>
    <w:p w14:paraId="26666185" w14:textId="77777777" w:rsidR="008B2AD5" w:rsidRPr="00967DF1" w:rsidRDefault="008B2AD5" w:rsidP="005048C3">
      <w:pPr>
        <w:spacing w:after="0"/>
        <w:jc w:val="center"/>
        <w:rPr>
          <w:rFonts w:ascii="Arial" w:hAnsi="Arial" w:cs="Arial"/>
          <w:b/>
          <w:sz w:val="28"/>
        </w:rPr>
      </w:pPr>
      <w:r w:rsidRPr="00967DF1">
        <w:rPr>
          <w:rFonts w:ascii="Arial" w:hAnsi="Arial" w:cs="Arial"/>
          <w:b/>
          <w:sz w:val="28"/>
        </w:rPr>
        <w:t>PONTA GROSSA</w:t>
      </w:r>
    </w:p>
    <w:p w14:paraId="40B7E8E9" w14:textId="77777777" w:rsidR="008B2AD5" w:rsidRPr="00967DF1" w:rsidRDefault="008B2AD5" w:rsidP="005048C3">
      <w:pPr>
        <w:pStyle w:val="CF-CapaeFolhadeRosto"/>
        <w:spacing w:before="0" w:after="0"/>
        <w:rPr>
          <w:rFonts w:cs="Arial"/>
          <w:lang w:val="pt-BR"/>
        </w:rPr>
      </w:pPr>
      <w:r w:rsidRPr="00967DF1">
        <w:rPr>
          <w:rFonts w:cs="Arial"/>
          <w:lang w:val="pt-BR"/>
        </w:rPr>
        <w:t>201</w:t>
      </w:r>
      <w:r w:rsidR="004007FA" w:rsidRPr="00967DF1">
        <w:rPr>
          <w:rFonts w:cs="Arial"/>
          <w:lang w:val="pt-BR"/>
        </w:rPr>
        <w:t>9</w:t>
      </w:r>
    </w:p>
    <w:p w14:paraId="4BAD80A3" w14:textId="36B841DC" w:rsidR="00E52A1B" w:rsidRDefault="00E52A1B" w:rsidP="0069652B">
      <w:pPr>
        <w:pStyle w:val="Ttulo1"/>
        <w:numPr>
          <w:ilvl w:val="0"/>
          <w:numId w:val="14"/>
        </w:numPr>
        <w:spacing w:before="0"/>
        <w:rPr>
          <w:rFonts w:ascii="Arial" w:hAnsi="Arial" w:cs="Arial"/>
          <w:b/>
          <w:color w:val="000000" w:themeColor="text1"/>
          <w:sz w:val="24"/>
          <w:szCs w:val="24"/>
        </w:rPr>
      </w:pPr>
      <w:bookmarkStart w:id="0" w:name="_Toc13057832"/>
      <w:r>
        <w:rPr>
          <w:rFonts w:ascii="Arial" w:hAnsi="Arial" w:cs="Arial"/>
          <w:b/>
          <w:color w:val="000000" w:themeColor="text1"/>
          <w:sz w:val="24"/>
          <w:szCs w:val="24"/>
        </w:rPr>
        <w:lastRenderedPageBreak/>
        <w:t>APRESENTAÇÃO</w:t>
      </w:r>
    </w:p>
    <w:p w14:paraId="59FB0451" w14:textId="77777777" w:rsidR="00E52A1B" w:rsidRPr="00E52A1B" w:rsidRDefault="00E52A1B" w:rsidP="00E52A1B">
      <w:pPr>
        <w:rPr>
          <w:rFonts w:ascii="Arial" w:hAnsi="Arial" w:cs="Arial"/>
        </w:rPr>
      </w:pPr>
    </w:p>
    <w:p w14:paraId="55C3659E" w14:textId="104F31E6" w:rsidR="00E52A1B" w:rsidRDefault="00E52A1B" w:rsidP="00E52A1B">
      <w:pPr>
        <w:ind w:firstLine="360"/>
        <w:jc w:val="both"/>
        <w:rPr>
          <w:rFonts w:ascii="Arial" w:hAnsi="Arial" w:cs="Arial"/>
        </w:rPr>
      </w:pPr>
      <w:r w:rsidRPr="00E52A1B">
        <w:rPr>
          <w:rFonts w:ascii="Arial" w:hAnsi="Arial" w:cs="Arial"/>
        </w:rPr>
        <w:t>O seguinte trabalho tem por propósito apresentar um projeto ind</w:t>
      </w:r>
      <w:r w:rsidR="004415C0">
        <w:rPr>
          <w:rFonts w:ascii="Arial" w:hAnsi="Arial" w:cs="Arial"/>
        </w:rPr>
        <w:t>ustrial</w:t>
      </w:r>
      <w:r>
        <w:rPr>
          <w:rFonts w:ascii="Arial" w:hAnsi="Arial" w:cs="Arial"/>
        </w:rPr>
        <w:t xml:space="preserve"> seguindo as normas</w:t>
      </w:r>
      <w:r w:rsidR="004415C0">
        <w:rPr>
          <w:rFonts w:ascii="Arial" w:hAnsi="Arial" w:cs="Arial"/>
        </w:rPr>
        <w:t xml:space="preserve"> brasileiras referentes à área. Dessa forma, é especificado e detalhado o dimensionamento de todos os equipamentos necessários, bem como a planta e o diagrama unifilar, analisando desde o </w:t>
      </w:r>
      <w:r w:rsidRPr="00E52A1B">
        <w:rPr>
          <w:rFonts w:ascii="Arial" w:hAnsi="Arial" w:cs="Arial"/>
        </w:rPr>
        <w:t xml:space="preserve">ponto de entrega em média tensão </w:t>
      </w:r>
      <w:r w:rsidR="004415C0">
        <w:rPr>
          <w:rFonts w:ascii="Arial" w:hAnsi="Arial" w:cs="Arial"/>
        </w:rPr>
        <w:t>até os quadros de distribuição gerais de cada bloco</w:t>
      </w:r>
      <w:r w:rsidR="0054672B">
        <w:rPr>
          <w:rFonts w:ascii="Arial" w:hAnsi="Arial" w:cs="Arial"/>
        </w:rPr>
        <w:t>, contendo</w:t>
      </w:r>
      <w:r w:rsidR="004415C0">
        <w:rPr>
          <w:rFonts w:ascii="Arial" w:hAnsi="Arial" w:cs="Arial"/>
        </w:rPr>
        <w:t xml:space="preserve"> as cargas motrizes e gerais. </w:t>
      </w:r>
    </w:p>
    <w:p w14:paraId="730BC87D" w14:textId="77777777" w:rsidR="0054672B" w:rsidRDefault="0054672B" w:rsidP="0054672B">
      <w:pPr>
        <w:jc w:val="both"/>
        <w:rPr>
          <w:rFonts w:ascii="Arial" w:hAnsi="Arial" w:cs="Arial"/>
        </w:rPr>
      </w:pPr>
    </w:p>
    <w:p w14:paraId="26174621" w14:textId="53542C88" w:rsidR="0054672B" w:rsidRDefault="0054672B" w:rsidP="0054672B">
      <w:pPr>
        <w:pStyle w:val="PargrafodaLista"/>
        <w:numPr>
          <w:ilvl w:val="0"/>
          <w:numId w:val="14"/>
        </w:numPr>
        <w:jc w:val="both"/>
        <w:rPr>
          <w:rFonts w:ascii="Arial" w:hAnsi="Arial" w:cs="Arial"/>
          <w:b/>
        </w:rPr>
      </w:pPr>
      <w:r w:rsidRPr="0054672B">
        <w:rPr>
          <w:rFonts w:ascii="Arial" w:hAnsi="Arial" w:cs="Arial"/>
          <w:b/>
        </w:rPr>
        <w:t>NORMAS UTILIZADAS</w:t>
      </w:r>
    </w:p>
    <w:p w14:paraId="0EFD6121" w14:textId="3301B42F" w:rsidR="0054672B" w:rsidRDefault="0054672B" w:rsidP="0054672B">
      <w:pPr>
        <w:ind w:firstLine="360"/>
        <w:jc w:val="both"/>
        <w:rPr>
          <w:rFonts w:ascii="Arial" w:hAnsi="Arial" w:cs="Arial"/>
        </w:rPr>
      </w:pPr>
      <w:r>
        <w:rPr>
          <w:rFonts w:ascii="Arial" w:hAnsi="Arial" w:cs="Arial"/>
        </w:rPr>
        <w:t xml:space="preserve">O projeto foi feito de acordo com as normas atuais da ABNT, bem como </w:t>
      </w:r>
      <w:r w:rsidRPr="0054672B">
        <w:rPr>
          <w:rFonts w:ascii="Arial" w:hAnsi="Arial" w:cs="Arial"/>
        </w:rPr>
        <w:t xml:space="preserve">Projetado de acordo com </w:t>
      </w:r>
      <w:r w:rsidR="00B25FEA" w:rsidRPr="0054672B">
        <w:rPr>
          <w:rFonts w:ascii="Arial" w:hAnsi="Arial" w:cs="Arial"/>
        </w:rPr>
        <w:t>as</w:t>
      </w:r>
      <w:r w:rsidRPr="0054672B">
        <w:rPr>
          <w:rFonts w:ascii="Arial" w:hAnsi="Arial" w:cs="Arial"/>
        </w:rPr>
        <w:t xml:space="preserve"> normas vigentes da ABNT para edificações</w:t>
      </w:r>
      <w:r w:rsidR="00B25FEA">
        <w:rPr>
          <w:rFonts w:ascii="Arial" w:hAnsi="Arial" w:cs="Arial"/>
        </w:rPr>
        <w:t>. Nesse sentido, as normas mais importantes utilizadas foram a NBR 5410, que trata de Instalações Elétricas de Baixa Tensão; e a NBR 14039, que orienta acerca de Instalações Elétricas de Média Tensão de 1,0 kV a 36,2 kV.</w:t>
      </w:r>
      <w:r w:rsidRPr="0054672B">
        <w:rPr>
          <w:rFonts w:ascii="Arial" w:hAnsi="Arial" w:cs="Arial"/>
        </w:rPr>
        <w:t xml:space="preserve"> </w:t>
      </w:r>
    </w:p>
    <w:p w14:paraId="2E5D4FBE" w14:textId="77777777" w:rsidR="005C0719" w:rsidRPr="0054672B" w:rsidRDefault="005C0719" w:rsidP="0054672B">
      <w:pPr>
        <w:ind w:firstLine="360"/>
        <w:jc w:val="both"/>
        <w:rPr>
          <w:rFonts w:ascii="Arial" w:hAnsi="Arial" w:cs="Arial"/>
        </w:rPr>
      </w:pPr>
    </w:p>
    <w:p w14:paraId="4BCB922F" w14:textId="5CB0F6E0" w:rsidR="00E52A1B" w:rsidRDefault="00F36EE9" w:rsidP="005C0719">
      <w:pPr>
        <w:pStyle w:val="Ttulo1"/>
        <w:numPr>
          <w:ilvl w:val="0"/>
          <w:numId w:val="14"/>
        </w:numPr>
        <w:spacing w:before="0"/>
        <w:rPr>
          <w:rFonts w:ascii="Arial" w:hAnsi="Arial" w:cs="Arial"/>
          <w:b/>
          <w:color w:val="000000" w:themeColor="text1"/>
          <w:sz w:val="24"/>
          <w:szCs w:val="24"/>
        </w:rPr>
      </w:pPr>
      <w:r>
        <w:rPr>
          <w:rFonts w:ascii="Arial" w:hAnsi="Arial" w:cs="Arial"/>
          <w:b/>
          <w:color w:val="000000" w:themeColor="text1"/>
          <w:sz w:val="24"/>
          <w:szCs w:val="24"/>
        </w:rPr>
        <w:t>DIVISÃO DE CARGAS</w:t>
      </w:r>
    </w:p>
    <w:p w14:paraId="78FE10CA" w14:textId="6189CF46" w:rsidR="005048C3" w:rsidRDefault="005C0719" w:rsidP="00F36EE9">
      <w:pPr>
        <w:ind w:firstLine="360"/>
        <w:jc w:val="both"/>
        <w:rPr>
          <w:rFonts w:ascii="Arial" w:hAnsi="Arial" w:cs="Arial"/>
        </w:rPr>
      </w:pPr>
      <w:r w:rsidRPr="005C0719">
        <w:rPr>
          <w:rFonts w:ascii="Arial" w:hAnsi="Arial" w:cs="Arial"/>
        </w:rPr>
        <w:t xml:space="preserve">A indústria </w:t>
      </w:r>
      <w:r w:rsidR="00F36EE9">
        <w:rPr>
          <w:rFonts w:ascii="Arial" w:hAnsi="Arial" w:cs="Arial"/>
        </w:rPr>
        <w:t>tem uma área de cerca de 600 m², com um perímetro de cerca de 3608,48 m, contendo</w:t>
      </w:r>
      <w:r w:rsidR="00F36EE9" w:rsidRPr="00E52A1B">
        <w:rPr>
          <w:rFonts w:ascii="Arial" w:hAnsi="Arial" w:cs="Arial"/>
        </w:rPr>
        <w:t xml:space="preserve"> duas fábricas, dois depósitos, uma oficina, um laboratório, uma sede administrativa e centro de convivência.</w:t>
      </w:r>
      <w:r w:rsidR="00F36EE9">
        <w:rPr>
          <w:rFonts w:ascii="Arial" w:hAnsi="Arial" w:cs="Arial"/>
        </w:rPr>
        <w:t xml:space="preserve"> Para melhor ajuste e especificação do projeto, as cargas </w:t>
      </w:r>
      <w:bookmarkEnd w:id="0"/>
      <w:r w:rsidR="00E03CC4" w:rsidRPr="0069652B">
        <w:rPr>
          <w:rFonts w:ascii="Arial" w:hAnsi="Arial" w:cs="Arial"/>
        </w:rPr>
        <w:t>foram divididas conforme suas categorias, assim, obteve-se uma tabela com as cargas gerais (compreendendo as tomadas de uso geral – TUG e as cargas relativas à iluminação) e outra para as cargas motrizes (motores, CNC, soldas, ventiladores, injetora e ar-condicionado industrial)</w:t>
      </w:r>
      <w:r w:rsidR="00891BAB" w:rsidRPr="0069652B">
        <w:rPr>
          <w:rFonts w:ascii="Arial" w:hAnsi="Arial" w:cs="Arial"/>
        </w:rPr>
        <w:t>.</w:t>
      </w:r>
      <w:r w:rsidR="00E03CC4" w:rsidRPr="0069652B">
        <w:rPr>
          <w:rFonts w:ascii="Arial" w:hAnsi="Arial" w:cs="Arial"/>
        </w:rPr>
        <w:t xml:space="preserve"> A Tabela 1 contém as cargas gerais:</w:t>
      </w:r>
    </w:p>
    <w:p w14:paraId="7EE18E89" w14:textId="77777777" w:rsidR="00F36EE9" w:rsidRDefault="00F36EE9" w:rsidP="00F36EE9">
      <w:pPr>
        <w:ind w:firstLine="360"/>
        <w:jc w:val="both"/>
        <w:rPr>
          <w:rFonts w:asciiTheme="majorHAnsi" w:hAnsiTheme="majorHAnsi" w:cs="Arial"/>
        </w:rPr>
      </w:pPr>
    </w:p>
    <w:tbl>
      <w:tblPr>
        <w:tblW w:w="7028" w:type="dxa"/>
        <w:tblInd w:w="1723" w:type="dxa"/>
        <w:tblCellMar>
          <w:left w:w="70" w:type="dxa"/>
          <w:right w:w="70" w:type="dxa"/>
        </w:tblCellMar>
        <w:tblLook w:val="04A0" w:firstRow="1" w:lastRow="0" w:firstColumn="1" w:lastColumn="0" w:noHBand="0" w:noVBand="1"/>
      </w:tblPr>
      <w:tblGrid>
        <w:gridCol w:w="1980"/>
        <w:gridCol w:w="1108"/>
        <w:gridCol w:w="1460"/>
        <w:gridCol w:w="1360"/>
        <w:gridCol w:w="1120"/>
      </w:tblGrid>
      <w:tr w:rsidR="00F36EE9" w:rsidRPr="00F36EE9" w14:paraId="01480FA8" w14:textId="77777777" w:rsidTr="00F36EE9">
        <w:trPr>
          <w:trHeight w:val="300"/>
        </w:trPr>
        <w:tc>
          <w:tcPr>
            <w:tcW w:w="702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DD3BB3"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r w:rsidRPr="00F36EE9">
              <w:rPr>
                <w:rFonts w:ascii="Arial" w:eastAsia="Times New Roman" w:hAnsi="Arial" w:cs="Arial"/>
                <w:b/>
                <w:bCs/>
                <w:color w:val="000000"/>
                <w:sz w:val="20"/>
                <w:szCs w:val="20"/>
                <w:lang w:eastAsia="pt-BR"/>
              </w:rPr>
              <w:t>Cargas Gerais</w:t>
            </w:r>
          </w:p>
        </w:tc>
      </w:tr>
      <w:tr w:rsidR="00F36EE9" w:rsidRPr="00F36EE9" w14:paraId="5F4096A4" w14:textId="77777777" w:rsidTr="00F36EE9">
        <w:trPr>
          <w:trHeight w:val="855"/>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48D5A67"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r w:rsidRPr="00F36EE9">
              <w:rPr>
                <w:rFonts w:ascii="Arial" w:eastAsia="Times New Roman" w:hAnsi="Arial" w:cs="Arial"/>
                <w:b/>
                <w:bCs/>
                <w:color w:val="000000"/>
                <w:sz w:val="20"/>
                <w:szCs w:val="20"/>
                <w:lang w:eastAsia="pt-BR"/>
              </w:rPr>
              <w:t>Unidade</w:t>
            </w:r>
          </w:p>
        </w:tc>
        <w:tc>
          <w:tcPr>
            <w:tcW w:w="1108" w:type="dxa"/>
            <w:tcBorders>
              <w:top w:val="nil"/>
              <w:left w:val="nil"/>
              <w:bottom w:val="single" w:sz="4" w:space="0" w:color="auto"/>
              <w:right w:val="single" w:sz="4" w:space="0" w:color="auto"/>
            </w:tcBorders>
            <w:shd w:val="clear" w:color="auto" w:fill="auto"/>
            <w:vAlign w:val="center"/>
            <w:hideMark/>
          </w:tcPr>
          <w:p w14:paraId="7DD1E800"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r w:rsidRPr="00F36EE9">
              <w:rPr>
                <w:rFonts w:ascii="Arial" w:eastAsia="Times New Roman" w:hAnsi="Arial" w:cs="Arial"/>
                <w:b/>
                <w:bCs/>
                <w:color w:val="000000"/>
                <w:sz w:val="20"/>
                <w:szCs w:val="20"/>
                <w:lang w:eastAsia="pt-BR"/>
              </w:rPr>
              <w:t>Circuito</w:t>
            </w:r>
          </w:p>
        </w:tc>
        <w:tc>
          <w:tcPr>
            <w:tcW w:w="1460" w:type="dxa"/>
            <w:tcBorders>
              <w:top w:val="nil"/>
              <w:left w:val="nil"/>
              <w:bottom w:val="single" w:sz="4" w:space="0" w:color="auto"/>
              <w:right w:val="single" w:sz="4" w:space="0" w:color="auto"/>
            </w:tcBorders>
            <w:shd w:val="clear" w:color="auto" w:fill="auto"/>
            <w:vAlign w:val="center"/>
            <w:hideMark/>
          </w:tcPr>
          <w:p w14:paraId="78BE3159"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r w:rsidRPr="00F36EE9">
              <w:rPr>
                <w:rFonts w:ascii="Arial" w:eastAsia="Times New Roman" w:hAnsi="Arial" w:cs="Arial"/>
                <w:b/>
                <w:bCs/>
                <w:color w:val="000000"/>
                <w:sz w:val="20"/>
                <w:szCs w:val="20"/>
                <w:lang w:eastAsia="pt-BR"/>
              </w:rPr>
              <w:t>Potência Instalada (kVA)</w:t>
            </w:r>
          </w:p>
        </w:tc>
        <w:tc>
          <w:tcPr>
            <w:tcW w:w="1360" w:type="dxa"/>
            <w:tcBorders>
              <w:top w:val="nil"/>
              <w:left w:val="nil"/>
              <w:bottom w:val="single" w:sz="4" w:space="0" w:color="auto"/>
              <w:right w:val="single" w:sz="4" w:space="0" w:color="auto"/>
            </w:tcBorders>
            <w:shd w:val="clear" w:color="auto" w:fill="auto"/>
            <w:vAlign w:val="center"/>
            <w:hideMark/>
          </w:tcPr>
          <w:p w14:paraId="33780C02"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r w:rsidRPr="00F36EE9">
              <w:rPr>
                <w:rFonts w:ascii="Arial" w:eastAsia="Times New Roman" w:hAnsi="Arial" w:cs="Arial"/>
                <w:b/>
                <w:bCs/>
                <w:color w:val="000000"/>
                <w:sz w:val="20"/>
                <w:szCs w:val="20"/>
                <w:lang w:eastAsia="pt-BR"/>
              </w:rPr>
              <w:t>Tensão de Alimentação (V)</w:t>
            </w:r>
          </w:p>
        </w:tc>
        <w:tc>
          <w:tcPr>
            <w:tcW w:w="1120" w:type="dxa"/>
            <w:tcBorders>
              <w:top w:val="nil"/>
              <w:left w:val="nil"/>
              <w:bottom w:val="nil"/>
              <w:right w:val="single" w:sz="4" w:space="0" w:color="auto"/>
            </w:tcBorders>
            <w:shd w:val="clear" w:color="auto" w:fill="auto"/>
            <w:vAlign w:val="center"/>
            <w:hideMark/>
          </w:tcPr>
          <w:p w14:paraId="1F717920"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r w:rsidRPr="00F36EE9">
              <w:rPr>
                <w:rFonts w:ascii="Arial" w:eastAsia="Times New Roman" w:hAnsi="Arial" w:cs="Arial"/>
                <w:b/>
                <w:bCs/>
                <w:color w:val="000000"/>
                <w:sz w:val="20"/>
                <w:szCs w:val="20"/>
                <w:lang w:eastAsia="pt-BR"/>
              </w:rPr>
              <w:t>Fator de Potência</w:t>
            </w:r>
          </w:p>
        </w:tc>
      </w:tr>
      <w:tr w:rsidR="00F36EE9" w:rsidRPr="00F36EE9" w14:paraId="7399EFE1" w14:textId="77777777" w:rsidTr="00F36EE9">
        <w:trPr>
          <w:trHeight w:val="300"/>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DFFF7F"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r w:rsidRPr="00F36EE9">
              <w:rPr>
                <w:rFonts w:ascii="Arial" w:eastAsia="Times New Roman" w:hAnsi="Arial" w:cs="Arial"/>
                <w:b/>
                <w:bCs/>
                <w:color w:val="000000"/>
                <w:sz w:val="20"/>
                <w:szCs w:val="20"/>
                <w:lang w:eastAsia="pt-BR"/>
              </w:rPr>
              <w:t>Fábrica 1</w:t>
            </w:r>
          </w:p>
        </w:tc>
        <w:tc>
          <w:tcPr>
            <w:tcW w:w="1108" w:type="dxa"/>
            <w:tcBorders>
              <w:top w:val="nil"/>
              <w:left w:val="nil"/>
              <w:bottom w:val="single" w:sz="4" w:space="0" w:color="auto"/>
              <w:right w:val="single" w:sz="4" w:space="0" w:color="auto"/>
            </w:tcBorders>
            <w:shd w:val="clear" w:color="auto" w:fill="auto"/>
            <w:noWrap/>
            <w:vAlign w:val="center"/>
            <w:hideMark/>
          </w:tcPr>
          <w:p w14:paraId="6B5996E2"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Iluminação</w:t>
            </w:r>
          </w:p>
        </w:tc>
        <w:tc>
          <w:tcPr>
            <w:tcW w:w="1460" w:type="dxa"/>
            <w:tcBorders>
              <w:top w:val="nil"/>
              <w:left w:val="nil"/>
              <w:bottom w:val="single" w:sz="4" w:space="0" w:color="auto"/>
              <w:right w:val="single" w:sz="4" w:space="0" w:color="auto"/>
            </w:tcBorders>
            <w:shd w:val="clear" w:color="auto" w:fill="auto"/>
            <w:noWrap/>
            <w:vAlign w:val="center"/>
            <w:hideMark/>
          </w:tcPr>
          <w:p w14:paraId="66FE3D95"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105</w:t>
            </w:r>
          </w:p>
        </w:tc>
        <w:tc>
          <w:tcPr>
            <w:tcW w:w="1360" w:type="dxa"/>
            <w:tcBorders>
              <w:top w:val="nil"/>
              <w:left w:val="nil"/>
              <w:bottom w:val="single" w:sz="4" w:space="0" w:color="auto"/>
              <w:right w:val="single" w:sz="4" w:space="0" w:color="auto"/>
            </w:tcBorders>
            <w:shd w:val="clear" w:color="auto" w:fill="auto"/>
            <w:noWrap/>
            <w:vAlign w:val="center"/>
            <w:hideMark/>
          </w:tcPr>
          <w:p w14:paraId="428D631B"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220</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451FE4D1"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0,84</w:t>
            </w:r>
          </w:p>
        </w:tc>
      </w:tr>
      <w:tr w:rsidR="00F36EE9" w:rsidRPr="00F36EE9" w14:paraId="3C9D71D8" w14:textId="77777777" w:rsidTr="00F36EE9">
        <w:trPr>
          <w:trHeight w:val="300"/>
        </w:trPr>
        <w:tc>
          <w:tcPr>
            <w:tcW w:w="1980" w:type="dxa"/>
            <w:vMerge/>
            <w:tcBorders>
              <w:top w:val="nil"/>
              <w:left w:val="single" w:sz="4" w:space="0" w:color="auto"/>
              <w:bottom w:val="single" w:sz="4" w:space="0" w:color="auto"/>
              <w:right w:val="single" w:sz="4" w:space="0" w:color="auto"/>
            </w:tcBorders>
            <w:vAlign w:val="center"/>
            <w:hideMark/>
          </w:tcPr>
          <w:p w14:paraId="73946F4A"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p>
        </w:tc>
        <w:tc>
          <w:tcPr>
            <w:tcW w:w="1108" w:type="dxa"/>
            <w:tcBorders>
              <w:top w:val="nil"/>
              <w:left w:val="nil"/>
              <w:bottom w:val="single" w:sz="4" w:space="0" w:color="auto"/>
              <w:right w:val="single" w:sz="4" w:space="0" w:color="auto"/>
            </w:tcBorders>
            <w:shd w:val="clear" w:color="auto" w:fill="auto"/>
            <w:noWrap/>
            <w:vAlign w:val="center"/>
            <w:hideMark/>
          </w:tcPr>
          <w:p w14:paraId="207E60F2"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TUG</w:t>
            </w:r>
          </w:p>
        </w:tc>
        <w:tc>
          <w:tcPr>
            <w:tcW w:w="1460" w:type="dxa"/>
            <w:tcBorders>
              <w:top w:val="nil"/>
              <w:left w:val="nil"/>
              <w:bottom w:val="single" w:sz="4" w:space="0" w:color="auto"/>
              <w:right w:val="single" w:sz="4" w:space="0" w:color="auto"/>
            </w:tcBorders>
            <w:shd w:val="clear" w:color="auto" w:fill="auto"/>
            <w:noWrap/>
            <w:vAlign w:val="center"/>
            <w:hideMark/>
          </w:tcPr>
          <w:p w14:paraId="2B59EF85"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74</w:t>
            </w:r>
          </w:p>
        </w:tc>
        <w:tc>
          <w:tcPr>
            <w:tcW w:w="1360" w:type="dxa"/>
            <w:tcBorders>
              <w:top w:val="nil"/>
              <w:left w:val="nil"/>
              <w:bottom w:val="single" w:sz="4" w:space="0" w:color="auto"/>
              <w:right w:val="single" w:sz="4" w:space="0" w:color="auto"/>
            </w:tcBorders>
            <w:shd w:val="clear" w:color="auto" w:fill="auto"/>
            <w:noWrap/>
            <w:vAlign w:val="center"/>
            <w:hideMark/>
          </w:tcPr>
          <w:p w14:paraId="34467F5C"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220</w:t>
            </w:r>
          </w:p>
        </w:tc>
        <w:tc>
          <w:tcPr>
            <w:tcW w:w="1120" w:type="dxa"/>
            <w:tcBorders>
              <w:top w:val="nil"/>
              <w:left w:val="nil"/>
              <w:bottom w:val="single" w:sz="4" w:space="0" w:color="auto"/>
              <w:right w:val="single" w:sz="4" w:space="0" w:color="auto"/>
            </w:tcBorders>
            <w:shd w:val="clear" w:color="auto" w:fill="auto"/>
            <w:noWrap/>
            <w:vAlign w:val="center"/>
            <w:hideMark/>
          </w:tcPr>
          <w:p w14:paraId="0F90AF30"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0,9</w:t>
            </w:r>
          </w:p>
        </w:tc>
      </w:tr>
      <w:tr w:rsidR="00F36EE9" w:rsidRPr="00F36EE9" w14:paraId="5BA31196" w14:textId="77777777" w:rsidTr="00F36EE9">
        <w:trPr>
          <w:trHeight w:val="300"/>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254827"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r w:rsidRPr="00F36EE9">
              <w:rPr>
                <w:rFonts w:ascii="Arial" w:eastAsia="Times New Roman" w:hAnsi="Arial" w:cs="Arial"/>
                <w:b/>
                <w:bCs/>
                <w:color w:val="000000"/>
                <w:sz w:val="20"/>
                <w:szCs w:val="20"/>
                <w:lang w:eastAsia="pt-BR"/>
              </w:rPr>
              <w:t>Fábrica 2</w:t>
            </w:r>
          </w:p>
        </w:tc>
        <w:tc>
          <w:tcPr>
            <w:tcW w:w="1108" w:type="dxa"/>
            <w:tcBorders>
              <w:top w:val="nil"/>
              <w:left w:val="nil"/>
              <w:bottom w:val="single" w:sz="4" w:space="0" w:color="auto"/>
              <w:right w:val="single" w:sz="4" w:space="0" w:color="auto"/>
            </w:tcBorders>
            <w:shd w:val="clear" w:color="auto" w:fill="auto"/>
            <w:noWrap/>
            <w:vAlign w:val="center"/>
            <w:hideMark/>
          </w:tcPr>
          <w:p w14:paraId="544DF475"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Iluminação</w:t>
            </w:r>
          </w:p>
        </w:tc>
        <w:tc>
          <w:tcPr>
            <w:tcW w:w="1460" w:type="dxa"/>
            <w:tcBorders>
              <w:top w:val="nil"/>
              <w:left w:val="nil"/>
              <w:bottom w:val="single" w:sz="4" w:space="0" w:color="auto"/>
              <w:right w:val="single" w:sz="4" w:space="0" w:color="auto"/>
            </w:tcBorders>
            <w:shd w:val="clear" w:color="auto" w:fill="auto"/>
            <w:noWrap/>
            <w:vAlign w:val="center"/>
            <w:hideMark/>
          </w:tcPr>
          <w:p w14:paraId="4DA802BF"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63</w:t>
            </w:r>
          </w:p>
        </w:tc>
        <w:tc>
          <w:tcPr>
            <w:tcW w:w="1360" w:type="dxa"/>
            <w:tcBorders>
              <w:top w:val="nil"/>
              <w:left w:val="nil"/>
              <w:bottom w:val="single" w:sz="4" w:space="0" w:color="auto"/>
              <w:right w:val="single" w:sz="4" w:space="0" w:color="auto"/>
            </w:tcBorders>
            <w:shd w:val="clear" w:color="auto" w:fill="auto"/>
            <w:noWrap/>
            <w:vAlign w:val="center"/>
            <w:hideMark/>
          </w:tcPr>
          <w:p w14:paraId="417E35D9"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220</w:t>
            </w:r>
          </w:p>
        </w:tc>
        <w:tc>
          <w:tcPr>
            <w:tcW w:w="1120" w:type="dxa"/>
            <w:tcBorders>
              <w:top w:val="nil"/>
              <w:left w:val="nil"/>
              <w:bottom w:val="single" w:sz="4" w:space="0" w:color="auto"/>
              <w:right w:val="single" w:sz="4" w:space="0" w:color="auto"/>
            </w:tcBorders>
            <w:shd w:val="clear" w:color="auto" w:fill="auto"/>
            <w:noWrap/>
            <w:vAlign w:val="center"/>
            <w:hideMark/>
          </w:tcPr>
          <w:p w14:paraId="21E4A538"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0,86</w:t>
            </w:r>
          </w:p>
        </w:tc>
      </w:tr>
      <w:tr w:rsidR="00F36EE9" w:rsidRPr="00F36EE9" w14:paraId="437F56D3" w14:textId="77777777" w:rsidTr="00F36EE9">
        <w:trPr>
          <w:trHeight w:val="300"/>
        </w:trPr>
        <w:tc>
          <w:tcPr>
            <w:tcW w:w="1980" w:type="dxa"/>
            <w:vMerge/>
            <w:tcBorders>
              <w:top w:val="nil"/>
              <w:left w:val="single" w:sz="4" w:space="0" w:color="auto"/>
              <w:bottom w:val="single" w:sz="4" w:space="0" w:color="auto"/>
              <w:right w:val="single" w:sz="4" w:space="0" w:color="auto"/>
            </w:tcBorders>
            <w:vAlign w:val="center"/>
            <w:hideMark/>
          </w:tcPr>
          <w:p w14:paraId="19E682D5"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p>
        </w:tc>
        <w:tc>
          <w:tcPr>
            <w:tcW w:w="1108" w:type="dxa"/>
            <w:tcBorders>
              <w:top w:val="nil"/>
              <w:left w:val="nil"/>
              <w:bottom w:val="single" w:sz="4" w:space="0" w:color="auto"/>
              <w:right w:val="single" w:sz="4" w:space="0" w:color="auto"/>
            </w:tcBorders>
            <w:shd w:val="clear" w:color="auto" w:fill="auto"/>
            <w:noWrap/>
            <w:vAlign w:val="center"/>
            <w:hideMark/>
          </w:tcPr>
          <w:p w14:paraId="3B35E8F7"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TUG</w:t>
            </w:r>
          </w:p>
        </w:tc>
        <w:tc>
          <w:tcPr>
            <w:tcW w:w="1460" w:type="dxa"/>
            <w:tcBorders>
              <w:top w:val="nil"/>
              <w:left w:val="nil"/>
              <w:bottom w:val="single" w:sz="4" w:space="0" w:color="auto"/>
              <w:right w:val="single" w:sz="4" w:space="0" w:color="auto"/>
            </w:tcBorders>
            <w:shd w:val="clear" w:color="auto" w:fill="auto"/>
            <w:noWrap/>
            <w:vAlign w:val="center"/>
            <w:hideMark/>
          </w:tcPr>
          <w:p w14:paraId="1E371F6E"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43</w:t>
            </w:r>
          </w:p>
        </w:tc>
        <w:tc>
          <w:tcPr>
            <w:tcW w:w="1360" w:type="dxa"/>
            <w:tcBorders>
              <w:top w:val="nil"/>
              <w:left w:val="nil"/>
              <w:bottom w:val="single" w:sz="4" w:space="0" w:color="auto"/>
              <w:right w:val="single" w:sz="4" w:space="0" w:color="auto"/>
            </w:tcBorders>
            <w:shd w:val="clear" w:color="auto" w:fill="auto"/>
            <w:noWrap/>
            <w:vAlign w:val="center"/>
            <w:hideMark/>
          </w:tcPr>
          <w:p w14:paraId="43BD6E51"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220</w:t>
            </w:r>
          </w:p>
        </w:tc>
        <w:tc>
          <w:tcPr>
            <w:tcW w:w="1120" w:type="dxa"/>
            <w:tcBorders>
              <w:top w:val="nil"/>
              <w:left w:val="nil"/>
              <w:bottom w:val="single" w:sz="4" w:space="0" w:color="auto"/>
              <w:right w:val="single" w:sz="4" w:space="0" w:color="auto"/>
            </w:tcBorders>
            <w:shd w:val="clear" w:color="auto" w:fill="auto"/>
            <w:noWrap/>
            <w:vAlign w:val="center"/>
            <w:hideMark/>
          </w:tcPr>
          <w:p w14:paraId="553DEB79"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0,9</w:t>
            </w:r>
          </w:p>
        </w:tc>
      </w:tr>
      <w:tr w:rsidR="00F36EE9" w:rsidRPr="00F36EE9" w14:paraId="7DB8DE0D" w14:textId="77777777" w:rsidTr="00F36EE9">
        <w:trPr>
          <w:trHeight w:val="300"/>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32BCA4"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r w:rsidRPr="00F36EE9">
              <w:rPr>
                <w:rFonts w:ascii="Arial" w:eastAsia="Times New Roman" w:hAnsi="Arial" w:cs="Arial"/>
                <w:b/>
                <w:bCs/>
                <w:color w:val="000000"/>
                <w:sz w:val="20"/>
                <w:szCs w:val="20"/>
                <w:lang w:eastAsia="pt-BR"/>
              </w:rPr>
              <w:t>Depósito 1</w:t>
            </w:r>
          </w:p>
        </w:tc>
        <w:tc>
          <w:tcPr>
            <w:tcW w:w="1108" w:type="dxa"/>
            <w:tcBorders>
              <w:top w:val="nil"/>
              <w:left w:val="nil"/>
              <w:bottom w:val="single" w:sz="4" w:space="0" w:color="auto"/>
              <w:right w:val="single" w:sz="4" w:space="0" w:color="auto"/>
            </w:tcBorders>
            <w:shd w:val="clear" w:color="auto" w:fill="auto"/>
            <w:noWrap/>
            <w:vAlign w:val="center"/>
            <w:hideMark/>
          </w:tcPr>
          <w:p w14:paraId="407B86D7"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Iluminação</w:t>
            </w:r>
          </w:p>
        </w:tc>
        <w:tc>
          <w:tcPr>
            <w:tcW w:w="1460" w:type="dxa"/>
            <w:tcBorders>
              <w:top w:val="nil"/>
              <w:left w:val="nil"/>
              <w:bottom w:val="single" w:sz="4" w:space="0" w:color="auto"/>
              <w:right w:val="single" w:sz="4" w:space="0" w:color="auto"/>
            </w:tcBorders>
            <w:shd w:val="clear" w:color="auto" w:fill="auto"/>
            <w:noWrap/>
            <w:vAlign w:val="center"/>
            <w:hideMark/>
          </w:tcPr>
          <w:p w14:paraId="5DF0C6D6"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22</w:t>
            </w:r>
          </w:p>
        </w:tc>
        <w:tc>
          <w:tcPr>
            <w:tcW w:w="1360" w:type="dxa"/>
            <w:tcBorders>
              <w:top w:val="nil"/>
              <w:left w:val="nil"/>
              <w:bottom w:val="single" w:sz="4" w:space="0" w:color="auto"/>
              <w:right w:val="single" w:sz="4" w:space="0" w:color="auto"/>
            </w:tcBorders>
            <w:shd w:val="clear" w:color="auto" w:fill="auto"/>
            <w:noWrap/>
            <w:vAlign w:val="center"/>
            <w:hideMark/>
          </w:tcPr>
          <w:p w14:paraId="7908ECAF"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220</w:t>
            </w:r>
          </w:p>
        </w:tc>
        <w:tc>
          <w:tcPr>
            <w:tcW w:w="1120" w:type="dxa"/>
            <w:tcBorders>
              <w:top w:val="nil"/>
              <w:left w:val="nil"/>
              <w:bottom w:val="single" w:sz="4" w:space="0" w:color="auto"/>
              <w:right w:val="single" w:sz="4" w:space="0" w:color="auto"/>
            </w:tcBorders>
            <w:shd w:val="clear" w:color="auto" w:fill="auto"/>
            <w:noWrap/>
            <w:vAlign w:val="center"/>
            <w:hideMark/>
          </w:tcPr>
          <w:p w14:paraId="666CF9D2"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0,9</w:t>
            </w:r>
          </w:p>
        </w:tc>
      </w:tr>
      <w:tr w:rsidR="00F36EE9" w:rsidRPr="00F36EE9" w14:paraId="739BF9BB" w14:textId="77777777" w:rsidTr="00F36EE9">
        <w:trPr>
          <w:trHeight w:val="300"/>
        </w:trPr>
        <w:tc>
          <w:tcPr>
            <w:tcW w:w="1980" w:type="dxa"/>
            <w:vMerge/>
            <w:tcBorders>
              <w:top w:val="nil"/>
              <w:left w:val="single" w:sz="4" w:space="0" w:color="auto"/>
              <w:bottom w:val="single" w:sz="4" w:space="0" w:color="auto"/>
              <w:right w:val="single" w:sz="4" w:space="0" w:color="auto"/>
            </w:tcBorders>
            <w:vAlign w:val="center"/>
            <w:hideMark/>
          </w:tcPr>
          <w:p w14:paraId="382BA716"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p>
        </w:tc>
        <w:tc>
          <w:tcPr>
            <w:tcW w:w="1108" w:type="dxa"/>
            <w:tcBorders>
              <w:top w:val="nil"/>
              <w:left w:val="nil"/>
              <w:bottom w:val="single" w:sz="4" w:space="0" w:color="auto"/>
              <w:right w:val="single" w:sz="4" w:space="0" w:color="auto"/>
            </w:tcBorders>
            <w:shd w:val="clear" w:color="auto" w:fill="auto"/>
            <w:noWrap/>
            <w:vAlign w:val="center"/>
            <w:hideMark/>
          </w:tcPr>
          <w:p w14:paraId="7DB5D553"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TUG</w:t>
            </w:r>
          </w:p>
        </w:tc>
        <w:tc>
          <w:tcPr>
            <w:tcW w:w="1460" w:type="dxa"/>
            <w:tcBorders>
              <w:top w:val="nil"/>
              <w:left w:val="nil"/>
              <w:bottom w:val="single" w:sz="4" w:space="0" w:color="auto"/>
              <w:right w:val="single" w:sz="4" w:space="0" w:color="auto"/>
            </w:tcBorders>
            <w:shd w:val="clear" w:color="auto" w:fill="auto"/>
            <w:noWrap/>
            <w:vAlign w:val="center"/>
            <w:hideMark/>
          </w:tcPr>
          <w:p w14:paraId="43C5C54B"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8</w:t>
            </w:r>
          </w:p>
        </w:tc>
        <w:tc>
          <w:tcPr>
            <w:tcW w:w="1360" w:type="dxa"/>
            <w:tcBorders>
              <w:top w:val="nil"/>
              <w:left w:val="nil"/>
              <w:bottom w:val="single" w:sz="4" w:space="0" w:color="auto"/>
              <w:right w:val="single" w:sz="4" w:space="0" w:color="auto"/>
            </w:tcBorders>
            <w:shd w:val="clear" w:color="auto" w:fill="auto"/>
            <w:noWrap/>
            <w:vAlign w:val="center"/>
            <w:hideMark/>
          </w:tcPr>
          <w:p w14:paraId="152E968E"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220</w:t>
            </w:r>
          </w:p>
        </w:tc>
        <w:tc>
          <w:tcPr>
            <w:tcW w:w="1120" w:type="dxa"/>
            <w:tcBorders>
              <w:top w:val="nil"/>
              <w:left w:val="nil"/>
              <w:bottom w:val="single" w:sz="4" w:space="0" w:color="auto"/>
              <w:right w:val="single" w:sz="4" w:space="0" w:color="auto"/>
            </w:tcBorders>
            <w:shd w:val="clear" w:color="auto" w:fill="auto"/>
            <w:noWrap/>
            <w:vAlign w:val="center"/>
            <w:hideMark/>
          </w:tcPr>
          <w:p w14:paraId="375283ED"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0,9</w:t>
            </w:r>
          </w:p>
        </w:tc>
      </w:tr>
      <w:tr w:rsidR="00131EBF" w:rsidRPr="00F36EE9" w14:paraId="72F0FD91" w14:textId="77777777" w:rsidTr="000130B6">
        <w:trPr>
          <w:trHeight w:val="300"/>
        </w:trPr>
        <w:tc>
          <w:tcPr>
            <w:tcW w:w="1980" w:type="dxa"/>
            <w:vMerge w:val="restart"/>
            <w:tcBorders>
              <w:top w:val="nil"/>
              <w:left w:val="single" w:sz="4" w:space="0" w:color="auto"/>
              <w:right w:val="single" w:sz="4" w:space="0" w:color="auto"/>
            </w:tcBorders>
            <w:shd w:val="clear" w:color="auto" w:fill="auto"/>
            <w:noWrap/>
            <w:vAlign w:val="center"/>
            <w:hideMark/>
          </w:tcPr>
          <w:p w14:paraId="41C86495" w14:textId="77777777" w:rsidR="00131EBF" w:rsidRPr="00F36EE9" w:rsidRDefault="00131EBF" w:rsidP="00F36EE9">
            <w:pPr>
              <w:spacing w:after="0" w:line="240" w:lineRule="auto"/>
              <w:jc w:val="center"/>
              <w:rPr>
                <w:rFonts w:ascii="Arial" w:eastAsia="Times New Roman" w:hAnsi="Arial" w:cs="Arial"/>
                <w:b/>
                <w:bCs/>
                <w:color w:val="000000"/>
                <w:sz w:val="20"/>
                <w:szCs w:val="20"/>
                <w:lang w:eastAsia="pt-BR"/>
              </w:rPr>
            </w:pPr>
            <w:r w:rsidRPr="00F36EE9">
              <w:rPr>
                <w:rFonts w:ascii="Arial" w:eastAsia="Times New Roman" w:hAnsi="Arial" w:cs="Arial"/>
                <w:b/>
                <w:bCs/>
                <w:color w:val="000000"/>
                <w:sz w:val="20"/>
                <w:szCs w:val="20"/>
                <w:lang w:eastAsia="pt-BR"/>
              </w:rPr>
              <w:t>Depósito 2</w:t>
            </w:r>
          </w:p>
        </w:tc>
        <w:tc>
          <w:tcPr>
            <w:tcW w:w="1108" w:type="dxa"/>
            <w:tcBorders>
              <w:top w:val="nil"/>
              <w:left w:val="nil"/>
              <w:bottom w:val="single" w:sz="4" w:space="0" w:color="auto"/>
              <w:right w:val="single" w:sz="4" w:space="0" w:color="auto"/>
            </w:tcBorders>
            <w:shd w:val="clear" w:color="auto" w:fill="auto"/>
            <w:noWrap/>
            <w:vAlign w:val="center"/>
            <w:hideMark/>
          </w:tcPr>
          <w:p w14:paraId="3FC78650" w14:textId="77777777" w:rsidR="00131EBF" w:rsidRPr="00F36EE9" w:rsidRDefault="00131EBF"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Iluminação</w:t>
            </w:r>
          </w:p>
        </w:tc>
        <w:tc>
          <w:tcPr>
            <w:tcW w:w="1460" w:type="dxa"/>
            <w:tcBorders>
              <w:top w:val="nil"/>
              <w:left w:val="nil"/>
              <w:bottom w:val="single" w:sz="4" w:space="0" w:color="auto"/>
              <w:right w:val="single" w:sz="4" w:space="0" w:color="auto"/>
            </w:tcBorders>
            <w:shd w:val="clear" w:color="auto" w:fill="auto"/>
            <w:noWrap/>
            <w:vAlign w:val="center"/>
            <w:hideMark/>
          </w:tcPr>
          <w:p w14:paraId="64789143" w14:textId="77777777" w:rsidR="00131EBF" w:rsidRPr="00F36EE9" w:rsidRDefault="00131EBF"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22</w:t>
            </w:r>
          </w:p>
        </w:tc>
        <w:tc>
          <w:tcPr>
            <w:tcW w:w="1360" w:type="dxa"/>
            <w:tcBorders>
              <w:top w:val="nil"/>
              <w:left w:val="nil"/>
              <w:bottom w:val="single" w:sz="4" w:space="0" w:color="auto"/>
              <w:right w:val="single" w:sz="4" w:space="0" w:color="auto"/>
            </w:tcBorders>
            <w:shd w:val="clear" w:color="auto" w:fill="auto"/>
            <w:noWrap/>
            <w:vAlign w:val="center"/>
            <w:hideMark/>
          </w:tcPr>
          <w:p w14:paraId="0069AE41" w14:textId="77777777" w:rsidR="00131EBF" w:rsidRPr="00F36EE9" w:rsidRDefault="00131EBF"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220</w:t>
            </w:r>
          </w:p>
        </w:tc>
        <w:tc>
          <w:tcPr>
            <w:tcW w:w="1120" w:type="dxa"/>
            <w:tcBorders>
              <w:top w:val="nil"/>
              <w:left w:val="nil"/>
              <w:bottom w:val="single" w:sz="4" w:space="0" w:color="auto"/>
              <w:right w:val="single" w:sz="4" w:space="0" w:color="auto"/>
            </w:tcBorders>
            <w:shd w:val="clear" w:color="auto" w:fill="auto"/>
            <w:noWrap/>
            <w:vAlign w:val="center"/>
            <w:hideMark/>
          </w:tcPr>
          <w:p w14:paraId="714EB134" w14:textId="77777777" w:rsidR="00131EBF" w:rsidRPr="00F36EE9" w:rsidRDefault="00131EBF"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0,9</w:t>
            </w:r>
          </w:p>
        </w:tc>
      </w:tr>
      <w:tr w:rsidR="00131EBF" w:rsidRPr="00F36EE9" w14:paraId="764848E9" w14:textId="77777777" w:rsidTr="000130B6">
        <w:trPr>
          <w:trHeight w:val="300"/>
        </w:trPr>
        <w:tc>
          <w:tcPr>
            <w:tcW w:w="1980" w:type="dxa"/>
            <w:vMerge/>
            <w:tcBorders>
              <w:left w:val="single" w:sz="4" w:space="0" w:color="auto"/>
              <w:bottom w:val="single" w:sz="4" w:space="0" w:color="auto"/>
              <w:right w:val="single" w:sz="4" w:space="0" w:color="auto"/>
            </w:tcBorders>
            <w:shd w:val="clear" w:color="auto" w:fill="auto"/>
            <w:noWrap/>
            <w:vAlign w:val="center"/>
          </w:tcPr>
          <w:p w14:paraId="12665D20" w14:textId="77777777" w:rsidR="00131EBF" w:rsidRPr="00F36EE9" w:rsidRDefault="00131EBF" w:rsidP="00F36EE9">
            <w:pPr>
              <w:spacing w:after="0" w:line="240" w:lineRule="auto"/>
              <w:jc w:val="center"/>
              <w:rPr>
                <w:rFonts w:ascii="Arial" w:eastAsia="Times New Roman" w:hAnsi="Arial" w:cs="Arial"/>
                <w:b/>
                <w:bCs/>
                <w:color w:val="000000"/>
                <w:sz w:val="20"/>
                <w:szCs w:val="20"/>
                <w:lang w:eastAsia="pt-BR"/>
              </w:rPr>
            </w:pPr>
          </w:p>
        </w:tc>
        <w:tc>
          <w:tcPr>
            <w:tcW w:w="1108" w:type="dxa"/>
            <w:tcBorders>
              <w:top w:val="nil"/>
              <w:left w:val="nil"/>
              <w:bottom w:val="single" w:sz="4" w:space="0" w:color="auto"/>
              <w:right w:val="single" w:sz="4" w:space="0" w:color="auto"/>
            </w:tcBorders>
            <w:shd w:val="clear" w:color="auto" w:fill="auto"/>
            <w:noWrap/>
            <w:vAlign w:val="center"/>
          </w:tcPr>
          <w:p w14:paraId="7C0F43AD" w14:textId="25716E76" w:rsidR="00131EBF" w:rsidRPr="00F36EE9" w:rsidRDefault="00131EBF" w:rsidP="00F36EE9">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TUG</w:t>
            </w:r>
          </w:p>
        </w:tc>
        <w:tc>
          <w:tcPr>
            <w:tcW w:w="1460" w:type="dxa"/>
            <w:tcBorders>
              <w:top w:val="nil"/>
              <w:left w:val="nil"/>
              <w:bottom w:val="single" w:sz="4" w:space="0" w:color="auto"/>
              <w:right w:val="single" w:sz="4" w:space="0" w:color="auto"/>
            </w:tcBorders>
            <w:shd w:val="clear" w:color="auto" w:fill="auto"/>
            <w:noWrap/>
            <w:vAlign w:val="center"/>
          </w:tcPr>
          <w:p w14:paraId="70A446BF" w14:textId="0BA7757E" w:rsidR="00131EBF" w:rsidRPr="00F36EE9" w:rsidRDefault="00131EBF" w:rsidP="00F36EE9">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8</w:t>
            </w:r>
          </w:p>
        </w:tc>
        <w:tc>
          <w:tcPr>
            <w:tcW w:w="1360" w:type="dxa"/>
            <w:tcBorders>
              <w:top w:val="nil"/>
              <w:left w:val="nil"/>
              <w:bottom w:val="single" w:sz="4" w:space="0" w:color="auto"/>
              <w:right w:val="single" w:sz="4" w:space="0" w:color="auto"/>
            </w:tcBorders>
            <w:shd w:val="clear" w:color="auto" w:fill="auto"/>
            <w:noWrap/>
            <w:vAlign w:val="center"/>
          </w:tcPr>
          <w:p w14:paraId="693AF3D0" w14:textId="40F49432" w:rsidR="00131EBF" w:rsidRPr="00F36EE9" w:rsidRDefault="00131EBF" w:rsidP="00F36EE9">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220</w:t>
            </w:r>
          </w:p>
        </w:tc>
        <w:tc>
          <w:tcPr>
            <w:tcW w:w="1120" w:type="dxa"/>
            <w:tcBorders>
              <w:top w:val="nil"/>
              <w:left w:val="nil"/>
              <w:bottom w:val="single" w:sz="4" w:space="0" w:color="auto"/>
              <w:right w:val="single" w:sz="4" w:space="0" w:color="auto"/>
            </w:tcBorders>
            <w:shd w:val="clear" w:color="auto" w:fill="auto"/>
            <w:noWrap/>
            <w:vAlign w:val="center"/>
          </w:tcPr>
          <w:p w14:paraId="15A85818" w14:textId="533224ED" w:rsidR="00131EBF" w:rsidRPr="00F36EE9" w:rsidRDefault="00131EBF" w:rsidP="00F36EE9">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0,9</w:t>
            </w:r>
          </w:p>
        </w:tc>
      </w:tr>
      <w:tr w:rsidR="00F36EE9" w:rsidRPr="00F36EE9" w14:paraId="45A4EE69" w14:textId="77777777" w:rsidTr="00F36EE9">
        <w:trPr>
          <w:trHeight w:val="300"/>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3C9E7C"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r w:rsidRPr="00F36EE9">
              <w:rPr>
                <w:rFonts w:ascii="Arial" w:eastAsia="Times New Roman" w:hAnsi="Arial" w:cs="Arial"/>
                <w:b/>
                <w:bCs/>
                <w:color w:val="000000"/>
                <w:sz w:val="20"/>
                <w:szCs w:val="20"/>
                <w:lang w:eastAsia="pt-BR"/>
              </w:rPr>
              <w:t>Oficina</w:t>
            </w:r>
          </w:p>
        </w:tc>
        <w:tc>
          <w:tcPr>
            <w:tcW w:w="1108" w:type="dxa"/>
            <w:tcBorders>
              <w:top w:val="nil"/>
              <w:left w:val="nil"/>
              <w:bottom w:val="single" w:sz="4" w:space="0" w:color="auto"/>
              <w:right w:val="single" w:sz="4" w:space="0" w:color="auto"/>
            </w:tcBorders>
            <w:shd w:val="clear" w:color="auto" w:fill="auto"/>
            <w:noWrap/>
            <w:vAlign w:val="center"/>
            <w:hideMark/>
          </w:tcPr>
          <w:p w14:paraId="0A98C9CD"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Iluminação</w:t>
            </w:r>
          </w:p>
        </w:tc>
        <w:tc>
          <w:tcPr>
            <w:tcW w:w="1460" w:type="dxa"/>
            <w:tcBorders>
              <w:top w:val="nil"/>
              <w:left w:val="nil"/>
              <w:bottom w:val="single" w:sz="4" w:space="0" w:color="auto"/>
              <w:right w:val="single" w:sz="4" w:space="0" w:color="auto"/>
            </w:tcBorders>
            <w:shd w:val="clear" w:color="auto" w:fill="auto"/>
            <w:noWrap/>
            <w:vAlign w:val="center"/>
            <w:hideMark/>
          </w:tcPr>
          <w:p w14:paraId="22826D47"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73</w:t>
            </w:r>
          </w:p>
        </w:tc>
        <w:tc>
          <w:tcPr>
            <w:tcW w:w="1360" w:type="dxa"/>
            <w:tcBorders>
              <w:top w:val="nil"/>
              <w:left w:val="nil"/>
              <w:bottom w:val="single" w:sz="4" w:space="0" w:color="auto"/>
              <w:right w:val="single" w:sz="4" w:space="0" w:color="auto"/>
            </w:tcBorders>
            <w:shd w:val="clear" w:color="auto" w:fill="auto"/>
            <w:noWrap/>
            <w:vAlign w:val="center"/>
            <w:hideMark/>
          </w:tcPr>
          <w:p w14:paraId="00A7124A"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220</w:t>
            </w:r>
          </w:p>
        </w:tc>
        <w:tc>
          <w:tcPr>
            <w:tcW w:w="1120" w:type="dxa"/>
            <w:tcBorders>
              <w:top w:val="nil"/>
              <w:left w:val="nil"/>
              <w:bottom w:val="single" w:sz="4" w:space="0" w:color="auto"/>
              <w:right w:val="single" w:sz="4" w:space="0" w:color="auto"/>
            </w:tcBorders>
            <w:shd w:val="clear" w:color="auto" w:fill="auto"/>
            <w:noWrap/>
            <w:vAlign w:val="center"/>
            <w:hideMark/>
          </w:tcPr>
          <w:p w14:paraId="24755E07"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0,86</w:t>
            </w:r>
          </w:p>
        </w:tc>
      </w:tr>
      <w:tr w:rsidR="00F36EE9" w:rsidRPr="00F36EE9" w14:paraId="362029DB" w14:textId="77777777" w:rsidTr="00F36EE9">
        <w:trPr>
          <w:trHeight w:val="300"/>
        </w:trPr>
        <w:tc>
          <w:tcPr>
            <w:tcW w:w="1980" w:type="dxa"/>
            <w:vMerge/>
            <w:tcBorders>
              <w:top w:val="nil"/>
              <w:left w:val="single" w:sz="4" w:space="0" w:color="auto"/>
              <w:bottom w:val="single" w:sz="4" w:space="0" w:color="auto"/>
              <w:right w:val="single" w:sz="4" w:space="0" w:color="auto"/>
            </w:tcBorders>
            <w:vAlign w:val="center"/>
            <w:hideMark/>
          </w:tcPr>
          <w:p w14:paraId="635B1C81"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p>
        </w:tc>
        <w:tc>
          <w:tcPr>
            <w:tcW w:w="1108" w:type="dxa"/>
            <w:tcBorders>
              <w:top w:val="nil"/>
              <w:left w:val="nil"/>
              <w:bottom w:val="single" w:sz="4" w:space="0" w:color="auto"/>
              <w:right w:val="single" w:sz="4" w:space="0" w:color="auto"/>
            </w:tcBorders>
            <w:shd w:val="clear" w:color="auto" w:fill="auto"/>
            <w:noWrap/>
            <w:vAlign w:val="center"/>
            <w:hideMark/>
          </w:tcPr>
          <w:p w14:paraId="396167BE"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TUG</w:t>
            </w:r>
          </w:p>
        </w:tc>
        <w:tc>
          <w:tcPr>
            <w:tcW w:w="1460" w:type="dxa"/>
            <w:tcBorders>
              <w:top w:val="nil"/>
              <w:left w:val="nil"/>
              <w:bottom w:val="single" w:sz="4" w:space="0" w:color="auto"/>
              <w:right w:val="single" w:sz="4" w:space="0" w:color="auto"/>
            </w:tcBorders>
            <w:shd w:val="clear" w:color="auto" w:fill="auto"/>
            <w:noWrap/>
            <w:vAlign w:val="center"/>
            <w:hideMark/>
          </w:tcPr>
          <w:p w14:paraId="68D5A68F"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92</w:t>
            </w:r>
          </w:p>
        </w:tc>
        <w:tc>
          <w:tcPr>
            <w:tcW w:w="1360" w:type="dxa"/>
            <w:tcBorders>
              <w:top w:val="nil"/>
              <w:left w:val="nil"/>
              <w:bottom w:val="single" w:sz="4" w:space="0" w:color="auto"/>
              <w:right w:val="single" w:sz="4" w:space="0" w:color="auto"/>
            </w:tcBorders>
            <w:shd w:val="clear" w:color="auto" w:fill="auto"/>
            <w:noWrap/>
            <w:vAlign w:val="center"/>
            <w:hideMark/>
          </w:tcPr>
          <w:p w14:paraId="6763A12D"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220</w:t>
            </w:r>
          </w:p>
        </w:tc>
        <w:tc>
          <w:tcPr>
            <w:tcW w:w="1120" w:type="dxa"/>
            <w:tcBorders>
              <w:top w:val="nil"/>
              <w:left w:val="nil"/>
              <w:bottom w:val="single" w:sz="4" w:space="0" w:color="auto"/>
              <w:right w:val="single" w:sz="4" w:space="0" w:color="auto"/>
            </w:tcBorders>
            <w:shd w:val="clear" w:color="auto" w:fill="auto"/>
            <w:noWrap/>
            <w:vAlign w:val="center"/>
            <w:hideMark/>
          </w:tcPr>
          <w:p w14:paraId="742B2465"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0,9</w:t>
            </w:r>
          </w:p>
        </w:tc>
      </w:tr>
      <w:tr w:rsidR="00F36EE9" w:rsidRPr="00F36EE9" w14:paraId="42D71CA4" w14:textId="77777777" w:rsidTr="00F36EE9">
        <w:trPr>
          <w:trHeight w:val="300"/>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F29772"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r w:rsidRPr="00F36EE9">
              <w:rPr>
                <w:rFonts w:ascii="Arial" w:eastAsia="Times New Roman" w:hAnsi="Arial" w:cs="Arial"/>
                <w:b/>
                <w:bCs/>
                <w:color w:val="000000"/>
                <w:sz w:val="20"/>
                <w:szCs w:val="20"/>
                <w:lang w:eastAsia="pt-BR"/>
              </w:rPr>
              <w:t>Laboratório</w:t>
            </w:r>
          </w:p>
        </w:tc>
        <w:tc>
          <w:tcPr>
            <w:tcW w:w="1108" w:type="dxa"/>
            <w:tcBorders>
              <w:top w:val="nil"/>
              <w:left w:val="nil"/>
              <w:bottom w:val="single" w:sz="4" w:space="0" w:color="auto"/>
              <w:right w:val="single" w:sz="4" w:space="0" w:color="auto"/>
            </w:tcBorders>
            <w:shd w:val="clear" w:color="auto" w:fill="auto"/>
            <w:noWrap/>
            <w:vAlign w:val="center"/>
            <w:hideMark/>
          </w:tcPr>
          <w:p w14:paraId="17A89E93"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Iluminação</w:t>
            </w:r>
          </w:p>
        </w:tc>
        <w:tc>
          <w:tcPr>
            <w:tcW w:w="1460" w:type="dxa"/>
            <w:tcBorders>
              <w:top w:val="nil"/>
              <w:left w:val="nil"/>
              <w:bottom w:val="single" w:sz="4" w:space="0" w:color="auto"/>
              <w:right w:val="single" w:sz="4" w:space="0" w:color="auto"/>
            </w:tcBorders>
            <w:shd w:val="clear" w:color="auto" w:fill="auto"/>
            <w:noWrap/>
            <w:vAlign w:val="center"/>
            <w:hideMark/>
          </w:tcPr>
          <w:p w14:paraId="3AD81CAF"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76</w:t>
            </w:r>
          </w:p>
        </w:tc>
        <w:tc>
          <w:tcPr>
            <w:tcW w:w="1360" w:type="dxa"/>
            <w:tcBorders>
              <w:top w:val="nil"/>
              <w:left w:val="nil"/>
              <w:bottom w:val="single" w:sz="4" w:space="0" w:color="auto"/>
              <w:right w:val="single" w:sz="4" w:space="0" w:color="auto"/>
            </w:tcBorders>
            <w:shd w:val="clear" w:color="auto" w:fill="auto"/>
            <w:noWrap/>
            <w:vAlign w:val="center"/>
            <w:hideMark/>
          </w:tcPr>
          <w:p w14:paraId="0FD130A8"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220</w:t>
            </w:r>
          </w:p>
        </w:tc>
        <w:tc>
          <w:tcPr>
            <w:tcW w:w="1120" w:type="dxa"/>
            <w:tcBorders>
              <w:top w:val="nil"/>
              <w:left w:val="nil"/>
              <w:bottom w:val="single" w:sz="4" w:space="0" w:color="auto"/>
              <w:right w:val="single" w:sz="4" w:space="0" w:color="auto"/>
            </w:tcBorders>
            <w:shd w:val="clear" w:color="auto" w:fill="auto"/>
            <w:noWrap/>
            <w:vAlign w:val="center"/>
            <w:hideMark/>
          </w:tcPr>
          <w:p w14:paraId="674450A8"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0,9</w:t>
            </w:r>
          </w:p>
        </w:tc>
      </w:tr>
      <w:tr w:rsidR="00F36EE9" w:rsidRPr="00F36EE9" w14:paraId="10823FFF" w14:textId="77777777" w:rsidTr="00F36EE9">
        <w:trPr>
          <w:trHeight w:val="300"/>
        </w:trPr>
        <w:tc>
          <w:tcPr>
            <w:tcW w:w="1980" w:type="dxa"/>
            <w:vMerge/>
            <w:tcBorders>
              <w:top w:val="nil"/>
              <w:left w:val="single" w:sz="4" w:space="0" w:color="auto"/>
              <w:bottom w:val="single" w:sz="4" w:space="0" w:color="auto"/>
              <w:right w:val="single" w:sz="4" w:space="0" w:color="auto"/>
            </w:tcBorders>
            <w:vAlign w:val="center"/>
            <w:hideMark/>
          </w:tcPr>
          <w:p w14:paraId="517290BA"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p>
        </w:tc>
        <w:tc>
          <w:tcPr>
            <w:tcW w:w="1108" w:type="dxa"/>
            <w:tcBorders>
              <w:top w:val="nil"/>
              <w:left w:val="nil"/>
              <w:bottom w:val="single" w:sz="4" w:space="0" w:color="auto"/>
              <w:right w:val="single" w:sz="4" w:space="0" w:color="auto"/>
            </w:tcBorders>
            <w:shd w:val="clear" w:color="auto" w:fill="auto"/>
            <w:noWrap/>
            <w:vAlign w:val="center"/>
            <w:hideMark/>
          </w:tcPr>
          <w:p w14:paraId="3326FE8C"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TUG</w:t>
            </w:r>
          </w:p>
        </w:tc>
        <w:tc>
          <w:tcPr>
            <w:tcW w:w="1460" w:type="dxa"/>
            <w:tcBorders>
              <w:top w:val="nil"/>
              <w:left w:val="nil"/>
              <w:bottom w:val="single" w:sz="4" w:space="0" w:color="auto"/>
              <w:right w:val="single" w:sz="4" w:space="0" w:color="auto"/>
            </w:tcBorders>
            <w:shd w:val="clear" w:color="auto" w:fill="auto"/>
            <w:noWrap/>
            <w:vAlign w:val="center"/>
            <w:hideMark/>
          </w:tcPr>
          <w:p w14:paraId="7A000591"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38</w:t>
            </w:r>
          </w:p>
        </w:tc>
        <w:tc>
          <w:tcPr>
            <w:tcW w:w="1360" w:type="dxa"/>
            <w:tcBorders>
              <w:top w:val="nil"/>
              <w:left w:val="nil"/>
              <w:bottom w:val="single" w:sz="4" w:space="0" w:color="auto"/>
              <w:right w:val="single" w:sz="4" w:space="0" w:color="auto"/>
            </w:tcBorders>
            <w:shd w:val="clear" w:color="auto" w:fill="auto"/>
            <w:noWrap/>
            <w:vAlign w:val="center"/>
            <w:hideMark/>
          </w:tcPr>
          <w:p w14:paraId="6DE27B2B"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220</w:t>
            </w:r>
          </w:p>
        </w:tc>
        <w:tc>
          <w:tcPr>
            <w:tcW w:w="1120" w:type="dxa"/>
            <w:tcBorders>
              <w:top w:val="nil"/>
              <w:left w:val="nil"/>
              <w:bottom w:val="single" w:sz="4" w:space="0" w:color="auto"/>
              <w:right w:val="single" w:sz="4" w:space="0" w:color="auto"/>
            </w:tcBorders>
            <w:shd w:val="clear" w:color="auto" w:fill="auto"/>
            <w:noWrap/>
            <w:vAlign w:val="center"/>
            <w:hideMark/>
          </w:tcPr>
          <w:p w14:paraId="249C0540"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0,9</w:t>
            </w:r>
          </w:p>
        </w:tc>
      </w:tr>
      <w:tr w:rsidR="00F36EE9" w:rsidRPr="00F36EE9" w14:paraId="5538785E" w14:textId="77777777" w:rsidTr="00F36EE9">
        <w:trPr>
          <w:trHeight w:val="300"/>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DDC1A5"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r w:rsidRPr="00F36EE9">
              <w:rPr>
                <w:rFonts w:ascii="Arial" w:eastAsia="Times New Roman" w:hAnsi="Arial" w:cs="Arial"/>
                <w:b/>
                <w:bCs/>
                <w:color w:val="000000"/>
                <w:sz w:val="20"/>
                <w:szCs w:val="20"/>
                <w:lang w:eastAsia="pt-BR"/>
              </w:rPr>
              <w:t>ADM</w:t>
            </w:r>
          </w:p>
        </w:tc>
        <w:tc>
          <w:tcPr>
            <w:tcW w:w="1108" w:type="dxa"/>
            <w:tcBorders>
              <w:top w:val="nil"/>
              <w:left w:val="nil"/>
              <w:bottom w:val="single" w:sz="4" w:space="0" w:color="auto"/>
              <w:right w:val="single" w:sz="4" w:space="0" w:color="auto"/>
            </w:tcBorders>
            <w:shd w:val="clear" w:color="auto" w:fill="auto"/>
            <w:noWrap/>
            <w:vAlign w:val="center"/>
            <w:hideMark/>
          </w:tcPr>
          <w:p w14:paraId="295AD6FF"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Iluminação</w:t>
            </w:r>
          </w:p>
        </w:tc>
        <w:tc>
          <w:tcPr>
            <w:tcW w:w="1460" w:type="dxa"/>
            <w:tcBorders>
              <w:top w:val="nil"/>
              <w:left w:val="nil"/>
              <w:bottom w:val="single" w:sz="4" w:space="0" w:color="auto"/>
              <w:right w:val="single" w:sz="4" w:space="0" w:color="auto"/>
            </w:tcBorders>
            <w:shd w:val="clear" w:color="auto" w:fill="auto"/>
            <w:noWrap/>
            <w:vAlign w:val="center"/>
            <w:hideMark/>
          </w:tcPr>
          <w:p w14:paraId="1CF6B873"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37</w:t>
            </w:r>
          </w:p>
        </w:tc>
        <w:tc>
          <w:tcPr>
            <w:tcW w:w="1360" w:type="dxa"/>
            <w:tcBorders>
              <w:top w:val="nil"/>
              <w:left w:val="nil"/>
              <w:bottom w:val="single" w:sz="4" w:space="0" w:color="auto"/>
              <w:right w:val="single" w:sz="4" w:space="0" w:color="auto"/>
            </w:tcBorders>
            <w:shd w:val="clear" w:color="auto" w:fill="auto"/>
            <w:noWrap/>
            <w:vAlign w:val="center"/>
            <w:hideMark/>
          </w:tcPr>
          <w:p w14:paraId="400ED604"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127</w:t>
            </w:r>
          </w:p>
        </w:tc>
        <w:tc>
          <w:tcPr>
            <w:tcW w:w="1120" w:type="dxa"/>
            <w:tcBorders>
              <w:top w:val="nil"/>
              <w:left w:val="nil"/>
              <w:bottom w:val="single" w:sz="4" w:space="0" w:color="auto"/>
              <w:right w:val="single" w:sz="4" w:space="0" w:color="auto"/>
            </w:tcBorders>
            <w:shd w:val="clear" w:color="000000" w:fill="FFFFFF"/>
            <w:noWrap/>
            <w:vAlign w:val="center"/>
            <w:hideMark/>
          </w:tcPr>
          <w:p w14:paraId="143520D0"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0,89</w:t>
            </w:r>
          </w:p>
        </w:tc>
      </w:tr>
      <w:tr w:rsidR="00F36EE9" w:rsidRPr="00F36EE9" w14:paraId="138AC28E" w14:textId="77777777" w:rsidTr="00F36EE9">
        <w:trPr>
          <w:trHeight w:val="300"/>
        </w:trPr>
        <w:tc>
          <w:tcPr>
            <w:tcW w:w="1980" w:type="dxa"/>
            <w:vMerge/>
            <w:tcBorders>
              <w:top w:val="nil"/>
              <w:left w:val="single" w:sz="4" w:space="0" w:color="auto"/>
              <w:bottom w:val="single" w:sz="4" w:space="0" w:color="auto"/>
              <w:right w:val="single" w:sz="4" w:space="0" w:color="auto"/>
            </w:tcBorders>
            <w:vAlign w:val="center"/>
            <w:hideMark/>
          </w:tcPr>
          <w:p w14:paraId="726E9FD0"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p>
        </w:tc>
        <w:tc>
          <w:tcPr>
            <w:tcW w:w="1108" w:type="dxa"/>
            <w:tcBorders>
              <w:top w:val="nil"/>
              <w:left w:val="nil"/>
              <w:bottom w:val="single" w:sz="4" w:space="0" w:color="auto"/>
              <w:right w:val="single" w:sz="4" w:space="0" w:color="auto"/>
            </w:tcBorders>
            <w:shd w:val="clear" w:color="auto" w:fill="auto"/>
            <w:noWrap/>
            <w:vAlign w:val="center"/>
            <w:hideMark/>
          </w:tcPr>
          <w:p w14:paraId="18F5DD76"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TUG</w:t>
            </w:r>
          </w:p>
        </w:tc>
        <w:tc>
          <w:tcPr>
            <w:tcW w:w="1460" w:type="dxa"/>
            <w:tcBorders>
              <w:top w:val="nil"/>
              <w:left w:val="nil"/>
              <w:bottom w:val="single" w:sz="4" w:space="0" w:color="auto"/>
              <w:right w:val="single" w:sz="4" w:space="0" w:color="auto"/>
            </w:tcBorders>
            <w:shd w:val="clear" w:color="auto" w:fill="auto"/>
            <w:noWrap/>
            <w:vAlign w:val="center"/>
            <w:hideMark/>
          </w:tcPr>
          <w:p w14:paraId="2B3DA4C0"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29</w:t>
            </w:r>
          </w:p>
        </w:tc>
        <w:tc>
          <w:tcPr>
            <w:tcW w:w="1360" w:type="dxa"/>
            <w:tcBorders>
              <w:top w:val="nil"/>
              <w:left w:val="nil"/>
              <w:bottom w:val="single" w:sz="4" w:space="0" w:color="auto"/>
              <w:right w:val="single" w:sz="4" w:space="0" w:color="auto"/>
            </w:tcBorders>
            <w:shd w:val="clear" w:color="auto" w:fill="auto"/>
            <w:noWrap/>
            <w:vAlign w:val="center"/>
            <w:hideMark/>
          </w:tcPr>
          <w:p w14:paraId="76E62C05"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127</w:t>
            </w:r>
          </w:p>
        </w:tc>
        <w:tc>
          <w:tcPr>
            <w:tcW w:w="1120" w:type="dxa"/>
            <w:tcBorders>
              <w:top w:val="nil"/>
              <w:left w:val="nil"/>
              <w:bottom w:val="single" w:sz="4" w:space="0" w:color="auto"/>
              <w:right w:val="single" w:sz="4" w:space="0" w:color="auto"/>
            </w:tcBorders>
            <w:shd w:val="clear" w:color="000000" w:fill="FFFFFF"/>
            <w:noWrap/>
            <w:vAlign w:val="center"/>
            <w:hideMark/>
          </w:tcPr>
          <w:p w14:paraId="7733A696"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0,89</w:t>
            </w:r>
          </w:p>
        </w:tc>
      </w:tr>
      <w:tr w:rsidR="00F36EE9" w:rsidRPr="00F36EE9" w14:paraId="4FABF7F2" w14:textId="77777777" w:rsidTr="00F36EE9">
        <w:trPr>
          <w:trHeight w:val="300"/>
        </w:trPr>
        <w:tc>
          <w:tcPr>
            <w:tcW w:w="19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D567104" w14:textId="404E51F4"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Centro de Convivência</w:t>
            </w:r>
          </w:p>
        </w:tc>
        <w:tc>
          <w:tcPr>
            <w:tcW w:w="1108" w:type="dxa"/>
            <w:tcBorders>
              <w:top w:val="nil"/>
              <w:left w:val="nil"/>
              <w:bottom w:val="single" w:sz="4" w:space="0" w:color="auto"/>
              <w:right w:val="single" w:sz="4" w:space="0" w:color="auto"/>
            </w:tcBorders>
            <w:shd w:val="clear" w:color="auto" w:fill="auto"/>
            <w:noWrap/>
            <w:vAlign w:val="center"/>
            <w:hideMark/>
          </w:tcPr>
          <w:p w14:paraId="083A7F79"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Iluminação</w:t>
            </w:r>
          </w:p>
        </w:tc>
        <w:tc>
          <w:tcPr>
            <w:tcW w:w="1460" w:type="dxa"/>
            <w:tcBorders>
              <w:top w:val="nil"/>
              <w:left w:val="nil"/>
              <w:bottom w:val="single" w:sz="4" w:space="0" w:color="auto"/>
              <w:right w:val="single" w:sz="4" w:space="0" w:color="auto"/>
            </w:tcBorders>
            <w:shd w:val="clear" w:color="auto" w:fill="auto"/>
            <w:noWrap/>
            <w:vAlign w:val="center"/>
            <w:hideMark/>
          </w:tcPr>
          <w:p w14:paraId="4738F057"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12</w:t>
            </w:r>
          </w:p>
        </w:tc>
        <w:tc>
          <w:tcPr>
            <w:tcW w:w="1360" w:type="dxa"/>
            <w:tcBorders>
              <w:top w:val="nil"/>
              <w:left w:val="nil"/>
              <w:bottom w:val="single" w:sz="4" w:space="0" w:color="auto"/>
              <w:right w:val="single" w:sz="4" w:space="0" w:color="auto"/>
            </w:tcBorders>
            <w:shd w:val="clear" w:color="auto" w:fill="auto"/>
            <w:noWrap/>
            <w:vAlign w:val="center"/>
            <w:hideMark/>
          </w:tcPr>
          <w:p w14:paraId="6E6919F6"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127</w:t>
            </w:r>
          </w:p>
        </w:tc>
        <w:tc>
          <w:tcPr>
            <w:tcW w:w="1120" w:type="dxa"/>
            <w:tcBorders>
              <w:top w:val="nil"/>
              <w:left w:val="nil"/>
              <w:bottom w:val="single" w:sz="4" w:space="0" w:color="auto"/>
              <w:right w:val="single" w:sz="4" w:space="0" w:color="auto"/>
            </w:tcBorders>
            <w:shd w:val="clear" w:color="auto" w:fill="auto"/>
            <w:noWrap/>
            <w:vAlign w:val="center"/>
            <w:hideMark/>
          </w:tcPr>
          <w:p w14:paraId="5115E2D5"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0,9</w:t>
            </w:r>
          </w:p>
        </w:tc>
      </w:tr>
      <w:tr w:rsidR="00F36EE9" w:rsidRPr="00F36EE9" w14:paraId="59D107AF" w14:textId="77777777" w:rsidTr="00F36EE9">
        <w:trPr>
          <w:trHeight w:val="300"/>
        </w:trPr>
        <w:tc>
          <w:tcPr>
            <w:tcW w:w="1980" w:type="dxa"/>
            <w:vMerge/>
            <w:tcBorders>
              <w:top w:val="nil"/>
              <w:left w:val="single" w:sz="4" w:space="0" w:color="auto"/>
              <w:bottom w:val="single" w:sz="4" w:space="0" w:color="000000"/>
              <w:right w:val="single" w:sz="4" w:space="0" w:color="auto"/>
            </w:tcBorders>
            <w:vAlign w:val="center"/>
            <w:hideMark/>
          </w:tcPr>
          <w:p w14:paraId="1353CE57"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p>
        </w:tc>
        <w:tc>
          <w:tcPr>
            <w:tcW w:w="1108" w:type="dxa"/>
            <w:tcBorders>
              <w:top w:val="nil"/>
              <w:left w:val="nil"/>
              <w:bottom w:val="single" w:sz="4" w:space="0" w:color="auto"/>
              <w:right w:val="single" w:sz="4" w:space="0" w:color="auto"/>
            </w:tcBorders>
            <w:shd w:val="clear" w:color="auto" w:fill="auto"/>
            <w:noWrap/>
            <w:vAlign w:val="center"/>
            <w:hideMark/>
          </w:tcPr>
          <w:p w14:paraId="111FA7C4"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TUG</w:t>
            </w:r>
          </w:p>
        </w:tc>
        <w:tc>
          <w:tcPr>
            <w:tcW w:w="1460" w:type="dxa"/>
            <w:tcBorders>
              <w:top w:val="nil"/>
              <w:left w:val="nil"/>
              <w:bottom w:val="single" w:sz="4" w:space="0" w:color="auto"/>
              <w:right w:val="single" w:sz="4" w:space="0" w:color="auto"/>
            </w:tcBorders>
            <w:shd w:val="clear" w:color="auto" w:fill="auto"/>
            <w:noWrap/>
            <w:vAlign w:val="center"/>
            <w:hideMark/>
          </w:tcPr>
          <w:p w14:paraId="0673BA9C"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6</w:t>
            </w:r>
          </w:p>
        </w:tc>
        <w:tc>
          <w:tcPr>
            <w:tcW w:w="1360" w:type="dxa"/>
            <w:tcBorders>
              <w:top w:val="nil"/>
              <w:left w:val="nil"/>
              <w:bottom w:val="single" w:sz="4" w:space="0" w:color="auto"/>
              <w:right w:val="single" w:sz="4" w:space="0" w:color="auto"/>
            </w:tcBorders>
            <w:shd w:val="clear" w:color="auto" w:fill="auto"/>
            <w:noWrap/>
            <w:vAlign w:val="center"/>
            <w:hideMark/>
          </w:tcPr>
          <w:p w14:paraId="20CAB330"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127</w:t>
            </w:r>
          </w:p>
        </w:tc>
        <w:tc>
          <w:tcPr>
            <w:tcW w:w="1120" w:type="dxa"/>
            <w:tcBorders>
              <w:top w:val="nil"/>
              <w:left w:val="nil"/>
              <w:bottom w:val="single" w:sz="4" w:space="0" w:color="auto"/>
              <w:right w:val="single" w:sz="4" w:space="0" w:color="auto"/>
            </w:tcBorders>
            <w:shd w:val="clear" w:color="auto" w:fill="auto"/>
            <w:noWrap/>
            <w:vAlign w:val="center"/>
            <w:hideMark/>
          </w:tcPr>
          <w:p w14:paraId="1B48FAFA"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0,9</w:t>
            </w:r>
          </w:p>
        </w:tc>
      </w:tr>
      <w:tr w:rsidR="00F36EE9" w:rsidRPr="00F36EE9" w14:paraId="76078324" w14:textId="77777777" w:rsidTr="00F36EE9">
        <w:trPr>
          <w:trHeight w:val="300"/>
        </w:trPr>
        <w:tc>
          <w:tcPr>
            <w:tcW w:w="1980" w:type="dxa"/>
            <w:vMerge/>
            <w:tcBorders>
              <w:top w:val="nil"/>
              <w:left w:val="single" w:sz="4" w:space="0" w:color="auto"/>
              <w:bottom w:val="single" w:sz="4" w:space="0" w:color="auto"/>
              <w:right w:val="single" w:sz="4" w:space="0" w:color="auto"/>
            </w:tcBorders>
            <w:vAlign w:val="center"/>
            <w:hideMark/>
          </w:tcPr>
          <w:p w14:paraId="4320ADA0" w14:textId="77777777" w:rsidR="00F36EE9" w:rsidRPr="00F36EE9" w:rsidRDefault="00F36EE9" w:rsidP="00F36EE9">
            <w:pPr>
              <w:spacing w:after="0" w:line="240" w:lineRule="auto"/>
              <w:jc w:val="center"/>
              <w:rPr>
                <w:rFonts w:ascii="Arial" w:eastAsia="Times New Roman" w:hAnsi="Arial" w:cs="Arial"/>
                <w:b/>
                <w:bCs/>
                <w:color w:val="000000"/>
                <w:sz w:val="20"/>
                <w:szCs w:val="20"/>
                <w:lang w:eastAsia="pt-BR"/>
              </w:rPr>
            </w:pPr>
          </w:p>
        </w:tc>
        <w:tc>
          <w:tcPr>
            <w:tcW w:w="1108" w:type="dxa"/>
            <w:tcBorders>
              <w:top w:val="nil"/>
              <w:left w:val="nil"/>
              <w:bottom w:val="single" w:sz="4" w:space="0" w:color="auto"/>
              <w:right w:val="single" w:sz="4" w:space="0" w:color="auto"/>
            </w:tcBorders>
            <w:shd w:val="clear" w:color="auto" w:fill="auto"/>
            <w:noWrap/>
            <w:vAlign w:val="center"/>
            <w:hideMark/>
          </w:tcPr>
          <w:p w14:paraId="57B19FED"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TUE</w:t>
            </w:r>
          </w:p>
        </w:tc>
        <w:tc>
          <w:tcPr>
            <w:tcW w:w="1460" w:type="dxa"/>
            <w:tcBorders>
              <w:top w:val="nil"/>
              <w:left w:val="nil"/>
              <w:bottom w:val="single" w:sz="4" w:space="0" w:color="auto"/>
              <w:right w:val="single" w:sz="4" w:space="0" w:color="auto"/>
            </w:tcBorders>
            <w:shd w:val="clear" w:color="auto" w:fill="auto"/>
            <w:noWrap/>
            <w:vAlign w:val="bottom"/>
            <w:hideMark/>
          </w:tcPr>
          <w:p w14:paraId="545127E7" w14:textId="77777777" w:rsidR="00F36EE9" w:rsidRPr="00F36EE9" w:rsidRDefault="00F36EE9" w:rsidP="00F36EE9">
            <w:pPr>
              <w:spacing w:after="0" w:line="276"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27,78</w:t>
            </w:r>
          </w:p>
        </w:tc>
        <w:tc>
          <w:tcPr>
            <w:tcW w:w="1360" w:type="dxa"/>
            <w:tcBorders>
              <w:top w:val="nil"/>
              <w:left w:val="nil"/>
              <w:bottom w:val="single" w:sz="4" w:space="0" w:color="auto"/>
              <w:right w:val="single" w:sz="4" w:space="0" w:color="auto"/>
            </w:tcBorders>
            <w:shd w:val="clear" w:color="000000" w:fill="FFFFFF"/>
            <w:noWrap/>
            <w:vAlign w:val="center"/>
            <w:hideMark/>
          </w:tcPr>
          <w:p w14:paraId="4874BCD5"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220</w:t>
            </w:r>
          </w:p>
        </w:tc>
        <w:tc>
          <w:tcPr>
            <w:tcW w:w="1120" w:type="dxa"/>
            <w:tcBorders>
              <w:top w:val="nil"/>
              <w:left w:val="nil"/>
              <w:bottom w:val="single" w:sz="4" w:space="0" w:color="auto"/>
              <w:right w:val="single" w:sz="4" w:space="0" w:color="auto"/>
            </w:tcBorders>
            <w:shd w:val="clear" w:color="000000" w:fill="FFFFFF"/>
            <w:noWrap/>
            <w:vAlign w:val="center"/>
            <w:hideMark/>
          </w:tcPr>
          <w:p w14:paraId="417D1125" w14:textId="77777777" w:rsidR="00F36EE9" w:rsidRPr="00F36EE9" w:rsidRDefault="00F36EE9" w:rsidP="00F36EE9">
            <w:pPr>
              <w:spacing w:after="0" w:line="240" w:lineRule="auto"/>
              <w:jc w:val="center"/>
              <w:rPr>
                <w:rFonts w:ascii="Arial" w:eastAsia="Times New Roman" w:hAnsi="Arial" w:cs="Arial"/>
                <w:color w:val="000000"/>
                <w:sz w:val="20"/>
                <w:szCs w:val="20"/>
                <w:lang w:eastAsia="pt-BR"/>
              </w:rPr>
            </w:pPr>
            <w:r w:rsidRPr="00F36EE9">
              <w:rPr>
                <w:rFonts w:ascii="Arial" w:eastAsia="Times New Roman" w:hAnsi="Arial" w:cs="Arial"/>
                <w:color w:val="000000"/>
                <w:sz w:val="20"/>
                <w:szCs w:val="20"/>
                <w:lang w:eastAsia="pt-BR"/>
              </w:rPr>
              <w:t>0,9</w:t>
            </w:r>
          </w:p>
        </w:tc>
      </w:tr>
    </w:tbl>
    <w:p w14:paraId="72BD2205" w14:textId="77777777" w:rsidR="00F36EE9" w:rsidRPr="00E03CC4" w:rsidRDefault="00F36EE9" w:rsidP="00F36EE9">
      <w:pPr>
        <w:spacing w:after="0"/>
        <w:rPr>
          <w:rFonts w:asciiTheme="majorHAnsi" w:hAnsiTheme="majorHAnsi" w:cs="Arial"/>
        </w:rPr>
      </w:pPr>
    </w:p>
    <w:p w14:paraId="4B1425BB" w14:textId="06F6E8AA" w:rsidR="006A2C36" w:rsidRDefault="005048C3" w:rsidP="00F36EE9">
      <w:pPr>
        <w:pStyle w:val="Legenda"/>
        <w:spacing w:after="0"/>
        <w:jc w:val="center"/>
        <w:rPr>
          <w:rFonts w:ascii="Arial" w:hAnsi="Arial" w:cs="Arial"/>
          <w:i w:val="0"/>
          <w:iCs w:val="0"/>
          <w:color w:val="auto"/>
          <w:sz w:val="20"/>
          <w:szCs w:val="20"/>
        </w:rPr>
      </w:pPr>
      <w:r w:rsidRPr="006A2C36">
        <w:rPr>
          <w:rFonts w:ascii="Arial" w:hAnsi="Arial" w:cs="Arial"/>
          <w:i w:val="0"/>
          <w:iCs w:val="0"/>
          <w:color w:val="auto"/>
          <w:sz w:val="20"/>
          <w:szCs w:val="20"/>
        </w:rPr>
        <w:t xml:space="preserve">Tabela </w:t>
      </w:r>
      <w:r w:rsidR="000E3E50" w:rsidRPr="006A2C36">
        <w:rPr>
          <w:rFonts w:ascii="Arial" w:hAnsi="Arial" w:cs="Arial"/>
          <w:i w:val="0"/>
          <w:iCs w:val="0"/>
          <w:color w:val="auto"/>
          <w:sz w:val="20"/>
          <w:szCs w:val="20"/>
        </w:rPr>
        <w:fldChar w:fldCharType="begin"/>
      </w:r>
      <w:r w:rsidR="000E3E50" w:rsidRPr="006A2C36">
        <w:rPr>
          <w:rFonts w:ascii="Arial" w:hAnsi="Arial" w:cs="Arial"/>
          <w:i w:val="0"/>
          <w:iCs w:val="0"/>
          <w:color w:val="auto"/>
          <w:sz w:val="20"/>
          <w:szCs w:val="20"/>
        </w:rPr>
        <w:instrText xml:space="preserve"> SEQ Tabela \* ARABIC </w:instrText>
      </w:r>
      <w:r w:rsidR="000E3E50" w:rsidRPr="006A2C36">
        <w:rPr>
          <w:rFonts w:ascii="Arial" w:hAnsi="Arial" w:cs="Arial"/>
          <w:i w:val="0"/>
          <w:iCs w:val="0"/>
          <w:color w:val="auto"/>
          <w:sz w:val="20"/>
          <w:szCs w:val="20"/>
        </w:rPr>
        <w:fldChar w:fldCharType="separate"/>
      </w:r>
      <w:r w:rsidR="00145DD5" w:rsidRPr="006A2C36">
        <w:rPr>
          <w:rFonts w:ascii="Arial" w:hAnsi="Arial" w:cs="Arial"/>
          <w:i w:val="0"/>
          <w:iCs w:val="0"/>
          <w:noProof/>
          <w:color w:val="auto"/>
          <w:sz w:val="20"/>
          <w:szCs w:val="20"/>
        </w:rPr>
        <w:t>1</w:t>
      </w:r>
      <w:r w:rsidR="000E3E50" w:rsidRPr="006A2C36">
        <w:rPr>
          <w:rFonts w:ascii="Arial" w:hAnsi="Arial" w:cs="Arial"/>
          <w:i w:val="0"/>
          <w:iCs w:val="0"/>
          <w:color w:val="auto"/>
          <w:sz w:val="20"/>
          <w:szCs w:val="20"/>
        </w:rPr>
        <w:fldChar w:fldCharType="end"/>
      </w:r>
      <w:r w:rsidR="00D1527E">
        <w:rPr>
          <w:rFonts w:ascii="Arial" w:hAnsi="Arial" w:cs="Arial"/>
          <w:i w:val="0"/>
          <w:iCs w:val="0"/>
          <w:color w:val="auto"/>
          <w:sz w:val="20"/>
          <w:szCs w:val="20"/>
        </w:rPr>
        <w:t xml:space="preserve"> – </w:t>
      </w:r>
      <w:r w:rsidRPr="006A2C36">
        <w:rPr>
          <w:rFonts w:ascii="Arial" w:hAnsi="Arial" w:cs="Arial"/>
          <w:i w:val="0"/>
          <w:iCs w:val="0"/>
          <w:color w:val="auto"/>
          <w:sz w:val="20"/>
          <w:szCs w:val="20"/>
        </w:rPr>
        <w:t>Cargas Gerais</w:t>
      </w:r>
    </w:p>
    <w:p w14:paraId="570E63BF" w14:textId="77777777" w:rsidR="005312A0" w:rsidRPr="005312A0" w:rsidRDefault="005312A0" w:rsidP="005312A0"/>
    <w:p w14:paraId="7A516148" w14:textId="6403BA12" w:rsidR="006A2C36" w:rsidRPr="006A2C36" w:rsidRDefault="006A2C36" w:rsidP="006A2C36">
      <w:pPr>
        <w:jc w:val="both"/>
        <w:rPr>
          <w:rFonts w:ascii="Arial" w:hAnsi="Arial" w:cs="Arial"/>
        </w:rPr>
      </w:pPr>
      <w:r>
        <w:tab/>
      </w:r>
      <w:r>
        <w:rPr>
          <w:rFonts w:ascii="Arial" w:hAnsi="Arial" w:cs="Arial"/>
        </w:rPr>
        <w:t xml:space="preserve">A Tabela 2 contém as informações de potência, níveis de tensão, fator de potência, fator de simultaneidade e de utilização para as cargas motrizes. Optou-se por níveis de tensão iguais em cada bloco da indústria sempre que possível, e muito embora haja um motor de elevada potência na fábrica 1 sendo </w:t>
      </w:r>
      <w:r>
        <w:rPr>
          <w:rFonts w:ascii="Arial" w:hAnsi="Arial" w:cs="Arial"/>
        </w:rPr>
        <w:lastRenderedPageBreak/>
        <w:t xml:space="preserve">alimentado em 380V, o que por consequência faz com que a corrente de partida seja muito elevada, a economia ao utilizar-se um número menor de transformadores compensa é mais considerável. Alguns dos valores de </w:t>
      </w:r>
      <w:r w:rsidR="005312A0">
        <w:rPr>
          <w:rFonts w:ascii="Arial" w:hAnsi="Arial" w:cs="Arial"/>
        </w:rPr>
        <w:t xml:space="preserve">fator de potência foram aproximados, considerando </w:t>
      </w:r>
      <w:r w:rsidR="00B23787">
        <w:rPr>
          <w:rFonts w:ascii="Arial" w:hAnsi="Arial" w:cs="Arial"/>
        </w:rPr>
        <w:t>estimativas adequadas.</w:t>
      </w:r>
      <w:r w:rsidR="005312A0">
        <w:rPr>
          <w:rFonts w:ascii="Arial" w:hAnsi="Arial" w:cs="Arial"/>
        </w:rPr>
        <w:t xml:space="preserve"> </w:t>
      </w:r>
    </w:p>
    <w:p w14:paraId="57DA0559" w14:textId="77777777" w:rsidR="00C55E99" w:rsidRPr="006A2C36" w:rsidRDefault="006A2C36" w:rsidP="006A2C36">
      <w:pPr>
        <w:rPr>
          <w:rFonts w:ascii="Arial" w:hAnsi="Arial" w:cs="Arial"/>
        </w:rPr>
      </w:pPr>
      <w:r>
        <w:tab/>
      </w:r>
    </w:p>
    <w:tbl>
      <w:tblPr>
        <w:tblW w:w="4745" w:type="pct"/>
        <w:tblInd w:w="418" w:type="dxa"/>
        <w:tblLayout w:type="fixed"/>
        <w:tblCellMar>
          <w:left w:w="70" w:type="dxa"/>
          <w:right w:w="70" w:type="dxa"/>
        </w:tblCellMar>
        <w:tblLook w:val="04A0" w:firstRow="1" w:lastRow="0" w:firstColumn="1" w:lastColumn="0" w:noHBand="0" w:noVBand="1"/>
      </w:tblPr>
      <w:tblGrid>
        <w:gridCol w:w="1125"/>
        <w:gridCol w:w="1816"/>
        <w:gridCol w:w="2243"/>
        <w:gridCol w:w="703"/>
        <w:gridCol w:w="981"/>
        <w:gridCol w:w="1043"/>
        <w:gridCol w:w="838"/>
        <w:gridCol w:w="1184"/>
      </w:tblGrid>
      <w:tr w:rsidR="00CC5BDF" w:rsidRPr="00C55E99" w14:paraId="5EC15BDD" w14:textId="10D2F7C2" w:rsidTr="00CC5BDF">
        <w:trPr>
          <w:trHeight w:val="855"/>
        </w:trPr>
        <w:tc>
          <w:tcPr>
            <w:tcW w:w="5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0C0DFB" w14:textId="77777777" w:rsidR="00CC5BDF" w:rsidRPr="00C55E99" w:rsidRDefault="00CC5BDF" w:rsidP="00C55E99">
            <w:pPr>
              <w:spacing w:after="0" w:line="240" w:lineRule="auto"/>
              <w:jc w:val="center"/>
              <w:rPr>
                <w:rFonts w:ascii="Arial" w:eastAsia="Times New Roman" w:hAnsi="Arial" w:cs="Arial"/>
                <w:b/>
                <w:bCs/>
                <w:color w:val="000000"/>
                <w:sz w:val="20"/>
                <w:szCs w:val="20"/>
                <w:lang w:eastAsia="pt-BR"/>
              </w:rPr>
            </w:pPr>
            <w:r w:rsidRPr="00C55E99">
              <w:rPr>
                <w:rFonts w:ascii="Arial" w:eastAsia="Times New Roman" w:hAnsi="Arial" w:cs="Arial"/>
                <w:b/>
                <w:bCs/>
                <w:color w:val="000000"/>
                <w:sz w:val="20"/>
                <w:szCs w:val="20"/>
                <w:lang w:eastAsia="pt-BR"/>
              </w:rPr>
              <w:t>Unidade</w:t>
            </w:r>
          </w:p>
        </w:tc>
        <w:tc>
          <w:tcPr>
            <w:tcW w:w="914" w:type="pct"/>
            <w:tcBorders>
              <w:top w:val="single" w:sz="4" w:space="0" w:color="auto"/>
              <w:left w:val="nil"/>
              <w:bottom w:val="single" w:sz="4" w:space="0" w:color="auto"/>
              <w:right w:val="single" w:sz="4" w:space="0" w:color="auto"/>
            </w:tcBorders>
            <w:shd w:val="clear" w:color="auto" w:fill="auto"/>
            <w:vAlign w:val="center"/>
            <w:hideMark/>
          </w:tcPr>
          <w:p w14:paraId="0381508C" w14:textId="77777777" w:rsidR="00CC5BDF" w:rsidRPr="00C55E99" w:rsidRDefault="00CC5BDF" w:rsidP="00C55E99">
            <w:pPr>
              <w:spacing w:after="0" w:line="240" w:lineRule="auto"/>
              <w:jc w:val="center"/>
              <w:rPr>
                <w:rFonts w:ascii="Arial" w:eastAsia="Times New Roman" w:hAnsi="Arial" w:cs="Arial"/>
                <w:b/>
                <w:bCs/>
                <w:color w:val="000000"/>
                <w:sz w:val="20"/>
                <w:szCs w:val="20"/>
                <w:lang w:eastAsia="pt-BR"/>
              </w:rPr>
            </w:pPr>
            <w:r w:rsidRPr="00C55E99">
              <w:rPr>
                <w:rFonts w:ascii="Arial" w:eastAsia="Times New Roman" w:hAnsi="Arial" w:cs="Arial"/>
                <w:b/>
                <w:bCs/>
                <w:color w:val="000000"/>
                <w:sz w:val="20"/>
                <w:szCs w:val="20"/>
                <w:lang w:eastAsia="pt-BR"/>
              </w:rPr>
              <w:t>Equipamento / Dispositivo de Partida</w:t>
            </w:r>
          </w:p>
        </w:tc>
        <w:tc>
          <w:tcPr>
            <w:tcW w:w="1129" w:type="pct"/>
            <w:tcBorders>
              <w:top w:val="single" w:sz="4" w:space="0" w:color="auto"/>
              <w:left w:val="nil"/>
              <w:bottom w:val="single" w:sz="4" w:space="0" w:color="auto"/>
              <w:right w:val="single" w:sz="4" w:space="0" w:color="auto"/>
            </w:tcBorders>
            <w:shd w:val="clear" w:color="auto" w:fill="auto"/>
            <w:vAlign w:val="center"/>
            <w:hideMark/>
          </w:tcPr>
          <w:p w14:paraId="12FBAFBA" w14:textId="77777777" w:rsidR="00CC5BDF" w:rsidRPr="00C55E99" w:rsidRDefault="00CC5BDF" w:rsidP="00C55E99">
            <w:pPr>
              <w:spacing w:after="0" w:line="240" w:lineRule="auto"/>
              <w:jc w:val="center"/>
              <w:rPr>
                <w:rFonts w:ascii="Arial" w:eastAsia="Times New Roman" w:hAnsi="Arial" w:cs="Arial"/>
                <w:b/>
                <w:bCs/>
                <w:color w:val="000000"/>
                <w:sz w:val="20"/>
                <w:szCs w:val="20"/>
                <w:lang w:eastAsia="pt-BR"/>
              </w:rPr>
            </w:pPr>
            <w:r w:rsidRPr="00C55E99">
              <w:rPr>
                <w:rFonts w:ascii="Arial" w:eastAsia="Times New Roman" w:hAnsi="Arial" w:cs="Arial"/>
                <w:b/>
                <w:bCs/>
                <w:color w:val="000000"/>
                <w:sz w:val="20"/>
                <w:szCs w:val="20"/>
                <w:lang w:eastAsia="pt-BR"/>
              </w:rPr>
              <w:t>Modelo</w:t>
            </w:r>
          </w:p>
        </w:tc>
        <w:tc>
          <w:tcPr>
            <w:tcW w:w="354" w:type="pct"/>
            <w:tcBorders>
              <w:top w:val="single" w:sz="4" w:space="0" w:color="auto"/>
              <w:left w:val="nil"/>
              <w:bottom w:val="single" w:sz="4" w:space="0" w:color="auto"/>
              <w:right w:val="single" w:sz="4" w:space="0" w:color="auto"/>
            </w:tcBorders>
            <w:shd w:val="clear" w:color="auto" w:fill="auto"/>
            <w:vAlign w:val="center"/>
            <w:hideMark/>
          </w:tcPr>
          <w:p w14:paraId="5C913422" w14:textId="0EBDFA75" w:rsidR="00CC5BDF" w:rsidRPr="00C55E99" w:rsidRDefault="00CC5BDF" w:rsidP="008520AF">
            <w:pPr>
              <w:spacing w:after="0" w:line="240" w:lineRule="auto"/>
              <w:jc w:val="center"/>
              <w:rPr>
                <w:rFonts w:ascii="Arial" w:eastAsia="Times New Roman" w:hAnsi="Arial" w:cs="Arial"/>
                <w:b/>
                <w:bCs/>
                <w:color w:val="000000"/>
                <w:sz w:val="20"/>
                <w:szCs w:val="20"/>
                <w:lang w:eastAsia="pt-BR"/>
              </w:rPr>
            </w:pPr>
            <w:r w:rsidRPr="00C55E99">
              <w:rPr>
                <w:rFonts w:ascii="Arial" w:eastAsia="Times New Roman" w:hAnsi="Arial" w:cs="Arial"/>
                <w:b/>
                <w:bCs/>
                <w:color w:val="000000"/>
                <w:sz w:val="20"/>
                <w:szCs w:val="20"/>
                <w:lang w:eastAsia="pt-BR"/>
              </w:rPr>
              <w:t>Q</w:t>
            </w:r>
            <w:r>
              <w:rPr>
                <w:rFonts w:ascii="Arial" w:eastAsia="Times New Roman" w:hAnsi="Arial" w:cs="Arial"/>
                <w:b/>
                <w:bCs/>
                <w:color w:val="000000"/>
                <w:sz w:val="20"/>
                <w:szCs w:val="20"/>
                <w:lang w:eastAsia="pt-BR"/>
              </w:rPr>
              <w:t>tde</w:t>
            </w:r>
          </w:p>
        </w:tc>
        <w:tc>
          <w:tcPr>
            <w:tcW w:w="494" w:type="pct"/>
            <w:tcBorders>
              <w:top w:val="single" w:sz="4" w:space="0" w:color="auto"/>
              <w:left w:val="nil"/>
              <w:bottom w:val="single" w:sz="4" w:space="0" w:color="auto"/>
              <w:right w:val="single" w:sz="4" w:space="0" w:color="auto"/>
            </w:tcBorders>
            <w:shd w:val="clear" w:color="auto" w:fill="auto"/>
            <w:vAlign w:val="center"/>
            <w:hideMark/>
          </w:tcPr>
          <w:p w14:paraId="4989D3B8" w14:textId="4092B929" w:rsidR="00CC5BDF" w:rsidRPr="00C55E99" w:rsidRDefault="00CC5BDF" w:rsidP="00C55E99">
            <w:pPr>
              <w:spacing w:after="0" w:line="240" w:lineRule="auto"/>
              <w:jc w:val="center"/>
              <w:rPr>
                <w:rFonts w:ascii="Arial" w:eastAsia="Times New Roman" w:hAnsi="Arial" w:cs="Arial"/>
                <w:b/>
                <w:bCs/>
                <w:color w:val="000000"/>
                <w:sz w:val="20"/>
                <w:szCs w:val="20"/>
                <w:lang w:eastAsia="pt-BR"/>
              </w:rPr>
            </w:pPr>
            <w:r w:rsidRPr="00C55E99">
              <w:rPr>
                <w:rFonts w:ascii="Arial" w:eastAsia="Times New Roman" w:hAnsi="Arial" w:cs="Arial"/>
                <w:b/>
                <w:bCs/>
                <w:color w:val="000000"/>
                <w:sz w:val="20"/>
                <w:szCs w:val="20"/>
                <w:lang w:eastAsia="pt-BR"/>
              </w:rPr>
              <w:t>Potência (kW)</w:t>
            </w:r>
          </w:p>
        </w:tc>
        <w:tc>
          <w:tcPr>
            <w:tcW w:w="525" w:type="pct"/>
            <w:tcBorders>
              <w:top w:val="single" w:sz="4" w:space="0" w:color="auto"/>
              <w:left w:val="nil"/>
              <w:bottom w:val="single" w:sz="4" w:space="0" w:color="auto"/>
              <w:right w:val="single" w:sz="4" w:space="0" w:color="auto"/>
            </w:tcBorders>
            <w:shd w:val="clear" w:color="auto" w:fill="auto"/>
            <w:vAlign w:val="center"/>
            <w:hideMark/>
          </w:tcPr>
          <w:p w14:paraId="478C0BBE" w14:textId="31D461B7" w:rsidR="00CC5BDF" w:rsidRPr="00C55E99" w:rsidRDefault="00CC5BDF" w:rsidP="00C55E99">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 xml:space="preserve">Potência Instalada </w:t>
            </w:r>
            <w:r w:rsidRPr="00C55E99">
              <w:rPr>
                <w:rFonts w:ascii="Arial" w:eastAsia="Times New Roman" w:hAnsi="Arial" w:cs="Arial"/>
                <w:b/>
                <w:bCs/>
                <w:color w:val="000000"/>
                <w:sz w:val="20"/>
                <w:szCs w:val="20"/>
                <w:lang w:eastAsia="pt-BR"/>
              </w:rPr>
              <w:t>Total (kW)</w:t>
            </w:r>
          </w:p>
        </w:tc>
        <w:tc>
          <w:tcPr>
            <w:tcW w:w="422" w:type="pct"/>
            <w:tcBorders>
              <w:top w:val="single" w:sz="4" w:space="0" w:color="auto"/>
              <w:left w:val="nil"/>
              <w:bottom w:val="single" w:sz="4" w:space="0" w:color="auto"/>
              <w:right w:val="single" w:sz="4" w:space="0" w:color="auto"/>
            </w:tcBorders>
            <w:shd w:val="clear" w:color="auto" w:fill="auto"/>
            <w:vAlign w:val="center"/>
            <w:hideMark/>
          </w:tcPr>
          <w:p w14:paraId="62AB3FF4" w14:textId="698DB37C" w:rsidR="00CC5BDF" w:rsidRPr="00C55E99" w:rsidRDefault="00CC5BDF" w:rsidP="00C55E99">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Tensão</w:t>
            </w:r>
            <w:r w:rsidRPr="00C55E99">
              <w:rPr>
                <w:rFonts w:ascii="Arial" w:eastAsia="Times New Roman" w:hAnsi="Arial" w:cs="Arial"/>
                <w:b/>
                <w:bCs/>
                <w:color w:val="000000"/>
                <w:sz w:val="20"/>
                <w:szCs w:val="20"/>
                <w:lang w:eastAsia="pt-BR"/>
              </w:rPr>
              <w:t xml:space="preserve"> (V)</w:t>
            </w:r>
          </w:p>
        </w:tc>
        <w:tc>
          <w:tcPr>
            <w:tcW w:w="596" w:type="pct"/>
            <w:tcBorders>
              <w:top w:val="single" w:sz="4" w:space="0" w:color="auto"/>
              <w:left w:val="nil"/>
              <w:bottom w:val="single" w:sz="4" w:space="0" w:color="auto"/>
              <w:right w:val="single" w:sz="4" w:space="0" w:color="auto"/>
            </w:tcBorders>
          </w:tcPr>
          <w:p w14:paraId="49A099ED" w14:textId="77777777" w:rsidR="00CC5BDF" w:rsidRDefault="00CC5BDF" w:rsidP="00CC5BDF">
            <w:pPr>
              <w:spacing w:after="0" w:line="240" w:lineRule="auto"/>
              <w:jc w:val="center"/>
              <w:rPr>
                <w:rFonts w:ascii="Arial" w:eastAsia="Times New Roman" w:hAnsi="Arial" w:cs="Arial"/>
                <w:b/>
                <w:bCs/>
                <w:color w:val="000000"/>
                <w:sz w:val="20"/>
                <w:szCs w:val="20"/>
                <w:lang w:eastAsia="pt-BR"/>
              </w:rPr>
            </w:pPr>
          </w:p>
          <w:p w14:paraId="087798C9" w14:textId="14E7D685" w:rsidR="00CC5BDF" w:rsidRDefault="00CC5BDF" w:rsidP="00CC5BDF">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Fator de Potência</w:t>
            </w:r>
          </w:p>
        </w:tc>
      </w:tr>
      <w:tr w:rsidR="00CC5BDF" w:rsidRPr="00C55E99" w14:paraId="396B9FF7" w14:textId="6F2CF92F" w:rsidTr="00CC5BDF">
        <w:trPr>
          <w:trHeight w:val="960"/>
        </w:trPr>
        <w:tc>
          <w:tcPr>
            <w:tcW w:w="56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EE2087" w14:textId="77777777" w:rsidR="00CC5BDF" w:rsidRPr="00C55E99" w:rsidRDefault="00CC5BDF" w:rsidP="00C55E99">
            <w:pPr>
              <w:spacing w:after="0" w:line="240" w:lineRule="auto"/>
              <w:jc w:val="center"/>
              <w:rPr>
                <w:rFonts w:ascii="Arial" w:eastAsia="Times New Roman" w:hAnsi="Arial" w:cs="Arial"/>
                <w:b/>
                <w:bCs/>
                <w:color w:val="000000"/>
                <w:sz w:val="20"/>
                <w:szCs w:val="20"/>
                <w:lang w:eastAsia="pt-BR"/>
              </w:rPr>
            </w:pPr>
            <w:r w:rsidRPr="00C55E99">
              <w:rPr>
                <w:rFonts w:ascii="Arial" w:eastAsia="Times New Roman" w:hAnsi="Arial" w:cs="Arial"/>
                <w:b/>
                <w:bCs/>
                <w:color w:val="000000"/>
                <w:sz w:val="20"/>
                <w:szCs w:val="20"/>
                <w:lang w:eastAsia="pt-BR"/>
              </w:rPr>
              <w:t>Fábrica 1</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629C74" w14:textId="2108107C" w:rsidR="00CC5BDF" w:rsidRPr="00C55E99" w:rsidRDefault="003A3F57" w:rsidP="00C55E99">
            <w:pPr>
              <w:spacing w:after="0" w:line="240" w:lineRule="auto"/>
              <w:jc w:val="center"/>
              <w:rPr>
                <w:rFonts w:ascii="Calibri" w:eastAsia="Times New Roman" w:hAnsi="Calibri" w:cs="Times New Roman"/>
                <w:lang w:eastAsia="pt-BR"/>
              </w:rPr>
            </w:pPr>
            <w:hyperlink r:id="rId8" w:history="1">
              <w:r w:rsidR="00CC5BDF" w:rsidRPr="00C55E99">
                <w:rPr>
                  <w:rFonts w:ascii="Calibri" w:eastAsia="Times New Roman" w:hAnsi="Calibri" w:cs="Times New Roman"/>
                  <w:lang w:eastAsia="pt-BR"/>
                </w:rPr>
                <w:t>Motor 2</w:t>
              </w:r>
              <w:r w:rsidR="00CC5BDF">
                <w:rPr>
                  <w:rFonts w:ascii="Calibri" w:eastAsia="Times New Roman" w:hAnsi="Calibri" w:cs="Times New Roman"/>
                  <w:lang w:eastAsia="pt-BR"/>
                </w:rPr>
                <w:t xml:space="preserve"> </w:t>
              </w:r>
              <w:r w:rsidR="00CC5BDF" w:rsidRPr="00C55E99">
                <w:rPr>
                  <w:rFonts w:ascii="Calibri" w:eastAsia="Times New Roman" w:hAnsi="Calibri" w:cs="Times New Roman"/>
                  <w:lang w:eastAsia="pt-BR"/>
                </w:rPr>
                <w:t>CV - Partida direta - Intermitente</w:t>
              </w:r>
            </w:hyperlink>
          </w:p>
        </w:tc>
        <w:tc>
          <w:tcPr>
            <w:tcW w:w="11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18FDEF" w14:textId="77777777" w:rsidR="00CC5BDF" w:rsidRPr="006D776E" w:rsidRDefault="00CC5BDF" w:rsidP="008520AF">
            <w:pPr>
              <w:spacing w:before="20" w:after="20" w:line="240" w:lineRule="auto"/>
              <w:jc w:val="center"/>
              <w:rPr>
                <w:rFonts w:ascii="Arial" w:eastAsia="Times New Roman" w:hAnsi="Arial" w:cs="Arial"/>
                <w:color w:val="000000"/>
                <w:sz w:val="20"/>
                <w:szCs w:val="20"/>
                <w:lang w:val="pl-PL" w:eastAsia="pt-BR"/>
              </w:rPr>
            </w:pPr>
            <w:r w:rsidRPr="006D776E">
              <w:rPr>
                <w:rFonts w:ascii="Arial" w:eastAsia="Times New Roman" w:hAnsi="Arial" w:cs="Arial"/>
                <w:color w:val="000000"/>
                <w:sz w:val="20"/>
                <w:szCs w:val="20"/>
                <w:lang w:val="pl-PL" w:eastAsia="pt-BR"/>
              </w:rPr>
              <w:t>W22 IR3 Premium 2 cv 2P L80 3F 220/380/440 V 60 Hz IC411 - TFVE - B14D</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293F7"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60</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31EA"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1,5</w:t>
            </w:r>
          </w:p>
        </w:tc>
        <w:tc>
          <w:tcPr>
            <w:tcW w:w="5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EA6EB"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90</w:t>
            </w:r>
          </w:p>
        </w:tc>
        <w:tc>
          <w:tcPr>
            <w:tcW w:w="42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F62EBC"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380</w:t>
            </w:r>
          </w:p>
        </w:tc>
        <w:tc>
          <w:tcPr>
            <w:tcW w:w="596" w:type="pct"/>
            <w:tcBorders>
              <w:top w:val="single" w:sz="4" w:space="0" w:color="auto"/>
              <w:left w:val="single" w:sz="4" w:space="0" w:color="auto"/>
              <w:right w:val="single" w:sz="4" w:space="0" w:color="auto"/>
            </w:tcBorders>
            <w:shd w:val="clear" w:color="000000" w:fill="FFFFFF"/>
            <w:vAlign w:val="center"/>
          </w:tcPr>
          <w:p w14:paraId="2B6079AF" w14:textId="28BED295" w:rsidR="00CC5BDF" w:rsidRPr="00C55E99" w:rsidRDefault="00CC5BDF" w:rsidP="00CC5BD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0,79</w:t>
            </w:r>
          </w:p>
        </w:tc>
      </w:tr>
      <w:tr w:rsidR="00CC5BDF" w:rsidRPr="00C55E99" w14:paraId="0EED6D02" w14:textId="3EA2B256" w:rsidTr="00CC5BDF">
        <w:trPr>
          <w:trHeight w:val="960"/>
        </w:trPr>
        <w:tc>
          <w:tcPr>
            <w:tcW w:w="566" w:type="pct"/>
            <w:vMerge/>
            <w:tcBorders>
              <w:top w:val="single" w:sz="4" w:space="0" w:color="auto"/>
              <w:left w:val="single" w:sz="4" w:space="0" w:color="auto"/>
              <w:bottom w:val="single" w:sz="4" w:space="0" w:color="auto"/>
              <w:right w:val="single" w:sz="4" w:space="0" w:color="auto"/>
            </w:tcBorders>
            <w:vAlign w:val="center"/>
            <w:hideMark/>
          </w:tcPr>
          <w:p w14:paraId="40F258B3" w14:textId="77777777" w:rsidR="00CC5BDF" w:rsidRPr="00C55E99" w:rsidRDefault="00CC5BDF" w:rsidP="00C55E99">
            <w:pPr>
              <w:spacing w:after="0" w:line="240" w:lineRule="auto"/>
              <w:rPr>
                <w:rFonts w:ascii="Arial" w:eastAsia="Times New Roman" w:hAnsi="Arial" w:cs="Arial"/>
                <w:b/>
                <w:bCs/>
                <w:color w:val="000000"/>
                <w:sz w:val="20"/>
                <w:szCs w:val="20"/>
                <w:lang w:eastAsia="pt-BR"/>
              </w:rPr>
            </w:pP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41B1E8" w14:textId="4D6D2316" w:rsidR="00CC5BDF" w:rsidRPr="00C55E99" w:rsidRDefault="003A3F57" w:rsidP="00C55E99">
            <w:pPr>
              <w:spacing w:after="0" w:line="240" w:lineRule="auto"/>
              <w:jc w:val="center"/>
              <w:rPr>
                <w:rFonts w:ascii="Calibri" w:eastAsia="Times New Roman" w:hAnsi="Calibri" w:cs="Times New Roman"/>
                <w:lang w:eastAsia="pt-BR"/>
              </w:rPr>
            </w:pPr>
            <w:hyperlink r:id="rId9" w:history="1">
              <w:r w:rsidR="00CC5BDF" w:rsidRPr="00C55E99">
                <w:rPr>
                  <w:rFonts w:ascii="Calibri" w:eastAsia="Times New Roman" w:hAnsi="Calibri" w:cs="Times New Roman"/>
                  <w:lang w:eastAsia="pt-BR"/>
                </w:rPr>
                <w:t>Motor 400</w:t>
              </w:r>
              <w:r w:rsidR="00CC5BDF">
                <w:rPr>
                  <w:rFonts w:ascii="Calibri" w:eastAsia="Times New Roman" w:hAnsi="Calibri" w:cs="Times New Roman"/>
                  <w:lang w:eastAsia="pt-BR"/>
                </w:rPr>
                <w:t xml:space="preserve"> </w:t>
              </w:r>
              <w:r w:rsidR="00CC5BDF" w:rsidRPr="00C55E99">
                <w:rPr>
                  <w:rFonts w:ascii="Calibri" w:eastAsia="Times New Roman" w:hAnsi="Calibri" w:cs="Times New Roman"/>
                  <w:lang w:eastAsia="pt-BR"/>
                </w:rPr>
                <w:t>CV - Partida direta</w:t>
              </w:r>
            </w:hyperlink>
          </w:p>
        </w:tc>
        <w:tc>
          <w:tcPr>
            <w:tcW w:w="1129" w:type="pct"/>
            <w:tcBorders>
              <w:top w:val="single" w:sz="4" w:space="0" w:color="auto"/>
              <w:left w:val="single" w:sz="4" w:space="0" w:color="auto"/>
              <w:bottom w:val="single" w:sz="4" w:space="0" w:color="auto"/>
              <w:right w:val="single" w:sz="4" w:space="0" w:color="auto"/>
            </w:tcBorders>
            <w:shd w:val="clear" w:color="auto" w:fill="auto"/>
            <w:hideMark/>
          </w:tcPr>
          <w:p w14:paraId="6F52D3D1" w14:textId="0706A4B8" w:rsidR="00CC5BDF" w:rsidRPr="006D776E" w:rsidRDefault="00CC5BDF" w:rsidP="008520AF">
            <w:pPr>
              <w:spacing w:before="20" w:after="20" w:line="240" w:lineRule="auto"/>
              <w:jc w:val="center"/>
              <w:rPr>
                <w:rFonts w:ascii="Arial" w:eastAsia="Times New Roman" w:hAnsi="Arial" w:cs="Arial"/>
                <w:color w:val="000000"/>
                <w:sz w:val="20"/>
                <w:szCs w:val="20"/>
                <w:lang w:val="pl-PL" w:eastAsia="pt-BR"/>
              </w:rPr>
            </w:pPr>
            <w:r w:rsidRPr="006D776E">
              <w:rPr>
                <w:rFonts w:ascii="Arial" w:eastAsia="Times New Roman" w:hAnsi="Arial" w:cs="Arial"/>
                <w:color w:val="000000"/>
                <w:sz w:val="20"/>
                <w:szCs w:val="20"/>
                <w:lang w:val="pl-PL" w:eastAsia="pt-BR"/>
              </w:rPr>
              <w:t>W22 IR3 Premium 400 cv 4P 355M/L 3F 220/380/440 V 60 Hz IC411 - TFVE - B14D</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94DE27"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1</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1B674C"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294,2</w:t>
            </w:r>
          </w:p>
        </w:tc>
        <w:tc>
          <w:tcPr>
            <w:tcW w:w="5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67C05"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294,2</w:t>
            </w:r>
          </w:p>
        </w:tc>
        <w:tc>
          <w:tcPr>
            <w:tcW w:w="4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08224"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380</w:t>
            </w:r>
          </w:p>
        </w:tc>
        <w:tc>
          <w:tcPr>
            <w:tcW w:w="596" w:type="pct"/>
            <w:tcBorders>
              <w:top w:val="single" w:sz="4" w:space="0" w:color="auto"/>
              <w:left w:val="single" w:sz="4" w:space="0" w:color="auto"/>
              <w:right w:val="single" w:sz="4" w:space="0" w:color="auto"/>
            </w:tcBorders>
            <w:vAlign w:val="center"/>
          </w:tcPr>
          <w:p w14:paraId="02A07493" w14:textId="3BA1623D" w:rsidR="00CC5BDF" w:rsidRPr="00C55E99" w:rsidRDefault="00CC5BDF" w:rsidP="00CC5BD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0,84</w:t>
            </w:r>
          </w:p>
        </w:tc>
      </w:tr>
      <w:tr w:rsidR="00CC5BDF" w:rsidRPr="00C55E99" w14:paraId="0531F588" w14:textId="77CF2282" w:rsidTr="00CC5BDF">
        <w:trPr>
          <w:trHeight w:val="960"/>
        </w:trPr>
        <w:tc>
          <w:tcPr>
            <w:tcW w:w="566" w:type="pct"/>
            <w:vMerge/>
            <w:tcBorders>
              <w:top w:val="single" w:sz="4" w:space="0" w:color="auto"/>
              <w:left w:val="single" w:sz="4" w:space="0" w:color="auto"/>
              <w:bottom w:val="single" w:sz="4" w:space="0" w:color="auto"/>
              <w:right w:val="single" w:sz="4" w:space="0" w:color="auto"/>
            </w:tcBorders>
            <w:vAlign w:val="center"/>
            <w:hideMark/>
          </w:tcPr>
          <w:p w14:paraId="67B2E7D4" w14:textId="77777777" w:rsidR="00CC5BDF" w:rsidRPr="00C55E99" w:rsidRDefault="00CC5BDF" w:rsidP="00C55E99">
            <w:pPr>
              <w:spacing w:after="0" w:line="240" w:lineRule="auto"/>
              <w:rPr>
                <w:rFonts w:ascii="Arial" w:eastAsia="Times New Roman" w:hAnsi="Arial" w:cs="Arial"/>
                <w:b/>
                <w:bCs/>
                <w:color w:val="000000"/>
                <w:sz w:val="20"/>
                <w:szCs w:val="20"/>
                <w:lang w:eastAsia="pt-BR"/>
              </w:rPr>
            </w:pP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74AC3F" w14:textId="6EE7EC1D" w:rsidR="00CC5BDF" w:rsidRPr="00C55E99" w:rsidRDefault="00CC5BDF" w:rsidP="00C55E99">
            <w:pPr>
              <w:spacing w:after="0" w:line="240" w:lineRule="auto"/>
              <w:jc w:val="center"/>
              <w:rPr>
                <w:rFonts w:ascii="Calibri" w:eastAsia="Times New Roman" w:hAnsi="Calibri" w:cs="Times New Roman"/>
                <w:color w:val="000000"/>
                <w:lang w:val="en-US" w:eastAsia="pt-BR"/>
              </w:rPr>
            </w:pPr>
            <w:r w:rsidRPr="00C55E99">
              <w:rPr>
                <w:rFonts w:ascii="Calibri" w:eastAsia="Times New Roman" w:hAnsi="Calibri" w:cs="Times New Roman"/>
                <w:color w:val="000000"/>
                <w:lang w:val="en-US" w:eastAsia="pt-BR"/>
              </w:rPr>
              <w:t>Motor 7,5</w:t>
            </w:r>
            <w:r>
              <w:rPr>
                <w:rFonts w:ascii="Calibri" w:eastAsia="Times New Roman" w:hAnsi="Calibri" w:cs="Times New Roman"/>
                <w:color w:val="000000"/>
                <w:lang w:val="en-US" w:eastAsia="pt-BR"/>
              </w:rPr>
              <w:t xml:space="preserve"> </w:t>
            </w:r>
            <w:r w:rsidRPr="00C55E99">
              <w:rPr>
                <w:rFonts w:ascii="Calibri" w:eastAsia="Times New Roman" w:hAnsi="Calibri" w:cs="Times New Roman"/>
                <w:color w:val="000000"/>
                <w:lang w:val="en-US" w:eastAsia="pt-BR"/>
              </w:rPr>
              <w:t>CV com Soft Starter SSW070017T5SZ</w:t>
            </w:r>
          </w:p>
        </w:tc>
        <w:tc>
          <w:tcPr>
            <w:tcW w:w="11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00CCDE" w14:textId="77777777" w:rsidR="00CC5BDF" w:rsidRPr="006D776E" w:rsidRDefault="00CC5BDF" w:rsidP="008520AF">
            <w:pPr>
              <w:spacing w:before="20" w:after="20" w:line="240" w:lineRule="auto"/>
              <w:jc w:val="center"/>
              <w:rPr>
                <w:rFonts w:ascii="Arial" w:eastAsia="Times New Roman" w:hAnsi="Arial" w:cs="Arial"/>
                <w:color w:val="000000"/>
                <w:sz w:val="20"/>
                <w:szCs w:val="20"/>
                <w:lang w:val="pl-PL" w:eastAsia="pt-BR"/>
              </w:rPr>
            </w:pPr>
            <w:r w:rsidRPr="006D776E">
              <w:rPr>
                <w:rFonts w:ascii="Arial" w:eastAsia="Times New Roman" w:hAnsi="Arial" w:cs="Arial"/>
                <w:color w:val="000000"/>
                <w:sz w:val="20"/>
                <w:szCs w:val="20"/>
                <w:lang w:val="pl-PL" w:eastAsia="pt-BR"/>
              </w:rPr>
              <w:t>W22 IR3 Premium 7.5 cv 2P 112M 3F 380/660 V 60 Hz IC411 - TFVE - B34D</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054A3"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4</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BD1F2"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5,5</w:t>
            </w:r>
          </w:p>
        </w:tc>
        <w:tc>
          <w:tcPr>
            <w:tcW w:w="5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21DDC"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22</w:t>
            </w:r>
          </w:p>
        </w:tc>
        <w:tc>
          <w:tcPr>
            <w:tcW w:w="4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05ECF"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380</w:t>
            </w:r>
          </w:p>
        </w:tc>
        <w:tc>
          <w:tcPr>
            <w:tcW w:w="596" w:type="pct"/>
            <w:tcBorders>
              <w:top w:val="single" w:sz="4" w:space="0" w:color="auto"/>
              <w:left w:val="single" w:sz="4" w:space="0" w:color="auto"/>
              <w:right w:val="single" w:sz="4" w:space="0" w:color="auto"/>
            </w:tcBorders>
            <w:vAlign w:val="center"/>
          </w:tcPr>
          <w:p w14:paraId="606BD08F" w14:textId="39429C45" w:rsidR="00CC5BDF" w:rsidRPr="00C55E99" w:rsidRDefault="00CC5BDF" w:rsidP="00CC5BD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0,82</w:t>
            </w:r>
          </w:p>
        </w:tc>
      </w:tr>
      <w:tr w:rsidR="00CC5BDF" w:rsidRPr="00C55E99" w14:paraId="315B96CE" w14:textId="324FF992" w:rsidTr="00CC5BDF">
        <w:trPr>
          <w:trHeight w:val="610"/>
        </w:trPr>
        <w:tc>
          <w:tcPr>
            <w:tcW w:w="56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93B3C" w14:textId="77777777" w:rsidR="00CC5BDF" w:rsidRPr="00C55E99" w:rsidRDefault="00CC5BDF" w:rsidP="00C55E99">
            <w:pPr>
              <w:spacing w:after="0" w:line="240" w:lineRule="auto"/>
              <w:jc w:val="center"/>
              <w:rPr>
                <w:rFonts w:ascii="Arial" w:eastAsia="Times New Roman" w:hAnsi="Arial" w:cs="Arial"/>
                <w:b/>
                <w:bCs/>
                <w:color w:val="000000"/>
                <w:sz w:val="20"/>
                <w:szCs w:val="20"/>
                <w:lang w:eastAsia="pt-BR"/>
              </w:rPr>
            </w:pPr>
            <w:r w:rsidRPr="00C55E99">
              <w:rPr>
                <w:rFonts w:ascii="Arial" w:eastAsia="Times New Roman" w:hAnsi="Arial" w:cs="Arial"/>
                <w:b/>
                <w:bCs/>
                <w:color w:val="000000"/>
                <w:sz w:val="20"/>
                <w:szCs w:val="20"/>
                <w:lang w:eastAsia="pt-BR"/>
              </w:rPr>
              <w:t>Fábrica 2</w:t>
            </w:r>
          </w:p>
        </w:tc>
        <w:tc>
          <w:tcPr>
            <w:tcW w:w="9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52339C"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CNC</w:t>
            </w:r>
          </w:p>
        </w:tc>
        <w:tc>
          <w:tcPr>
            <w:tcW w:w="11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28DBC" w14:textId="77777777" w:rsidR="00CC5BDF" w:rsidRPr="00C55E99" w:rsidRDefault="00CC5BDF" w:rsidP="008520AF">
            <w:pPr>
              <w:spacing w:before="20" w:after="2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449A0"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5</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996147"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115</w:t>
            </w:r>
          </w:p>
        </w:tc>
        <w:tc>
          <w:tcPr>
            <w:tcW w:w="5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5DF0D"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575</w:t>
            </w:r>
          </w:p>
        </w:tc>
        <w:tc>
          <w:tcPr>
            <w:tcW w:w="4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ABBF"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380</w:t>
            </w:r>
          </w:p>
        </w:tc>
        <w:tc>
          <w:tcPr>
            <w:tcW w:w="596" w:type="pct"/>
            <w:tcBorders>
              <w:top w:val="single" w:sz="4" w:space="0" w:color="auto"/>
              <w:left w:val="single" w:sz="4" w:space="0" w:color="auto"/>
              <w:right w:val="single" w:sz="4" w:space="0" w:color="auto"/>
            </w:tcBorders>
            <w:vAlign w:val="center"/>
          </w:tcPr>
          <w:p w14:paraId="41262085" w14:textId="4B71E24D" w:rsidR="00CC5BDF" w:rsidRPr="00C55E99" w:rsidRDefault="00CC5BDF" w:rsidP="00CC5BD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0,89</w:t>
            </w:r>
          </w:p>
        </w:tc>
      </w:tr>
      <w:tr w:rsidR="00CC5BDF" w:rsidRPr="00C55E99" w14:paraId="74738AD3" w14:textId="4FAAB96D" w:rsidTr="00CC5BDF">
        <w:trPr>
          <w:trHeight w:val="960"/>
        </w:trPr>
        <w:tc>
          <w:tcPr>
            <w:tcW w:w="566" w:type="pct"/>
            <w:vMerge/>
            <w:tcBorders>
              <w:top w:val="single" w:sz="4" w:space="0" w:color="auto"/>
              <w:left w:val="single" w:sz="4" w:space="0" w:color="auto"/>
              <w:bottom w:val="single" w:sz="4" w:space="0" w:color="auto"/>
              <w:right w:val="single" w:sz="4" w:space="0" w:color="auto"/>
            </w:tcBorders>
            <w:vAlign w:val="center"/>
            <w:hideMark/>
          </w:tcPr>
          <w:p w14:paraId="20E7EBF7" w14:textId="77777777" w:rsidR="00CC5BDF" w:rsidRPr="00C55E99" w:rsidRDefault="00CC5BDF" w:rsidP="00C55E99">
            <w:pPr>
              <w:spacing w:after="0" w:line="240" w:lineRule="auto"/>
              <w:rPr>
                <w:rFonts w:ascii="Arial" w:eastAsia="Times New Roman" w:hAnsi="Arial" w:cs="Arial"/>
                <w:b/>
                <w:bCs/>
                <w:color w:val="000000"/>
                <w:sz w:val="20"/>
                <w:szCs w:val="20"/>
                <w:lang w:eastAsia="pt-BR"/>
              </w:rPr>
            </w:pPr>
          </w:p>
        </w:tc>
        <w:tc>
          <w:tcPr>
            <w:tcW w:w="9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542D81" w14:textId="525A0EAB" w:rsidR="00CC5BDF" w:rsidRPr="006D776E" w:rsidRDefault="00CC5BDF" w:rsidP="00C55E99">
            <w:pPr>
              <w:spacing w:after="0" w:line="240" w:lineRule="auto"/>
              <w:jc w:val="center"/>
              <w:rPr>
                <w:rFonts w:ascii="Arial" w:eastAsia="Times New Roman" w:hAnsi="Arial" w:cs="Arial"/>
                <w:color w:val="000000"/>
                <w:sz w:val="20"/>
                <w:szCs w:val="20"/>
                <w:lang w:eastAsia="pt-BR"/>
              </w:rPr>
            </w:pPr>
            <w:r w:rsidRPr="006D776E">
              <w:rPr>
                <w:rFonts w:ascii="Arial" w:eastAsia="Times New Roman" w:hAnsi="Arial" w:cs="Arial"/>
                <w:color w:val="000000"/>
                <w:sz w:val="20"/>
                <w:szCs w:val="20"/>
                <w:lang w:eastAsia="pt-BR"/>
              </w:rPr>
              <w:t>Ventilador 25 CV</w:t>
            </w:r>
          </w:p>
        </w:tc>
        <w:tc>
          <w:tcPr>
            <w:tcW w:w="11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62B8B5" w14:textId="77777777" w:rsidR="00CC5BDF" w:rsidRPr="006D776E" w:rsidRDefault="00CC5BDF" w:rsidP="008520AF">
            <w:pPr>
              <w:spacing w:before="20" w:after="20" w:line="240" w:lineRule="auto"/>
              <w:jc w:val="center"/>
              <w:rPr>
                <w:rFonts w:ascii="Arial" w:eastAsia="Times New Roman" w:hAnsi="Arial" w:cs="Arial"/>
                <w:color w:val="000000"/>
                <w:sz w:val="20"/>
                <w:szCs w:val="20"/>
                <w:lang w:val="pl-PL" w:eastAsia="pt-BR"/>
              </w:rPr>
            </w:pPr>
            <w:r w:rsidRPr="006D776E">
              <w:rPr>
                <w:rFonts w:ascii="Arial" w:eastAsia="Times New Roman" w:hAnsi="Arial" w:cs="Arial"/>
                <w:color w:val="000000"/>
                <w:sz w:val="20"/>
                <w:szCs w:val="20"/>
                <w:lang w:val="pl-PL" w:eastAsia="pt-BR"/>
              </w:rPr>
              <w:t>W22 IR3 Premium 25 cv 2P 160M 3F 220/380/440 V 60 Hz IC411 - TFVE - B35D</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4C190"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4</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926191"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18,5</w:t>
            </w:r>
          </w:p>
        </w:tc>
        <w:tc>
          <w:tcPr>
            <w:tcW w:w="5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5D09E"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74</w:t>
            </w:r>
          </w:p>
        </w:tc>
        <w:tc>
          <w:tcPr>
            <w:tcW w:w="4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1082D"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380</w:t>
            </w:r>
          </w:p>
        </w:tc>
        <w:tc>
          <w:tcPr>
            <w:tcW w:w="596" w:type="pct"/>
            <w:tcBorders>
              <w:top w:val="single" w:sz="4" w:space="0" w:color="auto"/>
              <w:left w:val="single" w:sz="4" w:space="0" w:color="auto"/>
              <w:right w:val="single" w:sz="4" w:space="0" w:color="auto"/>
            </w:tcBorders>
            <w:vAlign w:val="center"/>
          </w:tcPr>
          <w:p w14:paraId="639875D1" w14:textId="6B0378A4" w:rsidR="00CC5BDF" w:rsidRPr="00C55E99" w:rsidRDefault="00CC5BDF" w:rsidP="00CC5BD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0,83</w:t>
            </w:r>
          </w:p>
        </w:tc>
      </w:tr>
      <w:tr w:rsidR="00CC5BDF" w:rsidRPr="00C55E99" w14:paraId="59038464" w14:textId="5C1760E7" w:rsidTr="00CC5BDF">
        <w:trPr>
          <w:trHeight w:val="610"/>
        </w:trPr>
        <w:tc>
          <w:tcPr>
            <w:tcW w:w="566" w:type="pct"/>
            <w:vMerge/>
            <w:tcBorders>
              <w:top w:val="single" w:sz="4" w:space="0" w:color="auto"/>
              <w:left w:val="single" w:sz="4" w:space="0" w:color="auto"/>
              <w:bottom w:val="single" w:sz="4" w:space="0" w:color="auto"/>
              <w:right w:val="single" w:sz="4" w:space="0" w:color="auto"/>
            </w:tcBorders>
            <w:vAlign w:val="center"/>
            <w:hideMark/>
          </w:tcPr>
          <w:p w14:paraId="46E25871" w14:textId="77777777" w:rsidR="00CC5BDF" w:rsidRPr="00C55E99" w:rsidRDefault="00CC5BDF" w:rsidP="00C55E99">
            <w:pPr>
              <w:spacing w:after="0" w:line="240" w:lineRule="auto"/>
              <w:rPr>
                <w:rFonts w:ascii="Arial" w:eastAsia="Times New Roman" w:hAnsi="Arial" w:cs="Arial"/>
                <w:b/>
                <w:bCs/>
                <w:color w:val="000000"/>
                <w:sz w:val="20"/>
                <w:szCs w:val="20"/>
                <w:lang w:eastAsia="pt-BR"/>
              </w:rPr>
            </w:pP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67B606"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Injetora - APTA 190</w:t>
            </w:r>
          </w:p>
        </w:tc>
        <w:tc>
          <w:tcPr>
            <w:tcW w:w="11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BF0641" w14:textId="77777777" w:rsidR="00CC5BDF" w:rsidRPr="00C55E99" w:rsidRDefault="00CC5BDF" w:rsidP="008520AF">
            <w:pPr>
              <w:spacing w:before="20" w:after="2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FD20A"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8</w:t>
            </w:r>
          </w:p>
        </w:tc>
        <w:tc>
          <w:tcPr>
            <w:tcW w:w="49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09AF16"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15,6</w:t>
            </w:r>
          </w:p>
        </w:tc>
        <w:tc>
          <w:tcPr>
            <w:tcW w:w="5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EB696"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124,8</w:t>
            </w:r>
          </w:p>
        </w:tc>
        <w:tc>
          <w:tcPr>
            <w:tcW w:w="4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FF58EE"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380</w:t>
            </w:r>
          </w:p>
        </w:tc>
        <w:tc>
          <w:tcPr>
            <w:tcW w:w="596" w:type="pct"/>
            <w:tcBorders>
              <w:top w:val="single" w:sz="4" w:space="0" w:color="auto"/>
              <w:left w:val="single" w:sz="4" w:space="0" w:color="auto"/>
              <w:right w:val="single" w:sz="4" w:space="0" w:color="auto"/>
            </w:tcBorders>
            <w:vAlign w:val="center"/>
          </w:tcPr>
          <w:p w14:paraId="07ED6B9E" w14:textId="7F380F28" w:rsidR="00CC5BDF" w:rsidRPr="00C55E99" w:rsidRDefault="00CC5BDF" w:rsidP="00CC5BD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w:t>
            </w:r>
          </w:p>
        </w:tc>
      </w:tr>
      <w:tr w:rsidR="00CC5BDF" w:rsidRPr="00C55E99" w14:paraId="4D309CBF" w14:textId="4144881F" w:rsidTr="00CC5BDF">
        <w:trPr>
          <w:trHeight w:val="960"/>
        </w:trPr>
        <w:tc>
          <w:tcPr>
            <w:tcW w:w="56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A38BFA" w14:textId="77777777" w:rsidR="00CC5BDF" w:rsidRPr="00C55E99" w:rsidRDefault="00CC5BDF" w:rsidP="008520AF">
            <w:pPr>
              <w:spacing w:after="0" w:line="240" w:lineRule="auto"/>
              <w:jc w:val="center"/>
              <w:rPr>
                <w:rFonts w:ascii="Arial" w:eastAsia="Times New Roman" w:hAnsi="Arial" w:cs="Arial"/>
                <w:b/>
                <w:bCs/>
                <w:color w:val="000000"/>
                <w:sz w:val="20"/>
                <w:szCs w:val="20"/>
                <w:lang w:eastAsia="pt-BR"/>
              </w:rPr>
            </w:pPr>
            <w:r w:rsidRPr="00C55E99">
              <w:rPr>
                <w:rFonts w:ascii="Arial" w:eastAsia="Times New Roman" w:hAnsi="Arial" w:cs="Arial"/>
                <w:b/>
                <w:bCs/>
                <w:color w:val="000000"/>
                <w:sz w:val="20"/>
                <w:szCs w:val="20"/>
                <w:lang w:eastAsia="pt-BR"/>
              </w:rPr>
              <w:t>Oficina</w:t>
            </w:r>
          </w:p>
        </w:tc>
        <w:tc>
          <w:tcPr>
            <w:tcW w:w="9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B3DE563" w14:textId="63F192CE" w:rsidR="00CC5BDF" w:rsidRPr="006D776E" w:rsidRDefault="00CC5BDF" w:rsidP="008520AF">
            <w:pPr>
              <w:spacing w:after="0" w:line="276" w:lineRule="auto"/>
              <w:jc w:val="center"/>
              <w:rPr>
                <w:rFonts w:ascii="Arial" w:eastAsia="Times New Roman" w:hAnsi="Arial" w:cs="Arial"/>
                <w:color w:val="000000"/>
                <w:sz w:val="20"/>
                <w:szCs w:val="20"/>
                <w:lang w:eastAsia="pt-BR"/>
              </w:rPr>
            </w:pPr>
            <w:r w:rsidRPr="006D776E">
              <w:rPr>
                <w:rFonts w:ascii="Arial" w:eastAsia="Times New Roman" w:hAnsi="Arial" w:cs="Arial"/>
                <w:color w:val="000000"/>
                <w:sz w:val="20"/>
                <w:szCs w:val="20"/>
                <w:lang w:eastAsia="pt-BR"/>
              </w:rPr>
              <w:t>Compressor 15 CV com Soft Starter SSW070017T5SZ</w:t>
            </w:r>
          </w:p>
        </w:tc>
        <w:tc>
          <w:tcPr>
            <w:tcW w:w="11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95F28F" w14:textId="77777777" w:rsidR="00CC5BDF" w:rsidRPr="006D776E" w:rsidRDefault="00CC5BDF" w:rsidP="008520AF">
            <w:pPr>
              <w:spacing w:before="20" w:after="20" w:line="240" w:lineRule="auto"/>
              <w:jc w:val="center"/>
              <w:rPr>
                <w:rFonts w:ascii="Arial" w:eastAsia="Times New Roman" w:hAnsi="Arial" w:cs="Arial"/>
                <w:color w:val="000000"/>
                <w:sz w:val="20"/>
                <w:szCs w:val="20"/>
                <w:lang w:val="pl-PL" w:eastAsia="pt-BR"/>
              </w:rPr>
            </w:pPr>
            <w:r w:rsidRPr="006D776E">
              <w:rPr>
                <w:rFonts w:ascii="Arial" w:eastAsia="Times New Roman" w:hAnsi="Arial" w:cs="Arial"/>
                <w:color w:val="000000"/>
                <w:sz w:val="20"/>
                <w:szCs w:val="20"/>
                <w:lang w:val="pl-PL" w:eastAsia="pt-BR"/>
              </w:rPr>
              <w:t>W22 IR3 Premium 15 cv 2P 132M 3F 220/380 V 60 Hz IC411 - TFVE - B5D</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751DC"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2</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C2CC7"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11</w:t>
            </w:r>
          </w:p>
        </w:tc>
        <w:tc>
          <w:tcPr>
            <w:tcW w:w="5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EAF8D"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22</w:t>
            </w:r>
          </w:p>
        </w:tc>
        <w:tc>
          <w:tcPr>
            <w:tcW w:w="42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118539"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380</w:t>
            </w:r>
          </w:p>
        </w:tc>
        <w:tc>
          <w:tcPr>
            <w:tcW w:w="596" w:type="pct"/>
            <w:tcBorders>
              <w:top w:val="single" w:sz="4" w:space="0" w:color="auto"/>
              <w:left w:val="single" w:sz="4" w:space="0" w:color="auto"/>
              <w:right w:val="single" w:sz="4" w:space="0" w:color="auto"/>
            </w:tcBorders>
            <w:shd w:val="clear" w:color="000000" w:fill="FFFFFF"/>
            <w:vAlign w:val="center"/>
          </w:tcPr>
          <w:p w14:paraId="7D26F2DC" w14:textId="24AA5ACF" w:rsidR="00CC5BDF" w:rsidRPr="00C55E99" w:rsidRDefault="00CC5BDF" w:rsidP="00CC5BD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0,85</w:t>
            </w:r>
          </w:p>
        </w:tc>
      </w:tr>
      <w:tr w:rsidR="00CC5BDF" w:rsidRPr="00C55E99" w14:paraId="61C94FA3" w14:textId="64BA1ED0" w:rsidTr="00CC5BDF">
        <w:trPr>
          <w:trHeight w:val="610"/>
        </w:trPr>
        <w:tc>
          <w:tcPr>
            <w:tcW w:w="566" w:type="pct"/>
            <w:vMerge/>
            <w:tcBorders>
              <w:top w:val="single" w:sz="4" w:space="0" w:color="auto"/>
              <w:left w:val="single" w:sz="4" w:space="0" w:color="auto"/>
              <w:bottom w:val="single" w:sz="4" w:space="0" w:color="auto"/>
              <w:right w:val="single" w:sz="4" w:space="0" w:color="auto"/>
            </w:tcBorders>
            <w:vAlign w:val="center"/>
            <w:hideMark/>
          </w:tcPr>
          <w:p w14:paraId="73EBDA05" w14:textId="77777777" w:rsidR="00CC5BDF" w:rsidRPr="00C55E99" w:rsidRDefault="00CC5BDF" w:rsidP="00C55E99">
            <w:pPr>
              <w:spacing w:after="0" w:line="240" w:lineRule="auto"/>
              <w:rPr>
                <w:rFonts w:ascii="Arial" w:eastAsia="Times New Roman" w:hAnsi="Arial" w:cs="Arial"/>
                <w:b/>
                <w:bCs/>
                <w:color w:val="000000"/>
                <w:sz w:val="20"/>
                <w:szCs w:val="20"/>
                <w:lang w:eastAsia="pt-BR"/>
              </w:rPr>
            </w:pPr>
          </w:p>
        </w:tc>
        <w:tc>
          <w:tcPr>
            <w:tcW w:w="9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7DD1D"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Solda TIG</w:t>
            </w:r>
          </w:p>
        </w:tc>
        <w:tc>
          <w:tcPr>
            <w:tcW w:w="11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A7F92" w14:textId="77777777" w:rsidR="00CC5BDF" w:rsidRPr="00C55E99" w:rsidRDefault="00CC5BDF" w:rsidP="008520AF">
            <w:pPr>
              <w:spacing w:before="20" w:after="2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CDC4F"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5</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C7520"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12</w:t>
            </w:r>
          </w:p>
        </w:tc>
        <w:tc>
          <w:tcPr>
            <w:tcW w:w="5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162FD5"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60</w:t>
            </w:r>
          </w:p>
        </w:tc>
        <w:tc>
          <w:tcPr>
            <w:tcW w:w="4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5C4BD"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220</w:t>
            </w:r>
          </w:p>
        </w:tc>
        <w:tc>
          <w:tcPr>
            <w:tcW w:w="596" w:type="pct"/>
            <w:tcBorders>
              <w:top w:val="single" w:sz="4" w:space="0" w:color="auto"/>
              <w:left w:val="single" w:sz="4" w:space="0" w:color="auto"/>
              <w:right w:val="single" w:sz="4" w:space="0" w:color="auto"/>
            </w:tcBorders>
            <w:vAlign w:val="center"/>
          </w:tcPr>
          <w:p w14:paraId="533CEFBF" w14:textId="366A729E" w:rsidR="00CC5BDF" w:rsidRPr="00C55E99" w:rsidRDefault="00CC5BDF" w:rsidP="00CC5BD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0,95</w:t>
            </w:r>
          </w:p>
        </w:tc>
      </w:tr>
      <w:tr w:rsidR="00CC5BDF" w:rsidRPr="00C55E99" w14:paraId="1DF1107F" w14:textId="27757860" w:rsidTr="00CC5BDF">
        <w:trPr>
          <w:trHeight w:val="610"/>
        </w:trPr>
        <w:tc>
          <w:tcPr>
            <w:tcW w:w="566" w:type="pct"/>
            <w:vMerge/>
            <w:tcBorders>
              <w:top w:val="single" w:sz="4" w:space="0" w:color="auto"/>
              <w:left w:val="single" w:sz="4" w:space="0" w:color="auto"/>
              <w:bottom w:val="single" w:sz="4" w:space="0" w:color="auto"/>
              <w:right w:val="single" w:sz="4" w:space="0" w:color="auto"/>
            </w:tcBorders>
            <w:vAlign w:val="center"/>
            <w:hideMark/>
          </w:tcPr>
          <w:p w14:paraId="52B1F87C" w14:textId="77777777" w:rsidR="00CC5BDF" w:rsidRPr="00C55E99" w:rsidRDefault="00CC5BDF" w:rsidP="00C55E99">
            <w:pPr>
              <w:spacing w:after="0" w:line="240" w:lineRule="auto"/>
              <w:rPr>
                <w:rFonts w:ascii="Arial" w:eastAsia="Times New Roman" w:hAnsi="Arial" w:cs="Arial"/>
                <w:b/>
                <w:bCs/>
                <w:color w:val="000000"/>
                <w:sz w:val="20"/>
                <w:szCs w:val="20"/>
                <w:lang w:eastAsia="pt-BR"/>
              </w:rPr>
            </w:pP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969460"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Solda MIG</w:t>
            </w:r>
          </w:p>
        </w:tc>
        <w:tc>
          <w:tcPr>
            <w:tcW w:w="11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C6ECDB" w14:textId="77777777" w:rsidR="00CC5BDF" w:rsidRPr="00C55E99" w:rsidRDefault="00CC5BDF" w:rsidP="008520AF">
            <w:pPr>
              <w:spacing w:before="20" w:after="2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9806D"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3</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409A9B"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15</w:t>
            </w:r>
          </w:p>
        </w:tc>
        <w:tc>
          <w:tcPr>
            <w:tcW w:w="5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8114F"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45</w:t>
            </w:r>
          </w:p>
        </w:tc>
        <w:tc>
          <w:tcPr>
            <w:tcW w:w="4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CFE34"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220</w:t>
            </w:r>
          </w:p>
        </w:tc>
        <w:tc>
          <w:tcPr>
            <w:tcW w:w="596" w:type="pct"/>
            <w:tcBorders>
              <w:top w:val="single" w:sz="4" w:space="0" w:color="auto"/>
              <w:left w:val="single" w:sz="4" w:space="0" w:color="auto"/>
              <w:right w:val="single" w:sz="4" w:space="0" w:color="auto"/>
            </w:tcBorders>
            <w:vAlign w:val="center"/>
          </w:tcPr>
          <w:p w14:paraId="6097BA30" w14:textId="2CBBF2D0" w:rsidR="00CC5BDF" w:rsidRPr="00C55E99" w:rsidRDefault="00CC5BDF" w:rsidP="00CC5BD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0,95</w:t>
            </w:r>
          </w:p>
        </w:tc>
      </w:tr>
      <w:tr w:rsidR="00CC5BDF" w:rsidRPr="00C55E99" w14:paraId="67641E66" w14:textId="2EA17365" w:rsidTr="00CC5BDF">
        <w:trPr>
          <w:trHeight w:val="960"/>
        </w:trPr>
        <w:tc>
          <w:tcPr>
            <w:tcW w:w="566" w:type="pct"/>
            <w:vMerge/>
            <w:tcBorders>
              <w:top w:val="single" w:sz="4" w:space="0" w:color="auto"/>
              <w:left w:val="single" w:sz="4" w:space="0" w:color="auto"/>
              <w:bottom w:val="single" w:sz="4" w:space="0" w:color="auto"/>
              <w:right w:val="single" w:sz="4" w:space="0" w:color="auto"/>
            </w:tcBorders>
            <w:vAlign w:val="center"/>
            <w:hideMark/>
          </w:tcPr>
          <w:p w14:paraId="4E806F63" w14:textId="77777777" w:rsidR="00CC5BDF" w:rsidRPr="00C55E99" w:rsidRDefault="00CC5BDF" w:rsidP="00C55E99">
            <w:pPr>
              <w:spacing w:after="0" w:line="240" w:lineRule="auto"/>
              <w:rPr>
                <w:rFonts w:ascii="Arial" w:eastAsia="Times New Roman" w:hAnsi="Arial" w:cs="Arial"/>
                <w:b/>
                <w:bCs/>
                <w:color w:val="000000"/>
                <w:sz w:val="20"/>
                <w:szCs w:val="20"/>
                <w:lang w:eastAsia="pt-BR"/>
              </w:rPr>
            </w:pPr>
          </w:p>
        </w:tc>
        <w:tc>
          <w:tcPr>
            <w:tcW w:w="9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3E1A1C" w14:textId="2F73231C" w:rsidR="00CC5BDF" w:rsidRPr="00C55E99" w:rsidRDefault="003A3F57" w:rsidP="00C55E99">
            <w:pPr>
              <w:spacing w:after="0" w:line="240" w:lineRule="auto"/>
              <w:jc w:val="center"/>
              <w:rPr>
                <w:rFonts w:ascii="Calibri" w:eastAsia="Times New Roman" w:hAnsi="Calibri" w:cs="Times New Roman"/>
                <w:lang w:eastAsia="pt-BR"/>
              </w:rPr>
            </w:pPr>
            <w:hyperlink r:id="rId10" w:history="1">
              <w:r w:rsidR="00CC5BDF" w:rsidRPr="00C55E99">
                <w:rPr>
                  <w:rFonts w:ascii="Calibri" w:eastAsia="Times New Roman" w:hAnsi="Calibri" w:cs="Times New Roman"/>
                  <w:lang w:eastAsia="pt-BR"/>
                </w:rPr>
                <w:t xml:space="preserve">Ponte Rolante </w:t>
              </w:r>
              <w:r w:rsidR="00CC5BDF">
                <w:rPr>
                  <w:rFonts w:ascii="Calibri" w:eastAsia="Times New Roman" w:hAnsi="Calibri" w:cs="Times New Roman"/>
                  <w:lang w:eastAsia="pt-BR"/>
                </w:rPr>
                <w:t>–</w:t>
              </w:r>
              <w:r w:rsidR="00CC5BDF" w:rsidRPr="00C55E99">
                <w:rPr>
                  <w:rFonts w:ascii="Calibri" w:eastAsia="Times New Roman" w:hAnsi="Calibri" w:cs="Times New Roman"/>
                  <w:lang w:eastAsia="pt-BR"/>
                </w:rPr>
                <w:t xml:space="preserve"> 10</w:t>
              </w:r>
              <w:r w:rsidR="00CC5BDF">
                <w:rPr>
                  <w:rFonts w:ascii="Calibri" w:eastAsia="Times New Roman" w:hAnsi="Calibri" w:cs="Times New Roman"/>
                  <w:lang w:eastAsia="pt-BR"/>
                </w:rPr>
                <w:t xml:space="preserve"> </w:t>
              </w:r>
              <w:r w:rsidR="00CC5BDF" w:rsidRPr="00C55E99">
                <w:rPr>
                  <w:rFonts w:ascii="Calibri" w:eastAsia="Times New Roman" w:hAnsi="Calibri" w:cs="Times New Roman"/>
                  <w:lang w:eastAsia="pt-BR"/>
                </w:rPr>
                <w:t>CV</w:t>
              </w:r>
            </w:hyperlink>
          </w:p>
        </w:tc>
        <w:tc>
          <w:tcPr>
            <w:tcW w:w="11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7C6249" w14:textId="77777777" w:rsidR="00CC5BDF" w:rsidRPr="006D776E" w:rsidRDefault="00CC5BDF" w:rsidP="008520AF">
            <w:pPr>
              <w:spacing w:before="20" w:after="20" w:line="240" w:lineRule="auto"/>
              <w:jc w:val="center"/>
              <w:rPr>
                <w:rFonts w:ascii="Arial" w:eastAsia="Times New Roman" w:hAnsi="Arial" w:cs="Arial"/>
                <w:color w:val="000000"/>
                <w:sz w:val="20"/>
                <w:szCs w:val="20"/>
                <w:lang w:val="pl-PL" w:eastAsia="pt-BR"/>
              </w:rPr>
            </w:pPr>
            <w:r w:rsidRPr="006D776E">
              <w:rPr>
                <w:rFonts w:ascii="Arial" w:eastAsia="Times New Roman" w:hAnsi="Arial" w:cs="Arial"/>
                <w:color w:val="000000"/>
                <w:sz w:val="20"/>
                <w:szCs w:val="20"/>
                <w:lang w:val="pl-PL" w:eastAsia="pt-BR"/>
              </w:rPr>
              <w:t>W22 IR3 Premium 10 cv 4P 132S 3F 220/380 V 60 Hz IC411 - TFVE - B35D</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D37A9E"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1</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3A8AF"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7,5</w:t>
            </w:r>
          </w:p>
        </w:tc>
        <w:tc>
          <w:tcPr>
            <w:tcW w:w="5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B1EA3"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7,5</w:t>
            </w:r>
          </w:p>
        </w:tc>
        <w:tc>
          <w:tcPr>
            <w:tcW w:w="42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131D9F"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380</w:t>
            </w:r>
          </w:p>
        </w:tc>
        <w:tc>
          <w:tcPr>
            <w:tcW w:w="596" w:type="pct"/>
            <w:tcBorders>
              <w:top w:val="single" w:sz="4" w:space="0" w:color="auto"/>
              <w:left w:val="single" w:sz="4" w:space="0" w:color="auto"/>
              <w:right w:val="single" w:sz="4" w:space="0" w:color="auto"/>
            </w:tcBorders>
            <w:shd w:val="clear" w:color="000000" w:fill="FFFFFF"/>
            <w:vAlign w:val="center"/>
          </w:tcPr>
          <w:p w14:paraId="02D4C87B" w14:textId="415EE01E" w:rsidR="00CC5BDF" w:rsidRPr="00C55E99" w:rsidRDefault="00CC5BDF" w:rsidP="00CC5BD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0,78</w:t>
            </w:r>
          </w:p>
        </w:tc>
      </w:tr>
      <w:tr w:rsidR="00CC5BDF" w:rsidRPr="00C55E99" w14:paraId="2FACA86F" w14:textId="7FDC11A3" w:rsidTr="00CC5BDF">
        <w:trPr>
          <w:trHeight w:val="960"/>
        </w:trPr>
        <w:tc>
          <w:tcPr>
            <w:tcW w:w="56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45A068" w14:textId="77777777" w:rsidR="00CC5BDF" w:rsidRPr="00C55E99" w:rsidRDefault="00CC5BDF" w:rsidP="00C55E99">
            <w:pPr>
              <w:spacing w:after="0" w:line="240" w:lineRule="auto"/>
              <w:jc w:val="center"/>
              <w:rPr>
                <w:rFonts w:ascii="Arial" w:eastAsia="Times New Roman" w:hAnsi="Arial" w:cs="Arial"/>
                <w:b/>
                <w:bCs/>
                <w:color w:val="000000"/>
                <w:sz w:val="20"/>
                <w:szCs w:val="20"/>
                <w:lang w:eastAsia="pt-BR"/>
              </w:rPr>
            </w:pPr>
            <w:r w:rsidRPr="00C55E99">
              <w:rPr>
                <w:rFonts w:ascii="Arial" w:eastAsia="Times New Roman" w:hAnsi="Arial" w:cs="Arial"/>
                <w:b/>
                <w:bCs/>
                <w:color w:val="000000"/>
                <w:sz w:val="20"/>
                <w:szCs w:val="20"/>
                <w:lang w:eastAsia="pt-BR"/>
              </w:rPr>
              <w:t>Laboratório</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2765BD" w14:textId="4B447D23" w:rsidR="00CC5BDF" w:rsidRPr="00C55E99" w:rsidRDefault="003A3F57" w:rsidP="00C55E99">
            <w:pPr>
              <w:spacing w:after="0" w:line="240" w:lineRule="auto"/>
              <w:jc w:val="center"/>
              <w:rPr>
                <w:rFonts w:ascii="Calibri" w:eastAsia="Times New Roman" w:hAnsi="Calibri" w:cs="Times New Roman"/>
                <w:lang w:eastAsia="pt-BR"/>
              </w:rPr>
            </w:pPr>
            <w:hyperlink r:id="rId11" w:history="1">
              <w:r w:rsidR="00CC5BDF" w:rsidRPr="00C55E99">
                <w:rPr>
                  <w:rFonts w:ascii="Calibri" w:eastAsia="Times New Roman" w:hAnsi="Calibri" w:cs="Times New Roman"/>
                  <w:lang w:eastAsia="pt-BR"/>
                </w:rPr>
                <w:t xml:space="preserve">Ar Condicionado -  Motor </w:t>
              </w:r>
              <w:r w:rsidR="00CC5BDF">
                <w:rPr>
                  <w:rFonts w:ascii="Calibri" w:eastAsia="Times New Roman" w:hAnsi="Calibri" w:cs="Times New Roman"/>
                  <w:lang w:eastAsia="pt-BR"/>
                </w:rPr>
                <w:t>–</w:t>
              </w:r>
              <w:r w:rsidR="00CC5BDF" w:rsidRPr="00C55E99">
                <w:rPr>
                  <w:rFonts w:ascii="Calibri" w:eastAsia="Times New Roman" w:hAnsi="Calibri" w:cs="Times New Roman"/>
                  <w:lang w:eastAsia="pt-BR"/>
                </w:rPr>
                <w:t xml:space="preserve"> 15</w:t>
              </w:r>
              <w:r w:rsidR="00CC5BDF">
                <w:rPr>
                  <w:rFonts w:ascii="Calibri" w:eastAsia="Times New Roman" w:hAnsi="Calibri" w:cs="Times New Roman"/>
                  <w:lang w:eastAsia="pt-BR"/>
                </w:rPr>
                <w:t xml:space="preserve"> </w:t>
              </w:r>
              <w:r w:rsidR="00CC5BDF" w:rsidRPr="00C55E99">
                <w:rPr>
                  <w:rFonts w:ascii="Calibri" w:eastAsia="Times New Roman" w:hAnsi="Calibri" w:cs="Times New Roman"/>
                  <w:lang w:eastAsia="pt-BR"/>
                </w:rPr>
                <w:t>CV</w:t>
              </w:r>
            </w:hyperlink>
          </w:p>
        </w:tc>
        <w:tc>
          <w:tcPr>
            <w:tcW w:w="11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76C0B9" w14:textId="77777777" w:rsidR="00CC5BDF" w:rsidRPr="006D776E" w:rsidRDefault="00CC5BDF" w:rsidP="008520AF">
            <w:pPr>
              <w:spacing w:before="20" w:after="20" w:line="240" w:lineRule="auto"/>
              <w:jc w:val="center"/>
              <w:rPr>
                <w:rFonts w:ascii="Arial" w:eastAsia="Times New Roman" w:hAnsi="Arial" w:cs="Arial"/>
                <w:color w:val="000000"/>
                <w:sz w:val="20"/>
                <w:szCs w:val="20"/>
                <w:lang w:val="pl-PL" w:eastAsia="pt-BR"/>
              </w:rPr>
            </w:pPr>
            <w:r w:rsidRPr="006D776E">
              <w:rPr>
                <w:rFonts w:ascii="Arial" w:eastAsia="Times New Roman" w:hAnsi="Arial" w:cs="Arial"/>
                <w:color w:val="000000"/>
                <w:sz w:val="20"/>
                <w:szCs w:val="20"/>
                <w:lang w:val="pl-PL" w:eastAsia="pt-BR"/>
              </w:rPr>
              <w:t>W22 IR3 Premium 15 cv 2P 132M 3F 220/380/440 V 60 Hz IC411 - TFVE - B3D</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C7AD6"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6</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1205C"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11</w:t>
            </w:r>
          </w:p>
        </w:tc>
        <w:tc>
          <w:tcPr>
            <w:tcW w:w="5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3413D"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66</w:t>
            </w:r>
          </w:p>
        </w:tc>
        <w:tc>
          <w:tcPr>
            <w:tcW w:w="4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A9681"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220</w:t>
            </w:r>
          </w:p>
        </w:tc>
        <w:tc>
          <w:tcPr>
            <w:tcW w:w="596" w:type="pct"/>
            <w:tcBorders>
              <w:top w:val="single" w:sz="4" w:space="0" w:color="auto"/>
              <w:left w:val="single" w:sz="4" w:space="0" w:color="auto"/>
              <w:right w:val="single" w:sz="4" w:space="0" w:color="auto"/>
            </w:tcBorders>
            <w:vAlign w:val="center"/>
          </w:tcPr>
          <w:p w14:paraId="0AA4E69D" w14:textId="77777777" w:rsidR="00CC5BDF" w:rsidRDefault="00CC5BDF" w:rsidP="00CC5BDF">
            <w:pPr>
              <w:spacing w:after="0" w:line="240" w:lineRule="auto"/>
              <w:jc w:val="center"/>
              <w:rPr>
                <w:rFonts w:ascii="Arial" w:eastAsia="Times New Roman" w:hAnsi="Arial" w:cs="Arial"/>
                <w:color w:val="000000"/>
                <w:sz w:val="20"/>
                <w:szCs w:val="20"/>
                <w:lang w:eastAsia="pt-BR"/>
              </w:rPr>
            </w:pPr>
          </w:p>
          <w:p w14:paraId="389DA761" w14:textId="6FC8AE78" w:rsidR="00CC5BDF" w:rsidRPr="00C55E99" w:rsidRDefault="00CC5BDF" w:rsidP="00CC5BDF">
            <w:pPr>
              <w:spacing w:after="0" w:line="48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0,85</w:t>
            </w:r>
          </w:p>
        </w:tc>
      </w:tr>
      <w:tr w:rsidR="00CC5BDF" w:rsidRPr="00C55E99" w14:paraId="5B4998C6" w14:textId="118294C0" w:rsidTr="00CC5BDF">
        <w:trPr>
          <w:trHeight w:val="610"/>
        </w:trPr>
        <w:tc>
          <w:tcPr>
            <w:tcW w:w="566" w:type="pct"/>
            <w:vMerge/>
            <w:tcBorders>
              <w:top w:val="single" w:sz="4" w:space="0" w:color="auto"/>
              <w:left w:val="single" w:sz="4" w:space="0" w:color="auto"/>
              <w:bottom w:val="single" w:sz="4" w:space="0" w:color="auto"/>
              <w:right w:val="single" w:sz="4" w:space="0" w:color="auto"/>
            </w:tcBorders>
            <w:vAlign w:val="center"/>
            <w:hideMark/>
          </w:tcPr>
          <w:p w14:paraId="0EC165D2" w14:textId="77777777" w:rsidR="00CC5BDF" w:rsidRPr="00C55E99" w:rsidRDefault="00CC5BDF" w:rsidP="00C55E99">
            <w:pPr>
              <w:spacing w:after="0" w:line="240" w:lineRule="auto"/>
              <w:rPr>
                <w:rFonts w:ascii="Arial" w:eastAsia="Times New Roman" w:hAnsi="Arial" w:cs="Arial"/>
                <w:b/>
                <w:bCs/>
                <w:color w:val="000000"/>
                <w:sz w:val="20"/>
                <w:szCs w:val="20"/>
                <w:lang w:eastAsia="pt-BR"/>
              </w:rPr>
            </w:pPr>
          </w:p>
        </w:tc>
        <w:tc>
          <w:tcPr>
            <w:tcW w:w="9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BDD71"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No Break - 40KVA</w:t>
            </w:r>
          </w:p>
        </w:tc>
        <w:tc>
          <w:tcPr>
            <w:tcW w:w="11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AFBB6" w14:textId="77777777" w:rsidR="00CC5BDF" w:rsidRPr="00C55E99" w:rsidRDefault="00CC5BDF" w:rsidP="008520AF">
            <w:pPr>
              <w:spacing w:before="20" w:after="2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374FC8"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1</w:t>
            </w:r>
          </w:p>
        </w:tc>
        <w:tc>
          <w:tcPr>
            <w:tcW w:w="49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FC7D41"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36</w:t>
            </w:r>
          </w:p>
        </w:tc>
        <w:tc>
          <w:tcPr>
            <w:tcW w:w="5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DF908"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36</w:t>
            </w:r>
          </w:p>
        </w:tc>
        <w:tc>
          <w:tcPr>
            <w:tcW w:w="42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27A09E"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220</w:t>
            </w:r>
          </w:p>
        </w:tc>
        <w:tc>
          <w:tcPr>
            <w:tcW w:w="596" w:type="pct"/>
            <w:tcBorders>
              <w:top w:val="single" w:sz="4" w:space="0" w:color="auto"/>
              <w:left w:val="single" w:sz="4" w:space="0" w:color="auto"/>
              <w:bottom w:val="single" w:sz="4" w:space="0" w:color="auto"/>
              <w:right w:val="single" w:sz="4" w:space="0" w:color="auto"/>
            </w:tcBorders>
            <w:shd w:val="clear" w:color="000000" w:fill="FFFFFF"/>
            <w:vAlign w:val="center"/>
          </w:tcPr>
          <w:p w14:paraId="5991514E" w14:textId="00DA2E0E" w:rsidR="00CC5BDF" w:rsidRPr="00C55E99" w:rsidRDefault="00CC5BDF" w:rsidP="00CC5BDF">
            <w:pPr>
              <w:spacing w:after="0" w:line="36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0,9</w:t>
            </w:r>
          </w:p>
        </w:tc>
      </w:tr>
      <w:tr w:rsidR="00CC5BDF" w:rsidRPr="00C55E99" w14:paraId="532CEF32" w14:textId="308AB413" w:rsidTr="00CC5BDF">
        <w:trPr>
          <w:trHeight w:val="1190"/>
        </w:trPr>
        <w:tc>
          <w:tcPr>
            <w:tcW w:w="5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9BA60" w14:textId="77777777" w:rsidR="00CC5BDF" w:rsidRPr="00C55E99" w:rsidRDefault="00CC5BDF" w:rsidP="00C55E99">
            <w:pPr>
              <w:spacing w:after="0" w:line="240" w:lineRule="auto"/>
              <w:jc w:val="center"/>
              <w:rPr>
                <w:rFonts w:ascii="Arial" w:eastAsia="Times New Roman" w:hAnsi="Arial" w:cs="Arial"/>
                <w:b/>
                <w:bCs/>
                <w:color w:val="000000"/>
                <w:sz w:val="20"/>
                <w:szCs w:val="20"/>
                <w:lang w:eastAsia="pt-BR"/>
              </w:rPr>
            </w:pPr>
            <w:r w:rsidRPr="00C55E99">
              <w:rPr>
                <w:rFonts w:ascii="Arial" w:eastAsia="Times New Roman" w:hAnsi="Arial" w:cs="Arial"/>
                <w:b/>
                <w:bCs/>
                <w:color w:val="000000"/>
                <w:sz w:val="20"/>
                <w:szCs w:val="20"/>
                <w:lang w:eastAsia="pt-BR"/>
              </w:rPr>
              <w:t>ADM</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3FB310" w14:textId="77777777" w:rsidR="00CC5BDF" w:rsidRPr="00C55E99" w:rsidRDefault="003A3F57" w:rsidP="00C55E99">
            <w:pPr>
              <w:spacing w:after="0" w:line="240" w:lineRule="auto"/>
              <w:jc w:val="center"/>
              <w:rPr>
                <w:rFonts w:ascii="Calibri" w:eastAsia="Times New Roman" w:hAnsi="Calibri" w:cs="Times New Roman"/>
                <w:lang w:eastAsia="pt-BR"/>
              </w:rPr>
            </w:pPr>
            <w:hyperlink r:id="rId12" w:history="1">
              <w:r w:rsidR="00CC5BDF" w:rsidRPr="00C55E99">
                <w:rPr>
                  <w:rFonts w:ascii="Calibri" w:eastAsia="Times New Roman" w:hAnsi="Calibri" w:cs="Times New Roman"/>
                  <w:lang w:eastAsia="pt-BR"/>
                </w:rPr>
                <w:t>Ar Condicionado -  79KVA</w:t>
              </w:r>
            </w:hyperlink>
          </w:p>
        </w:tc>
        <w:tc>
          <w:tcPr>
            <w:tcW w:w="11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C563DF" w14:textId="77777777" w:rsidR="00CC5BDF" w:rsidRPr="00C55E99" w:rsidRDefault="00CC5BDF" w:rsidP="008520AF">
            <w:pPr>
              <w:spacing w:before="20" w:after="2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W22 IR4 Super Premium 100 cv 2P 250S/M 3F 220/380 V 60 Hz IC411 - TFVE - B35D</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553E8"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1</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0A25A"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75</w:t>
            </w:r>
          </w:p>
        </w:tc>
        <w:tc>
          <w:tcPr>
            <w:tcW w:w="5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43F0"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75</w:t>
            </w:r>
          </w:p>
        </w:tc>
        <w:tc>
          <w:tcPr>
            <w:tcW w:w="4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847F2" w14:textId="77777777" w:rsidR="00CC5BDF" w:rsidRPr="00C55E99" w:rsidRDefault="00CC5BDF" w:rsidP="00C55E99">
            <w:pPr>
              <w:spacing w:after="0" w:line="240" w:lineRule="auto"/>
              <w:jc w:val="center"/>
              <w:rPr>
                <w:rFonts w:ascii="Arial" w:eastAsia="Times New Roman" w:hAnsi="Arial" w:cs="Arial"/>
                <w:color w:val="000000"/>
                <w:sz w:val="20"/>
                <w:szCs w:val="20"/>
                <w:lang w:eastAsia="pt-BR"/>
              </w:rPr>
            </w:pPr>
            <w:r w:rsidRPr="00C55E99">
              <w:rPr>
                <w:rFonts w:ascii="Arial" w:eastAsia="Times New Roman" w:hAnsi="Arial" w:cs="Arial"/>
                <w:color w:val="000000"/>
                <w:sz w:val="20"/>
                <w:szCs w:val="20"/>
                <w:lang w:eastAsia="pt-BR"/>
              </w:rPr>
              <w:t>380</w:t>
            </w:r>
          </w:p>
        </w:tc>
        <w:tc>
          <w:tcPr>
            <w:tcW w:w="596" w:type="pct"/>
            <w:tcBorders>
              <w:top w:val="single" w:sz="4" w:space="0" w:color="auto"/>
              <w:left w:val="single" w:sz="4" w:space="0" w:color="auto"/>
              <w:bottom w:val="single" w:sz="4" w:space="0" w:color="auto"/>
              <w:right w:val="single" w:sz="4" w:space="0" w:color="auto"/>
            </w:tcBorders>
            <w:vAlign w:val="center"/>
          </w:tcPr>
          <w:p w14:paraId="542B17F0" w14:textId="4D257752" w:rsidR="00CC5BDF" w:rsidRPr="00C55E99" w:rsidRDefault="00CC5BDF" w:rsidP="00CC5BD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0,87</w:t>
            </w:r>
          </w:p>
        </w:tc>
      </w:tr>
    </w:tbl>
    <w:p w14:paraId="57153FF3" w14:textId="77777777" w:rsidR="00B60255" w:rsidRPr="00967DF1" w:rsidRDefault="00B60255" w:rsidP="00B23787">
      <w:pPr>
        <w:keepNext/>
        <w:spacing w:after="0"/>
        <w:rPr>
          <w:rFonts w:asciiTheme="majorHAnsi" w:hAnsiTheme="majorHAnsi"/>
        </w:rPr>
      </w:pPr>
    </w:p>
    <w:p w14:paraId="5ED737B0" w14:textId="4BC888D9" w:rsidR="00E33199" w:rsidRPr="008520AF" w:rsidRDefault="005048C3" w:rsidP="005048C3">
      <w:pPr>
        <w:pStyle w:val="Legenda"/>
        <w:spacing w:after="0"/>
        <w:jc w:val="center"/>
        <w:rPr>
          <w:rFonts w:ascii="Arial" w:hAnsi="Arial" w:cs="Arial"/>
          <w:i w:val="0"/>
          <w:iCs w:val="0"/>
          <w:color w:val="auto"/>
          <w:sz w:val="20"/>
          <w:szCs w:val="20"/>
        </w:rPr>
      </w:pPr>
      <w:r w:rsidRPr="008520AF">
        <w:rPr>
          <w:rFonts w:ascii="Arial" w:hAnsi="Arial" w:cs="Arial"/>
          <w:i w:val="0"/>
          <w:iCs w:val="0"/>
          <w:color w:val="auto"/>
          <w:sz w:val="20"/>
          <w:szCs w:val="20"/>
        </w:rPr>
        <w:t xml:space="preserve">Tabela </w:t>
      </w:r>
      <w:r w:rsidR="000E3E50" w:rsidRPr="008520AF">
        <w:rPr>
          <w:rFonts w:ascii="Arial" w:hAnsi="Arial" w:cs="Arial"/>
          <w:i w:val="0"/>
          <w:iCs w:val="0"/>
          <w:color w:val="auto"/>
          <w:sz w:val="20"/>
          <w:szCs w:val="20"/>
        </w:rPr>
        <w:fldChar w:fldCharType="begin"/>
      </w:r>
      <w:r w:rsidR="000E3E50" w:rsidRPr="008520AF">
        <w:rPr>
          <w:rFonts w:ascii="Arial" w:hAnsi="Arial" w:cs="Arial"/>
          <w:i w:val="0"/>
          <w:iCs w:val="0"/>
          <w:color w:val="auto"/>
          <w:sz w:val="20"/>
          <w:szCs w:val="20"/>
        </w:rPr>
        <w:instrText xml:space="preserve"> SEQ Tabela \* ARABIC </w:instrText>
      </w:r>
      <w:r w:rsidR="000E3E50" w:rsidRPr="008520AF">
        <w:rPr>
          <w:rFonts w:ascii="Arial" w:hAnsi="Arial" w:cs="Arial"/>
          <w:i w:val="0"/>
          <w:iCs w:val="0"/>
          <w:color w:val="auto"/>
          <w:sz w:val="20"/>
          <w:szCs w:val="20"/>
        </w:rPr>
        <w:fldChar w:fldCharType="separate"/>
      </w:r>
      <w:r w:rsidR="00145DD5" w:rsidRPr="008520AF">
        <w:rPr>
          <w:rFonts w:ascii="Arial" w:hAnsi="Arial" w:cs="Arial"/>
          <w:i w:val="0"/>
          <w:iCs w:val="0"/>
          <w:noProof/>
          <w:color w:val="auto"/>
          <w:sz w:val="20"/>
          <w:szCs w:val="20"/>
        </w:rPr>
        <w:t>2</w:t>
      </w:r>
      <w:r w:rsidR="000E3E50" w:rsidRPr="008520AF">
        <w:rPr>
          <w:rFonts w:ascii="Arial" w:hAnsi="Arial" w:cs="Arial"/>
          <w:i w:val="0"/>
          <w:iCs w:val="0"/>
          <w:color w:val="auto"/>
          <w:sz w:val="20"/>
          <w:szCs w:val="20"/>
        </w:rPr>
        <w:fldChar w:fldCharType="end"/>
      </w:r>
      <w:r w:rsidR="00D1527E">
        <w:rPr>
          <w:rFonts w:ascii="Arial" w:hAnsi="Arial" w:cs="Arial"/>
          <w:i w:val="0"/>
          <w:iCs w:val="0"/>
          <w:color w:val="auto"/>
          <w:sz w:val="20"/>
          <w:szCs w:val="20"/>
        </w:rPr>
        <w:t xml:space="preserve"> – L</w:t>
      </w:r>
      <w:r w:rsidR="00676766" w:rsidRPr="008520AF">
        <w:rPr>
          <w:rFonts w:ascii="Arial" w:hAnsi="Arial" w:cs="Arial"/>
          <w:i w:val="0"/>
          <w:iCs w:val="0"/>
          <w:color w:val="auto"/>
          <w:sz w:val="20"/>
          <w:szCs w:val="20"/>
        </w:rPr>
        <w:t>evantamento de Cargas M</w:t>
      </w:r>
      <w:r w:rsidRPr="008520AF">
        <w:rPr>
          <w:rFonts w:ascii="Arial" w:hAnsi="Arial" w:cs="Arial"/>
          <w:i w:val="0"/>
          <w:iCs w:val="0"/>
          <w:color w:val="auto"/>
          <w:sz w:val="20"/>
          <w:szCs w:val="20"/>
        </w:rPr>
        <w:t>otrizes</w:t>
      </w:r>
    </w:p>
    <w:p w14:paraId="5334C129" w14:textId="77777777" w:rsidR="00223FB5" w:rsidRDefault="00223FB5" w:rsidP="00B23787"/>
    <w:p w14:paraId="17BB3B98" w14:textId="04E9E5A7" w:rsidR="00A75591" w:rsidRDefault="00D726F2" w:rsidP="00587C07">
      <w:pPr>
        <w:jc w:val="both"/>
        <w:rPr>
          <w:rFonts w:ascii="Arial" w:hAnsi="Arial" w:cs="Arial"/>
        </w:rPr>
      </w:pPr>
      <w:r>
        <w:tab/>
      </w:r>
      <w:r w:rsidRPr="00587C07">
        <w:rPr>
          <w:rFonts w:ascii="Arial" w:hAnsi="Arial" w:cs="Arial"/>
        </w:rPr>
        <w:t>Os motores escol</w:t>
      </w:r>
      <w:r w:rsidR="002D259D" w:rsidRPr="00587C07">
        <w:rPr>
          <w:rFonts w:ascii="Arial" w:hAnsi="Arial" w:cs="Arial"/>
        </w:rPr>
        <w:t>hidos são todos da empresa WEG.</w:t>
      </w:r>
      <w:r w:rsidR="00044545">
        <w:rPr>
          <w:rFonts w:ascii="Arial" w:hAnsi="Arial" w:cs="Arial"/>
        </w:rPr>
        <w:t xml:space="preserve"> Primou-se pelos modelos com menor fator de potência.</w:t>
      </w:r>
      <w:r w:rsidR="002D259D" w:rsidRPr="00587C07">
        <w:rPr>
          <w:rFonts w:ascii="Arial" w:hAnsi="Arial" w:cs="Arial"/>
        </w:rPr>
        <w:t xml:space="preserve"> O motor</w:t>
      </w:r>
      <w:r w:rsidR="00587C07">
        <w:rPr>
          <w:rFonts w:ascii="Arial" w:hAnsi="Arial" w:cs="Arial"/>
        </w:rPr>
        <w:t xml:space="preserve"> escolhido</w:t>
      </w:r>
      <w:r w:rsidR="002D259D" w:rsidRPr="00587C07">
        <w:rPr>
          <w:rFonts w:ascii="Arial" w:hAnsi="Arial" w:cs="Arial"/>
        </w:rPr>
        <w:t xml:space="preserve"> referente ao ar-condi</w:t>
      </w:r>
      <w:r w:rsidR="00587C07">
        <w:rPr>
          <w:rFonts w:ascii="Arial" w:hAnsi="Arial" w:cs="Arial"/>
        </w:rPr>
        <w:t xml:space="preserve">cionado do bloco administrativo possui uma potência aparente ligeiramente acima do solicitado (86kVA). </w:t>
      </w:r>
    </w:p>
    <w:p w14:paraId="3CC2A33F" w14:textId="7B84A9D8" w:rsidR="0089018D" w:rsidRDefault="0089018D" w:rsidP="0089018D">
      <w:pPr>
        <w:pStyle w:val="Ttulo1"/>
        <w:numPr>
          <w:ilvl w:val="0"/>
          <w:numId w:val="14"/>
        </w:numPr>
        <w:spacing w:before="0"/>
        <w:rPr>
          <w:rFonts w:ascii="Arial" w:hAnsi="Arial" w:cs="Arial"/>
          <w:b/>
          <w:color w:val="000000" w:themeColor="text1"/>
          <w:sz w:val="24"/>
          <w:szCs w:val="24"/>
        </w:rPr>
      </w:pPr>
      <w:r>
        <w:rPr>
          <w:rFonts w:ascii="Arial" w:hAnsi="Arial" w:cs="Arial"/>
          <w:b/>
          <w:color w:val="000000" w:themeColor="text1"/>
          <w:sz w:val="24"/>
          <w:szCs w:val="24"/>
        </w:rPr>
        <w:lastRenderedPageBreak/>
        <w:t>S</w:t>
      </w:r>
      <w:r w:rsidR="00623893">
        <w:rPr>
          <w:rFonts w:ascii="Arial" w:hAnsi="Arial" w:cs="Arial"/>
          <w:b/>
          <w:color w:val="000000" w:themeColor="text1"/>
          <w:sz w:val="24"/>
          <w:szCs w:val="24"/>
        </w:rPr>
        <w:t>ISTEMAS DE DISTRIBUIÇÃO DE ENERGIA</w:t>
      </w:r>
    </w:p>
    <w:p w14:paraId="11F77F3F" w14:textId="77777777" w:rsidR="00044545" w:rsidRDefault="00044545" w:rsidP="00587C07">
      <w:pPr>
        <w:jc w:val="both"/>
        <w:rPr>
          <w:rFonts w:ascii="Arial" w:hAnsi="Arial" w:cs="Arial"/>
        </w:rPr>
      </w:pPr>
    </w:p>
    <w:p w14:paraId="6CDB948C" w14:textId="5EAEC1E6" w:rsidR="00BE7801" w:rsidRDefault="00BE7801" w:rsidP="00BE7801">
      <w:pPr>
        <w:ind w:firstLine="360"/>
        <w:jc w:val="both"/>
        <w:rPr>
          <w:rFonts w:ascii="Arial" w:hAnsi="Arial" w:cs="Arial"/>
        </w:rPr>
      </w:pPr>
      <w:r>
        <w:rPr>
          <w:rFonts w:ascii="Arial" w:hAnsi="Arial" w:cs="Arial"/>
        </w:rPr>
        <w:t xml:space="preserve">De maneira geral, as escolhas relacionadas à distribuição de energia em média e em baixa tensão foram feitas baseando-se em critérios imprescindíveis para o bom funcionamento da indústria com o menor custo necessário, como </w:t>
      </w:r>
      <w:r w:rsidR="00623A46">
        <w:rPr>
          <w:rFonts w:ascii="Arial" w:hAnsi="Arial" w:cs="Arial"/>
        </w:rPr>
        <w:t>por exemplo,</w:t>
      </w:r>
      <w:r>
        <w:rPr>
          <w:rFonts w:ascii="Arial" w:hAnsi="Arial" w:cs="Arial"/>
        </w:rPr>
        <w:t xml:space="preserve"> a flexibilidade, que consiste na capacidade do sistema se adaptar a diferentes alterações de carga</w:t>
      </w:r>
      <w:r w:rsidR="00623A46">
        <w:rPr>
          <w:rFonts w:ascii="Arial" w:hAnsi="Arial" w:cs="Arial"/>
        </w:rPr>
        <w:t>;</w:t>
      </w:r>
      <w:r w:rsidR="00B648B6">
        <w:rPr>
          <w:rFonts w:ascii="Arial" w:hAnsi="Arial" w:cs="Arial"/>
        </w:rPr>
        <w:t xml:space="preserve"> e na confiabilidade, que consiste na medida do impacto gerado quando </w:t>
      </w:r>
      <w:r w:rsidR="00623A46">
        <w:rPr>
          <w:rFonts w:ascii="Arial" w:hAnsi="Arial" w:cs="Arial"/>
        </w:rPr>
        <w:t>ocorrem faltas em determinados pontos do sistema.</w:t>
      </w:r>
      <w:r w:rsidR="00B648B6">
        <w:rPr>
          <w:rFonts w:ascii="Arial" w:hAnsi="Arial" w:cs="Arial"/>
        </w:rPr>
        <w:t xml:space="preserve"> </w:t>
      </w:r>
      <w:r w:rsidR="00623A46">
        <w:rPr>
          <w:rFonts w:ascii="Arial" w:hAnsi="Arial" w:cs="Arial"/>
        </w:rPr>
        <w:t>Além disso, os custos operacionais, que se relacionam à eficiência energética;</w:t>
      </w:r>
      <w:r w:rsidR="00D619CE">
        <w:rPr>
          <w:rFonts w:ascii="Arial" w:hAnsi="Arial" w:cs="Arial"/>
        </w:rPr>
        <w:t xml:space="preserve"> e os custos de manutenção, que se fazem presentes durante todo o período de funcionamento da indústria são fatores altamente relevantes.</w:t>
      </w:r>
    </w:p>
    <w:p w14:paraId="3EDEB313" w14:textId="77777777" w:rsidR="00BE7801" w:rsidRDefault="00BE7801" w:rsidP="00BE7801">
      <w:pPr>
        <w:ind w:left="360"/>
        <w:jc w:val="both"/>
        <w:rPr>
          <w:rFonts w:ascii="Arial" w:hAnsi="Arial" w:cs="Arial"/>
        </w:rPr>
      </w:pPr>
    </w:p>
    <w:p w14:paraId="109467F2" w14:textId="1EDD4697" w:rsidR="00044545" w:rsidRPr="001A0F0E" w:rsidRDefault="00044545" w:rsidP="0089018D">
      <w:pPr>
        <w:ind w:firstLine="360"/>
        <w:jc w:val="both"/>
        <w:rPr>
          <w:rFonts w:ascii="Arial" w:hAnsi="Arial" w:cs="Arial"/>
        </w:rPr>
      </w:pPr>
      <w:r w:rsidRPr="001A0F0E">
        <w:rPr>
          <w:rFonts w:ascii="Arial" w:hAnsi="Arial" w:cs="Arial"/>
        </w:rPr>
        <w:t xml:space="preserve">4.1. </w:t>
      </w:r>
      <w:r w:rsidR="001A0F0E">
        <w:rPr>
          <w:rFonts w:ascii="Arial" w:hAnsi="Arial" w:cs="Arial"/>
        </w:rPr>
        <w:t>DEFINIÇÃO DO SISTEMA DE DISTRIBUIÇÃO DE ENERGIA EM MÉDIA TENSÃO</w:t>
      </w:r>
    </w:p>
    <w:p w14:paraId="5CA2CE92" w14:textId="77777777" w:rsidR="00BE7801" w:rsidRDefault="00BE7801" w:rsidP="0089018D">
      <w:pPr>
        <w:ind w:firstLine="360"/>
        <w:jc w:val="both"/>
        <w:rPr>
          <w:rFonts w:ascii="Arial" w:hAnsi="Arial" w:cs="Arial"/>
        </w:rPr>
      </w:pPr>
    </w:p>
    <w:p w14:paraId="181DD12B" w14:textId="30BE3978" w:rsidR="00B500B0" w:rsidRDefault="00BE7801" w:rsidP="0089018D">
      <w:pPr>
        <w:ind w:firstLine="360"/>
        <w:jc w:val="both"/>
        <w:rPr>
          <w:rFonts w:ascii="Arial" w:hAnsi="Arial" w:cs="Arial"/>
        </w:rPr>
      </w:pPr>
      <w:r>
        <w:rPr>
          <w:rFonts w:ascii="Arial" w:hAnsi="Arial" w:cs="Arial"/>
        </w:rPr>
        <w:t>O sistema escolhido para a distribuição de energia em média tensão foi uma combinação do modelo</w:t>
      </w:r>
      <w:r w:rsidR="00B500B0">
        <w:rPr>
          <w:rFonts w:ascii="Arial" w:hAnsi="Arial" w:cs="Arial"/>
        </w:rPr>
        <w:t xml:space="preserve"> radial com primário em anel e do modelo radial</w:t>
      </w:r>
      <w:r w:rsidR="003422F6">
        <w:rPr>
          <w:rFonts w:ascii="Arial" w:hAnsi="Arial" w:cs="Arial"/>
        </w:rPr>
        <w:t xml:space="preserve"> simples convencional</w:t>
      </w:r>
      <w:r w:rsidR="00B500B0">
        <w:rPr>
          <w:rFonts w:ascii="Arial" w:hAnsi="Arial" w:cs="Arial"/>
        </w:rPr>
        <w:t xml:space="preserve">, sendo o primeiro deles utilizado para todos os blocos, exceto o centro de convivência, que por ficar mais distante das duas fábricas foi ligado diretamente ao ponto de entrega, </w:t>
      </w:r>
      <w:r w:rsidR="00544C60">
        <w:rPr>
          <w:rFonts w:ascii="Arial" w:hAnsi="Arial" w:cs="Arial"/>
        </w:rPr>
        <w:t>reduzindo custos através da economia</w:t>
      </w:r>
      <w:r w:rsidR="00B500B0">
        <w:rPr>
          <w:rFonts w:ascii="Arial" w:hAnsi="Arial" w:cs="Arial"/>
        </w:rPr>
        <w:t xml:space="preserve"> em cabos.</w:t>
      </w:r>
      <w:r w:rsidR="00987503">
        <w:rPr>
          <w:rFonts w:ascii="Arial" w:hAnsi="Arial" w:cs="Arial"/>
        </w:rPr>
        <w:t xml:space="preserve"> A ilustração dos dois modelos utilizados está na Imagem 1.</w:t>
      </w:r>
    </w:p>
    <w:p w14:paraId="0403E231" w14:textId="0795C6AD" w:rsidR="00D1527E" w:rsidRDefault="00D1527E" w:rsidP="0089018D">
      <w:pPr>
        <w:ind w:firstLine="360"/>
        <w:jc w:val="both"/>
        <w:rPr>
          <w:rFonts w:ascii="Arial" w:hAnsi="Arial" w:cs="Arial"/>
        </w:rPr>
      </w:pPr>
      <w:r>
        <w:rPr>
          <w:noProof/>
          <w:lang w:eastAsia="pt-BR"/>
        </w:rPr>
        <w:drawing>
          <wp:inline distT="0" distB="0" distL="0" distR="0" wp14:anchorId="600D6486" wp14:editId="1B8C7C3F">
            <wp:extent cx="3038475" cy="2332892"/>
            <wp:effectExtent l="0" t="0" r="0" b="0"/>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39418" cy="2333616"/>
                    </a:xfrm>
                    <a:prstGeom prst="rect">
                      <a:avLst/>
                    </a:prstGeom>
                  </pic:spPr>
                </pic:pic>
              </a:graphicData>
            </a:graphic>
          </wp:inline>
        </w:drawing>
      </w:r>
      <w:r>
        <w:rPr>
          <w:rFonts w:ascii="Arial" w:hAnsi="Arial" w:cs="Arial"/>
        </w:rPr>
        <w:t xml:space="preserve">  </w:t>
      </w:r>
      <w:r>
        <w:rPr>
          <w:noProof/>
          <w:lang w:eastAsia="pt-BR"/>
        </w:rPr>
        <w:drawing>
          <wp:inline distT="0" distB="0" distL="0" distR="0" wp14:anchorId="46037DE8" wp14:editId="2A4A78C5">
            <wp:extent cx="3076575" cy="2362200"/>
            <wp:effectExtent l="0" t="0" r="952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76575" cy="2362200"/>
                    </a:xfrm>
                    <a:prstGeom prst="rect">
                      <a:avLst/>
                    </a:prstGeom>
                  </pic:spPr>
                </pic:pic>
              </a:graphicData>
            </a:graphic>
          </wp:inline>
        </w:drawing>
      </w:r>
    </w:p>
    <w:p w14:paraId="3D734067" w14:textId="6062F33A" w:rsidR="00D1527E" w:rsidRPr="008520AF" w:rsidRDefault="00D1527E" w:rsidP="00D1527E">
      <w:pPr>
        <w:pStyle w:val="Legenda"/>
        <w:spacing w:after="0"/>
        <w:jc w:val="center"/>
        <w:rPr>
          <w:rFonts w:ascii="Arial" w:hAnsi="Arial" w:cs="Arial"/>
          <w:i w:val="0"/>
          <w:iCs w:val="0"/>
          <w:color w:val="auto"/>
          <w:sz w:val="20"/>
          <w:szCs w:val="20"/>
        </w:rPr>
      </w:pPr>
      <w:r>
        <w:rPr>
          <w:rFonts w:ascii="Arial" w:hAnsi="Arial" w:cs="Arial"/>
          <w:i w:val="0"/>
          <w:iCs w:val="0"/>
          <w:color w:val="auto"/>
          <w:sz w:val="20"/>
          <w:szCs w:val="20"/>
        </w:rPr>
        <w:t>Imagem 1 –</w:t>
      </w:r>
      <w:r w:rsidR="00567835">
        <w:rPr>
          <w:rFonts w:ascii="Arial" w:hAnsi="Arial" w:cs="Arial"/>
          <w:i w:val="0"/>
          <w:iCs w:val="0"/>
          <w:color w:val="auto"/>
          <w:sz w:val="20"/>
          <w:szCs w:val="20"/>
        </w:rPr>
        <w:t xml:space="preserve"> a) Modelo radial com primário em anel; b) Modelo </w:t>
      </w:r>
      <w:r w:rsidR="00987503">
        <w:rPr>
          <w:rFonts w:ascii="Arial" w:hAnsi="Arial" w:cs="Arial"/>
          <w:i w:val="0"/>
          <w:iCs w:val="0"/>
          <w:color w:val="auto"/>
          <w:sz w:val="20"/>
          <w:szCs w:val="20"/>
        </w:rPr>
        <w:t xml:space="preserve">radial </w:t>
      </w:r>
      <w:r w:rsidR="003422F6">
        <w:rPr>
          <w:rFonts w:ascii="Arial" w:hAnsi="Arial" w:cs="Arial"/>
          <w:i w:val="0"/>
          <w:iCs w:val="0"/>
          <w:color w:val="auto"/>
          <w:sz w:val="20"/>
          <w:szCs w:val="20"/>
        </w:rPr>
        <w:t>simples convencional</w:t>
      </w:r>
      <w:r w:rsidR="00567835">
        <w:rPr>
          <w:rFonts w:ascii="Arial" w:hAnsi="Arial" w:cs="Arial"/>
          <w:i w:val="0"/>
          <w:iCs w:val="0"/>
          <w:color w:val="auto"/>
          <w:sz w:val="20"/>
          <w:szCs w:val="20"/>
        </w:rPr>
        <w:t xml:space="preserve"> </w:t>
      </w:r>
      <w:r>
        <w:rPr>
          <w:rFonts w:ascii="Arial" w:hAnsi="Arial" w:cs="Arial"/>
          <w:i w:val="0"/>
          <w:iCs w:val="0"/>
          <w:color w:val="auto"/>
          <w:sz w:val="20"/>
          <w:szCs w:val="20"/>
        </w:rPr>
        <w:t xml:space="preserve"> </w:t>
      </w:r>
    </w:p>
    <w:p w14:paraId="3660DFB7" w14:textId="77777777" w:rsidR="00D1527E" w:rsidRDefault="00D1527E" w:rsidP="0089018D">
      <w:pPr>
        <w:ind w:firstLine="360"/>
        <w:jc w:val="both"/>
        <w:rPr>
          <w:rFonts w:ascii="Arial" w:hAnsi="Arial" w:cs="Arial"/>
        </w:rPr>
      </w:pPr>
    </w:p>
    <w:p w14:paraId="427CA054" w14:textId="271CE2A8" w:rsidR="00B500B0" w:rsidRDefault="00B500B0" w:rsidP="0089018D">
      <w:pPr>
        <w:ind w:firstLine="360"/>
        <w:jc w:val="both"/>
        <w:rPr>
          <w:rFonts w:ascii="Arial" w:hAnsi="Arial" w:cs="Arial"/>
        </w:rPr>
      </w:pPr>
      <w:r>
        <w:rPr>
          <w:rFonts w:ascii="Arial" w:hAnsi="Arial" w:cs="Arial"/>
        </w:rPr>
        <w:t>Além disso, escolhendo esse modelo todos os blocos (com exceção do centro de convivência) ter</w:t>
      </w:r>
      <w:r w:rsidR="00BE7801">
        <w:rPr>
          <w:rFonts w:ascii="Arial" w:hAnsi="Arial" w:cs="Arial"/>
        </w:rPr>
        <w:t>ão um cabo de redundância, o que confere maior confiabilidade ao sistema. Caso ocorra alguma falha em um desses cabos em redundância, é mais simples isolar e corrigir essa falha sem que haja prejuízos maiores, como uma eventual parada na linha de montagem.</w:t>
      </w:r>
    </w:p>
    <w:p w14:paraId="36CEA6B8" w14:textId="77777777" w:rsidR="00403F19" w:rsidRDefault="00403F19" w:rsidP="0089018D">
      <w:pPr>
        <w:ind w:firstLine="360"/>
        <w:jc w:val="both"/>
        <w:rPr>
          <w:rFonts w:ascii="Arial" w:hAnsi="Arial" w:cs="Arial"/>
        </w:rPr>
      </w:pPr>
    </w:p>
    <w:p w14:paraId="6BA64B6A" w14:textId="281F660E" w:rsidR="00403F19" w:rsidRPr="00403F19" w:rsidRDefault="00403F19" w:rsidP="00403F19">
      <w:pPr>
        <w:ind w:firstLine="360"/>
        <w:jc w:val="both"/>
        <w:rPr>
          <w:rFonts w:ascii="Arial" w:hAnsi="Arial" w:cs="Arial"/>
        </w:rPr>
      </w:pPr>
      <w:r>
        <w:rPr>
          <w:rFonts w:ascii="Arial" w:hAnsi="Arial" w:cs="Arial"/>
        </w:rPr>
        <w:t>4.2</w:t>
      </w:r>
      <w:r w:rsidRPr="00403F19">
        <w:rPr>
          <w:rFonts w:ascii="Arial" w:hAnsi="Arial" w:cs="Arial"/>
        </w:rPr>
        <w:t>. DEFINIÇÃO DO SISTEMA DE DISTRIBUIÇÃO DE ENERGIA EM BAIXA TENSÃO</w:t>
      </w:r>
    </w:p>
    <w:p w14:paraId="4B0566B3" w14:textId="77777777" w:rsidR="00403F19" w:rsidRPr="00403F19" w:rsidRDefault="00403F19" w:rsidP="00403F19">
      <w:pPr>
        <w:ind w:left="360"/>
        <w:jc w:val="both"/>
        <w:rPr>
          <w:rFonts w:ascii="Arial" w:hAnsi="Arial" w:cs="Arial"/>
        </w:rPr>
      </w:pPr>
    </w:p>
    <w:p w14:paraId="59853528" w14:textId="77532126" w:rsidR="00044545" w:rsidRPr="00044545" w:rsidRDefault="00044545" w:rsidP="0089018D">
      <w:pPr>
        <w:ind w:firstLine="360"/>
        <w:jc w:val="both"/>
        <w:rPr>
          <w:rFonts w:ascii="Arial" w:hAnsi="Arial" w:cs="Arial"/>
        </w:rPr>
      </w:pPr>
      <w:r w:rsidRPr="00044545">
        <w:rPr>
          <w:rFonts w:ascii="Arial" w:hAnsi="Arial" w:cs="Arial"/>
        </w:rPr>
        <w:t xml:space="preserve">O </w:t>
      </w:r>
      <w:r w:rsidR="00F40795">
        <w:rPr>
          <w:rFonts w:ascii="Arial" w:hAnsi="Arial" w:cs="Arial"/>
        </w:rPr>
        <w:t xml:space="preserve">modelo escolhido para a distribuição </w:t>
      </w:r>
      <w:r w:rsidRPr="00044545">
        <w:rPr>
          <w:rFonts w:ascii="Arial" w:hAnsi="Arial" w:cs="Arial"/>
        </w:rPr>
        <w:t>em baixa tensão do projeto foi o</w:t>
      </w:r>
      <w:r w:rsidR="00F40795">
        <w:rPr>
          <w:rFonts w:ascii="Arial" w:hAnsi="Arial" w:cs="Arial"/>
        </w:rPr>
        <w:t xml:space="preserve"> modelo radial simples</w:t>
      </w:r>
      <w:r w:rsidRPr="00044545">
        <w:rPr>
          <w:rFonts w:ascii="Arial" w:hAnsi="Arial" w:cs="Arial"/>
        </w:rPr>
        <w:t xml:space="preserve">. </w:t>
      </w:r>
      <w:r w:rsidR="00F40795">
        <w:rPr>
          <w:rFonts w:ascii="Arial" w:hAnsi="Arial" w:cs="Arial"/>
        </w:rPr>
        <w:t>Esse padrão foi escolhido por questão de redução de custos, visto que essa</w:t>
      </w:r>
      <w:r w:rsidRPr="00044545">
        <w:rPr>
          <w:rFonts w:ascii="Arial" w:hAnsi="Arial" w:cs="Arial"/>
        </w:rPr>
        <w:t xml:space="preserve"> configuração requer </w:t>
      </w:r>
      <w:r w:rsidR="00F40795">
        <w:rPr>
          <w:rFonts w:ascii="Arial" w:hAnsi="Arial" w:cs="Arial"/>
        </w:rPr>
        <w:t>menos</w:t>
      </w:r>
      <w:r w:rsidRPr="00044545">
        <w:rPr>
          <w:rFonts w:ascii="Arial" w:hAnsi="Arial" w:cs="Arial"/>
        </w:rPr>
        <w:t xml:space="preserve"> investimento inicial </w:t>
      </w:r>
      <w:r w:rsidR="00F40795">
        <w:rPr>
          <w:rFonts w:ascii="Arial" w:hAnsi="Arial" w:cs="Arial"/>
        </w:rPr>
        <w:t>quando comparada</w:t>
      </w:r>
      <w:r w:rsidRPr="00044545">
        <w:rPr>
          <w:rFonts w:ascii="Arial" w:hAnsi="Arial" w:cs="Arial"/>
        </w:rPr>
        <w:t xml:space="preserve"> com opções de sistemas de distribuição </w:t>
      </w:r>
      <w:r w:rsidR="00F40795">
        <w:rPr>
          <w:rFonts w:ascii="Arial" w:hAnsi="Arial" w:cs="Arial"/>
        </w:rPr>
        <w:t>maior número de</w:t>
      </w:r>
      <w:r w:rsidRPr="00044545">
        <w:rPr>
          <w:rFonts w:ascii="Arial" w:hAnsi="Arial" w:cs="Arial"/>
        </w:rPr>
        <w:t xml:space="preserve"> alimentadores. </w:t>
      </w:r>
      <w:r w:rsidR="00025D47">
        <w:rPr>
          <w:rFonts w:ascii="Arial" w:hAnsi="Arial" w:cs="Arial"/>
        </w:rPr>
        <w:t>A Imagem 1b ilustra esse sistema.</w:t>
      </w:r>
    </w:p>
    <w:p w14:paraId="693CA8DF" w14:textId="2110E805" w:rsidR="00044545" w:rsidRDefault="00044545" w:rsidP="00025D47">
      <w:pPr>
        <w:jc w:val="center"/>
        <w:rPr>
          <w:rFonts w:ascii="Arial" w:hAnsi="Arial" w:cs="Arial"/>
        </w:rPr>
      </w:pPr>
    </w:p>
    <w:p w14:paraId="2BBE410A" w14:textId="77777777" w:rsidR="00025D47" w:rsidRDefault="00025D47" w:rsidP="00025D47">
      <w:pPr>
        <w:jc w:val="center"/>
        <w:rPr>
          <w:rFonts w:ascii="Arial" w:hAnsi="Arial" w:cs="Arial"/>
        </w:rPr>
      </w:pPr>
    </w:p>
    <w:p w14:paraId="0001C9A2" w14:textId="77777777" w:rsidR="00025D47" w:rsidRPr="00044545" w:rsidRDefault="00025D47" w:rsidP="00025D47">
      <w:pPr>
        <w:jc w:val="both"/>
        <w:rPr>
          <w:rFonts w:ascii="Arial" w:hAnsi="Arial" w:cs="Arial"/>
        </w:rPr>
      </w:pPr>
    </w:p>
    <w:p w14:paraId="57276846" w14:textId="77777777" w:rsidR="00044545" w:rsidRPr="00044545" w:rsidRDefault="00044545" w:rsidP="0089018D">
      <w:pPr>
        <w:ind w:firstLine="360"/>
        <w:jc w:val="both"/>
        <w:rPr>
          <w:rFonts w:ascii="Arial" w:hAnsi="Arial" w:cs="Arial"/>
        </w:rPr>
      </w:pPr>
      <w:r w:rsidRPr="00044545">
        <w:rPr>
          <w:rFonts w:ascii="Arial" w:hAnsi="Arial" w:cs="Arial"/>
        </w:rPr>
        <w:lastRenderedPageBreak/>
        <w:t>4.2.1. Aterramento</w:t>
      </w:r>
    </w:p>
    <w:p w14:paraId="6A0F074E" w14:textId="77777777" w:rsidR="0032103F" w:rsidRDefault="0032103F" w:rsidP="0032103F">
      <w:pPr>
        <w:ind w:firstLine="360"/>
        <w:jc w:val="both"/>
        <w:rPr>
          <w:rFonts w:ascii="Arial" w:hAnsi="Arial" w:cs="Arial"/>
        </w:rPr>
      </w:pPr>
      <w:r>
        <w:rPr>
          <w:rFonts w:ascii="Arial" w:hAnsi="Arial" w:cs="Arial"/>
        </w:rPr>
        <w:t>O sistema de aterramento escolhido para todos os blocos (exceto o laboratório) foi o esquema</w:t>
      </w:r>
      <w:r w:rsidRPr="00044545">
        <w:rPr>
          <w:rFonts w:ascii="Arial" w:hAnsi="Arial" w:cs="Arial"/>
        </w:rPr>
        <w:t xml:space="preserve"> TN-S, </w:t>
      </w:r>
      <w:r>
        <w:rPr>
          <w:rFonts w:ascii="Arial" w:hAnsi="Arial" w:cs="Arial"/>
        </w:rPr>
        <w:t xml:space="preserve">que possui um condutor neutro e um terra, sendo que esse neutro é aterrado na entrada e o condutor utilizado como terra é </w:t>
      </w:r>
      <w:r w:rsidRPr="00044545">
        <w:rPr>
          <w:rFonts w:ascii="Arial" w:hAnsi="Arial" w:cs="Arial"/>
        </w:rPr>
        <w:t xml:space="preserve">conectado aos equipamentos e </w:t>
      </w:r>
      <w:r>
        <w:rPr>
          <w:rFonts w:ascii="Arial" w:hAnsi="Arial" w:cs="Arial"/>
        </w:rPr>
        <w:t>ligado à</w:t>
      </w:r>
      <w:r w:rsidRPr="00044545">
        <w:rPr>
          <w:rFonts w:ascii="Arial" w:hAnsi="Arial" w:cs="Arial"/>
        </w:rPr>
        <w:t xml:space="preserve"> malha de terra </w:t>
      </w:r>
      <w:r>
        <w:rPr>
          <w:rFonts w:ascii="Arial" w:hAnsi="Arial" w:cs="Arial"/>
        </w:rPr>
        <w:t>n</w:t>
      </w:r>
      <w:r w:rsidRPr="00044545">
        <w:rPr>
          <w:rFonts w:ascii="Arial" w:hAnsi="Arial" w:cs="Arial"/>
        </w:rPr>
        <w:t>a subestação.</w:t>
      </w:r>
      <w:r>
        <w:rPr>
          <w:rFonts w:ascii="Arial" w:hAnsi="Arial" w:cs="Arial"/>
        </w:rPr>
        <w:t xml:space="preserve"> </w:t>
      </w:r>
    </w:p>
    <w:p w14:paraId="5D9831F2" w14:textId="77777777" w:rsidR="0032103F" w:rsidRDefault="0032103F" w:rsidP="0032103F">
      <w:pPr>
        <w:ind w:firstLine="360"/>
        <w:jc w:val="both"/>
        <w:rPr>
          <w:rFonts w:ascii="Arial" w:hAnsi="Arial" w:cs="Arial"/>
        </w:rPr>
      </w:pPr>
      <w:r>
        <w:rPr>
          <w:rFonts w:ascii="Arial" w:hAnsi="Arial" w:cs="Arial"/>
        </w:rPr>
        <w:t xml:space="preserve">Esse sistema se mostra eficiente por não precisar, obrigatoriamente, de interruptores diferenciais residuais para funcionar, visto que a corrente de curto-circuito percorre uma impedância muito baixa, o que faz com que ela seja elevada, e, portanto, detectada por disjuntores ou fusíveis. Isso torna o custo do sistema mais barato. </w:t>
      </w:r>
    </w:p>
    <w:p w14:paraId="32C0FF5C" w14:textId="77777777" w:rsidR="0032103F" w:rsidRDefault="0032103F" w:rsidP="0032103F">
      <w:pPr>
        <w:ind w:firstLine="360"/>
        <w:jc w:val="both"/>
        <w:rPr>
          <w:rFonts w:ascii="Arial" w:hAnsi="Arial" w:cs="Arial"/>
        </w:rPr>
      </w:pPr>
      <w:r>
        <w:rPr>
          <w:rFonts w:ascii="Arial" w:hAnsi="Arial" w:cs="Arial"/>
        </w:rPr>
        <w:t>Em segunda análise, contudo, se no sistema TN-S o condutor neutro for rompido, o sistema se transforma em TT, e nesse caso seria importante a instalação de dispositivos DR, visto que a corrente é bem menor do que no sistema original. Logo, tendo em vista a importância do aterramento com relação à segurança dos operadores, o esquema TN-S é o mais adequado por tornar possível (com a utilização do DR) um aterramento seguro mesmo na ocorrência da perda do neutro.</w:t>
      </w:r>
    </w:p>
    <w:p w14:paraId="00B4EF35" w14:textId="5C65C4D2" w:rsidR="00805717" w:rsidRDefault="0032103F" w:rsidP="0032103F">
      <w:pPr>
        <w:ind w:firstLine="360"/>
        <w:jc w:val="both"/>
        <w:rPr>
          <w:rFonts w:ascii="Arial" w:hAnsi="Arial" w:cs="Arial"/>
        </w:rPr>
      </w:pPr>
      <w:r>
        <w:rPr>
          <w:rFonts w:ascii="Arial" w:hAnsi="Arial" w:cs="Arial"/>
        </w:rPr>
        <w:t>Para o laboratório, como existe uma necessidade operacional através da qual a variação de tensão nos circuitos de TUG deve ser abaixo de 4%, e a corrente de curto-circuito fase-terra deve ser limitada em 400A. Assim, o sistema mais adequado é o IT, que realiza a inserção de uma alta impedância, limitando a corrente de falta a um valor determinado, de modo que uma primeira falta não desligue o sistema (para que não haja a interrupção de processos importantes). Nesse caso é ideal utilizar dispositivos para a monitoração da isolação dos condutores.</w:t>
      </w:r>
    </w:p>
    <w:p w14:paraId="473C9976" w14:textId="77777777" w:rsidR="0032103F" w:rsidRDefault="0032103F" w:rsidP="0032103F">
      <w:pPr>
        <w:ind w:firstLine="360"/>
        <w:jc w:val="both"/>
        <w:rPr>
          <w:rFonts w:ascii="Arial" w:hAnsi="Arial" w:cs="Arial"/>
        </w:rPr>
      </w:pPr>
    </w:p>
    <w:p w14:paraId="1A395E9F" w14:textId="0C45B4D9" w:rsidR="001505FF" w:rsidRPr="001505FF" w:rsidRDefault="001505FF" w:rsidP="001505FF">
      <w:pPr>
        <w:pStyle w:val="PargrafodaLista"/>
        <w:numPr>
          <w:ilvl w:val="0"/>
          <w:numId w:val="14"/>
        </w:numPr>
        <w:rPr>
          <w:rFonts w:ascii="Arial" w:hAnsi="Arial" w:cs="Arial"/>
          <w:b/>
          <w:bCs/>
          <w:sz w:val="24"/>
          <w:szCs w:val="24"/>
        </w:rPr>
      </w:pPr>
      <w:r w:rsidRPr="001505FF">
        <w:rPr>
          <w:rFonts w:ascii="Arial" w:hAnsi="Arial" w:cs="Arial"/>
          <w:b/>
          <w:bCs/>
          <w:caps/>
          <w:sz w:val="24"/>
          <w:szCs w:val="24"/>
        </w:rPr>
        <w:t>Determinação dos valores de baixa tensão</w:t>
      </w:r>
      <w:r>
        <w:rPr>
          <w:rFonts w:ascii="Arial" w:hAnsi="Arial" w:cs="Arial"/>
          <w:b/>
          <w:bCs/>
          <w:caps/>
          <w:sz w:val="24"/>
          <w:szCs w:val="24"/>
        </w:rPr>
        <w:t xml:space="preserve"> E </w:t>
      </w:r>
      <w:r w:rsidRPr="001505FF">
        <w:rPr>
          <w:rFonts w:ascii="Arial" w:hAnsi="Arial" w:cs="Arial"/>
          <w:b/>
          <w:bCs/>
          <w:caps/>
          <w:sz w:val="24"/>
          <w:szCs w:val="24"/>
        </w:rPr>
        <w:t xml:space="preserve">cargas ligadas </w:t>
      </w:r>
      <w:r>
        <w:rPr>
          <w:rFonts w:ascii="Arial" w:hAnsi="Arial" w:cs="Arial"/>
          <w:b/>
          <w:bCs/>
          <w:caps/>
          <w:sz w:val="24"/>
          <w:szCs w:val="24"/>
        </w:rPr>
        <w:t>EM SEUS RESPECTIVOS QUADROS TERMINAIS DE CARGAS</w:t>
      </w:r>
    </w:p>
    <w:p w14:paraId="69379783" w14:textId="77777777" w:rsidR="001505FF" w:rsidRPr="001505FF" w:rsidRDefault="001505FF" w:rsidP="001505FF">
      <w:pPr>
        <w:pStyle w:val="PargrafodaLista"/>
        <w:rPr>
          <w:rFonts w:ascii="Arial" w:hAnsi="Arial" w:cs="Arial"/>
          <w:b/>
          <w:bCs/>
          <w:sz w:val="24"/>
          <w:szCs w:val="24"/>
        </w:rPr>
      </w:pPr>
    </w:p>
    <w:p w14:paraId="48E1448B" w14:textId="77777777" w:rsidR="0032103F" w:rsidRPr="0032103F" w:rsidRDefault="001505FF" w:rsidP="0032103F">
      <w:pPr>
        <w:ind w:firstLine="567"/>
        <w:jc w:val="both"/>
        <w:rPr>
          <w:rFonts w:ascii="Arial" w:hAnsi="Arial" w:cs="Arial"/>
        </w:rPr>
      </w:pPr>
      <w:r w:rsidRPr="001505FF">
        <w:rPr>
          <w:rFonts w:ascii="Arial" w:hAnsi="Arial" w:cs="Arial"/>
        </w:rPr>
        <w:t xml:space="preserve">Antes de realizar os cálculos necessários para se saber a demanda requerida de cada setor, foram </w:t>
      </w:r>
      <w:r w:rsidRPr="0032103F">
        <w:rPr>
          <w:rFonts w:ascii="Arial" w:hAnsi="Arial" w:cs="Arial"/>
        </w:rPr>
        <w:t>definidos os níveis de tensão com base nos equipamentos utilizados (Tabela 2), conforme a</w:t>
      </w:r>
      <w:r w:rsidR="0032103F" w:rsidRPr="0032103F">
        <w:rPr>
          <w:rFonts w:ascii="Arial" w:hAnsi="Arial" w:cs="Arial"/>
        </w:rPr>
        <w:t xml:space="preserve"> Tabela 3. </w:t>
      </w:r>
    </w:p>
    <w:p w14:paraId="7C9253B5" w14:textId="73FFE212" w:rsidR="00666181" w:rsidRPr="00666181" w:rsidRDefault="0032103F" w:rsidP="00666181">
      <w:pPr>
        <w:ind w:firstLine="567"/>
        <w:jc w:val="both"/>
        <w:rPr>
          <w:rFonts w:ascii="Arial" w:hAnsi="Arial" w:cs="Arial"/>
        </w:rPr>
      </w:pPr>
      <w:r w:rsidRPr="00666181">
        <w:rPr>
          <w:rFonts w:ascii="Arial" w:hAnsi="Arial" w:cs="Arial"/>
        </w:rPr>
        <w:t xml:space="preserve">Vale destacar que </w:t>
      </w:r>
      <w:r w:rsidR="00666181" w:rsidRPr="00666181">
        <w:rPr>
          <w:rFonts w:ascii="Arial" w:hAnsi="Arial" w:cs="Arial"/>
        </w:rPr>
        <w:t>as subestações devem abrigar os equipamentos que irão operar em média tensão, exceto quando houver apenas chaves selecionadora em poste ou para raio. Tendo como finalidade a proteção geral, transformação, medição em média tensão e chaves selecionadoras.</w:t>
      </w:r>
    </w:p>
    <w:p w14:paraId="14A251AD" w14:textId="77777777" w:rsidR="00666181" w:rsidRPr="00666181" w:rsidRDefault="00666181" w:rsidP="00666181">
      <w:pPr>
        <w:ind w:firstLine="567"/>
        <w:jc w:val="both"/>
        <w:rPr>
          <w:rFonts w:ascii="Arial" w:hAnsi="Arial" w:cs="Arial"/>
        </w:rPr>
      </w:pPr>
      <w:r w:rsidRPr="00666181">
        <w:rPr>
          <w:rFonts w:ascii="Arial" w:hAnsi="Arial" w:cs="Arial"/>
        </w:rPr>
        <w:t xml:space="preserve">Na planta serão na totalidade modulares, localizadas em caixas de alvenaria e compreende ao mesmo local de alocação dos transformadores, previamente discutido neste memorial, permitindo maior flexibilidade caso haja aumento da fábrica, necessitando alocação de mais transformadores e também em virtude de que a distribuição dos cabos no projeto foi subterrânea, facilitando o processo. </w:t>
      </w:r>
    </w:p>
    <w:p w14:paraId="32240455" w14:textId="77777777" w:rsidR="00666181" w:rsidRPr="00666181" w:rsidRDefault="00666181" w:rsidP="00666181">
      <w:pPr>
        <w:ind w:firstLine="567"/>
        <w:jc w:val="both"/>
        <w:rPr>
          <w:rFonts w:ascii="Arial" w:hAnsi="Arial" w:cs="Arial"/>
        </w:rPr>
      </w:pPr>
      <w:r w:rsidRPr="00666181">
        <w:rPr>
          <w:rFonts w:ascii="Arial" w:hAnsi="Arial" w:cs="Arial"/>
        </w:rPr>
        <w:t>Quanto a subestação que recebe a entrada de energia em média tensão (SE0), esta está alocada seguindo alinhamento da planta e a menos de 10m do muro, conforme determina a concessionária.</w:t>
      </w:r>
    </w:p>
    <w:p w14:paraId="25EFB03D" w14:textId="163B50AA" w:rsidR="001505FF" w:rsidRPr="0032103F" w:rsidRDefault="001505FF" w:rsidP="0032103F">
      <w:pPr>
        <w:ind w:firstLine="567"/>
        <w:jc w:val="both"/>
        <w:rPr>
          <w:rFonts w:ascii="Arial" w:hAnsi="Arial" w:cs="Arial"/>
        </w:rPr>
      </w:pPr>
    </w:p>
    <w:tbl>
      <w:tblPr>
        <w:tblW w:w="7947" w:type="dxa"/>
        <w:jc w:val="center"/>
        <w:tblCellMar>
          <w:left w:w="70" w:type="dxa"/>
          <w:right w:w="70" w:type="dxa"/>
        </w:tblCellMar>
        <w:tblLook w:val="04A0" w:firstRow="1" w:lastRow="0" w:firstColumn="1" w:lastColumn="0" w:noHBand="0" w:noVBand="1"/>
      </w:tblPr>
      <w:tblGrid>
        <w:gridCol w:w="3168"/>
        <w:gridCol w:w="2119"/>
        <w:gridCol w:w="2660"/>
      </w:tblGrid>
      <w:tr w:rsidR="001505FF" w:rsidRPr="00745756" w14:paraId="0EF8CF22" w14:textId="77777777" w:rsidTr="001505FF">
        <w:trPr>
          <w:trHeight w:val="315"/>
          <w:jc w:val="center"/>
        </w:trPr>
        <w:tc>
          <w:tcPr>
            <w:tcW w:w="31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8C9A8" w14:textId="77777777" w:rsidR="001505FF" w:rsidRPr="00B508B3" w:rsidRDefault="001505FF" w:rsidP="001505FF">
            <w:pPr>
              <w:spacing w:after="0" w:line="240" w:lineRule="auto"/>
              <w:jc w:val="center"/>
              <w:rPr>
                <w:rFonts w:eastAsia="Times New Roman" w:cs="Arial"/>
                <w:b/>
                <w:color w:val="000000"/>
                <w:sz w:val="20"/>
                <w:szCs w:val="20"/>
                <w:lang w:eastAsia="pt-BR"/>
              </w:rPr>
            </w:pPr>
            <w:r w:rsidRPr="00B508B3">
              <w:rPr>
                <w:rFonts w:eastAsia="Times New Roman" w:cs="Arial"/>
                <w:b/>
                <w:color w:val="000000"/>
                <w:sz w:val="20"/>
                <w:szCs w:val="20"/>
                <w:lang w:eastAsia="pt-BR"/>
              </w:rPr>
              <w:t>Bloco</w:t>
            </w:r>
          </w:p>
        </w:tc>
        <w:tc>
          <w:tcPr>
            <w:tcW w:w="2119" w:type="dxa"/>
            <w:tcBorders>
              <w:top w:val="single" w:sz="4" w:space="0" w:color="auto"/>
              <w:left w:val="nil"/>
              <w:bottom w:val="single" w:sz="4" w:space="0" w:color="auto"/>
              <w:right w:val="single" w:sz="4" w:space="0" w:color="auto"/>
            </w:tcBorders>
            <w:shd w:val="clear" w:color="auto" w:fill="auto"/>
            <w:noWrap/>
            <w:vAlign w:val="center"/>
            <w:hideMark/>
          </w:tcPr>
          <w:p w14:paraId="3E6D2665" w14:textId="77777777" w:rsidR="001505FF" w:rsidRPr="00B508B3" w:rsidRDefault="001505FF" w:rsidP="001505FF">
            <w:pPr>
              <w:spacing w:after="0" w:line="240" w:lineRule="auto"/>
              <w:jc w:val="center"/>
              <w:rPr>
                <w:rFonts w:eastAsia="Times New Roman" w:cs="Arial"/>
                <w:b/>
                <w:color w:val="000000"/>
                <w:sz w:val="20"/>
                <w:szCs w:val="20"/>
                <w:lang w:eastAsia="pt-BR"/>
              </w:rPr>
            </w:pPr>
            <w:r w:rsidRPr="00B508B3">
              <w:rPr>
                <w:rFonts w:eastAsia="Times New Roman" w:cs="Arial"/>
                <w:b/>
                <w:color w:val="000000"/>
                <w:sz w:val="20"/>
                <w:szCs w:val="20"/>
                <w:lang w:eastAsia="pt-BR"/>
              </w:rPr>
              <w:t>Subestação</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14:paraId="7C66CDF9" w14:textId="77777777" w:rsidR="001505FF" w:rsidRPr="00B508B3" w:rsidRDefault="001505FF" w:rsidP="001505FF">
            <w:pPr>
              <w:spacing w:after="0" w:line="240" w:lineRule="auto"/>
              <w:jc w:val="center"/>
              <w:rPr>
                <w:rFonts w:eastAsia="Times New Roman" w:cs="Arial"/>
                <w:b/>
                <w:color w:val="000000"/>
                <w:sz w:val="20"/>
                <w:szCs w:val="20"/>
                <w:lang w:eastAsia="pt-BR"/>
              </w:rPr>
            </w:pPr>
            <w:r w:rsidRPr="00B508B3">
              <w:rPr>
                <w:rFonts w:eastAsia="Times New Roman" w:cs="Arial"/>
                <w:b/>
                <w:color w:val="000000"/>
                <w:sz w:val="20"/>
                <w:szCs w:val="20"/>
                <w:lang w:eastAsia="pt-BR"/>
              </w:rPr>
              <w:t>Nível de tensão</w:t>
            </w:r>
          </w:p>
        </w:tc>
      </w:tr>
      <w:tr w:rsidR="001505FF" w:rsidRPr="00745756" w14:paraId="38171A6D" w14:textId="77777777" w:rsidTr="001505FF">
        <w:trPr>
          <w:trHeight w:val="315"/>
          <w:jc w:val="center"/>
        </w:trPr>
        <w:tc>
          <w:tcPr>
            <w:tcW w:w="3168" w:type="dxa"/>
            <w:tcBorders>
              <w:top w:val="nil"/>
              <w:left w:val="single" w:sz="4" w:space="0" w:color="auto"/>
              <w:bottom w:val="single" w:sz="4" w:space="0" w:color="auto"/>
              <w:right w:val="single" w:sz="4" w:space="0" w:color="auto"/>
            </w:tcBorders>
            <w:shd w:val="clear" w:color="000000" w:fill="FFFFFF"/>
            <w:noWrap/>
            <w:vAlign w:val="center"/>
            <w:hideMark/>
          </w:tcPr>
          <w:p w14:paraId="7A2F009F"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Fábrica 1</w:t>
            </w:r>
          </w:p>
        </w:tc>
        <w:tc>
          <w:tcPr>
            <w:tcW w:w="2119" w:type="dxa"/>
            <w:tcBorders>
              <w:top w:val="nil"/>
              <w:left w:val="nil"/>
              <w:bottom w:val="single" w:sz="4" w:space="0" w:color="auto"/>
              <w:right w:val="single" w:sz="4" w:space="0" w:color="auto"/>
            </w:tcBorders>
            <w:shd w:val="clear" w:color="000000" w:fill="FFFFFF"/>
            <w:noWrap/>
            <w:vAlign w:val="center"/>
            <w:hideMark/>
          </w:tcPr>
          <w:p w14:paraId="7837D995"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SE1 - TR1</w:t>
            </w:r>
          </w:p>
        </w:tc>
        <w:tc>
          <w:tcPr>
            <w:tcW w:w="2660" w:type="dxa"/>
            <w:tcBorders>
              <w:top w:val="nil"/>
              <w:left w:val="nil"/>
              <w:bottom w:val="single" w:sz="4" w:space="0" w:color="auto"/>
              <w:right w:val="single" w:sz="4" w:space="0" w:color="auto"/>
            </w:tcBorders>
            <w:shd w:val="clear" w:color="000000" w:fill="FFFFFF"/>
            <w:noWrap/>
            <w:vAlign w:val="center"/>
            <w:hideMark/>
          </w:tcPr>
          <w:p w14:paraId="11A312DB"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380V/220V</w:t>
            </w:r>
          </w:p>
        </w:tc>
      </w:tr>
      <w:tr w:rsidR="001505FF" w:rsidRPr="00745756" w14:paraId="5F541422" w14:textId="77777777" w:rsidTr="001505FF">
        <w:trPr>
          <w:trHeight w:val="315"/>
          <w:jc w:val="center"/>
        </w:trPr>
        <w:tc>
          <w:tcPr>
            <w:tcW w:w="3168" w:type="dxa"/>
            <w:tcBorders>
              <w:top w:val="nil"/>
              <w:left w:val="single" w:sz="4" w:space="0" w:color="auto"/>
              <w:bottom w:val="single" w:sz="4" w:space="0" w:color="auto"/>
              <w:right w:val="single" w:sz="4" w:space="0" w:color="auto"/>
            </w:tcBorders>
            <w:shd w:val="clear" w:color="000000" w:fill="FFFFFF"/>
            <w:noWrap/>
            <w:vAlign w:val="center"/>
          </w:tcPr>
          <w:p w14:paraId="695D8A48"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Centro de Convivência</w:t>
            </w:r>
          </w:p>
        </w:tc>
        <w:tc>
          <w:tcPr>
            <w:tcW w:w="2119" w:type="dxa"/>
            <w:tcBorders>
              <w:top w:val="nil"/>
              <w:left w:val="nil"/>
              <w:bottom w:val="single" w:sz="4" w:space="0" w:color="auto"/>
              <w:right w:val="single" w:sz="4" w:space="0" w:color="auto"/>
            </w:tcBorders>
            <w:shd w:val="clear" w:color="000000" w:fill="FFFFFF"/>
            <w:noWrap/>
            <w:vAlign w:val="center"/>
          </w:tcPr>
          <w:p w14:paraId="448EDF52"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SE2 – TR2</w:t>
            </w:r>
          </w:p>
        </w:tc>
        <w:tc>
          <w:tcPr>
            <w:tcW w:w="2660" w:type="dxa"/>
            <w:tcBorders>
              <w:top w:val="nil"/>
              <w:left w:val="nil"/>
              <w:bottom w:val="single" w:sz="4" w:space="0" w:color="auto"/>
              <w:right w:val="single" w:sz="4" w:space="0" w:color="auto"/>
            </w:tcBorders>
            <w:shd w:val="clear" w:color="000000" w:fill="FFFFFF"/>
            <w:noWrap/>
            <w:vAlign w:val="center"/>
          </w:tcPr>
          <w:p w14:paraId="381A2D99"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220V/127V</w:t>
            </w:r>
          </w:p>
        </w:tc>
      </w:tr>
      <w:tr w:rsidR="001505FF" w:rsidRPr="00745756" w14:paraId="7184425A" w14:textId="77777777" w:rsidTr="001505FF">
        <w:trPr>
          <w:trHeight w:val="315"/>
          <w:jc w:val="center"/>
        </w:trPr>
        <w:tc>
          <w:tcPr>
            <w:tcW w:w="3168" w:type="dxa"/>
            <w:tcBorders>
              <w:top w:val="nil"/>
              <w:left w:val="single" w:sz="4" w:space="0" w:color="auto"/>
              <w:bottom w:val="single" w:sz="4" w:space="0" w:color="auto"/>
              <w:right w:val="single" w:sz="4" w:space="0" w:color="auto"/>
            </w:tcBorders>
            <w:shd w:val="clear" w:color="000000" w:fill="FFFFFF"/>
            <w:noWrap/>
            <w:vAlign w:val="center"/>
            <w:hideMark/>
          </w:tcPr>
          <w:p w14:paraId="3795361E"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Fábrica 2</w:t>
            </w:r>
          </w:p>
        </w:tc>
        <w:tc>
          <w:tcPr>
            <w:tcW w:w="2119" w:type="dxa"/>
            <w:tcBorders>
              <w:top w:val="nil"/>
              <w:left w:val="nil"/>
              <w:bottom w:val="single" w:sz="4" w:space="0" w:color="auto"/>
              <w:right w:val="single" w:sz="4" w:space="0" w:color="auto"/>
            </w:tcBorders>
            <w:shd w:val="clear" w:color="000000" w:fill="FFFFFF"/>
            <w:noWrap/>
            <w:vAlign w:val="center"/>
            <w:hideMark/>
          </w:tcPr>
          <w:p w14:paraId="7249E799"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SE3 - TR3</w:t>
            </w:r>
          </w:p>
        </w:tc>
        <w:tc>
          <w:tcPr>
            <w:tcW w:w="2660" w:type="dxa"/>
            <w:tcBorders>
              <w:top w:val="nil"/>
              <w:left w:val="nil"/>
              <w:bottom w:val="single" w:sz="4" w:space="0" w:color="auto"/>
              <w:right w:val="single" w:sz="4" w:space="0" w:color="auto"/>
            </w:tcBorders>
            <w:shd w:val="clear" w:color="000000" w:fill="FFFFFF"/>
            <w:noWrap/>
            <w:vAlign w:val="center"/>
            <w:hideMark/>
          </w:tcPr>
          <w:p w14:paraId="1846DC75"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380V/220V</w:t>
            </w:r>
          </w:p>
        </w:tc>
      </w:tr>
      <w:tr w:rsidR="001505FF" w:rsidRPr="00745756" w14:paraId="77E6C527" w14:textId="77777777" w:rsidTr="001505FF">
        <w:trPr>
          <w:trHeight w:val="315"/>
          <w:jc w:val="center"/>
        </w:trPr>
        <w:tc>
          <w:tcPr>
            <w:tcW w:w="3168" w:type="dxa"/>
            <w:tcBorders>
              <w:top w:val="nil"/>
              <w:left w:val="single" w:sz="4" w:space="0" w:color="auto"/>
              <w:bottom w:val="single" w:sz="4" w:space="0" w:color="auto"/>
              <w:right w:val="single" w:sz="4" w:space="0" w:color="auto"/>
            </w:tcBorders>
            <w:shd w:val="clear" w:color="000000" w:fill="FFFFFF"/>
            <w:noWrap/>
            <w:vAlign w:val="center"/>
          </w:tcPr>
          <w:p w14:paraId="79F26C54"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Depósito 1</w:t>
            </w:r>
          </w:p>
        </w:tc>
        <w:tc>
          <w:tcPr>
            <w:tcW w:w="2119" w:type="dxa"/>
            <w:tcBorders>
              <w:top w:val="nil"/>
              <w:left w:val="nil"/>
              <w:bottom w:val="single" w:sz="4" w:space="0" w:color="auto"/>
              <w:right w:val="single" w:sz="4" w:space="0" w:color="auto"/>
            </w:tcBorders>
            <w:shd w:val="clear" w:color="000000" w:fill="FFFFFF"/>
            <w:noWrap/>
            <w:vAlign w:val="center"/>
          </w:tcPr>
          <w:p w14:paraId="6432D99C"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SE4 – TR4</w:t>
            </w:r>
          </w:p>
        </w:tc>
        <w:tc>
          <w:tcPr>
            <w:tcW w:w="2660" w:type="dxa"/>
            <w:tcBorders>
              <w:top w:val="nil"/>
              <w:left w:val="nil"/>
              <w:bottom w:val="single" w:sz="4" w:space="0" w:color="auto"/>
              <w:right w:val="single" w:sz="4" w:space="0" w:color="auto"/>
            </w:tcBorders>
            <w:shd w:val="clear" w:color="000000" w:fill="FFFFFF"/>
            <w:noWrap/>
            <w:vAlign w:val="center"/>
          </w:tcPr>
          <w:p w14:paraId="0DD322B2"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220V/127V</w:t>
            </w:r>
          </w:p>
        </w:tc>
      </w:tr>
      <w:tr w:rsidR="001505FF" w:rsidRPr="00745756" w14:paraId="4BBBB717" w14:textId="77777777" w:rsidTr="001505FF">
        <w:trPr>
          <w:trHeight w:val="315"/>
          <w:jc w:val="center"/>
        </w:trPr>
        <w:tc>
          <w:tcPr>
            <w:tcW w:w="3168" w:type="dxa"/>
            <w:tcBorders>
              <w:top w:val="nil"/>
              <w:left w:val="single" w:sz="4" w:space="0" w:color="auto"/>
              <w:bottom w:val="single" w:sz="4" w:space="0" w:color="auto"/>
              <w:right w:val="single" w:sz="4" w:space="0" w:color="auto"/>
            </w:tcBorders>
            <w:shd w:val="clear" w:color="000000" w:fill="FFFFFF"/>
            <w:noWrap/>
            <w:vAlign w:val="center"/>
          </w:tcPr>
          <w:p w14:paraId="6B2655BD"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Depósito 2</w:t>
            </w:r>
          </w:p>
        </w:tc>
        <w:tc>
          <w:tcPr>
            <w:tcW w:w="2119" w:type="dxa"/>
            <w:tcBorders>
              <w:top w:val="nil"/>
              <w:left w:val="nil"/>
              <w:bottom w:val="single" w:sz="4" w:space="0" w:color="auto"/>
              <w:right w:val="single" w:sz="4" w:space="0" w:color="auto"/>
            </w:tcBorders>
            <w:shd w:val="clear" w:color="000000" w:fill="FFFFFF"/>
            <w:noWrap/>
            <w:vAlign w:val="center"/>
          </w:tcPr>
          <w:p w14:paraId="38B41525"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SE4 – TR4</w:t>
            </w:r>
          </w:p>
        </w:tc>
        <w:tc>
          <w:tcPr>
            <w:tcW w:w="2660" w:type="dxa"/>
            <w:tcBorders>
              <w:top w:val="nil"/>
              <w:left w:val="nil"/>
              <w:bottom w:val="single" w:sz="4" w:space="0" w:color="auto"/>
              <w:right w:val="single" w:sz="4" w:space="0" w:color="auto"/>
            </w:tcBorders>
            <w:shd w:val="clear" w:color="000000" w:fill="FFFFFF"/>
            <w:noWrap/>
            <w:vAlign w:val="center"/>
          </w:tcPr>
          <w:p w14:paraId="6F9BEC0E"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220V/127V</w:t>
            </w:r>
          </w:p>
        </w:tc>
      </w:tr>
      <w:tr w:rsidR="001505FF" w:rsidRPr="00745756" w14:paraId="5690EC39" w14:textId="77777777" w:rsidTr="001505FF">
        <w:trPr>
          <w:trHeight w:val="315"/>
          <w:jc w:val="center"/>
        </w:trPr>
        <w:tc>
          <w:tcPr>
            <w:tcW w:w="3168" w:type="dxa"/>
            <w:tcBorders>
              <w:top w:val="nil"/>
              <w:left w:val="single" w:sz="4" w:space="0" w:color="auto"/>
              <w:bottom w:val="single" w:sz="4" w:space="0" w:color="auto"/>
              <w:right w:val="single" w:sz="4" w:space="0" w:color="auto"/>
            </w:tcBorders>
            <w:shd w:val="clear" w:color="000000" w:fill="FFFFFF"/>
            <w:noWrap/>
            <w:vAlign w:val="center"/>
          </w:tcPr>
          <w:p w14:paraId="7B6BDDAB"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Oficina</w:t>
            </w:r>
          </w:p>
        </w:tc>
        <w:tc>
          <w:tcPr>
            <w:tcW w:w="2119" w:type="dxa"/>
            <w:tcBorders>
              <w:top w:val="nil"/>
              <w:left w:val="nil"/>
              <w:bottom w:val="single" w:sz="4" w:space="0" w:color="auto"/>
              <w:right w:val="single" w:sz="4" w:space="0" w:color="auto"/>
            </w:tcBorders>
            <w:shd w:val="clear" w:color="000000" w:fill="FFFFFF"/>
            <w:noWrap/>
            <w:vAlign w:val="center"/>
          </w:tcPr>
          <w:p w14:paraId="7423F409"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SE5 – TR5</w:t>
            </w:r>
          </w:p>
        </w:tc>
        <w:tc>
          <w:tcPr>
            <w:tcW w:w="2660" w:type="dxa"/>
            <w:tcBorders>
              <w:top w:val="nil"/>
              <w:left w:val="nil"/>
              <w:bottom w:val="single" w:sz="4" w:space="0" w:color="auto"/>
              <w:right w:val="single" w:sz="4" w:space="0" w:color="auto"/>
            </w:tcBorders>
            <w:shd w:val="clear" w:color="000000" w:fill="FFFFFF"/>
            <w:noWrap/>
            <w:vAlign w:val="center"/>
          </w:tcPr>
          <w:p w14:paraId="2255F47C"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380V/220V</w:t>
            </w:r>
          </w:p>
        </w:tc>
      </w:tr>
      <w:tr w:rsidR="001505FF" w:rsidRPr="00745756" w14:paraId="650BF49E" w14:textId="77777777" w:rsidTr="001505FF">
        <w:trPr>
          <w:trHeight w:val="315"/>
          <w:jc w:val="center"/>
        </w:trPr>
        <w:tc>
          <w:tcPr>
            <w:tcW w:w="3168" w:type="dxa"/>
            <w:tcBorders>
              <w:top w:val="nil"/>
              <w:left w:val="single" w:sz="4" w:space="0" w:color="auto"/>
              <w:bottom w:val="single" w:sz="4" w:space="0" w:color="auto"/>
              <w:right w:val="single" w:sz="4" w:space="0" w:color="auto"/>
            </w:tcBorders>
            <w:shd w:val="clear" w:color="000000" w:fill="FFFFFF"/>
            <w:noWrap/>
            <w:vAlign w:val="center"/>
          </w:tcPr>
          <w:p w14:paraId="10C322DF"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Laboratório</w:t>
            </w:r>
          </w:p>
        </w:tc>
        <w:tc>
          <w:tcPr>
            <w:tcW w:w="2119" w:type="dxa"/>
            <w:tcBorders>
              <w:top w:val="nil"/>
              <w:left w:val="nil"/>
              <w:bottom w:val="single" w:sz="4" w:space="0" w:color="auto"/>
              <w:right w:val="single" w:sz="4" w:space="0" w:color="auto"/>
            </w:tcBorders>
            <w:shd w:val="clear" w:color="000000" w:fill="FFFFFF"/>
            <w:noWrap/>
            <w:vAlign w:val="center"/>
          </w:tcPr>
          <w:p w14:paraId="291D8886"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SE6 – TR6</w:t>
            </w:r>
          </w:p>
        </w:tc>
        <w:tc>
          <w:tcPr>
            <w:tcW w:w="2660" w:type="dxa"/>
            <w:tcBorders>
              <w:top w:val="nil"/>
              <w:left w:val="nil"/>
              <w:bottom w:val="single" w:sz="4" w:space="0" w:color="auto"/>
              <w:right w:val="single" w:sz="4" w:space="0" w:color="auto"/>
            </w:tcBorders>
            <w:shd w:val="clear" w:color="000000" w:fill="FFFFFF"/>
            <w:noWrap/>
            <w:vAlign w:val="center"/>
          </w:tcPr>
          <w:p w14:paraId="6D0B4967"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380V/220V</w:t>
            </w:r>
          </w:p>
        </w:tc>
      </w:tr>
      <w:tr w:rsidR="001505FF" w:rsidRPr="00745756" w14:paraId="3D2F4DB6" w14:textId="77777777" w:rsidTr="001505FF">
        <w:trPr>
          <w:trHeight w:val="315"/>
          <w:jc w:val="center"/>
        </w:trPr>
        <w:tc>
          <w:tcPr>
            <w:tcW w:w="3168" w:type="dxa"/>
            <w:tcBorders>
              <w:top w:val="nil"/>
              <w:left w:val="single" w:sz="4" w:space="0" w:color="auto"/>
              <w:bottom w:val="single" w:sz="4" w:space="0" w:color="auto"/>
              <w:right w:val="single" w:sz="4" w:space="0" w:color="auto"/>
            </w:tcBorders>
            <w:shd w:val="clear" w:color="000000" w:fill="FFFFFF"/>
            <w:noWrap/>
            <w:vAlign w:val="center"/>
            <w:hideMark/>
          </w:tcPr>
          <w:p w14:paraId="16B44983"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ADM</w:t>
            </w:r>
          </w:p>
        </w:tc>
        <w:tc>
          <w:tcPr>
            <w:tcW w:w="2119" w:type="dxa"/>
            <w:tcBorders>
              <w:top w:val="nil"/>
              <w:left w:val="nil"/>
              <w:bottom w:val="single" w:sz="4" w:space="0" w:color="auto"/>
              <w:right w:val="single" w:sz="4" w:space="0" w:color="auto"/>
            </w:tcBorders>
            <w:shd w:val="clear" w:color="000000" w:fill="FFFFFF"/>
            <w:noWrap/>
            <w:vAlign w:val="center"/>
            <w:hideMark/>
          </w:tcPr>
          <w:p w14:paraId="1D74E096" w14:textId="77777777" w:rsidR="001505FF" w:rsidRPr="00B508B3" w:rsidRDefault="001505FF"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SE7 – TR7</w:t>
            </w:r>
          </w:p>
        </w:tc>
        <w:tc>
          <w:tcPr>
            <w:tcW w:w="2660" w:type="dxa"/>
            <w:tcBorders>
              <w:top w:val="nil"/>
              <w:left w:val="nil"/>
              <w:bottom w:val="single" w:sz="4" w:space="0" w:color="auto"/>
              <w:right w:val="single" w:sz="4" w:space="0" w:color="auto"/>
            </w:tcBorders>
            <w:shd w:val="clear" w:color="000000" w:fill="FFFFFF"/>
            <w:noWrap/>
            <w:vAlign w:val="center"/>
            <w:hideMark/>
          </w:tcPr>
          <w:p w14:paraId="27D8A499" w14:textId="0ADEE6B1" w:rsidR="001505FF" w:rsidRPr="00B508B3" w:rsidRDefault="00E24CE2" w:rsidP="001505FF">
            <w:pPr>
              <w:spacing w:after="0" w:line="240" w:lineRule="auto"/>
              <w:jc w:val="center"/>
              <w:rPr>
                <w:rFonts w:eastAsia="Times New Roman" w:cs="Arial"/>
                <w:color w:val="000000"/>
                <w:sz w:val="20"/>
                <w:szCs w:val="20"/>
                <w:lang w:eastAsia="pt-BR"/>
              </w:rPr>
            </w:pPr>
            <w:r w:rsidRPr="00B508B3">
              <w:rPr>
                <w:rFonts w:eastAsia="Times New Roman" w:cs="Arial"/>
                <w:color w:val="000000"/>
                <w:sz w:val="20"/>
                <w:szCs w:val="20"/>
                <w:lang w:eastAsia="pt-BR"/>
              </w:rPr>
              <w:t>380V/220V</w:t>
            </w:r>
          </w:p>
        </w:tc>
      </w:tr>
    </w:tbl>
    <w:p w14:paraId="5AC50792" w14:textId="77777777" w:rsidR="001505FF" w:rsidRDefault="001505FF" w:rsidP="001505FF">
      <w:pPr>
        <w:spacing w:after="0" w:line="240" w:lineRule="auto"/>
        <w:ind w:left="2126"/>
        <w:rPr>
          <w:rFonts w:cs="Arial"/>
          <w:sz w:val="20"/>
          <w:szCs w:val="20"/>
        </w:rPr>
      </w:pPr>
      <w:r>
        <w:rPr>
          <w:rFonts w:cs="Arial"/>
          <w:sz w:val="20"/>
          <w:szCs w:val="20"/>
        </w:rPr>
        <w:t xml:space="preserve">   </w:t>
      </w:r>
    </w:p>
    <w:p w14:paraId="53C05EAE" w14:textId="1F713C2E" w:rsidR="001505FF" w:rsidRPr="001505FF" w:rsidRDefault="001505FF" w:rsidP="001505FF">
      <w:pPr>
        <w:spacing w:after="0"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1505FF">
        <w:rPr>
          <w:rFonts w:ascii="Arial" w:hAnsi="Arial" w:cs="Arial"/>
          <w:sz w:val="20"/>
          <w:szCs w:val="20"/>
        </w:rPr>
        <w:t>Tabela 3: Níveis de tensão para cada bloco</w:t>
      </w:r>
    </w:p>
    <w:p w14:paraId="15FD0F9B" w14:textId="77777777" w:rsidR="001505FF" w:rsidRPr="001505FF" w:rsidRDefault="001505FF" w:rsidP="001505FF">
      <w:pPr>
        <w:spacing w:after="0" w:line="240" w:lineRule="auto"/>
        <w:ind w:left="2126"/>
        <w:rPr>
          <w:rFonts w:ascii="Arial" w:hAnsi="Arial" w:cs="Arial"/>
          <w:sz w:val="20"/>
          <w:szCs w:val="20"/>
        </w:rPr>
      </w:pPr>
    </w:p>
    <w:p w14:paraId="4EEC39F4" w14:textId="40BEB2F6" w:rsidR="001505FF" w:rsidRPr="00E24CE2" w:rsidRDefault="00E24CE2" w:rsidP="00E24CE2">
      <w:pPr>
        <w:ind w:firstLine="426"/>
        <w:jc w:val="both"/>
        <w:rPr>
          <w:rFonts w:ascii="Arial" w:hAnsi="Arial" w:cs="Arial"/>
        </w:rPr>
      </w:pPr>
      <w:r w:rsidRPr="00E24CE2">
        <w:rPr>
          <w:rFonts w:ascii="Arial" w:hAnsi="Arial" w:cs="Arial"/>
        </w:rPr>
        <w:lastRenderedPageBreak/>
        <w:t>Por mais que existam diferentes tipos de cargas com diferentes tipos de potências, optou-se em procurar utilizar uma potência padrão para cada bloco, afim de minimizar os gastos e simplificar o projeto</w:t>
      </w:r>
      <w:r>
        <w:rPr>
          <w:rFonts w:ascii="Arial" w:hAnsi="Arial" w:cs="Arial"/>
        </w:rPr>
        <w:t>.</w:t>
      </w:r>
    </w:p>
    <w:p w14:paraId="1C1A6CE7" w14:textId="7F5372A4" w:rsidR="001505FF" w:rsidRDefault="001505FF" w:rsidP="00666181">
      <w:pPr>
        <w:ind w:firstLine="426"/>
        <w:jc w:val="both"/>
        <w:rPr>
          <w:rFonts w:ascii="Arial" w:hAnsi="Arial" w:cs="Arial"/>
        </w:rPr>
      </w:pPr>
      <w:r w:rsidRPr="00E24CE2">
        <w:rPr>
          <w:rFonts w:ascii="Arial" w:hAnsi="Arial" w:cs="Arial"/>
        </w:rPr>
        <w:t>Da mesma maneira com base nos sistemas de média e baixa tensão e nas cargas utilizadas em cada unidade a tabela abaixo foi estabelecida com a finalidade de se visualizar com maior clareza a distribuição das SE’s, QDG’s, QD’s e CCM’s.  Optou-se inserir um QDG por bloco, afim de concentrar um comando em geral em um único ponto.</w:t>
      </w:r>
    </w:p>
    <w:p w14:paraId="3F61F444" w14:textId="77777777" w:rsidR="00666181" w:rsidRPr="00666181" w:rsidRDefault="00666181" w:rsidP="00666181">
      <w:pPr>
        <w:ind w:firstLine="426"/>
        <w:jc w:val="both"/>
        <w:rPr>
          <w:rFonts w:ascii="Arial" w:hAnsi="Arial" w:cs="Arial"/>
        </w:rPr>
      </w:pPr>
    </w:p>
    <w:tbl>
      <w:tblPr>
        <w:tblW w:w="0" w:type="auto"/>
        <w:tblInd w:w="2480" w:type="dxa"/>
        <w:tblCellMar>
          <w:left w:w="70" w:type="dxa"/>
          <w:right w:w="70" w:type="dxa"/>
        </w:tblCellMar>
        <w:tblLook w:val="04A0" w:firstRow="1" w:lastRow="0" w:firstColumn="1" w:lastColumn="0" w:noHBand="0" w:noVBand="1"/>
      </w:tblPr>
      <w:tblGrid>
        <w:gridCol w:w="1964"/>
        <w:gridCol w:w="461"/>
        <w:gridCol w:w="784"/>
        <w:gridCol w:w="726"/>
        <w:gridCol w:w="2279"/>
      </w:tblGrid>
      <w:tr w:rsidR="001505FF" w:rsidRPr="0000343F" w14:paraId="44AF9E85" w14:textId="77777777" w:rsidTr="00E24CE2">
        <w:trPr>
          <w:trHeight w:val="251"/>
        </w:trPr>
        <w:tc>
          <w:tcPr>
            <w:tcW w:w="1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09C28" w14:textId="77777777" w:rsidR="001505FF" w:rsidRPr="0000343F" w:rsidRDefault="001505FF" w:rsidP="001505FF">
            <w:pPr>
              <w:spacing w:after="0" w:line="240" w:lineRule="auto"/>
              <w:jc w:val="center"/>
              <w:rPr>
                <w:rFonts w:eastAsia="Times New Roman" w:cs="Arial"/>
                <w:b/>
                <w:bCs/>
                <w:color w:val="000000"/>
                <w:sz w:val="20"/>
                <w:szCs w:val="20"/>
                <w:lang w:eastAsia="pt-BR"/>
              </w:rPr>
            </w:pPr>
            <w:r>
              <w:rPr>
                <w:rFonts w:eastAsia="Times New Roman" w:cs="Arial"/>
                <w:b/>
                <w:bCs/>
                <w:color w:val="000000"/>
                <w:sz w:val="20"/>
                <w:szCs w:val="20"/>
                <w:lang w:eastAsia="pt-BR"/>
              </w:rPr>
              <w:t>Bloco</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14:paraId="2A0373E3" w14:textId="77777777" w:rsidR="001505FF" w:rsidRPr="0000343F" w:rsidRDefault="001505FF" w:rsidP="001505FF">
            <w:pPr>
              <w:spacing w:after="0" w:line="240" w:lineRule="auto"/>
              <w:jc w:val="center"/>
              <w:rPr>
                <w:rFonts w:eastAsia="Times New Roman" w:cs="Arial"/>
                <w:b/>
                <w:bCs/>
                <w:color w:val="000000"/>
                <w:sz w:val="20"/>
                <w:szCs w:val="20"/>
                <w:lang w:eastAsia="pt-BR"/>
              </w:rPr>
            </w:pPr>
            <w:r w:rsidRPr="0000343F">
              <w:rPr>
                <w:rFonts w:eastAsia="Times New Roman" w:cs="Arial"/>
                <w:b/>
                <w:bCs/>
                <w:color w:val="000000"/>
                <w:sz w:val="20"/>
                <w:szCs w:val="20"/>
                <w:lang w:eastAsia="pt-BR"/>
              </w:rPr>
              <w:t>Comando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1819EA2" w14:textId="77777777" w:rsidR="001505FF" w:rsidRPr="0000343F" w:rsidRDefault="001505FF" w:rsidP="001505FF">
            <w:pPr>
              <w:spacing w:after="0" w:line="240" w:lineRule="auto"/>
              <w:jc w:val="center"/>
              <w:rPr>
                <w:rFonts w:eastAsia="Times New Roman" w:cs="Arial"/>
                <w:b/>
                <w:bCs/>
                <w:color w:val="000000"/>
                <w:sz w:val="20"/>
                <w:szCs w:val="20"/>
                <w:lang w:eastAsia="pt-BR"/>
              </w:rPr>
            </w:pPr>
            <w:r w:rsidRPr="0000343F">
              <w:rPr>
                <w:rFonts w:eastAsia="Times New Roman" w:cs="Arial"/>
                <w:b/>
                <w:bCs/>
                <w:color w:val="000000"/>
                <w:sz w:val="20"/>
                <w:szCs w:val="20"/>
                <w:lang w:eastAsia="pt-BR"/>
              </w:rPr>
              <w:t>Carga</w:t>
            </w:r>
          </w:p>
        </w:tc>
      </w:tr>
      <w:tr w:rsidR="001505FF" w:rsidRPr="0000343F" w14:paraId="6822B0A5" w14:textId="77777777" w:rsidTr="00E24CE2">
        <w:trPr>
          <w:trHeight w:val="251"/>
        </w:trPr>
        <w:tc>
          <w:tcPr>
            <w:tcW w:w="19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611CD9"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Fábrica 1</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489C8414"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SE1</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3783C58A"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QDG_1</w:t>
            </w:r>
          </w:p>
        </w:tc>
        <w:tc>
          <w:tcPr>
            <w:tcW w:w="0" w:type="auto"/>
            <w:tcBorders>
              <w:top w:val="nil"/>
              <w:left w:val="nil"/>
              <w:bottom w:val="single" w:sz="4" w:space="0" w:color="auto"/>
              <w:right w:val="single" w:sz="4" w:space="0" w:color="auto"/>
            </w:tcBorders>
            <w:shd w:val="clear" w:color="auto" w:fill="auto"/>
            <w:noWrap/>
            <w:vAlign w:val="center"/>
            <w:hideMark/>
          </w:tcPr>
          <w:p w14:paraId="553E038B"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CCM_1</w:t>
            </w:r>
          </w:p>
        </w:tc>
        <w:tc>
          <w:tcPr>
            <w:tcW w:w="0" w:type="auto"/>
            <w:tcBorders>
              <w:top w:val="nil"/>
              <w:left w:val="nil"/>
              <w:bottom w:val="single" w:sz="4" w:space="0" w:color="auto"/>
              <w:right w:val="single" w:sz="4" w:space="0" w:color="auto"/>
            </w:tcBorders>
            <w:shd w:val="clear" w:color="auto" w:fill="auto"/>
            <w:noWrap/>
            <w:vAlign w:val="center"/>
            <w:hideMark/>
          </w:tcPr>
          <w:p w14:paraId="471ABF1E"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 xml:space="preserve">20 x Motor 2CV </w:t>
            </w:r>
          </w:p>
        </w:tc>
      </w:tr>
      <w:tr w:rsidR="001505FF" w:rsidRPr="0000343F" w14:paraId="0CF2D6D9"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15DFA67A"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40024573"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322F3049"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575C1C63"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CCM_2</w:t>
            </w:r>
          </w:p>
        </w:tc>
        <w:tc>
          <w:tcPr>
            <w:tcW w:w="0" w:type="auto"/>
            <w:tcBorders>
              <w:top w:val="nil"/>
              <w:left w:val="nil"/>
              <w:bottom w:val="single" w:sz="4" w:space="0" w:color="auto"/>
              <w:right w:val="single" w:sz="4" w:space="0" w:color="auto"/>
            </w:tcBorders>
            <w:shd w:val="clear" w:color="auto" w:fill="auto"/>
            <w:noWrap/>
            <w:vAlign w:val="center"/>
            <w:hideMark/>
          </w:tcPr>
          <w:p w14:paraId="03B9E0D4"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 xml:space="preserve">20 x Motor 2CV </w:t>
            </w:r>
          </w:p>
        </w:tc>
      </w:tr>
      <w:tr w:rsidR="001505FF" w:rsidRPr="0000343F" w14:paraId="0D1E0928"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5B28EE4A"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4C4A7435"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5F590199"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749F3D72"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CCM_3</w:t>
            </w:r>
          </w:p>
        </w:tc>
        <w:tc>
          <w:tcPr>
            <w:tcW w:w="0" w:type="auto"/>
            <w:tcBorders>
              <w:top w:val="nil"/>
              <w:left w:val="nil"/>
              <w:bottom w:val="single" w:sz="4" w:space="0" w:color="auto"/>
              <w:right w:val="single" w:sz="4" w:space="0" w:color="auto"/>
            </w:tcBorders>
            <w:shd w:val="clear" w:color="auto" w:fill="auto"/>
            <w:noWrap/>
            <w:vAlign w:val="center"/>
            <w:hideMark/>
          </w:tcPr>
          <w:p w14:paraId="1C0529B7"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 xml:space="preserve">20 x Motor 2CV </w:t>
            </w:r>
          </w:p>
        </w:tc>
      </w:tr>
      <w:tr w:rsidR="001505FF" w:rsidRPr="0000343F" w14:paraId="139B9CF9"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5451F56F"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67417C1D"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564347BD"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6E240A61"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CCM_4</w:t>
            </w:r>
          </w:p>
        </w:tc>
        <w:tc>
          <w:tcPr>
            <w:tcW w:w="0" w:type="auto"/>
            <w:tcBorders>
              <w:top w:val="nil"/>
              <w:left w:val="nil"/>
              <w:bottom w:val="single" w:sz="4" w:space="0" w:color="auto"/>
              <w:right w:val="single" w:sz="4" w:space="0" w:color="auto"/>
            </w:tcBorders>
            <w:shd w:val="clear" w:color="auto" w:fill="auto"/>
            <w:noWrap/>
            <w:vAlign w:val="center"/>
            <w:hideMark/>
          </w:tcPr>
          <w:p w14:paraId="77AF1A94"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Motor 400CV</w:t>
            </w:r>
          </w:p>
        </w:tc>
      </w:tr>
      <w:tr w:rsidR="001505FF" w:rsidRPr="0000343F" w14:paraId="50FF6444"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53E1C403"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172992D7"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30F2FD3A"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74E9599B"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CCM_5</w:t>
            </w:r>
          </w:p>
        </w:tc>
        <w:tc>
          <w:tcPr>
            <w:tcW w:w="0" w:type="auto"/>
            <w:tcBorders>
              <w:top w:val="nil"/>
              <w:left w:val="nil"/>
              <w:bottom w:val="single" w:sz="4" w:space="0" w:color="auto"/>
              <w:right w:val="single" w:sz="4" w:space="0" w:color="auto"/>
            </w:tcBorders>
            <w:shd w:val="clear" w:color="auto" w:fill="auto"/>
            <w:noWrap/>
            <w:vAlign w:val="center"/>
            <w:hideMark/>
          </w:tcPr>
          <w:p w14:paraId="371F90B6"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4 x Motor 7,5CV</w:t>
            </w:r>
          </w:p>
        </w:tc>
      </w:tr>
      <w:tr w:rsidR="001505FF" w:rsidRPr="0000343F" w14:paraId="08AC3F5C"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70B66FD9"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21EDCE4C"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3B0FF3D4"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6E09EB06"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QD_1</w:t>
            </w:r>
          </w:p>
        </w:tc>
        <w:tc>
          <w:tcPr>
            <w:tcW w:w="0" w:type="auto"/>
            <w:tcBorders>
              <w:top w:val="nil"/>
              <w:left w:val="nil"/>
              <w:bottom w:val="single" w:sz="4" w:space="0" w:color="auto"/>
              <w:right w:val="single" w:sz="4" w:space="0" w:color="auto"/>
            </w:tcBorders>
            <w:shd w:val="clear" w:color="auto" w:fill="auto"/>
            <w:noWrap/>
            <w:vAlign w:val="center"/>
            <w:hideMark/>
          </w:tcPr>
          <w:p w14:paraId="0D8A2B4F"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Iluminação</w:t>
            </w:r>
          </w:p>
        </w:tc>
      </w:tr>
      <w:tr w:rsidR="001505FF" w:rsidRPr="0000343F" w14:paraId="7676CB5B"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53074EBD"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5A6489D7"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5E08ED7F"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178C0CA9"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72CE7BF8"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TUG</w:t>
            </w:r>
          </w:p>
        </w:tc>
      </w:tr>
      <w:tr w:rsidR="001505FF" w:rsidRPr="0000343F" w14:paraId="246B7E37" w14:textId="77777777" w:rsidTr="00E24CE2">
        <w:trPr>
          <w:trHeight w:hRule="exact" w:val="249"/>
        </w:trPr>
        <w:tc>
          <w:tcPr>
            <w:tcW w:w="19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646269"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Centro de Convivência</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142035D5"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SE2</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32BDDE22"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QDG_2</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38FF8935"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QD_2</w:t>
            </w:r>
          </w:p>
        </w:tc>
        <w:tc>
          <w:tcPr>
            <w:tcW w:w="0" w:type="auto"/>
            <w:tcBorders>
              <w:top w:val="nil"/>
              <w:left w:val="nil"/>
              <w:bottom w:val="single" w:sz="4" w:space="0" w:color="auto"/>
              <w:right w:val="single" w:sz="4" w:space="0" w:color="auto"/>
            </w:tcBorders>
            <w:shd w:val="clear" w:color="auto" w:fill="auto"/>
            <w:noWrap/>
            <w:vAlign w:val="center"/>
            <w:hideMark/>
          </w:tcPr>
          <w:p w14:paraId="3E3F7B57"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Iluminação</w:t>
            </w:r>
          </w:p>
        </w:tc>
      </w:tr>
      <w:tr w:rsidR="001505FF" w:rsidRPr="0000343F" w14:paraId="3EA84BAD"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4AD5D401"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083303E8"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28299115"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5DAF9623"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341FAFCE"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TUG</w:t>
            </w:r>
          </w:p>
        </w:tc>
      </w:tr>
      <w:tr w:rsidR="001505FF" w:rsidRPr="0000343F" w14:paraId="349FFC25"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596BFD85"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1EE9B0B5"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062CDDFC"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024CB1F1"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5353102A"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TUE ( 20x Chuveiros)</w:t>
            </w:r>
          </w:p>
        </w:tc>
      </w:tr>
      <w:tr w:rsidR="00E24CE2" w:rsidRPr="0000343F" w14:paraId="6A55463F" w14:textId="77777777" w:rsidTr="00E24CE2">
        <w:trPr>
          <w:trHeight w:val="251"/>
        </w:trPr>
        <w:tc>
          <w:tcPr>
            <w:tcW w:w="1964" w:type="dxa"/>
            <w:tcBorders>
              <w:top w:val="single" w:sz="4" w:space="0" w:color="auto"/>
              <w:left w:val="single" w:sz="4" w:space="0" w:color="auto"/>
              <w:right w:val="single" w:sz="4" w:space="0" w:color="auto"/>
            </w:tcBorders>
            <w:shd w:val="clear" w:color="auto" w:fill="auto"/>
            <w:noWrap/>
            <w:vAlign w:val="center"/>
          </w:tcPr>
          <w:p w14:paraId="342860A9" w14:textId="77777777" w:rsidR="00E24CE2" w:rsidRPr="0000343F" w:rsidRDefault="00E24CE2" w:rsidP="001505FF">
            <w:pPr>
              <w:spacing w:after="0" w:line="240" w:lineRule="auto"/>
              <w:jc w:val="center"/>
              <w:rPr>
                <w:rFonts w:eastAsia="Times New Roman" w:cs="Arial"/>
                <w:color w:val="000000"/>
                <w:sz w:val="20"/>
                <w:szCs w:val="20"/>
                <w:lang w:eastAsia="pt-BR"/>
              </w:rPr>
            </w:pPr>
          </w:p>
        </w:tc>
        <w:tc>
          <w:tcPr>
            <w:tcW w:w="0" w:type="auto"/>
            <w:tcBorders>
              <w:top w:val="single" w:sz="4" w:space="0" w:color="auto"/>
              <w:left w:val="single" w:sz="4" w:space="0" w:color="auto"/>
              <w:right w:val="single" w:sz="4" w:space="0" w:color="auto"/>
            </w:tcBorders>
            <w:shd w:val="clear" w:color="auto" w:fill="auto"/>
            <w:noWrap/>
            <w:vAlign w:val="center"/>
          </w:tcPr>
          <w:p w14:paraId="0C10F69C" w14:textId="77777777" w:rsidR="00E24CE2" w:rsidRPr="0000343F" w:rsidRDefault="00E24CE2" w:rsidP="001505FF">
            <w:pPr>
              <w:spacing w:after="0" w:line="240" w:lineRule="auto"/>
              <w:jc w:val="center"/>
              <w:rPr>
                <w:rFonts w:eastAsia="Times New Roman" w:cs="Arial"/>
                <w:color w:val="000000"/>
                <w:sz w:val="20"/>
                <w:szCs w:val="20"/>
                <w:lang w:eastAsia="pt-BR"/>
              </w:rPr>
            </w:pPr>
          </w:p>
        </w:tc>
        <w:tc>
          <w:tcPr>
            <w:tcW w:w="0" w:type="auto"/>
            <w:tcBorders>
              <w:top w:val="single" w:sz="4" w:space="0" w:color="auto"/>
              <w:left w:val="single" w:sz="4" w:space="0" w:color="auto"/>
              <w:right w:val="single" w:sz="4" w:space="0" w:color="auto"/>
            </w:tcBorders>
            <w:shd w:val="clear" w:color="auto" w:fill="auto"/>
            <w:noWrap/>
            <w:vAlign w:val="center"/>
          </w:tcPr>
          <w:p w14:paraId="01D16F87" w14:textId="77777777" w:rsidR="00E24CE2" w:rsidRPr="0000343F" w:rsidRDefault="00E24CE2" w:rsidP="001505FF">
            <w:pPr>
              <w:spacing w:after="0" w:line="240" w:lineRule="auto"/>
              <w:jc w:val="center"/>
              <w:rPr>
                <w:rFonts w:eastAsia="Times New Roman" w:cs="Arial"/>
                <w:color w:val="000000"/>
                <w:sz w:val="20"/>
                <w:szCs w:val="20"/>
                <w:lang w:eastAsia="pt-BR"/>
              </w:rPr>
            </w:pPr>
          </w:p>
        </w:tc>
        <w:tc>
          <w:tcPr>
            <w:tcW w:w="0" w:type="auto"/>
            <w:tcBorders>
              <w:top w:val="single" w:sz="4" w:space="0" w:color="auto"/>
              <w:left w:val="nil"/>
              <w:right w:val="single" w:sz="4" w:space="0" w:color="auto"/>
            </w:tcBorders>
            <w:shd w:val="clear" w:color="auto" w:fill="auto"/>
            <w:noWrap/>
            <w:vAlign w:val="center"/>
          </w:tcPr>
          <w:p w14:paraId="5AB05200" w14:textId="77777777" w:rsidR="00E24CE2" w:rsidRPr="0000343F" w:rsidRDefault="00E24CE2" w:rsidP="001505FF">
            <w:pPr>
              <w:spacing w:after="0" w:line="240" w:lineRule="auto"/>
              <w:jc w:val="center"/>
              <w:rPr>
                <w:rFonts w:eastAsia="Times New Roman" w:cs="Arial"/>
                <w:color w:val="000000"/>
                <w:sz w:val="20"/>
                <w:szCs w:val="20"/>
                <w:lang w:eastAsia="pt-BR"/>
              </w:rPr>
            </w:pPr>
          </w:p>
        </w:tc>
        <w:tc>
          <w:tcPr>
            <w:tcW w:w="0" w:type="auto"/>
            <w:tcBorders>
              <w:top w:val="single" w:sz="4" w:space="0" w:color="auto"/>
              <w:left w:val="nil"/>
              <w:right w:val="single" w:sz="4" w:space="0" w:color="auto"/>
            </w:tcBorders>
            <w:shd w:val="clear" w:color="auto" w:fill="auto"/>
            <w:noWrap/>
            <w:vAlign w:val="center"/>
          </w:tcPr>
          <w:p w14:paraId="3946C08A" w14:textId="77777777" w:rsidR="00E24CE2" w:rsidRPr="0000343F" w:rsidRDefault="00E24CE2" w:rsidP="001505FF">
            <w:pPr>
              <w:spacing w:after="0" w:line="240" w:lineRule="auto"/>
              <w:jc w:val="center"/>
              <w:rPr>
                <w:rFonts w:eastAsia="Times New Roman" w:cs="Arial"/>
                <w:color w:val="000000"/>
                <w:sz w:val="20"/>
                <w:szCs w:val="20"/>
                <w:lang w:eastAsia="pt-BR"/>
              </w:rPr>
            </w:pPr>
          </w:p>
        </w:tc>
      </w:tr>
      <w:tr w:rsidR="001505FF" w:rsidRPr="0000343F" w14:paraId="137272A2" w14:textId="77777777" w:rsidTr="00E24CE2">
        <w:trPr>
          <w:trHeight w:val="251"/>
        </w:trPr>
        <w:tc>
          <w:tcPr>
            <w:tcW w:w="1964" w:type="dxa"/>
            <w:vMerge w:val="restart"/>
            <w:tcBorders>
              <w:left w:val="single" w:sz="4" w:space="0" w:color="auto"/>
              <w:bottom w:val="single" w:sz="4" w:space="0" w:color="auto"/>
              <w:right w:val="single" w:sz="4" w:space="0" w:color="auto"/>
            </w:tcBorders>
            <w:shd w:val="clear" w:color="auto" w:fill="auto"/>
            <w:noWrap/>
            <w:vAlign w:val="center"/>
            <w:hideMark/>
          </w:tcPr>
          <w:p w14:paraId="7898DC99"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Fábrica 2</w:t>
            </w:r>
          </w:p>
        </w:tc>
        <w:tc>
          <w:tcPr>
            <w:tcW w:w="0" w:type="auto"/>
            <w:vMerge w:val="restart"/>
            <w:tcBorders>
              <w:left w:val="single" w:sz="4" w:space="0" w:color="auto"/>
              <w:bottom w:val="single" w:sz="4" w:space="0" w:color="auto"/>
              <w:right w:val="single" w:sz="4" w:space="0" w:color="auto"/>
            </w:tcBorders>
            <w:shd w:val="clear" w:color="auto" w:fill="auto"/>
            <w:noWrap/>
            <w:vAlign w:val="center"/>
            <w:hideMark/>
          </w:tcPr>
          <w:p w14:paraId="1B53CC86"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SE3</w:t>
            </w:r>
          </w:p>
        </w:tc>
        <w:tc>
          <w:tcPr>
            <w:tcW w:w="0" w:type="auto"/>
            <w:vMerge w:val="restart"/>
            <w:tcBorders>
              <w:left w:val="single" w:sz="4" w:space="0" w:color="auto"/>
              <w:bottom w:val="single" w:sz="4" w:space="0" w:color="auto"/>
              <w:right w:val="single" w:sz="4" w:space="0" w:color="auto"/>
            </w:tcBorders>
            <w:shd w:val="clear" w:color="auto" w:fill="auto"/>
            <w:noWrap/>
            <w:vAlign w:val="center"/>
            <w:hideMark/>
          </w:tcPr>
          <w:p w14:paraId="78D9FCBB"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QDG_3</w:t>
            </w:r>
          </w:p>
        </w:tc>
        <w:tc>
          <w:tcPr>
            <w:tcW w:w="0" w:type="auto"/>
            <w:tcBorders>
              <w:left w:val="nil"/>
              <w:bottom w:val="single" w:sz="4" w:space="0" w:color="auto"/>
              <w:right w:val="single" w:sz="4" w:space="0" w:color="auto"/>
            </w:tcBorders>
            <w:shd w:val="clear" w:color="auto" w:fill="auto"/>
            <w:noWrap/>
            <w:vAlign w:val="center"/>
            <w:hideMark/>
          </w:tcPr>
          <w:p w14:paraId="5DC179C8"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QD_3</w:t>
            </w:r>
          </w:p>
        </w:tc>
        <w:tc>
          <w:tcPr>
            <w:tcW w:w="0" w:type="auto"/>
            <w:tcBorders>
              <w:left w:val="nil"/>
              <w:bottom w:val="single" w:sz="4" w:space="0" w:color="auto"/>
              <w:right w:val="single" w:sz="4" w:space="0" w:color="auto"/>
            </w:tcBorders>
            <w:shd w:val="clear" w:color="auto" w:fill="auto"/>
            <w:noWrap/>
            <w:vAlign w:val="center"/>
            <w:hideMark/>
          </w:tcPr>
          <w:p w14:paraId="6269E491"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5 x CNC</w:t>
            </w:r>
          </w:p>
        </w:tc>
      </w:tr>
      <w:tr w:rsidR="001505FF" w:rsidRPr="0000343F" w14:paraId="6B6FD1FC"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28A4702B"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476FE7C1"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2B1AB18E"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3A1A5147"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QD_4</w:t>
            </w:r>
          </w:p>
        </w:tc>
        <w:tc>
          <w:tcPr>
            <w:tcW w:w="0" w:type="auto"/>
            <w:tcBorders>
              <w:top w:val="nil"/>
              <w:left w:val="nil"/>
              <w:bottom w:val="single" w:sz="4" w:space="0" w:color="auto"/>
              <w:right w:val="single" w:sz="4" w:space="0" w:color="auto"/>
            </w:tcBorders>
            <w:shd w:val="clear" w:color="auto" w:fill="auto"/>
            <w:noWrap/>
            <w:vAlign w:val="center"/>
            <w:hideMark/>
          </w:tcPr>
          <w:p w14:paraId="1EACEF94"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4 x Ventilador 25CV</w:t>
            </w:r>
          </w:p>
        </w:tc>
      </w:tr>
      <w:tr w:rsidR="001505FF" w:rsidRPr="0000343F" w14:paraId="5E32D6FD"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3BD7ACDA"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5C0F0E38"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48A1712E"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747FCEB2"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QD_5</w:t>
            </w:r>
          </w:p>
        </w:tc>
        <w:tc>
          <w:tcPr>
            <w:tcW w:w="0" w:type="auto"/>
            <w:tcBorders>
              <w:top w:val="nil"/>
              <w:left w:val="nil"/>
              <w:bottom w:val="single" w:sz="4" w:space="0" w:color="auto"/>
              <w:right w:val="single" w:sz="4" w:space="0" w:color="auto"/>
            </w:tcBorders>
            <w:shd w:val="clear" w:color="auto" w:fill="auto"/>
            <w:noWrap/>
            <w:vAlign w:val="center"/>
            <w:hideMark/>
          </w:tcPr>
          <w:p w14:paraId="66296C76"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8 x Injetora</w:t>
            </w:r>
          </w:p>
        </w:tc>
      </w:tr>
      <w:tr w:rsidR="001505FF" w:rsidRPr="0000343F" w14:paraId="5C6B739C"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5F6E85DE"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2E128D4F"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18C3EC9D"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2F58FF81"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QD_6</w:t>
            </w:r>
          </w:p>
        </w:tc>
        <w:tc>
          <w:tcPr>
            <w:tcW w:w="0" w:type="auto"/>
            <w:tcBorders>
              <w:top w:val="nil"/>
              <w:left w:val="nil"/>
              <w:bottom w:val="single" w:sz="4" w:space="0" w:color="auto"/>
              <w:right w:val="single" w:sz="4" w:space="0" w:color="auto"/>
            </w:tcBorders>
            <w:shd w:val="clear" w:color="auto" w:fill="auto"/>
            <w:noWrap/>
            <w:vAlign w:val="center"/>
            <w:hideMark/>
          </w:tcPr>
          <w:p w14:paraId="044EC1BF"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Iluminação</w:t>
            </w:r>
          </w:p>
        </w:tc>
      </w:tr>
      <w:tr w:rsidR="001505FF" w:rsidRPr="0000343F" w14:paraId="41130C8D" w14:textId="77777777" w:rsidTr="00E24CE2">
        <w:trPr>
          <w:trHeight w:val="251"/>
        </w:trPr>
        <w:tc>
          <w:tcPr>
            <w:tcW w:w="1964" w:type="dxa"/>
            <w:vMerge/>
            <w:tcBorders>
              <w:top w:val="nil"/>
              <w:left w:val="single" w:sz="4" w:space="0" w:color="auto"/>
              <w:right w:val="single" w:sz="4" w:space="0" w:color="auto"/>
            </w:tcBorders>
            <w:vAlign w:val="center"/>
            <w:hideMark/>
          </w:tcPr>
          <w:p w14:paraId="213EFC7E"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right w:val="single" w:sz="4" w:space="0" w:color="auto"/>
            </w:tcBorders>
            <w:vAlign w:val="center"/>
            <w:hideMark/>
          </w:tcPr>
          <w:p w14:paraId="086938EE"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right w:val="single" w:sz="4" w:space="0" w:color="auto"/>
            </w:tcBorders>
            <w:vAlign w:val="center"/>
            <w:hideMark/>
          </w:tcPr>
          <w:p w14:paraId="47B9BD0E"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right w:val="single" w:sz="4" w:space="0" w:color="auto"/>
            </w:tcBorders>
            <w:vAlign w:val="center"/>
            <w:hideMark/>
          </w:tcPr>
          <w:p w14:paraId="3B969D93"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tcBorders>
              <w:top w:val="nil"/>
              <w:left w:val="nil"/>
              <w:right w:val="single" w:sz="4" w:space="0" w:color="auto"/>
            </w:tcBorders>
            <w:shd w:val="clear" w:color="auto" w:fill="auto"/>
            <w:noWrap/>
            <w:vAlign w:val="center"/>
            <w:hideMark/>
          </w:tcPr>
          <w:p w14:paraId="1C27E1ED"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TUG</w:t>
            </w:r>
          </w:p>
        </w:tc>
      </w:tr>
      <w:tr w:rsidR="001505FF" w:rsidRPr="0000343F" w14:paraId="7BB3A307" w14:textId="77777777" w:rsidTr="00E24CE2">
        <w:trPr>
          <w:trHeight w:val="251"/>
        </w:trPr>
        <w:tc>
          <w:tcPr>
            <w:tcW w:w="19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D553B1"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Depósito 1</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1CF8784E" w14:textId="77777777" w:rsidR="001505FF" w:rsidRPr="0000343F" w:rsidRDefault="001505FF" w:rsidP="001505FF">
            <w:pPr>
              <w:spacing w:after="0" w:line="240" w:lineRule="auto"/>
              <w:jc w:val="center"/>
              <w:rPr>
                <w:rFonts w:ascii="Calibri" w:eastAsia="Times New Roman" w:hAnsi="Calibri" w:cs="Calibri"/>
                <w:color w:val="000000"/>
                <w:lang w:eastAsia="pt-BR"/>
              </w:rPr>
            </w:pPr>
            <w:r w:rsidRPr="0000343F">
              <w:rPr>
                <w:rFonts w:ascii="Calibri" w:eastAsia="Times New Roman" w:hAnsi="Calibri" w:cs="Calibri"/>
                <w:color w:val="000000"/>
                <w:lang w:eastAsia="pt-BR"/>
              </w:rPr>
              <w:t>SE4</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032C1B5C" w14:textId="77777777" w:rsidR="001505FF" w:rsidRPr="0000343F" w:rsidRDefault="001505FF" w:rsidP="001505FF">
            <w:pPr>
              <w:spacing w:after="0" w:line="240" w:lineRule="auto"/>
              <w:jc w:val="center"/>
              <w:rPr>
                <w:rFonts w:ascii="Calibri" w:eastAsia="Times New Roman" w:hAnsi="Calibri" w:cs="Calibri"/>
                <w:color w:val="000000"/>
                <w:lang w:eastAsia="pt-BR"/>
              </w:rPr>
            </w:pPr>
            <w:r w:rsidRPr="0000343F">
              <w:rPr>
                <w:rFonts w:ascii="Calibri" w:eastAsia="Times New Roman" w:hAnsi="Calibri" w:cs="Calibri"/>
                <w:color w:val="000000"/>
                <w:lang w:eastAsia="pt-BR"/>
              </w:rPr>
              <w:t>QDG_4</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4E2255CA"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QD_7</w:t>
            </w:r>
          </w:p>
        </w:tc>
        <w:tc>
          <w:tcPr>
            <w:tcW w:w="0" w:type="auto"/>
            <w:tcBorders>
              <w:top w:val="nil"/>
              <w:left w:val="nil"/>
              <w:bottom w:val="single" w:sz="4" w:space="0" w:color="auto"/>
              <w:right w:val="single" w:sz="4" w:space="0" w:color="auto"/>
            </w:tcBorders>
            <w:shd w:val="clear" w:color="auto" w:fill="auto"/>
            <w:noWrap/>
            <w:vAlign w:val="center"/>
            <w:hideMark/>
          </w:tcPr>
          <w:p w14:paraId="1641F729"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Iluminação</w:t>
            </w:r>
          </w:p>
        </w:tc>
      </w:tr>
      <w:tr w:rsidR="001505FF" w:rsidRPr="0000343F" w14:paraId="6F06542C"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35823A28"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5FFDD8B0"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286EAEB5"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39311645"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2B30179B"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TUG</w:t>
            </w:r>
          </w:p>
        </w:tc>
      </w:tr>
      <w:tr w:rsidR="001505FF" w:rsidRPr="0000343F" w14:paraId="3C943A17" w14:textId="77777777" w:rsidTr="00E24CE2">
        <w:trPr>
          <w:trHeight w:val="251"/>
        </w:trPr>
        <w:tc>
          <w:tcPr>
            <w:tcW w:w="19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D80508"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Depósito 2</w:t>
            </w:r>
          </w:p>
        </w:tc>
        <w:tc>
          <w:tcPr>
            <w:tcW w:w="0" w:type="auto"/>
            <w:vMerge/>
            <w:tcBorders>
              <w:top w:val="nil"/>
              <w:left w:val="single" w:sz="4" w:space="0" w:color="auto"/>
              <w:bottom w:val="single" w:sz="4" w:space="0" w:color="auto"/>
              <w:right w:val="single" w:sz="4" w:space="0" w:color="auto"/>
            </w:tcBorders>
            <w:vAlign w:val="center"/>
            <w:hideMark/>
          </w:tcPr>
          <w:p w14:paraId="5A45F738"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492A0E16"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6D6B4DA9"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QD_8</w:t>
            </w:r>
          </w:p>
        </w:tc>
        <w:tc>
          <w:tcPr>
            <w:tcW w:w="0" w:type="auto"/>
            <w:tcBorders>
              <w:top w:val="nil"/>
              <w:left w:val="nil"/>
              <w:bottom w:val="single" w:sz="4" w:space="0" w:color="auto"/>
              <w:right w:val="single" w:sz="4" w:space="0" w:color="auto"/>
            </w:tcBorders>
            <w:shd w:val="clear" w:color="auto" w:fill="auto"/>
            <w:noWrap/>
            <w:vAlign w:val="center"/>
            <w:hideMark/>
          </w:tcPr>
          <w:p w14:paraId="488F4D45"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Iluminação</w:t>
            </w:r>
          </w:p>
        </w:tc>
      </w:tr>
      <w:tr w:rsidR="001505FF" w:rsidRPr="0000343F" w14:paraId="7764A122"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1D855F05"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209B146A"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786AF8ED"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3ADC94CF"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3B4594A7"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TUG</w:t>
            </w:r>
          </w:p>
        </w:tc>
      </w:tr>
      <w:tr w:rsidR="001505FF" w:rsidRPr="0000343F" w14:paraId="0DD5C95D" w14:textId="77777777" w:rsidTr="00E24CE2">
        <w:trPr>
          <w:trHeight w:val="251"/>
        </w:trPr>
        <w:tc>
          <w:tcPr>
            <w:tcW w:w="19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8686B7"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Oficina</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45EB13F0" w14:textId="77777777" w:rsidR="001505FF" w:rsidRPr="0000343F" w:rsidRDefault="001505FF" w:rsidP="001505FF">
            <w:pPr>
              <w:spacing w:after="0" w:line="240" w:lineRule="auto"/>
              <w:jc w:val="center"/>
              <w:rPr>
                <w:rFonts w:ascii="Calibri" w:eastAsia="Times New Roman" w:hAnsi="Calibri" w:cs="Calibri"/>
                <w:color w:val="000000"/>
                <w:lang w:eastAsia="pt-BR"/>
              </w:rPr>
            </w:pPr>
            <w:r w:rsidRPr="0000343F">
              <w:rPr>
                <w:rFonts w:ascii="Calibri" w:eastAsia="Times New Roman" w:hAnsi="Calibri" w:cs="Calibri"/>
                <w:color w:val="000000"/>
                <w:lang w:eastAsia="pt-BR"/>
              </w:rPr>
              <w:t>SE5</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6668C8E2" w14:textId="77777777" w:rsidR="001505FF" w:rsidRPr="0000343F" w:rsidRDefault="001505FF" w:rsidP="001505FF">
            <w:pPr>
              <w:spacing w:after="0" w:line="240" w:lineRule="auto"/>
              <w:jc w:val="center"/>
              <w:rPr>
                <w:rFonts w:ascii="Calibri" w:eastAsia="Times New Roman" w:hAnsi="Calibri" w:cs="Calibri"/>
                <w:color w:val="000000"/>
                <w:lang w:eastAsia="pt-BR"/>
              </w:rPr>
            </w:pPr>
            <w:r w:rsidRPr="0000343F">
              <w:rPr>
                <w:rFonts w:ascii="Calibri" w:eastAsia="Times New Roman" w:hAnsi="Calibri" w:cs="Calibri"/>
                <w:color w:val="000000"/>
                <w:lang w:eastAsia="pt-BR"/>
              </w:rPr>
              <w:t>QDG_5</w:t>
            </w:r>
          </w:p>
        </w:tc>
        <w:tc>
          <w:tcPr>
            <w:tcW w:w="0" w:type="auto"/>
            <w:tcBorders>
              <w:top w:val="nil"/>
              <w:left w:val="nil"/>
              <w:bottom w:val="single" w:sz="4" w:space="0" w:color="auto"/>
              <w:right w:val="single" w:sz="4" w:space="0" w:color="auto"/>
            </w:tcBorders>
            <w:shd w:val="clear" w:color="auto" w:fill="auto"/>
            <w:noWrap/>
            <w:vAlign w:val="center"/>
            <w:hideMark/>
          </w:tcPr>
          <w:p w14:paraId="5CEF791D"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CCM_6</w:t>
            </w:r>
          </w:p>
        </w:tc>
        <w:tc>
          <w:tcPr>
            <w:tcW w:w="0" w:type="auto"/>
            <w:tcBorders>
              <w:top w:val="nil"/>
              <w:left w:val="nil"/>
              <w:bottom w:val="single" w:sz="4" w:space="0" w:color="auto"/>
              <w:right w:val="single" w:sz="4" w:space="0" w:color="auto"/>
            </w:tcBorders>
            <w:shd w:val="clear" w:color="auto" w:fill="auto"/>
            <w:noWrap/>
            <w:vAlign w:val="center"/>
            <w:hideMark/>
          </w:tcPr>
          <w:p w14:paraId="6A0646C4" w14:textId="52473F2A"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2 x compressor 15CV</w:t>
            </w:r>
          </w:p>
        </w:tc>
      </w:tr>
      <w:tr w:rsidR="001505FF" w:rsidRPr="0000343F" w14:paraId="5D400F0F"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5D9AA76F"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11164570"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1E7293AF"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2C986AAE"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QD_9</w:t>
            </w:r>
          </w:p>
        </w:tc>
        <w:tc>
          <w:tcPr>
            <w:tcW w:w="0" w:type="auto"/>
            <w:tcBorders>
              <w:top w:val="nil"/>
              <w:left w:val="nil"/>
              <w:bottom w:val="single" w:sz="4" w:space="0" w:color="auto"/>
              <w:right w:val="single" w:sz="4" w:space="0" w:color="auto"/>
            </w:tcBorders>
            <w:shd w:val="clear" w:color="auto" w:fill="auto"/>
            <w:noWrap/>
            <w:vAlign w:val="center"/>
            <w:hideMark/>
          </w:tcPr>
          <w:p w14:paraId="6E416156"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5 x Solda TIG</w:t>
            </w:r>
          </w:p>
        </w:tc>
      </w:tr>
      <w:tr w:rsidR="001505FF" w:rsidRPr="0000343F" w14:paraId="58DD92DB"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7D8EA529"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6463199E"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48DAA8D3"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078B8C1C"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QD_10</w:t>
            </w:r>
          </w:p>
        </w:tc>
        <w:tc>
          <w:tcPr>
            <w:tcW w:w="0" w:type="auto"/>
            <w:tcBorders>
              <w:top w:val="nil"/>
              <w:left w:val="nil"/>
              <w:bottom w:val="single" w:sz="4" w:space="0" w:color="auto"/>
              <w:right w:val="single" w:sz="4" w:space="0" w:color="auto"/>
            </w:tcBorders>
            <w:shd w:val="clear" w:color="auto" w:fill="auto"/>
            <w:noWrap/>
            <w:vAlign w:val="center"/>
            <w:hideMark/>
          </w:tcPr>
          <w:p w14:paraId="0F8ABF67"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3 x Solda MIG</w:t>
            </w:r>
          </w:p>
        </w:tc>
      </w:tr>
      <w:tr w:rsidR="001505FF" w:rsidRPr="0000343F" w14:paraId="0F3E0668"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4757BD7D"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0C0D4DC3"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756CF426"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6FDF4C7D"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CCM_7</w:t>
            </w:r>
          </w:p>
        </w:tc>
        <w:tc>
          <w:tcPr>
            <w:tcW w:w="0" w:type="auto"/>
            <w:tcBorders>
              <w:top w:val="nil"/>
              <w:left w:val="nil"/>
              <w:bottom w:val="single" w:sz="4" w:space="0" w:color="auto"/>
              <w:right w:val="single" w:sz="4" w:space="0" w:color="auto"/>
            </w:tcBorders>
            <w:shd w:val="clear" w:color="auto" w:fill="auto"/>
            <w:noWrap/>
            <w:vAlign w:val="center"/>
            <w:hideMark/>
          </w:tcPr>
          <w:p w14:paraId="64864CD2"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Ponte Rolante - 10CV</w:t>
            </w:r>
          </w:p>
        </w:tc>
      </w:tr>
      <w:tr w:rsidR="001505FF" w:rsidRPr="0000343F" w14:paraId="43C26284"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59888FC2"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66FFE65B"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02352BF2"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4CE39231"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QD_11</w:t>
            </w:r>
          </w:p>
        </w:tc>
        <w:tc>
          <w:tcPr>
            <w:tcW w:w="0" w:type="auto"/>
            <w:tcBorders>
              <w:top w:val="nil"/>
              <w:left w:val="nil"/>
              <w:bottom w:val="single" w:sz="4" w:space="0" w:color="auto"/>
              <w:right w:val="single" w:sz="4" w:space="0" w:color="auto"/>
            </w:tcBorders>
            <w:shd w:val="clear" w:color="auto" w:fill="auto"/>
            <w:noWrap/>
            <w:vAlign w:val="center"/>
            <w:hideMark/>
          </w:tcPr>
          <w:p w14:paraId="516C533E" w14:textId="77777777" w:rsidR="001505FF" w:rsidRPr="0000343F" w:rsidRDefault="001505FF" w:rsidP="001505FF">
            <w:pPr>
              <w:spacing w:after="0" w:line="240" w:lineRule="auto"/>
              <w:jc w:val="center"/>
              <w:rPr>
                <w:rFonts w:ascii="Calibri" w:eastAsia="Times New Roman" w:hAnsi="Calibri" w:cs="Calibri"/>
                <w:color w:val="000000"/>
                <w:lang w:eastAsia="pt-BR"/>
              </w:rPr>
            </w:pPr>
            <w:r w:rsidRPr="0000343F">
              <w:rPr>
                <w:rFonts w:ascii="Calibri" w:eastAsia="Times New Roman" w:hAnsi="Calibri" w:cs="Calibri"/>
                <w:color w:val="000000"/>
                <w:lang w:eastAsia="pt-BR"/>
              </w:rPr>
              <w:t>Iluminação</w:t>
            </w:r>
          </w:p>
        </w:tc>
      </w:tr>
      <w:tr w:rsidR="001505FF" w:rsidRPr="0000343F" w14:paraId="7A64E420"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134A3880"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2166321C"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689D2B12"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708A35A4"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0138C832" w14:textId="77777777" w:rsidR="001505FF" w:rsidRPr="0000343F" w:rsidRDefault="001505FF" w:rsidP="001505FF">
            <w:pPr>
              <w:spacing w:after="0" w:line="240" w:lineRule="auto"/>
              <w:jc w:val="center"/>
              <w:rPr>
                <w:rFonts w:ascii="Calibri" w:eastAsia="Times New Roman" w:hAnsi="Calibri" w:cs="Calibri"/>
                <w:color w:val="000000"/>
                <w:lang w:eastAsia="pt-BR"/>
              </w:rPr>
            </w:pPr>
            <w:r w:rsidRPr="0000343F">
              <w:rPr>
                <w:rFonts w:ascii="Calibri" w:eastAsia="Times New Roman" w:hAnsi="Calibri" w:cs="Calibri"/>
                <w:color w:val="000000"/>
                <w:lang w:eastAsia="pt-BR"/>
              </w:rPr>
              <w:t>TUG</w:t>
            </w:r>
          </w:p>
        </w:tc>
      </w:tr>
      <w:tr w:rsidR="001505FF" w:rsidRPr="0000343F" w14:paraId="1ED02DB6" w14:textId="77777777" w:rsidTr="00E24CE2">
        <w:trPr>
          <w:trHeight w:val="251"/>
        </w:trPr>
        <w:tc>
          <w:tcPr>
            <w:tcW w:w="19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A826"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Laboratório</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478F76DF" w14:textId="77777777" w:rsidR="001505FF" w:rsidRPr="0000343F" w:rsidRDefault="001505FF" w:rsidP="001505FF">
            <w:pPr>
              <w:spacing w:after="0" w:line="240" w:lineRule="auto"/>
              <w:jc w:val="center"/>
              <w:rPr>
                <w:rFonts w:ascii="Calibri" w:eastAsia="Times New Roman" w:hAnsi="Calibri" w:cs="Calibri"/>
                <w:color w:val="000000"/>
                <w:lang w:eastAsia="pt-BR"/>
              </w:rPr>
            </w:pPr>
            <w:r w:rsidRPr="0000343F">
              <w:rPr>
                <w:rFonts w:ascii="Calibri" w:eastAsia="Times New Roman" w:hAnsi="Calibri" w:cs="Calibri"/>
                <w:color w:val="000000"/>
                <w:lang w:eastAsia="pt-BR"/>
              </w:rPr>
              <w:t>SE6</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65D02446" w14:textId="77777777" w:rsidR="001505FF" w:rsidRPr="0000343F" w:rsidRDefault="001505FF" w:rsidP="001505FF">
            <w:pPr>
              <w:spacing w:after="0" w:line="240" w:lineRule="auto"/>
              <w:jc w:val="center"/>
              <w:rPr>
                <w:rFonts w:ascii="Calibri" w:eastAsia="Times New Roman" w:hAnsi="Calibri" w:cs="Calibri"/>
                <w:color w:val="000000"/>
                <w:lang w:eastAsia="pt-BR"/>
              </w:rPr>
            </w:pPr>
            <w:r w:rsidRPr="0000343F">
              <w:rPr>
                <w:rFonts w:ascii="Calibri" w:eastAsia="Times New Roman" w:hAnsi="Calibri" w:cs="Calibri"/>
                <w:color w:val="000000"/>
                <w:lang w:eastAsia="pt-BR"/>
              </w:rPr>
              <w:t>QDG_6</w:t>
            </w:r>
          </w:p>
        </w:tc>
        <w:tc>
          <w:tcPr>
            <w:tcW w:w="0" w:type="auto"/>
            <w:tcBorders>
              <w:top w:val="nil"/>
              <w:left w:val="nil"/>
              <w:bottom w:val="single" w:sz="4" w:space="0" w:color="auto"/>
              <w:right w:val="single" w:sz="4" w:space="0" w:color="auto"/>
            </w:tcBorders>
            <w:shd w:val="clear" w:color="auto" w:fill="auto"/>
            <w:noWrap/>
            <w:vAlign w:val="center"/>
            <w:hideMark/>
          </w:tcPr>
          <w:p w14:paraId="7D0C7468"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CCM_8</w:t>
            </w:r>
          </w:p>
        </w:tc>
        <w:tc>
          <w:tcPr>
            <w:tcW w:w="0" w:type="auto"/>
            <w:tcBorders>
              <w:top w:val="nil"/>
              <w:left w:val="nil"/>
              <w:bottom w:val="single" w:sz="4" w:space="0" w:color="auto"/>
              <w:right w:val="single" w:sz="4" w:space="0" w:color="auto"/>
            </w:tcBorders>
            <w:shd w:val="clear" w:color="auto" w:fill="auto"/>
            <w:noWrap/>
            <w:vAlign w:val="center"/>
            <w:hideMark/>
          </w:tcPr>
          <w:p w14:paraId="61DAB7F5"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6 x Motor 15CV ( ar cond.)</w:t>
            </w:r>
          </w:p>
        </w:tc>
      </w:tr>
      <w:tr w:rsidR="001505FF" w:rsidRPr="0000343F" w14:paraId="4F9EF627"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337674B0"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6267480C"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2F43D278"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57EE24D4"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QDNB</w:t>
            </w:r>
          </w:p>
        </w:tc>
        <w:tc>
          <w:tcPr>
            <w:tcW w:w="0" w:type="auto"/>
            <w:tcBorders>
              <w:top w:val="nil"/>
              <w:left w:val="nil"/>
              <w:bottom w:val="single" w:sz="4" w:space="0" w:color="auto"/>
              <w:right w:val="single" w:sz="4" w:space="0" w:color="auto"/>
            </w:tcBorders>
            <w:shd w:val="clear" w:color="auto" w:fill="auto"/>
            <w:noWrap/>
            <w:vAlign w:val="center"/>
            <w:hideMark/>
          </w:tcPr>
          <w:p w14:paraId="6607ADAF" w14:textId="77777777" w:rsidR="001505FF" w:rsidRPr="0000343F" w:rsidRDefault="001505FF" w:rsidP="001505FF">
            <w:pPr>
              <w:spacing w:after="0" w:line="240" w:lineRule="auto"/>
              <w:jc w:val="center"/>
              <w:rPr>
                <w:rFonts w:ascii="Calibri" w:eastAsia="Times New Roman" w:hAnsi="Calibri" w:cs="Calibri"/>
                <w:color w:val="000000"/>
                <w:lang w:eastAsia="pt-BR"/>
              </w:rPr>
            </w:pPr>
            <w:r w:rsidRPr="0000343F">
              <w:rPr>
                <w:rFonts w:ascii="Calibri" w:eastAsia="Times New Roman" w:hAnsi="Calibri" w:cs="Calibri"/>
                <w:color w:val="000000"/>
                <w:lang w:eastAsia="pt-BR"/>
              </w:rPr>
              <w:t>No Break</w:t>
            </w:r>
          </w:p>
        </w:tc>
      </w:tr>
      <w:tr w:rsidR="001505FF" w:rsidRPr="0000343F" w14:paraId="5E09D2AD"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20561F5F"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22FE33E4"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0D196409"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221F5535"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QD_12</w:t>
            </w:r>
          </w:p>
        </w:tc>
        <w:tc>
          <w:tcPr>
            <w:tcW w:w="0" w:type="auto"/>
            <w:tcBorders>
              <w:top w:val="nil"/>
              <w:left w:val="nil"/>
              <w:bottom w:val="single" w:sz="4" w:space="0" w:color="auto"/>
              <w:right w:val="single" w:sz="4" w:space="0" w:color="auto"/>
            </w:tcBorders>
            <w:shd w:val="clear" w:color="auto" w:fill="auto"/>
            <w:noWrap/>
            <w:vAlign w:val="center"/>
            <w:hideMark/>
          </w:tcPr>
          <w:p w14:paraId="2714A4FA" w14:textId="77777777" w:rsidR="001505FF" w:rsidRPr="0000343F" w:rsidRDefault="001505FF" w:rsidP="001505FF">
            <w:pPr>
              <w:spacing w:after="0" w:line="240" w:lineRule="auto"/>
              <w:jc w:val="center"/>
              <w:rPr>
                <w:rFonts w:ascii="Calibri" w:eastAsia="Times New Roman" w:hAnsi="Calibri" w:cs="Calibri"/>
                <w:color w:val="000000"/>
                <w:lang w:eastAsia="pt-BR"/>
              </w:rPr>
            </w:pPr>
            <w:r w:rsidRPr="0000343F">
              <w:rPr>
                <w:rFonts w:ascii="Calibri" w:eastAsia="Times New Roman" w:hAnsi="Calibri" w:cs="Calibri"/>
                <w:color w:val="000000"/>
                <w:lang w:eastAsia="pt-BR"/>
              </w:rPr>
              <w:t>Iluminação</w:t>
            </w:r>
          </w:p>
        </w:tc>
      </w:tr>
      <w:tr w:rsidR="001505FF" w:rsidRPr="0000343F" w14:paraId="78EC87D4"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39E4181B"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7E7D94CD"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32C28A3D"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6C3E131C"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247007EB" w14:textId="77777777" w:rsidR="001505FF" w:rsidRPr="0000343F" w:rsidRDefault="001505FF" w:rsidP="001505FF">
            <w:pPr>
              <w:spacing w:after="0" w:line="240" w:lineRule="auto"/>
              <w:jc w:val="center"/>
              <w:rPr>
                <w:rFonts w:ascii="Calibri" w:eastAsia="Times New Roman" w:hAnsi="Calibri" w:cs="Calibri"/>
                <w:color w:val="000000"/>
                <w:lang w:eastAsia="pt-BR"/>
              </w:rPr>
            </w:pPr>
            <w:r w:rsidRPr="0000343F">
              <w:rPr>
                <w:rFonts w:ascii="Calibri" w:eastAsia="Times New Roman" w:hAnsi="Calibri" w:cs="Calibri"/>
                <w:color w:val="000000"/>
                <w:lang w:eastAsia="pt-BR"/>
              </w:rPr>
              <w:t>TUG</w:t>
            </w:r>
          </w:p>
        </w:tc>
      </w:tr>
      <w:tr w:rsidR="001505FF" w:rsidRPr="0000343F" w14:paraId="311DAE3F" w14:textId="77777777" w:rsidTr="00E24CE2">
        <w:trPr>
          <w:trHeight w:val="251"/>
        </w:trPr>
        <w:tc>
          <w:tcPr>
            <w:tcW w:w="19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23B878"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ADM</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66688F29" w14:textId="77777777" w:rsidR="001505FF" w:rsidRPr="0000343F" w:rsidRDefault="001505FF" w:rsidP="001505FF">
            <w:pPr>
              <w:spacing w:after="0" w:line="240" w:lineRule="auto"/>
              <w:jc w:val="center"/>
              <w:rPr>
                <w:rFonts w:ascii="Calibri" w:eastAsia="Times New Roman" w:hAnsi="Calibri" w:cs="Calibri"/>
                <w:color w:val="000000"/>
                <w:lang w:eastAsia="pt-BR"/>
              </w:rPr>
            </w:pPr>
            <w:r w:rsidRPr="0000343F">
              <w:rPr>
                <w:rFonts w:ascii="Calibri" w:eastAsia="Times New Roman" w:hAnsi="Calibri" w:cs="Calibri"/>
                <w:color w:val="000000"/>
                <w:lang w:eastAsia="pt-BR"/>
              </w:rPr>
              <w:t>SE7</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5449013E" w14:textId="77777777" w:rsidR="001505FF" w:rsidRPr="0000343F" w:rsidRDefault="001505FF" w:rsidP="001505FF">
            <w:pPr>
              <w:spacing w:after="0" w:line="240" w:lineRule="auto"/>
              <w:jc w:val="center"/>
              <w:rPr>
                <w:rFonts w:ascii="Calibri" w:eastAsia="Times New Roman" w:hAnsi="Calibri" w:cs="Calibri"/>
                <w:color w:val="000000"/>
                <w:lang w:eastAsia="pt-BR"/>
              </w:rPr>
            </w:pPr>
            <w:r w:rsidRPr="0000343F">
              <w:rPr>
                <w:rFonts w:ascii="Calibri" w:eastAsia="Times New Roman" w:hAnsi="Calibri" w:cs="Calibri"/>
                <w:color w:val="000000"/>
                <w:lang w:eastAsia="pt-BR"/>
              </w:rPr>
              <w:t>QDG_7</w:t>
            </w:r>
          </w:p>
        </w:tc>
        <w:tc>
          <w:tcPr>
            <w:tcW w:w="0" w:type="auto"/>
            <w:tcBorders>
              <w:top w:val="nil"/>
              <w:left w:val="nil"/>
              <w:bottom w:val="single" w:sz="4" w:space="0" w:color="auto"/>
              <w:right w:val="single" w:sz="4" w:space="0" w:color="auto"/>
            </w:tcBorders>
            <w:shd w:val="clear" w:color="auto" w:fill="auto"/>
            <w:noWrap/>
            <w:vAlign w:val="center"/>
            <w:hideMark/>
          </w:tcPr>
          <w:p w14:paraId="0FC19034"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CCM_9</w:t>
            </w:r>
          </w:p>
        </w:tc>
        <w:tc>
          <w:tcPr>
            <w:tcW w:w="0" w:type="auto"/>
            <w:tcBorders>
              <w:top w:val="nil"/>
              <w:left w:val="nil"/>
              <w:bottom w:val="single" w:sz="4" w:space="0" w:color="auto"/>
              <w:right w:val="single" w:sz="4" w:space="0" w:color="auto"/>
            </w:tcBorders>
            <w:shd w:val="clear" w:color="auto" w:fill="auto"/>
            <w:noWrap/>
            <w:vAlign w:val="center"/>
            <w:hideMark/>
          </w:tcPr>
          <w:p w14:paraId="0FC5C4DB" w14:textId="77777777" w:rsidR="001505FF" w:rsidRPr="0000343F" w:rsidRDefault="001505FF" w:rsidP="001505FF">
            <w:pPr>
              <w:spacing w:after="0" w:line="240" w:lineRule="auto"/>
              <w:jc w:val="center"/>
              <w:rPr>
                <w:rFonts w:ascii="Calibri" w:eastAsia="Times New Roman" w:hAnsi="Calibri" w:cs="Calibri"/>
                <w:color w:val="000000"/>
                <w:lang w:eastAsia="pt-BR"/>
              </w:rPr>
            </w:pPr>
            <w:r w:rsidRPr="0000343F">
              <w:rPr>
                <w:rFonts w:ascii="Calibri" w:eastAsia="Times New Roman" w:hAnsi="Calibri" w:cs="Calibri"/>
                <w:color w:val="000000"/>
                <w:lang w:eastAsia="pt-BR"/>
              </w:rPr>
              <w:t>Ar cond. 79kVA</w:t>
            </w:r>
          </w:p>
        </w:tc>
      </w:tr>
      <w:tr w:rsidR="001505FF" w:rsidRPr="0000343F" w14:paraId="30125409"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5AB27290"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0AE1E9B0"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17CEC395"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7231D8E8" w14:textId="77777777" w:rsidR="001505FF" w:rsidRPr="0000343F" w:rsidRDefault="001505FF" w:rsidP="001505FF">
            <w:pPr>
              <w:spacing w:after="0" w:line="240" w:lineRule="auto"/>
              <w:jc w:val="center"/>
              <w:rPr>
                <w:rFonts w:eastAsia="Times New Roman" w:cs="Arial"/>
                <w:color w:val="000000"/>
                <w:sz w:val="20"/>
                <w:szCs w:val="20"/>
                <w:lang w:eastAsia="pt-BR"/>
              </w:rPr>
            </w:pPr>
            <w:r w:rsidRPr="0000343F">
              <w:rPr>
                <w:rFonts w:eastAsia="Times New Roman" w:cs="Arial"/>
                <w:color w:val="000000"/>
                <w:sz w:val="20"/>
                <w:szCs w:val="20"/>
                <w:lang w:eastAsia="pt-BR"/>
              </w:rPr>
              <w:t>QD_13</w:t>
            </w:r>
          </w:p>
        </w:tc>
        <w:tc>
          <w:tcPr>
            <w:tcW w:w="0" w:type="auto"/>
            <w:tcBorders>
              <w:top w:val="nil"/>
              <w:left w:val="nil"/>
              <w:bottom w:val="single" w:sz="4" w:space="0" w:color="auto"/>
              <w:right w:val="single" w:sz="4" w:space="0" w:color="auto"/>
            </w:tcBorders>
            <w:shd w:val="clear" w:color="auto" w:fill="auto"/>
            <w:noWrap/>
            <w:vAlign w:val="center"/>
            <w:hideMark/>
          </w:tcPr>
          <w:p w14:paraId="7D5B3BCE" w14:textId="77777777" w:rsidR="001505FF" w:rsidRPr="0000343F" w:rsidRDefault="001505FF" w:rsidP="001505FF">
            <w:pPr>
              <w:spacing w:after="0" w:line="240" w:lineRule="auto"/>
              <w:jc w:val="center"/>
              <w:rPr>
                <w:rFonts w:ascii="Calibri" w:eastAsia="Times New Roman" w:hAnsi="Calibri" w:cs="Calibri"/>
                <w:color w:val="000000"/>
                <w:lang w:eastAsia="pt-BR"/>
              </w:rPr>
            </w:pPr>
            <w:r w:rsidRPr="0000343F">
              <w:rPr>
                <w:rFonts w:ascii="Calibri" w:eastAsia="Times New Roman" w:hAnsi="Calibri" w:cs="Calibri"/>
                <w:color w:val="000000"/>
                <w:lang w:eastAsia="pt-BR"/>
              </w:rPr>
              <w:t>Iluminação</w:t>
            </w:r>
          </w:p>
        </w:tc>
      </w:tr>
      <w:tr w:rsidR="001505FF" w:rsidRPr="0000343F" w14:paraId="6D5F8060" w14:textId="77777777" w:rsidTr="00E24CE2">
        <w:trPr>
          <w:trHeight w:val="251"/>
        </w:trPr>
        <w:tc>
          <w:tcPr>
            <w:tcW w:w="1964" w:type="dxa"/>
            <w:vMerge/>
            <w:tcBorders>
              <w:top w:val="nil"/>
              <w:left w:val="single" w:sz="4" w:space="0" w:color="auto"/>
              <w:bottom w:val="single" w:sz="4" w:space="0" w:color="auto"/>
              <w:right w:val="single" w:sz="4" w:space="0" w:color="auto"/>
            </w:tcBorders>
            <w:vAlign w:val="center"/>
            <w:hideMark/>
          </w:tcPr>
          <w:p w14:paraId="4A2E9D09"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794B2BD9"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53DE0BE8" w14:textId="77777777" w:rsidR="001505FF" w:rsidRPr="0000343F" w:rsidRDefault="001505FF" w:rsidP="001505FF">
            <w:pPr>
              <w:spacing w:after="0" w:line="240" w:lineRule="auto"/>
              <w:rPr>
                <w:rFonts w:ascii="Calibri" w:eastAsia="Times New Roman" w:hAnsi="Calibri" w:cs="Calibri"/>
                <w:color w:val="000000"/>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087BA8AA" w14:textId="77777777" w:rsidR="001505FF" w:rsidRPr="0000343F" w:rsidRDefault="001505FF" w:rsidP="001505FF">
            <w:pPr>
              <w:spacing w:after="0" w:line="240" w:lineRule="auto"/>
              <w:rPr>
                <w:rFonts w:eastAsia="Times New Roman" w:cs="Arial"/>
                <w:color w:val="000000"/>
                <w:sz w:val="20"/>
                <w:szCs w:val="20"/>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0B022C05" w14:textId="77777777" w:rsidR="001505FF" w:rsidRPr="0000343F" w:rsidRDefault="001505FF" w:rsidP="001505FF">
            <w:pPr>
              <w:spacing w:after="0" w:line="240" w:lineRule="auto"/>
              <w:jc w:val="center"/>
              <w:rPr>
                <w:rFonts w:ascii="Calibri" w:eastAsia="Times New Roman" w:hAnsi="Calibri" w:cs="Calibri"/>
                <w:color w:val="000000"/>
                <w:lang w:eastAsia="pt-BR"/>
              </w:rPr>
            </w:pPr>
            <w:r w:rsidRPr="0000343F">
              <w:rPr>
                <w:rFonts w:ascii="Calibri" w:eastAsia="Times New Roman" w:hAnsi="Calibri" w:cs="Calibri"/>
                <w:color w:val="000000"/>
                <w:lang w:eastAsia="pt-BR"/>
              </w:rPr>
              <w:t>TUG</w:t>
            </w:r>
          </w:p>
        </w:tc>
      </w:tr>
    </w:tbl>
    <w:p w14:paraId="03CCC470" w14:textId="77777777" w:rsidR="001505FF" w:rsidRDefault="001505FF" w:rsidP="001505FF">
      <w:pPr>
        <w:spacing w:after="0" w:line="240" w:lineRule="auto"/>
        <w:ind w:left="1418" w:firstLine="709"/>
        <w:rPr>
          <w:rFonts w:cs="Arial"/>
          <w:sz w:val="20"/>
          <w:szCs w:val="20"/>
        </w:rPr>
      </w:pPr>
    </w:p>
    <w:p w14:paraId="61989CFB" w14:textId="0AD85EE7" w:rsidR="001505FF" w:rsidRDefault="001505FF" w:rsidP="001505FF">
      <w:pPr>
        <w:spacing w:after="0" w:line="240" w:lineRule="auto"/>
        <w:ind w:left="2832"/>
        <w:rPr>
          <w:rFonts w:ascii="Arial" w:hAnsi="Arial" w:cs="Arial"/>
          <w:sz w:val="20"/>
          <w:szCs w:val="20"/>
        </w:rPr>
      </w:pPr>
      <w:r w:rsidRPr="001505FF">
        <w:rPr>
          <w:rFonts w:ascii="Arial" w:hAnsi="Arial" w:cs="Arial"/>
          <w:sz w:val="20"/>
          <w:szCs w:val="20"/>
        </w:rPr>
        <w:t xml:space="preserve">       Tabela 4: Distribuição das SE’s, QDG’s, QD’s e CCM’s</w:t>
      </w:r>
    </w:p>
    <w:p w14:paraId="29BD6D81" w14:textId="631EC06F" w:rsidR="00E24CE2" w:rsidRDefault="00E24CE2" w:rsidP="001505FF">
      <w:pPr>
        <w:spacing w:after="0" w:line="240" w:lineRule="auto"/>
        <w:ind w:left="2832"/>
        <w:rPr>
          <w:rFonts w:ascii="Arial" w:hAnsi="Arial" w:cs="Arial"/>
          <w:sz w:val="20"/>
          <w:szCs w:val="20"/>
        </w:rPr>
      </w:pPr>
    </w:p>
    <w:p w14:paraId="2DC9429C" w14:textId="2BE4A3C1" w:rsidR="00E24CE2" w:rsidRDefault="00E24CE2" w:rsidP="001505FF">
      <w:pPr>
        <w:spacing w:after="0" w:line="240" w:lineRule="auto"/>
        <w:ind w:left="2832"/>
        <w:rPr>
          <w:rFonts w:ascii="Arial" w:hAnsi="Arial" w:cs="Arial"/>
          <w:sz w:val="20"/>
          <w:szCs w:val="20"/>
        </w:rPr>
      </w:pPr>
    </w:p>
    <w:p w14:paraId="7D6AEECA" w14:textId="0A57A6C2" w:rsidR="00666181" w:rsidRDefault="00666181" w:rsidP="001505FF">
      <w:pPr>
        <w:spacing w:after="0" w:line="240" w:lineRule="auto"/>
        <w:ind w:left="2832"/>
        <w:rPr>
          <w:rFonts w:ascii="Arial" w:hAnsi="Arial" w:cs="Arial"/>
          <w:sz w:val="20"/>
          <w:szCs w:val="20"/>
        </w:rPr>
      </w:pPr>
    </w:p>
    <w:p w14:paraId="5BDEF640" w14:textId="77777777" w:rsidR="00666181" w:rsidRPr="001505FF" w:rsidRDefault="00666181" w:rsidP="001505FF">
      <w:pPr>
        <w:spacing w:after="0" w:line="240" w:lineRule="auto"/>
        <w:ind w:left="2832"/>
        <w:rPr>
          <w:rFonts w:ascii="Arial" w:hAnsi="Arial" w:cs="Arial"/>
          <w:sz w:val="20"/>
          <w:szCs w:val="20"/>
        </w:rPr>
      </w:pPr>
    </w:p>
    <w:p w14:paraId="595EFBD6" w14:textId="560EA4E2" w:rsidR="001505FF" w:rsidRPr="00E24CE2" w:rsidRDefault="001505FF" w:rsidP="00E24CE2">
      <w:pPr>
        <w:pStyle w:val="Default"/>
        <w:numPr>
          <w:ilvl w:val="0"/>
          <w:numId w:val="14"/>
        </w:numPr>
        <w:rPr>
          <w:b/>
          <w:bCs/>
          <w:caps/>
          <w:sz w:val="24"/>
        </w:rPr>
      </w:pPr>
      <w:r w:rsidRPr="00E24CE2">
        <w:rPr>
          <w:b/>
          <w:bCs/>
          <w:caps/>
          <w:sz w:val="24"/>
        </w:rPr>
        <w:t>Cálculo de demanda dos QD’s e CCM’s</w:t>
      </w:r>
    </w:p>
    <w:p w14:paraId="2BF034CF" w14:textId="1399D1F0" w:rsidR="001505FF" w:rsidRDefault="001505FF" w:rsidP="00E24CE2">
      <w:pPr>
        <w:ind w:firstLine="426"/>
        <w:jc w:val="both"/>
        <w:rPr>
          <w:rFonts w:ascii="Arial" w:hAnsi="Arial" w:cs="Arial"/>
        </w:rPr>
      </w:pPr>
      <w:r w:rsidRPr="00E24CE2">
        <w:rPr>
          <w:rFonts w:ascii="Arial" w:hAnsi="Arial" w:cs="Arial"/>
        </w:rPr>
        <w:t>O cálculo de demanda, foi utilizado um fator de demanda igual 1 para todas as cargas de iluminação e tomadas de uso geral, já para cargas motrizes foram utilizados os fatores de simultaneidade e utilização com o propósito de não haver um superdimensionamento do projeto que por sua vez resulta em gastos desnecessários</w:t>
      </w:r>
      <w:r w:rsidR="00AE27FC">
        <w:rPr>
          <w:rFonts w:ascii="Arial" w:hAnsi="Arial" w:cs="Arial"/>
        </w:rPr>
        <w:t>.</w:t>
      </w:r>
    </w:p>
    <w:p w14:paraId="0F17B21E" w14:textId="77777777" w:rsidR="00666181" w:rsidRPr="00E24CE2" w:rsidRDefault="00666181" w:rsidP="00E24CE2">
      <w:pPr>
        <w:ind w:firstLine="426"/>
        <w:jc w:val="both"/>
        <w:rPr>
          <w:rFonts w:ascii="Arial" w:hAnsi="Arial" w:cs="Arial"/>
        </w:rPr>
      </w:pPr>
    </w:p>
    <w:p w14:paraId="3926AA8A" w14:textId="24D7F427" w:rsidR="001505FF" w:rsidRPr="00E24CE2" w:rsidRDefault="00E24CE2" w:rsidP="00E24CE2">
      <w:pPr>
        <w:ind w:firstLine="426"/>
        <w:rPr>
          <w:rFonts w:eastAsiaTheme="minorEastAsia" w:cs="Arial"/>
          <w:caps/>
          <w:szCs w:val="24"/>
        </w:rPr>
      </w:pPr>
      <w:r w:rsidRPr="00E24CE2">
        <w:rPr>
          <w:rFonts w:eastAsiaTheme="minorEastAsia" w:cs="Arial"/>
          <w:caps/>
          <w:szCs w:val="24"/>
        </w:rPr>
        <w:lastRenderedPageBreak/>
        <w:t>6.1</w:t>
      </w:r>
      <w:r w:rsidR="001505FF" w:rsidRPr="00E24CE2">
        <w:rPr>
          <w:rFonts w:eastAsiaTheme="minorEastAsia" w:cs="Arial"/>
          <w:caps/>
          <w:szCs w:val="24"/>
        </w:rPr>
        <w:t xml:space="preserve"> Demanda dos Quadros de Distribuição (QD)</w:t>
      </w:r>
    </w:p>
    <w:p w14:paraId="3C3FA4A7" w14:textId="7970A71D" w:rsidR="00E24CE2" w:rsidRPr="00666181" w:rsidRDefault="001505FF" w:rsidP="00666181">
      <w:pPr>
        <w:ind w:firstLine="426"/>
        <w:jc w:val="both"/>
        <w:rPr>
          <w:rFonts w:ascii="Arial" w:eastAsiaTheme="minorEastAsia" w:hAnsi="Arial" w:cs="Arial"/>
        </w:rPr>
      </w:pPr>
      <w:r w:rsidRPr="00E24CE2">
        <w:rPr>
          <w:rFonts w:ascii="Arial" w:eastAsiaTheme="minorEastAsia" w:hAnsi="Arial" w:cs="Arial"/>
        </w:rPr>
        <w:t>Como o fator de potência da iluminação e das tomadas de uso geral foram previamente estabelecidos foi-se possível calcular a potência ativa e reativa de cada carga com as equações 1 e 2</w:t>
      </w:r>
      <w:r w:rsidR="00E24CE2" w:rsidRPr="00E24CE2">
        <w:rPr>
          <w:rFonts w:ascii="Arial" w:eastAsiaTheme="minorEastAsia" w:hAnsi="Arial" w:cs="Arial"/>
        </w:rPr>
        <w:t>, posteriormente estas mesmas equações são utilizadas para o cálculo de demanda dos motores</w:t>
      </w:r>
      <w:r w:rsidR="00666181">
        <w:rPr>
          <w:rFonts w:ascii="Arial" w:eastAsiaTheme="minorEastAsia" w:hAnsi="Arial" w:cs="Arial"/>
        </w:rPr>
        <w:t>.</w:t>
      </w:r>
    </w:p>
    <w:tbl>
      <w:tblPr>
        <w:tblStyle w:val="Tabelacomgrade"/>
        <w:tblW w:w="89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247"/>
      </w:tblGrid>
      <w:tr w:rsidR="001505FF" w14:paraId="403F7633" w14:textId="77777777" w:rsidTr="00E24CE2">
        <w:trPr>
          <w:jc w:val="center"/>
        </w:trPr>
        <w:tc>
          <w:tcPr>
            <w:tcW w:w="4673" w:type="dxa"/>
            <w:vAlign w:val="center"/>
          </w:tcPr>
          <w:p w14:paraId="2DC6CF7B" w14:textId="77777777" w:rsidR="001505FF" w:rsidRPr="00E24CE2" w:rsidRDefault="001505FF" w:rsidP="001505FF">
            <w:pPr>
              <w:jc w:val="right"/>
              <w:rPr>
                <w:rFonts w:ascii="Arial" w:eastAsia="Calibri" w:hAnsi="Arial" w:cs="Arial"/>
              </w:rPr>
            </w:pPr>
            <m:oMathPara>
              <m:oMathParaPr>
                <m:jc m:val="left"/>
              </m:oMathParaPr>
              <m:oMath>
                <m:r>
                  <w:rPr>
                    <w:rFonts w:ascii="Cambria Math" w:hAnsi="Cambria Math" w:cs="Arial"/>
                  </w:rPr>
                  <m:t xml:space="preserve">P= </m:t>
                </m:r>
                <m:sSub>
                  <m:sSubPr>
                    <m:ctrlPr>
                      <w:rPr>
                        <w:rFonts w:ascii="Cambria Math" w:hAnsi="Cambria Math" w:cs="Arial"/>
                        <w:i/>
                      </w:rPr>
                    </m:ctrlPr>
                  </m:sSubPr>
                  <m:e>
                    <m:r>
                      <w:rPr>
                        <w:rFonts w:ascii="Cambria Math" w:hAnsi="Cambria Math" w:cs="Arial"/>
                      </w:rPr>
                      <m:t>S</m:t>
                    </m:r>
                  </m:e>
                  <m:sub>
                    <m:r>
                      <w:rPr>
                        <w:rFonts w:ascii="Cambria Math" w:hAnsi="Cambria Math" w:cs="Arial"/>
                      </w:rPr>
                      <m:t>inst</m:t>
                    </m:r>
                  </m:sub>
                </m:sSub>
                <m:r>
                  <w:rPr>
                    <w:rFonts w:ascii="Cambria Math" w:hAnsi="Cambria Math" w:cs="Arial"/>
                  </w:rPr>
                  <m:t>*FP</m:t>
                </m:r>
              </m:oMath>
            </m:oMathPara>
          </w:p>
        </w:tc>
        <w:tc>
          <w:tcPr>
            <w:tcW w:w="4247" w:type="dxa"/>
            <w:vAlign w:val="center"/>
          </w:tcPr>
          <w:p w14:paraId="3F12687E" w14:textId="77777777" w:rsidR="001505FF" w:rsidRPr="00E24CE2" w:rsidRDefault="001505FF" w:rsidP="001505FF">
            <w:pPr>
              <w:jc w:val="right"/>
              <w:rPr>
                <w:rFonts w:ascii="Arial" w:eastAsia="Calibri" w:hAnsi="Arial" w:cs="Arial"/>
              </w:rPr>
            </w:pPr>
            <w:r w:rsidRPr="00E24CE2">
              <w:rPr>
                <w:rFonts w:ascii="Arial" w:eastAsia="Calibri" w:hAnsi="Arial" w:cs="Arial"/>
              </w:rPr>
              <w:t>(1)</w:t>
            </w:r>
          </w:p>
        </w:tc>
      </w:tr>
      <w:tr w:rsidR="00E24CE2" w14:paraId="7540B3C8" w14:textId="77777777" w:rsidTr="00E24CE2">
        <w:trPr>
          <w:jc w:val="center"/>
        </w:trPr>
        <w:tc>
          <w:tcPr>
            <w:tcW w:w="4673" w:type="dxa"/>
            <w:vAlign w:val="center"/>
          </w:tcPr>
          <w:p w14:paraId="34A68BE4" w14:textId="77777777" w:rsidR="00E24CE2" w:rsidRPr="00E24CE2" w:rsidRDefault="00E24CE2" w:rsidP="001505FF">
            <w:pPr>
              <w:jc w:val="right"/>
              <w:rPr>
                <w:rFonts w:ascii="Arial" w:eastAsia="Calibri" w:hAnsi="Arial" w:cs="Arial"/>
              </w:rPr>
            </w:pPr>
          </w:p>
        </w:tc>
        <w:tc>
          <w:tcPr>
            <w:tcW w:w="4247" w:type="dxa"/>
            <w:vAlign w:val="center"/>
          </w:tcPr>
          <w:p w14:paraId="74517D4C" w14:textId="77777777" w:rsidR="00E24CE2" w:rsidRPr="00E24CE2" w:rsidRDefault="00E24CE2" w:rsidP="001505FF">
            <w:pPr>
              <w:jc w:val="right"/>
              <w:rPr>
                <w:rFonts w:ascii="Arial" w:eastAsia="Calibri" w:hAnsi="Arial" w:cs="Arial"/>
              </w:rPr>
            </w:pPr>
          </w:p>
        </w:tc>
      </w:tr>
      <w:tr w:rsidR="001505FF" w14:paraId="3E48615F" w14:textId="77777777" w:rsidTr="00E24CE2">
        <w:trPr>
          <w:jc w:val="center"/>
        </w:trPr>
        <w:tc>
          <w:tcPr>
            <w:tcW w:w="4673" w:type="dxa"/>
            <w:vAlign w:val="center"/>
          </w:tcPr>
          <w:p w14:paraId="5DA666DB" w14:textId="77777777" w:rsidR="001505FF" w:rsidRPr="00E24CE2" w:rsidRDefault="003A3F57" w:rsidP="001505FF">
            <w:pPr>
              <w:jc w:val="right"/>
              <w:rPr>
                <w:rFonts w:ascii="Arial" w:eastAsia="Calibri"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inst</m:t>
                    </m:r>
                  </m:sub>
                </m:sSub>
                <m:r>
                  <w:rPr>
                    <w:rFonts w:ascii="Cambria Math" w:eastAsiaTheme="minorEastAsia" w:hAnsi="Cambria Math" w:cs="Arial"/>
                  </w:rPr>
                  <m:t xml:space="preserve">= </m:t>
                </m:r>
                <m:f>
                  <m:fPr>
                    <m:type m:val="skw"/>
                    <m:ctrlPr>
                      <w:rPr>
                        <w:rFonts w:ascii="Cambria Math" w:eastAsiaTheme="minorEastAsia" w:hAnsi="Cambria Math" w:cs="Arial"/>
                        <w:i/>
                      </w:rPr>
                    </m:ctrlPr>
                  </m:fPr>
                  <m:num>
                    <m:r>
                      <w:rPr>
                        <w:rFonts w:ascii="Cambria Math" w:eastAsiaTheme="minorEastAsia" w:hAnsi="Cambria Math" w:cs="Arial"/>
                      </w:rPr>
                      <m:t>P</m:t>
                    </m:r>
                  </m:num>
                  <m:den>
                    <m:r>
                      <w:rPr>
                        <w:rFonts w:ascii="Cambria Math" w:eastAsiaTheme="minorEastAsia" w:hAnsi="Cambria Math" w:cs="Arial"/>
                      </w:rPr>
                      <m:t>FP</m:t>
                    </m:r>
                  </m:den>
                </m:f>
              </m:oMath>
            </m:oMathPara>
          </w:p>
        </w:tc>
        <w:tc>
          <w:tcPr>
            <w:tcW w:w="4247" w:type="dxa"/>
            <w:vAlign w:val="center"/>
          </w:tcPr>
          <w:p w14:paraId="53C4C1B7" w14:textId="77777777" w:rsidR="001505FF" w:rsidRPr="00E24CE2" w:rsidRDefault="001505FF" w:rsidP="001505FF">
            <w:pPr>
              <w:jc w:val="right"/>
              <w:rPr>
                <w:rFonts w:ascii="Arial" w:eastAsia="Calibri" w:hAnsi="Arial" w:cs="Arial"/>
              </w:rPr>
            </w:pPr>
            <w:r w:rsidRPr="00E24CE2">
              <w:rPr>
                <w:rFonts w:ascii="Arial" w:eastAsia="Calibri" w:hAnsi="Arial" w:cs="Arial"/>
              </w:rPr>
              <w:t>(2)</w:t>
            </w:r>
          </w:p>
        </w:tc>
      </w:tr>
      <w:tr w:rsidR="00E24CE2" w14:paraId="72C2FB1A" w14:textId="77777777" w:rsidTr="00E24CE2">
        <w:trPr>
          <w:jc w:val="center"/>
        </w:trPr>
        <w:tc>
          <w:tcPr>
            <w:tcW w:w="4673" w:type="dxa"/>
            <w:vAlign w:val="center"/>
          </w:tcPr>
          <w:p w14:paraId="1AA42E77" w14:textId="77777777" w:rsidR="00E24CE2" w:rsidRPr="00E24CE2" w:rsidRDefault="00E24CE2" w:rsidP="001505FF">
            <w:pPr>
              <w:jc w:val="right"/>
              <w:rPr>
                <w:rFonts w:ascii="Calibri" w:eastAsia="Calibri" w:hAnsi="Calibri" w:cs="Times New Roman"/>
              </w:rPr>
            </w:pPr>
          </w:p>
        </w:tc>
        <w:tc>
          <w:tcPr>
            <w:tcW w:w="4247" w:type="dxa"/>
            <w:vAlign w:val="center"/>
          </w:tcPr>
          <w:p w14:paraId="27974F1E" w14:textId="77777777" w:rsidR="00E24CE2" w:rsidRPr="00E24CE2" w:rsidRDefault="00E24CE2" w:rsidP="001505FF">
            <w:pPr>
              <w:jc w:val="right"/>
              <w:rPr>
                <w:rFonts w:ascii="Arial" w:eastAsia="Calibri" w:hAnsi="Arial" w:cs="Arial"/>
              </w:rPr>
            </w:pPr>
          </w:p>
        </w:tc>
      </w:tr>
    </w:tbl>
    <w:p w14:paraId="534361DA" w14:textId="77777777" w:rsidR="00E24CE2" w:rsidRDefault="00E24CE2" w:rsidP="00666181">
      <w:pPr>
        <w:rPr>
          <w:rFonts w:ascii="Arial" w:hAnsi="Arial" w:cs="Arial"/>
        </w:rPr>
      </w:pPr>
    </w:p>
    <w:p w14:paraId="79CC55D2" w14:textId="38D80BA4" w:rsidR="001505FF" w:rsidRPr="00E24CE2" w:rsidRDefault="001505FF" w:rsidP="001505FF">
      <w:pPr>
        <w:ind w:firstLine="420"/>
        <w:rPr>
          <w:rFonts w:ascii="Arial" w:hAnsi="Arial" w:cs="Arial"/>
        </w:rPr>
      </w:pPr>
      <w:r w:rsidRPr="00E24CE2">
        <w:rPr>
          <w:rFonts w:ascii="Arial" w:hAnsi="Arial" w:cs="Arial"/>
        </w:rPr>
        <w:t>Onde:</w:t>
      </w:r>
    </w:p>
    <w:p w14:paraId="2F05511A" w14:textId="77777777" w:rsidR="001505FF" w:rsidRPr="00E24CE2" w:rsidRDefault="001505FF" w:rsidP="001505FF">
      <w:pPr>
        <w:pStyle w:val="PargrafodaLista"/>
        <w:numPr>
          <w:ilvl w:val="0"/>
          <w:numId w:val="16"/>
        </w:numPr>
        <w:rPr>
          <w:rFonts w:ascii="Arial" w:eastAsiaTheme="minorEastAsia" w:hAnsi="Arial" w:cs="Arial"/>
          <w:sz w:val="20"/>
          <w:szCs w:val="20"/>
        </w:rPr>
      </w:pPr>
      <m:oMath>
        <m:r>
          <m:rPr>
            <m:sty m:val="p"/>
          </m:rPr>
          <w:rPr>
            <w:rFonts w:ascii="Cambria Math" w:hAnsi="Cambria Math" w:cs="Arial"/>
            <w:szCs w:val="24"/>
          </w:rPr>
          <m:t>P</m:t>
        </m:r>
      </m:oMath>
      <w:r w:rsidRPr="00E24CE2">
        <w:rPr>
          <w:rFonts w:ascii="Arial" w:eastAsiaTheme="minorEastAsia" w:hAnsi="Arial" w:cs="Arial"/>
          <w:szCs w:val="24"/>
        </w:rPr>
        <w:t xml:space="preserve"> - </w:t>
      </w:r>
      <w:r w:rsidRPr="00E24CE2">
        <w:rPr>
          <w:rFonts w:ascii="Arial" w:eastAsiaTheme="minorEastAsia" w:hAnsi="Arial" w:cs="Arial"/>
          <w:sz w:val="20"/>
          <w:szCs w:val="20"/>
        </w:rPr>
        <w:t>Potência Ativa;</w:t>
      </w:r>
    </w:p>
    <w:p w14:paraId="7A051700" w14:textId="77777777" w:rsidR="001505FF" w:rsidRPr="00E24CE2" w:rsidRDefault="003A3F57" w:rsidP="001505FF">
      <w:pPr>
        <w:pStyle w:val="PargrafodaLista"/>
        <w:numPr>
          <w:ilvl w:val="0"/>
          <w:numId w:val="16"/>
        </w:numPr>
        <w:rPr>
          <w:rFonts w:ascii="Arial" w:eastAsiaTheme="minorEastAsia" w:hAnsi="Arial" w:cs="Arial"/>
          <w:sz w:val="20"/>
          <w:szCs w:val="20"/>
        </w:rPr>
      </w:pPr>
      <m:oMath>
        <m:sSub>
          <m:sSubPr>
            <m:ctrlPr>
              <w:rPr>
                <w:rFonts w:ascii="Cambria Math" w:hAnsi="Cambria Math" w:cs="Arial"/>
                <w:szCs w:val="24"/>
              </w:rPr>
            </m:ctrlPr>
          </m:sSubPr>
          <m:e>
            <m:r>
              <m:rPr>
                <m:sty m:val="p"/>
              </m:rPr>
              <w:rPr>
                <w:rFonts w:ascii="Cambria Math" w:hAnsi="Cambria Math" w:cs="Arial"/>
                <w:szCs w:val="24"/>
              </w:rPr>
              <m:t>S</m:t>
            </m:r>
          </m:e>
          <m:sub>
            <m:r>
              <m:rPr>
                <m:sty m:val="p"/>
              </m:rPr>
              <w:rPr>
                <w:rFonts w:ascii="Cambria Math" w:hAnsi="Cambria Math" w:cs="Arial"/>
                <w:szCs w:val="24"/>
              </w:rPr>
              <m:t>inst</m:t>
            </m:r>
          </m:sub>
        </m:sSub>
      </m:oMath>
      <w:r w:rsidR="001505FF" w:rsidRPr="00E24CE2">
        <w:rPr>
          <w:rFonts w:ascii="Arial" w:eastAsiaTheme="minorEastAsia" w:hAnsi="Arial" w:cs="Arial"/>
          <w:sz w:val="20"/>
          <w:szCs w:val="20"/>
        </w:rPr>
        <w:t xml:space="preserve"> - Potência aparente instalada;</w:t>
      </w:r>
    </w:p>
    <w:p w14:paraId="305062EC" w14:textId="619A4A9C" w:rsidR="001505FF" w:rsidRDefault="001505FF" w:rsidP="001505FF">
      <w:pPr>
        <w:pStyle w:val="PargrafodaLista"/>
        <w:numPr>
          <w:ilvl w:val="0"/>
          <w:numId w:val="16"/>
        </w:numPr>
        <w:rPr>
          <w:rFonts w:ascii="Arial" w:eastAsiaTheme="minorEastAsia" w:hAnsi="Arial" w:cs="Arial"/>
          <w:sz w:val="20"/>
          <w:szCs w:val="20"/>
        </w:rPr>
      </w:pPr>
      <m:oMath>
        <m:r>
          <m:rPr>
            <m:sty m:val="p"/>
          </m:rPr>
          <w:rPr>
            <w:rFonts w:ascii="Cambria Math" w:hAnsi="Cambria Math" w:cs="Arial"/>
            <w:szCs w:val="24"/>
          </w:rPr>
          <m:t>FP</m:t>
        </m:r>
      </m:oMath>
      <w:r w:rsidRPr="00E24CE2">
        <w:rPr>
          <w:rFonts w:ascii="Arial" w:eastAsiaTheme="minorEastAsia" w:hAnsi="Arial" w:cs="Arial"/>
          <w:sz w:val="20"/>
          <w:szCs w:val="20"/>
        </w:rPr>
        <w:t>- Fator de potência.</w:t>
      </w:r>
    </w:p>
    <w:p w14:paraId="2E7D43FD" w14:textId="77777777" w:rsidR="008D7DC6" w:rsidRPr="00E24CE2" w:rsidRDefault="008D7DC6" w:rsidP="00E24CE2">
      <w:pPr>
        <w:rPr>
          <w:rFonts w:ascii="Arial" w:eastAsiaTheme="minorEastAsia" w:hAnsi="Arial" w:cs="Arial"/>
          <w:sz w:val="20"/>
          <w:szCs w:val="20"/>
        </w:rPr>
      </w:pPr>
    </w:p>
    <w:p w14:paraId="3C0B74F9" w14:textId="1E934682" w:rsidR="00666181" w:rsidRPr="006C42FD" w:rsidRDefault="001505FF" w:rsidP="00666181">
      <w:pPr>
        <w:ind w:firstLine="426"/>
        <w:rPr>
          <w:rFonts w:ascii="Arial" w:eastAsiaTheme="minorEastAsia" w:hAnsi="Arial" w:cs="Arial"/>
        </w:rPr>
      </w:pPr>
      <w:r w:rsidRPr="006C42FD">
        <w:rPr>
          <w:rFonts w:ascii="Arial" w:eastAsiaTheme="minorEastAsia" w:hAnsi="Arial" w:cs="Arial"/>
        </w:rPr>
        <w:t>Desta maneira, foi-se possível calcular a demanda dos QD’s com a equação 3.</w:t>
      </w:r>
    </w:p>
    <w:tbl>
      <w:tblPr>
        <w:tblStyle w:val="Tabelacomgrade"/>
        <w:tblW w:w="975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216"/>
      </w:tblGrid>
      <w:tr w:rsidR="001505FF" w14:paraId="786FF78F" w14:textId="77777777" w:rsidTr="00E24CE2">
        <w:tc>
          <w:tcPr>
            <w:tcW w:w="4536" w:type="dxa"/>
          </w:tcPr>
          <w:p w14:paraId="0667E72F" w14:textId="77777777" w:rsidR="001505FF" w:rsidRPr="00E24CE2" w:rsidRDefault="003A3F57" w:rsidP="006C42FD">
            <w:pPr>
              <w:ind w:left="851" w:hanging="851"/>
              <w:jc w:val="right"/>
              <w:rPr>
                <w:rFonts w:eastAsia="Times New Roman" w:cs="Arial"/>
                <w:szCs w:val="24"/>
              </w:rPr>
            </w:pPr>
            <m:oMathPara>
              <m:oMathParaPr>
                <m:jc m:val="left"/>
              </m:oMathParaPr>
              <m:oMath>
                <m:sSub>
                  <m:sSubPr>
                    <m:ctrlPr>
                      <w:rPr>
                        <w:rFonts w:ascii="Cambria Math" w:eastAsiaTheme="minorEastAsia" w:hAnsi="Cambria Math" w:cs="Arial"/>
                        <w:i/>
                        <w:szCs w:val="24"/>
                      </w:rPr>
                    </m:ctrlPr>
                  </m:sSubPr>
                  <m:e>
                    <m:r>
                      <w:rPr>
                        <w:rFonts w:ascii="Cambria Math" w:eastAsiaTheme="minorEastAsia" w:hAnsi="Cambria Math" w:cs="Arial"/>
                        <w:szCs w:val="24"/>
                      </w:rPr>
                      <m:t>D</m:t>
                    </m:r>
                  </m:e>
                  <m:sub>
                    <m:r>
                      <w:rPr>
                        <w:rFonts w:ascii="Cambria Math" w:eastAsiaTheme="minorEastAsia" w:hAnsi="Cambria Math" w:cs="Arial"/>
                        <w:szCs w:val="24"/>
                      </w:rPr>
                      <m:t>QD</m:t>
                    </m:r>
                  </m:sub>
                </m:sSub>
                <m:r>
                  <w:rPr>
                    <w:rFonts w:ascii="Cambria Math" w:eastAsiaTheme="minorEastAsia" w:hAnsi="Cambria Math" w:cs="Arial"/>
                    <w:szCs w:val="24"/>
                  </w:rPr>
                  <m:t>=</m:t>
                </m:r>
                <m:rad>
                  <m:radPr>
                    <m:degHide m:val="1"/>
                    <m:ctrlPr>
                      <w:rPr>
                        <w:rFonts w:ascii="Cambria Math" w:eastAsiaTheme="minorEastAsia" w:hAnsi="Cambria Math" w:cs="Arial"/>
                        <w:i/>
                        <w:szCs w:val="24"/>
                      </w:rPr>
                    </m:ctrlPr>
                  </m:radPr>
                  <m:deg/>
                  <m:e>
                    <m:sSup>
                      <m:sSupPr>
                        <m:ctrlPr>
                          <w:rPr>
                            <w:rFonts w:ascii="Cambria Math" w:eastAsiaTheme="minorEastAsia" w:hAnsi="Cambria Math" w:cs="Arial"/>
                            <w:i/>
                            <w:szCs w:val="24"/>
                          </w:rPr>
                        </m:ctrlPr>
                      </m:sSupPr>
                      <m:e>
                        <m:sSub>
                          <m:sSubPr>
                            <m:ctrlPr>
                              <w:rPr>
                                <w:rFonts w:ascii="Cambria Math" w:eastAsiaTheme="minorEastAsia" w:hAnsi="Cambria Math" w:cs="Arial"/>
                                <w:i/>
                                <w:szCs w:val="24"/>
                              </w:rPr>
                            </m:ctrlPr>
                          </m:sSubPr>
                          <m:e>
                            <m:r>
                              <w:rPr>
                                <w:rFonts w:ascii="Cambria Math" w:eastAsiaTheme="minorEastAsia" w:hAnsi="Cambria Math" w:cs="Arial"/>
                                <w:szCs w:val="24"/>
                              </w:rPr>
                              <m:t>P</m:t>
                            </m:r>
                          </m:e>
                          <m:sub>
                            <m:r>
                              <w:rPr>
                                <w:rFonts w:ascii="Cambria Math" w:eastAsiaTheme="minorEastAsia" w:hAnsi="Cambria Math" w:cs="Arial"/>
                                <w:szCs w:val="24"/>
                              </w:rPr>
                              <m:t>total</m:t>
                            </m:r>
                          </m:sub>
                        </m:sSub>
                      </m:e>
                      <m:sup>
                        <m:r>
                          <w:rPr>
                            <w:rFonts w:ascii="Cambria Math" w:eastAsiaTheme="minorEastAsia" w:hAnsi="Cambria Math" w:cs="Arial"/>
                            <w:szCs w:val="24"/>
                          </w:rPr>
                          <m:t>2</m:t>
                        </m:r>
                      </m:sup>
                    </m:sSup>
                    <m:r>
                      <w:rPr>
                        <w:rFonts w:ascii="Cambria Math" w:eastAsiaTheme="minorEastAsia" w:hAnsi="Cambria Math" w:cs="Arial"/>
                        <w:szCs w:val="24"/>
                      </w:rPr>
                      <m:t>+</m:t>
                    </m:r>
                    <m:sSup>
                      <m:sSupPr>
                        <m:ctrlPr>
                          <w:rPr>
                            <w:rFonts w:ascii="Cambria Math" w:eastAsiaTheme="minorEastAsia" w:hAnsi="Cambria Math" w:cs="Arial"/>
                            <w:i/>
                            <w:szCs w:val="24"/>
                          </w:rPr>
                        </m:ctrlPr>
                      </m:sSupPr>
                      <m:e>
                        <m:sSub>
                          <m:sSubPr>
                            <m:ctrlPr>
                              <w:rPr>
                                <w:rFonts w:ascii="Cambria Math" w:eastAsiaTheme="minorEastAsia" w:hAnsi="Cambria Math" w:cs="Arial"/>
                                <w:i/>
                                <w:szCs w:val="24"/>
                              </w:rPr>
                            </m:ctrlPr>
                          </m:sSubPr>
                          <m:e>
                            <m:r>
                              <w:rPr>
                                <w:rFonts w:ascii="Cambria Math" w:eastAsiaTheme="minorEastAsia" w:hAnsi="Cambria Math" w:cs="Arial"/>
                                <w:szCs w:val="24"/>
                              </w:rPr>
                              <m:t>Q</m:t>
                            </m:r>
                          </m:e>
                          <m:sub>
                            <m:r>
                              <w:rPr>
                                <w:rFonts w:ascii="Cambria Math" w:eastAsiaTheme="minorEastAsia" w:hAnsi="Cambria Math" w:cs="Arial"/>
                                <w:szCs w:val="24"/>
                              </w:rPr>
                              <m:t>total</m:t>
                            </m:r>
                          </m:sub>
                        </m:sSub>
                      </m:e>
                      <m:sup>
                        <m:r>
                          <w:rPr>
                            <w:rFonts w:ascii="Cambria Math" w:eastAsiaTheme="minorEastAsia" w:hAnsi="Cambria Math" w:cs="Arial"/>
                            <w:szCs w:val="24"/>
                          </w:rPr>
                          <m:t>2</m:t>
                        </m:r>
                      </m:sup>
                    </m:sSup>
                  </m:e>
                </m:rad>
                <m:r>
                  <w:rPr>
                    <w:rFonts w:ascii="Cambria Math" w:eastAsiaTheme="minorEastAsia" w:hAnsi="Cambria Math" w:cs="Arial"/>
                    <w:szCs w:val="24"/>
                  </w:rPr>
                  <m:t xml:space="preserve"> </m:t>
                </m:r>
              </m:oMath>
            </m:oMathPara>
          </w:p>
        </w:tc>
        <w:tc>
          <w:tcPr>
            <w:tcW w:w="5216" w:type="dxa"/>
          </w:tcPr>
          <w:p w14:paraId="5B1CBC48" w14:textId="77777777" w:rsidR="001505FF" w:rsidRDefault="001505FF" w:rsidP="001505FF">
            <w:pPr>
              <w:ind w:left="-194" w:firstLine="194"/>
              <w:jc w:val="right"/>
              <w:rPr>
                <w:rFonts w:eastAsia="Times New Roman" w:cs="Arial"/>
                <w:szCs w:val="24"/>
              </w:rPr>
            </w:pPr>
            <w:r>
              <w:rPr>
                <w:rFonts w:eastAsia="Times New Roman" w:cs="Arial"/>
                <w:szCs w:val="24"/>
              </w:rPr>
              <w:t>(3)</w:t>
            </w:r>
          </w:p>
        </w:tc>
      </w:tr>
    </w:tbl>
    <w:p w14:paraId="48568BE6" w14:textId="77777777" w:rsidR="006C42FD" w:rsidRDefault="001505FF" w:rsidP="001505FF">
      <w:pPr>
        <w:rPr>
          <w:rFonts w:eastAsiaTheme="minorEastAsia" w:cs="Arial"/>
          <w:szCs w:val="24"/>
        </w:rPr>
      </w:pPr>
      <w:r w:rsidRPr="00745756">
        <w:rPr>
          <w:rFonts w:eastAsiaTheme="minorEastAsia" w:cs="Arial"/>
          <w:vanish/>
          <w:szCs w:val="24"/>
        </w:rPr>
        <w:cr/>
        <w:t xml:space="preserve">O PELO N DE CABOS?L, CONSIDERAR DIVISos no diagrama de impedancias </w:t>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sidRPr="00745756">
        <w:rPr>
          <w:rFonts w:eastAsiaTheme="minorEastAsia" w:cs="Arial"/>
          <w:vanish/>
          <w:szCs w:val="24"/>
        </w:rPr>
        <w:pgNum/>
      </w:r>
      <w:r>
        <w:rPr>
          <w:rFonts w:eastAsiaTheme="minorEastAsia" w:cs="Arial"/>
          <w:szCs w:val="24"/>
        </w:rPr>
        <w:t xml:space="preserve">       </w:t>
      </w:r>
    </w:p>
    <w:p w14:paraId="7A792E3E" w14:textId="10708978" w:rsidR="001505FF" w:rsidRPr="006C42FD" w:rsidRDefault="001505FF" w:rsidP="006C42FD">
      <w:pPr>
        <w:ind w:firstLine="426"/>
        <w:rPr>
          <w:rFonts w:ascii="Arial" w:eastAsiaTheme="minorEastAsia" w:hAnsi="Arial" w:cs="Arial"/>
        </w:rPr>
      </w:pPr>
      <w:r>
        <w:rPr>
          <w:rFonts w:eastAsiaTheme="minorEastAsia" w:cs="Arial"/>
          <w:szCs w:val="24"/>
        </w:rPr>
        <w:t xml:space="preserve">  </w:t>
      </w:r>
      <w:r w:rsidRPr="006C42FD">
        <w:rPr>
          <w:rFonts w:ascii="Arial" w:eastAsiaTheme="minorEastAsia" w:hAnsi="Arial" w:cs="Arial"/>
        </w:rPr>
        <w:t>Onde:</w:t>
      </w:r>
    </w:p>
    <w:p w14:paraId="15F00620" w14:textId="77777777" w:rsidR="001505FF" w:rsidRPr="006C42FD" w:rsidRDefault="003A3F57" w:rsidP="001505FF">
      <w:pPr>
        <w:pStyle w:val="PargrafodaLista"/>
        <w:numPr>
          <w:ilvl w:val="0"/>
          <w:numId w:val="17"/>
        </w:numPr>
        <w:rPr>
          <w:rFonts w:ascii="Arial" w:eastAsiaTheme="minorEastAsia" w:hAnsi="Arial" w:cs="Arial"/>
          <w:sz w:val="20"/>
          <w:szCs w:val="20"/>
        </w:rPr>
      </w:pPr>
      <m:oMath>
        <m:sSub>
          <m:sSubPr>
            <m:ctrlPr>
              <w:rPr>
                <w:rFonts w:ascii="Cambria Math" w:eastAsiaTheme="minorEastAsia" w:hAnsi="Cambria Math" w:cs="Arial"/>
                <w:szCs w:val="24"/>
              </w:rPr>
            </m:ctrlPr>
          </m:sSubPr>
          <m:e>
            <m:r>
              <m:rPr>
                <m:sty m:val="p"/>
              </m:rPr>
              <w:rPr>
                <w:rFonts w:ascii="Cambria Math" w:eastAsiaTheme="minorEastAsia" w:hAnsi="Cambria Math" w:cs="Arial"/>
                <w:szCs w:val="24"/>
              </w:rPr>
              <m:t>D</m:t>
            </m:r>
          </m:e>
          <m:sub>
            <m:r>
              <m:rPr>
                <m:sty m:val="p"/>
              </m:rPr>
              <w:rPr>
                <w:rFonts w:ascii="Cambria Math" w:eastAsiaTheme="minorEastAsia" w:hAnsi="Cambria Math" w:cs="Arial"/>
                <w:szCs w:val="24"/>
              </w:rPr>
              <m:t>QD</m:t>
            </m:r>
          </m:sub>
        </m:sSub>
      </m:oMath>
      <w:r w:rsidR="001505FF" w:rsidRPr="006C42FD">
        <w:rPr>
          <w:rFonts w:ascii="Arial" w:eastAsiaTheme="minorEastAsia" w:hAnsi="Arial" w:cs="Arial"/>
          <w:sz w:val="20"/>
          <w:szCs w:val="20"/>
        </w:rPr>
        <w:t xml:space="preserve"> – Demanda do quadro de distribuição;</w:t>
      </w:r>
    </w:p>
    <w:p w14:paraId="3427A802" w14:textId="77777777" w:rsidR="001505FF" w:rsidRPr="006C42FD" w:rsidRDefault="003A3F57" w:rsidP="001505FF">
      <w:pPr>
        <w:pStyle w:val="PargrafodaLista"/>
        <w:numPr>
          <w:ilvl w:val="0"/>
          <w:numId w:val="17"/>
        </w:numPr>
        <w:rPr>
          <w:rFonts w:ascii="Arial" w:eastAsiaTheme="minorEastAsia" w:hAnsi="Arial" w:cs="Arial"/>
          <w:sz w:val="20"/>
          <w:szCs w:val="20"/>
        </w:rPr>
      </w:pPr>
      <m:oMath>
        <m:sSub>
          <m:sSubPr>
            <m:ctrlPr>
              <w:rPr>
                <w:rFonts w:ascii="Cambria Math" w:eastAsiaTheme="minorEastAsia" w:hAnsi="Cambria Math" w:cs="Arial"/>
                <w:szCs w:val="24"/>
              </w:rPr>
            </m:ctrlPr>
          </m:sSubPr>
          <m:e>
            <m:r>
              <m:rPr>
                <m:sty m:val="p"/>
              </m:rPr>
              <w:rPr>
                <w:rFonts w:ascii="Cambria Math" w:eastAsiaTheme="minorEastAsia" w:hAnsi="Cambria Math" w:cs="Arial"/>
                <w:szCs w:val="24"/>
              </w:rPr>
              <m:t>P</m:t>
            </m:r>
          </m:e>
          <m:sub>
            <m:r>
              <w:rPr>
                <w:rFonts w:ascii="Cambria Math" w:eastAsiaTheme="minorEastAsia" w:hAnsi="Cambria Math" w:cs="Arial"/>
                <w:szCs w:val="24"/>
              </w:rPr>
              <m:t>total</m:t>
            </m:r>
          </m:sub>
        </m:sSub>
      </m:oMath>
      <w:r w:rsidR="001505FF" w:rsidRPr="006C42FD">
        <w:rPr>
          <w:rFonts w:ascii="Arial" w:eastAsiaTheme="minorEastAsia" w:hAnsi="Arial" w:cs="Arial"/>
          <w:sz w:val="20"/>
          <w:szCs w:val="20"/>
        </w:rPr>
        <w:t xml:space="preserve"> – Potência ativa total;</w:t>
      </w:r>
    </w:p>
    <w:p w14:paraId="7C77D539" w14:textId="4B49EE5F" w:rsidR="008D7DC6" w:rsidRPr="00666181" w:rsidRDefault="003A3F57" w:rsidP="008D7DC6">
      <w:pPr>
        <w:pStyle w:val="PargrafodaLista"/>
        <w:numPr>
          <w:ilvl w:val="0"/>
          <w:numId w:val="17"/>
        </w:numPr>
        <w:rPr>
          <w:rFonts w:ascii="Arial" w:eastAsiaTheme="minorEastAsia" w:hAnsi="Arial" w:cs="Arial"/>
          <w:sz w:val="20"/>
          <w:szCs w:val="20"/>
        </w:rPr>
      </w:pPr>
      <m:oMath>
        <m:sSub>
          <m:sSubPr>
            <m:ctrlPr>
              <w:rPr>
                <w:rFonts w:ascii="Cambria Math" w:eastAsiaTheme="minorEastAsia" w:hAnsi="Cambria Math" w:cs="Arial"/>
                <w:szCs w:val="24"/>
              </w:rPr>
            </m:ctrlPr>
          </m:sSubPr>
          <m:e>
            <m:r>
              <m:rPr>
                <m:sty m:val="p"/>
              </m:rPr>
              <w:rPr>
                <w:rFonts w:ascii="Cambria Math" w:eastAsiaTheme="minorEastAsia" w:hAnsi="Cambria Math" w:cs="Arial"/>
                <w:szCs w:val="24"/>
              </w:rPr>
              <m:t>Q</m:t>
            </m:r>
          </m:e>
          <m:sub>
            <m:r>
              <w:rPr>
                <w:rFonts w:ascii="Cambria Math" w:eastAsiaTheme="minorEastAsia" w:hAnsi="Cambria Math" w:cs="Arial"/>
                <w:szCs w:val="24"/>
              </w:rPr>
              <m:t>total</m:t>
            </m:r>
          </m:sub>
        </m:sSub>
      </m:oMath>
      <w:r w:rsidR="001505FF" w:rsidRPr="006C42FD">
        <w:rPr>
          <w:rFonts w:ascii="Arial" w:eastAsiaTheme="minorEastAsia" w:hAnsi="Arial" w:cs="Arial"/>
          <w:szCs w:val="24"/>
        </w:rPr>
        <w:t xml:space="preserve"> </w:t>
      </w:r>
      <w:r w:rsidR="001505FF" w:rsidRPr="006C42FD">
        <w:rPr>
          <w:rFonts w:ascii="Arial" w:eastAsiaTheme="minorEastAsia" w:hAnsi="Arial" w:cs="Arial"/>
          <w:sz w:val="20"/>
          <w:szCs w:val="20"/>
        </w:rPr>
        <w:t>– Potência reativa total.</w:t>
      </w:r>
    </w:p>
    <w:p w14:paraId="11B482D5" w14:textId="130498BC" w:rsidR="008D7DC6" w:rsidRPr="008D7DC6" w:rsidRDefault="008D7DC6" w:rsidP="00666181">
      <w:pPr>
        <w:ind w:firstLine="426"/>
        <w:rPr>
          <w:rFonts w:ascii="Arial" w:eastAsiaTheme="minorEastAsia" w:hAnsi="Arial" w:cs="Arial"/>
        </w:rPr>
      </w:pPr>
      <w:r w:rsidRPr="008D7DC6">
        <w:rPr>
          <w:rFonts w:ascii="Arial" w:eastAsiaTheme="minorEastAsia" w:hAnsi="Arial" w:cs="Arial"/>
        </w:rPr>
        <w:t>Assim obteve-se a demanda de cada QD para cada bloco, conforme a tabela abaixo</w:t>
      </w:r>
      <w:r>
        <w:rPr>
          <w:rFonts w:ascii="Arial" w:eastAsiaTheme="minorEastAsia" w:hAnsi="Arial" w:cs="Arial"/>
        </w:rPr>
        <w:t>:</w:t>
      </w:r>
    </w:p>
    <w:tbl>
      <w:tblPr>
        <w:tblW w:w="5000" w:type="pct"/>
        <w:tblCellMar>
          <w:left w:w="70" w:type="dxa"/>
          <w:right w:w="70" w:type="dxa"/>
        </w:tblCellMar>
        <w:tblLook w:val="04A0" w:firstRow="1" w:lastRow="0" w:firstColumn="1" w:lastColumn="0" w:noHBand="0" w:noVBand="1"/>
      </w:tblPr>
      <w:tblGrid>
        <w:gridCol w:w="1793"/>
        <w:gridCol w:w="1342"/>
        <w:gridCol w:w="1260"/>
        <w:gridCol w:w="1212"/>
        <w:gridCol w:w="1181"/>
        <w:gridCol w:w="1181"/>
        <w:gridCol w:w="1317"/>
        <w:gridCol w:w="1181"/>
      </w:tblGrid>
      <w:tr w:rsidR="000130B6" w:rsidRPr="000130B6" w14:paraId="2F19939B" w14:textId="77777777" w:rsidTr="008D7DC6">
        <w:trPr>
          <w:trHeight w:val="1020"/>
        </w:trPr>
        <w:tc>
          <w:tcPr>
            <w:tcW w:w="8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222B53" w14:textId="77777777" w:rsidR="000130B6" w:rsidRPr="000130B6" w:rsidRDefault="000130B6" w:rsidP="000130B6">
            <w:pPr>
              <w:spacing w:after="0" w:line="240" w:lineRule="auto"/>
              <w:jc w:val="center"/>
              <w:rPr>
                <w:rFonts w:ascii="Arial" w:eastAsia="Times New Roman" w:hAnsi="Arial" w:cs="Arial"/>
                <w:b/>
                <w:bCs/>
                <w:color w:val="000000"/>
                <w:sz w:val="20"/>
                <w:szCs w:val="20"/>
                <w:lang w:eastAsia="pt-BR"/>
              </w:rPr>
            </w:pPr>
            <w:r w:rsidRPr="000130B6">
              <w:rPr>
                <w:rFonts w:ascii="Arial" w:eastAsia="Times New Roman" w:hAnsi="Arial" w:cs="Arial"/>
                <w:b/>
                <w:bCs/>
                <w:color w:val="000000"/>
                <w:sz w:val="20"/>
                <w:szCs w:val="20"/>
                <w:lang w:eastAsia="pt-BR"/>
              </w:rPr>
              <w:t>Bloco</w:t>
            </w:r>
          </w:p>
        </w:tc>
        <w:tc>
          <w:tcPr>
            <w:tcW w:w="641" w:type="pct"/>
            <w:tcBorders>
              <w:top w:val="single" w:sz="4" w:space="0" w:color="auto"/>
              <w:left w:val="nil"/>
              <w:bottom w:val="single" w:sz="4" w:space="0" w:color="auto"/>
              <w:right w:val="single" w:sz="4" w:space="0" w:color="auto"/>
            </w:tcBorders>
            <w:shd w:val="clear" w:color="auto" w:fill="auto"/>
            <w:vAlign w:val="center"/>
            <w:hideMark/>
          </w:tcPr>
          <w:p w14:paraId="28E4DB5B" w14:textId="77777777" w:rsidR="000130B6" w:rsidRPr="000130B6" w:rsidRDefault="000130B6" w:rsidP="000130B6">
            <w:pPr>
              <w:spacing w:after="0" w:line="240" w:lineRule="auto"/>
              <w:jc w:val="center"/>
              <w:rPr>
                <w:rFonts w:ascii="Arial" w:eastAsia="Times New Roman" w:hAnsi="Arial" w:cs="Arial"/>
                <w:b/>
                <w:bCs/>
                <w:color w:val="000000"/>
                <w:sz w:val="20"/>
                <w:szCs w:val="20"/>
                <w:lang w:eastAsia="pt-BR"/>
              </w:rPr>
            </w:pPr>
            <w:r w:rsidRPr="000130B6">
              <w:rPr>
                <w:rFonts w:ascii="Arial" w:eastAsia="Times New Roman" w:hAnsi="Arial" w:cs="Arial"/>
                <w:b/>
                <w:bCs/>
                <w:color w:val="000000"/>
                <w:sz w:val="20"/>
                <w:szCs w:val="20"/>
                <w:lang w:eastAsia="pt-BR"/>
              </w:rPr>
              <w:t>Circuito</w:t>
            </w:r>
          </w:p>
        </w:tc>
        <w:tc>
          <w:tcPr>
            <w:tcW w:w="602" w:type="pct"/>
            <w:tcBorders>
              <w:top w:val="single" w:sz="4" w:space="0" w:color="auto"/>
              <w:left w:val="nil"/>
              <w:bottom w:val="single" w:sz="4" w:space="0" w:color="auto"/>
              <w:right w:val="single" w:sz="4" w:space="0" w:color="auto"/>
            </w:tcBorders>
            <w:shd w:val="clear" w:color="auto" w:fill="auto"/>
            <w:vAlign w:val="center"/>
            <w:hideMark/>
          </w:tcPr>
          <w:p w14:paraId="6EC0017B" w14:textId="77777777" w:rsidR="000130B6" w:rsidRPr="000130B6" w:rsidRDefault="000130B6" w:rsidP="000130B6">
            <w:pPr>
              <w:spacing w:after="0" w:line="240" w:lineRule="auto"/>
              <w:jc w:val="center"/>
              <w:rPr>
                <w:rFonts w:ascii="Arial" w:eastAsia="Times New Roman" w:hAnsi="Arial" w:cs="Arial"/>
                <w:b/>
                <w:bCs/>
                <w:color w:val="000000"/>
                <w:sz w:val="20"/>
                <w:szCs w:val="20"/>
                <w:lang w:eastAsia="pt-BR"/>
              </w:rPr>
            </w:pPr>
            <w:r w:rsidRPr="000130B6">
              <w:rPr>
                <w:rFonts w:ascii="Arial" w:eastAsia="Times New Roman" w:hAnsi="Arial" w:cs="Arial"/>
                <w:b/>
                <w:bCs/>
                <w:color w:val="000000"/>
                <w:sz w:val="20"/>
                <w:szCs w:val="20"/>
                <w:lang w:eastAsia="pt-BR"/>
              </w:rPr>
              <w:t>Potência Ativa (W)</w:t>
            </w:r>
          </w:p>
        </w:tc>
        <w:tc>
          <w:tcPr>
            <w:tcW w:w="579" w:type="pct"/>
            <w:tcBorders>
              <w:top w:val="single" w:sz="4" w:space="0" w:color="auto"/>
              <w:left w:val="nil"/>
              <w:bottom w:val="single" w:sz="4" w:space="0" w:color="auto"/>
              <w:right w:val="single" w:sz="4" w:space="0" w:color="auto"/>
            </w:tcBorders>
            <w:shd w:val="clear" w:color="auto" w:fill="auto"/>
            <w:vAlign w:val="center"/>
            <w:hideMark/>
          </w:tcPr>
          <w:p w14:paraId="5705BA34" w14:textId="77777777" w:rsidR="000130B6" w:rsidRPr="000130B6" w:rsidRDefault="000130B6" w:rsidP="000130B6">
            <w:pPr>
              <w:spacing w:after="0" w:line="240" w:lineRule="auto"/>
              <w:jc w:val="center"/>
              <w:rPr>
                <w:rFonts w:ascii="Arial" w:eastAsia="Times New Roman" w:hAnsi="Arial" w:cs="Arial"/>
                <w:b/>
                <w:bCs/>
                <w:color w:val="000000"/>
                <w:sz w:val="20"/>
                <w:szCs w:val="20"/>
                <w:lang w:eastAsia="pt-BR"/>
              </w:rPr>
            </w:pPr>
            <w:r w:rsidRPr="000130B6">
              <w:rPr>
                <w:rFonts w:ascii="Arial" w:eastAsia="Times New Roman" w:hAnsi="Arial" w:cs="Arial"/>
                <w:b/>
                <w:bCs/>
                <w:color w:val="000000"/>
                <w:sz w:val="20"/>
                <w:szCs w:val="20"/>
                <w:lang w:eastAsia="pt-BR"/>
              </w:rPr>
              <w:t>Soma Pot. Ativa (W)</w:t>
            </w:r>
          </w:p>
        </w:tc>
        <w:tc>
          <w:tcPr>
            <w:tcW w:w="564" w:type="pct"/>
            <w:tcBorders>
              <w:top w:val="single" w:sz="4" w:space="0" w:color="auto"/>
              <w:left w:val="nil"/>
              <w:bottom w:val="single" w:sz="4" w:space="0" w:color="auto"/>
              <w:right w:val="single" w:sz="4" w:space="0" w:color="auto"/>
            </w:tcBorders>
            <w:shd w:val="clear" w:color="auto" w:fill="auto"/>
            <w:vAlign w:val="center"/>
            <w:hideMark/>
          </w:tcPr>
          <w:p w14:paraId="11C533BC" w14:textId="77777777" w:rsidR="000130B6" w:rsidRPr="000130B6" w:rsidRDefault="000130B6" w:rsidP="000130B6">
            <w:pPr>
              <w:spacing w:after="0" w:line="240" w:lineRule="auto"/>
              <w:jc w:val="center"/>
              <w:rPr>
                <w:rFonts w:ascii="Arial" w:eastAsia="Times New Roman" w:hAnsi="Arial" w:cs="Arial"/>
                <w:b/>
                <w:bCs/>
                <w:color w:val="000000"/>
                <w:sz w:val="20"/>
                <w:szCs w:val="20"/>
                <w:lang w:eastAsia="pt-BR"/>
              </w:rPr>
            </w:pPr>
            <w:r w:rsidRPr="000130B6">
              <w:rPr>
                <w:rFonts w:ascii="Arial" w:eastAsia="Times New Roman" w:hAnsi="Arial" w:cs="Arial"/>
                <w:b/>
                <w:bCs/>
                <w:color w:val="000000"/>
                <w:sz w:val="20"/>
                <w:szCs w:val="20"/>
                <w:lang w:eastAsia="pt-BR"/>
              </w:rPr>
              <w:t>Potência Reativa (VAr)</w:t>
            </w:r>
          </w:p>
        </w:tc>
        <w:tc>
          <w:tcPr>
            <w:tcW w:w="564" w:type="pct"/>
            <w:tcBorders>
              <w:top w:val="single" w:sz="4" w:space="0" w:color="auto"/>
              <w:left w:val="nil"/>
              <w:bottom w:val="single" w:sz="4" w:space="0" w:color="auto"/>
              <w:right w:val="nil"/>
            </w:tcBorders>
            <w:shd w:val="clear" w:color="auto" w:fill="auto"/>
            <w:vAlign w:val="center"/>
            <w:hideMark/>
          </w:tcPr>
          <w:p w14:paraId="555E7AC7" w14:textId="77777777" w:rsidR="000130B6" w:rsidRPr="000130B6" w:rsidRDefault="000130B6" w:rsidP="000130B6">
            <w:pPr>
              <w:spacing w:after="0" w:line="240" w:lineRule="auto"/>
              <w:jc w:val="center"/>
              <w:rPr>
                <w:rFonts w:ascii="Arial" w:eastAsia="Times New Roman" w:hAnsi="Arial" w:cs="Arial"/>
                <w:b/>
                <w:bCs/>
                <w:color w:val="000000"/>
                <w:sz w:val="20"/>
                <w:szCs w:val="20"/>
                <w:lang w:eastAsia="pt-BR"/>
              </w:rPr>
            </w:pPr>
            <w:r w:rsidRPr="000130B6">
              <w:rPr>
                <w:rFonts w:ascii="Arial" w:eastAsia="Times New Roman" w:hAnsi="Arial" w:cs="Arial"/>
                <w:b/>
                <w:bCs/>
                <w:color w:val="000000"/>
                <w:sz w:val="20"/>
                <w:szCs w:val="20"/>
                <w:lang w:eastAsia="pt-BR"/>
              </w:rPr>
              <w:t>Soma Pot. Reativa (VAr)</w:t>
            </w:r>
          </w:p>
        </w:tc>
        <w:tc>
          <w:tcPr>
            <w:tcW w:w="629" w:type="pct"/>
            <w:tcBorders>
              <w:top w:val="single" w:sz="4" w:space="0" w:color="auto"/>
              <w:left w:val="single" w:sz="4" w:space="0" w:color="auto"/>
              <w:bottom w:val="single" w:sz="4" w:space="0" w:color="auto"/>
              <w:right w:val="nil"/>
            </w:tcBorders>
            <w:shd w:val="clear" w:color="auto" w:fill="auto"/>
            <w:vAlign w:val="center"/>
            <w:hideMark/>
          </w:tcPr>
          <w:p w14:paraId="24990913" w14:textId="77777777" w:rsidR="000130B6" w:rsidRPr="000130B6" w:rsidRDefault="000130B6" w:rsidP="000130B6">
            <w:pPr>
              <w:spacing w:after="0" w:line="240" w:lineRule="auto"/>
              <w:jc w:val="center"/>
              <w:rPr>
                <w:rFonts w:ascii="Arial" w:eastAsia="Times New Roman" w:hAnsi="Arial" w:cs="Arial"/>
                <w:b/>
                <w:bCs/>
                <w:color w:val="000000"/>
                <w:sz w:val="20"/>
                <w:szCs w:val="20"/>
                <w:lang w:eastAsia="pt-BR"/>
              </w:rPr>
            </w:pPr>
            <w:r w:rsidRPr="000130B6">
              <w:rPr>
                <w:rFonts w:ascii="Arial" w:eastAsia="Times New Roman" w:hAnsi="Arial" w:cs="Arial"/>
                <w:b/>
                <w:bCs/>
                <w:color w:val="000000"/>
                <w:sz w:val="20"/>
                <w:szCs w:val="20"/>
                <w:lang w:eastAsia="pt-BR"/>
              </w:rPr>
              <w:t>Demanda (kVA)</w:t>
            </w:r>
          </w:p>
        </w:tc>
        <w:tc>
          <w:tcPr>
            <w:tcW w:w="5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FDDD25" w14:textId="77777777" w:rsidR="000130B6" w:rsidRPr="000130B6" w:rsidRDefault="000130B6" w:rsidP="000130B6">
            <w:pPr>
              <w:spacing w:after="0" w:line="240" w:lineRule="auto"/>
              <w:jc w:val="center"/>
              <w:rPr>
                <w:rFonts w:ascii="Arial" w:eastAsia="Times New Roman" w:hAnsi="Arial" w:cs="Arial"/>
                <w:b/>
                <w:bCs/>
                <w:color w:val="000000"/>
                <w:sz w:val="20"/>
                <w:szCs w:val="20"/>
                <w:lang w:eastAsia="pt-BR"/>
              </w:rPr>
            </w:pPr>
            <w:r w:rsidRPr="000130B6">
              <w:rPr>
                <w:rFonts w:ascii="Arial" w:eastAsia="Times New Roman" w:hAnsi="Arial" w:cs="Arial"/>
                <w:b/>
                <w:bCs/>
                <w:color w:val="000000"/>
                <w:sz w:val="20"/>
                <w:szCs w:val="20"/>
                <w:lang w:eastAsia="pt-BR"/>
              </w:rPr>
              <w:t>Fator de Potência</w:t>
            </w:r>
          </w:p>
        </w:tc>
      </w:tr>
      <w:tr w:rsidR="000130B6" w:rsidRPr="000130B6" w14:paraId="1D3510DE" w14:textId="77777777" w:rsidTr="008D7DC6">
        <w:trPr>
          <w:trHeight w:val="300"/>
        </w:trPr>
        <w:tc>
          <w:tcPr>
            <w:tcW w:w="85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3407FDF" w14:textId="77777777" w:rsidR="000130B6" w:rsidRPr="000130B6" w:rsidRDefault="000130B6" w:rsidP="000130B6">
            <w:pPr>
              <w:spacing w:after="0" w:line="240" w:lineRule="auto"/>
              <w:jc w:val="center"/>
              <w:rPr>
                <w:rFonts w:ascii="Arial" w:eastAsia="Times New Roman" w:hAnsi="Arial" w:cs="Arial"/>
                <w:b/>
                <w:bCs/>
                <w:color w:val="000000"/>
                <w:sz w:val="20"/>
                <w:szCs w:val="20"/>
                <w:lang w:eastAsia="pt-BR"/>
              </w:rPr>
            </w:pPr>
            <w:r w:rsidRPr="000130B6">
              <w:rPr>
                <w:rFonts w:ascii="Arial" w:eastAsia="Times New Roman" w:hAnsi="Arial" w:cs="Arial"/>
                <w:b/>
                <w:bCs/>
                <w:color w:val="000000"/>
                <w:sz w:val="20"/>
                <w:szCs w:val="20"/>
                <w:lang w:eastAsia="pt-BR"/>
              </w:rPr>
              <w:t>Fábrica 1</w:t>
            </w:r>
          </w:p>
        </w:tc>
        <w:tc>
          <w:tcPr>
            <w:tcW w:w="641" w:type="pct"/>
            <w:tcBorders>
              <w:top w:val="single" w:sz="4" w:space="0" w:color="auto"/>
              <w:left w:val="nil"/>
              <w:bottom w:val="single" w:sz="4" w:space="0" w:color="auto"/>
              <w:right w:val="single" w:sz="4" w:space="0" w:color="auto"/>
            </w:tcBorders>
            <w:shd w:val="clear" w:color="auto" w:fill="auto"/>
            <w:noWrap/>
            <w:vAlign w:val="center"/>
            <w:hideMark/>
          </w:tcPr>
          <w:p w14:paraId="5C764A54" w14:textId="77777777" w:rsidR="000130B6" w:rsidRPr="000130B6" w:rsidRDefault="000130B6" w:rsidP="000130B6">
            <w:pPr>
              <w:spacing w:after="0" w:line="240" w:lineRule="auto"/>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Iluminação</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14:paraId="410E5AD3"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88200</w:t>
            </w:r>
          </w:p>
        </w:tc>
        <w:tc>
          <w:tcPr>
            <w:tcW w:w="57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F271E"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154800</w:t>
            </w:r>
          </w:p>
        </w:tc>
        <w:tc>
          <w:tcPr>
            <w:tcW w:w="564" w:type="pct"/>
            <w:tcBorders>
              <w:top w:val="single" w:sz="4" w:space="0" w:color="auto"/>
              <w:left w:val="nil"/>
              <w:bottom w:val="single" w:sz="4" w:space="0" w:color="auto"/>
              <w:right w:val="single" w:sz="4" w:space="0" w:color="auto"/>
            </w:tcBorders>
            <w:shd w:val="clear" w:color="auto" w:fill="auto"/>
            <w:noWrap/>
            <w:vAlign w:val="center"/>
            <w:hideMark/>
          </w:tcPr>
          <w:p w14:paraId="664C9B43"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56971,57</w:t>
            </w:r>
          </w:p>
        </w:tc>
        <w:tc>
          <w:tcPr>
            <w:tcW w:w="5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52BA"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89227,42</w:t>
            </w:r>
          </w:p>
        </w:tc>
        <w:tc>
          <w:tcPr>
            <w:tcW w:w="6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B66EF"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178,67449</w:t>
            </w:r>
          </w:p>
        </w:tc>
        <w:tc>
          <w:tcPr>
            <w:tcW w:w="5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8D5F7"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0,86638</w:t>
            </w:r>
          </w:p>
        </w:tc>
      </w:tr>
      <w:tr w:rsidR="000130B6" w:rsidRPr="000130B6" w14:paraId="3C4D580A" w14:textId="77777777" w:rsidTr="008D7DC6">
        <w:trPr>
          <w:trHeight w:val="300"/>
        </w:trPr>
        <w:tc>
          <w:tcPr>
            <w:tcW w:w="857" w:type="pct"/>
            <w:vMerge/>
            <w:tcBorders>
              <w:top w:val="nil"/>
              <w:left w:val="single" w:sz="4" w:space="0" w:color="auto"/>
              <w:bottom w:val="single" w:sz="4" w:space="0" w:color="auto"/>
              <w:right w:val="single" w:sz="4" w:space="0" w:color="auto"/>
            </w:tcBorders>
            <w:vAlign w:val="center"/>
            <w:hideMark/>
          </w:tcPr>
          <w:p w14:paraId="17D4C79A" w14:textId="77777777" w:rsidR="000130B6" w:rsidRPr="000130B6" w:rsidRDefault="000130B6" w:rsidP="000130B6">
            <w:pPr>
              <w:spacing w:after="0" w:line="240" w:lineRule="auto"/>
              <w:rPr>
                <w:rFonts w:ascii="Arial" w:eastAsia="Times New Roman" w:hAnsi="Arial" w:cs="Arial"/>
                <w:b/>
                <w:bCs/>
                <w:color w:val="000000"/>
                <w:sz w:val="20"/>
                <w:szCs w:val="20"/>
                <w:lang w:eastAsia="pt-BR"/>
              </w:rPr>
            </w:pPr>
          </w:p>
        </w:tc>
        <w:tc>
          <w:tcPr>
            <w:tcW w:w="641" w:type="pct"/>
            <w:tcBorders>
              <w:top w:val="single" w:sz="4" w:space="0" w:color="auto"/>
              <w:left w:val="nil"/>
              <w:bottom w:val="single" w:sz="4" w:space="0" w:color="auto"/>
              <w:right w:val="single" w:sz="4" w:space="0" w:color="auto"/>
            </w:tcBorders>
            <w:shd w:val="clear" w:color="auto" w:fill="auto"/>
            <w:noWrap/>
            <w:vAlign w:val="center"/>
            <w:hideMark/>
          </w:tcPr>
          <w:p w14:paraId="58FA2633" w14:textId="77777777" w:rsidR="000130B6" w:rsidRPr="000130B6" w:rsidRDefault="000130B6" w:rsidP="000130B6">
            <w:pPr>
              <w:spacing w:after="0" w:line="240" w:lineRule="auto"/>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TUG</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14:paraId="0F9868C4"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66600</w:t>
            </w:r>
          </w:p>
        </w:tc>
        <w:tc>
          <w:tcPr>
            <w:tcW w:w="579" w:type="pct"/>
            <w:vMerge/>
            <w:tcBorders>
              <w:top w:val="single" w:sz="4" w:space="0" w:color="auto"/>
              <w:left w:val="single" w:sz="4" w:space="0" w:color="auto"/>
              <w:bottom w:val="single" w:sz="4" w:space="0" w:color="auto"/>
              <w:right w:val="single" w:sz="4" w:space="0" w:color="auto"/>
            </w:tcBorders>
            <w:vAlign w:val="center"/>
            <w:hideMark/>
          </w:tcPr>
          <w:p w14:paraId="64F7F2CE"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tcBorders>
              <w:top w:val="single" w:sz="4" w:space="0" w:color="auto"/>
              <w:left w:val="nil"/>
              <w:bottom w:val="single" w:sz="4" w:space="0" w:color="auto"/>
              <w:right w:val="single" w:sz="4" w:space="0" w:color="auto"/>
            </w:tcBorders>
            <w:shd w:val="clear" w:color="auto" w:fill="auto"/>
            <w:noWrap/>
            <w:vAlign w:val="center"/>
            <w:hideMark/>
          </w:tcPr>
          <w:p w14:paraId="172AAD3E"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32255,85</w:t>
            </w:r>
          </w:p>
        </w:tc>
        <w:tc>
          <w:tcPr>
            <w:tcW w:w="564" w:type="pct"/>
            <w:vMerge/>
            <w:tcBorders>
              <w:top w:val="single" w:sz="4" w:space="0" w:color="auto"/>
              <w:left w:val="single" w:sz="4" w:space="0" w:color="auto"/>
              <w:bottom w:val="single" w:sz="4" w:space="0" w:color="auto"/>
              <w:right w:val="single" w:sz="4" w:space="0" w:color="auto"/>
            </w:tcBorders>
            <w:vAlign w:val="center"/>
            <w:hideMark/>
          </w:tcPr>
          <w:p w14:paraId="5B44E649"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7D435249"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vMerge/>
            <w:tcBorders>
              <w:top w:val="single" w:sz="4" w:space="0" w:color="auto"/>
              <w:left w:val="single" w:sz="4" w:space="0" w:color="auto"/>
              <w:bottom w:val="single" w:sz="4" w:space="0" w:color="auto"/>
              <w:right w:val="single" w:sz="4" w:space="0" w:color="auto"/>
            </w:tcBorders>
            <w:vAlign w:val="center"/>
            <w:hideMark/>
          </w:tcPr>
          <w:p w14:paraId="1AB8BD92"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r>
      <w:tr w:rsidR="000130B6" w:rsidRPr="000130B6" w14:paraId="3C598EC8" w14:textId="77777777" w:rsidTr="008D7DC6">
        <w:trPr>
          <w:trHeight w:val="300"/>
        </w:trPr>
        <w:tc>
          <w:tcPr>
            <w:tcW w:w="85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E3754D7" w14:textId="77777777" w:rsidR="000130B6" w:rsidRPr="000130B6" w:rsidRDefault="000130B6" w:rsidP="000130B6">
            <w:pPr>
              <w:spacing w:after="0" w:line="240" w:lineRule="auto"/>
              <w:jc w:val="center"/>
              <w:rPr>
                <w:rFonts w:ascii="Arial" w:eastAsia="Times New Roman" w:hAnsi="Arial" w:cs="Arial"/>
                <w:b/>
                <w:bCs/>
                <w:color w:val="000000"/>
                <w:sz w:val="20"/>
                <w:szCs w:val="20"/>
                <w:lang w:eastAsia="pt-BR"/>
              </w:rPr>
            </w:pPr>
            <w:r w:rsidRPr="000130B6">
              <w:rPr>
                <w:rFonts w:ascii="Arial" w:eastAsia="Times New Roman" w:hAnsi="Arial" w:cs="Arial"/>
                <w:b/>
                <w:bCs/>
                <w:color w:val="000000"/>
                <w:sz w:val="20"/>
                <w:szCs w:val="20"/>
                <w:lang w:eastAsia="pt-BR"/>
              </w:rPr>
              <w:t>Fábrica 2</w:t>
            </w:r>
          </w:p>
        </w:tc>
        <w:tc>
          <w:tcPr>
            <w:tcW w:w="641" w:type="pct"/>
            <w:tcBorders>
              <w:top w:val="single" w:sz="4" w:space="0" w:color="auto"/>
              <w:left w:val="nil"/>
              <w:bottom w:val="single" w:sz="4" w:space="0" w:color="auto"/>
              <w:right w:val="single" w:sz="4" w:space="0" w:color="auto"/>
            </w:tcBorders>
            <w:shd w:val="clear" w:color="auto" w:fill="auto"/>
            <w:noWrap/>
            <w:vAlign w:val="center"/>
            <w:hideMark/>
          </w:tcPr>
          <w:p w14:paraId="2BBEBAD0" w14:textId="77777777" w:rsidR="000130B6" w:rsidRPr="000130B6" w:rsidRDefault="000130B6" w:rsidP="000130B6">
            <w:pPr>
              <w:spacing w:after="0" w:line="240" w:lineRule="auto"/>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Iluminação</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14:paraId="4F117708"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54180</w:t>
            </w:r>
          </w:p>
        </w:tc>
        <w:tc>
          <w:tcPr>
            <w:tcW w:w="57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053F5"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92880</w:t>
            </w:r>
          </w:p>
        </w:tc>
        <w:tc>
          <w:tcPr>
            <w:tcW w:w="564" w:type="pct"/>
            <w:tcBorders>
              <w:top w:val="single" w:sz="4" w:space="0" w:color="auto"/>
              <w:left w:val="nil"/>
              <w:bottom w:val="single" w:sz="4" w:space="0" w:color="auto"/>
              <w:right w:val="single" w:sz="4" w:space="0" w:color="auto"/>
            </w:tcBorders>
            <w:shd w:val="clear" w:color="auto" w:fill="auto"/>
            <w:noWrap/>
            <w:vAlign w:val="center"/>
            <w:hideMark/>
          </w:tcPr>
          <w:p w14:paraId="4971C6FA"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32148,52</w:t>
            </w:r>
          </w:p>
        </w:tc>
        <w:tc>
          <w:tcPr>
            <w:tcW w:w="5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EB5118"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50891,79</w:t>
            </w:r>
          </w:p>
        </w:tc>
        <w:tc>
          <w:tcPr>
            <w:tcW w:w="6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2CB40"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105,90878</w:t>
            </w:r>
          </w:p>
        </w:tc>
        <w:tc>
          <w:tcPr>
            <w:tcW w:w="5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C45AB"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0,876981</w:t>
            </w:r>
          </w:p>
        </w:tc>
      </w:tr>
      <w:tr w:rsidR="000130B6" w:rsidRPr="000130B6" w14:paraId="6C34FB09" w14:textId="77777777" w:rsidTr="008D7DC6">
        <w:trPr>
          <w:trHeight w:val="300"/>
        </w:trPr>
        <w:tc>
          <w:tcPr>
            <w:tcW w:w="857" w:type="pct"/>
            <w:vMerge/>
            <w:tcBorders>
              <w:top w:val="nil"/>
              <w:left w:val="single" w:sz="4" w:space="0" w:color="auto"/>
              <w:bottom w:val="single" w:sz="4" w:space="0" w:color="auto"/>
              <w:right w:val="single" w:sz="4" w:space="0" w:color="auto"/>
            </w:tcBorders>
            <w:vAlign w:val="center"/>
            <w:hideMark/>
          </w:tcPr>
          <w:p w14:paraId="52C76A71" w14:textId="77777777" w:rsidR="000130B6" w:rsidRPr="000130B6" w:rsidRDefault="000130B6" w:rsidP="000130B6">
            <w:pPr>
              <w:spacing w:after="0" w:line="240" w:lineRule="auto"/>
              <w:rPr>
                <w:rFonts w:ascii="Arial" w:eastAsia="Times New Roman" w:hAnsi="Arial" w:cs="Arial"/>
                <w:b/>
                <w:bCs/>
                <w:color w:val="000000"/>
                <w:sz w:val="20"/>
                <w:szCs w:val="20"/>
                <w:lang w:eastAsia="pt-BR"/>
              </w:rPr>
            </w:pPr>
          </w:p>
        </w:tc>
        <w:tc>
          <w:tcPr>
            <w:tcW w:w="641" w:type="pct"/>
            <w:tcBorders>
              <w:top w:val="single" w:sz="4" w:space="0" w:color="auto"/>
              <w:left w:val="nil"/>
              <w:bottom w:val="single" w:sz="4" w:space="0" w:color="auto"/>
              <w:right w:val="single" w:sz="4" w:space="0" w:color="auto"/>
            </w:tcBorders>
            <w:shd w:val="clear" w:color="auto" w:fill="auto"/>
            <w:noWrap/>
            <w:vAlign w:val="center"/>
            <w:hideMark/>
          </w:tcPr>
          <w:p w14:paraId="474B5E72" w14:textId="77777777" w:rsidR="000130B6" w:rsidRPr="000130B6" w:rsidRDefault="000130B6" w:rsidP="000130B6">
            <w:pPr>
              <w:spacing w:after="0" w:line="240" w:lineRule="auto"/>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TUG</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14:paraId="31731CBF"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38700</w:t>
            </w:r>
          </w:p>
        </w:tc>
        <w:tc>
          <w:tcPr>
            <w:tcW w:w="579" w:type="pct"/>
            <w:vMerge/>
            <w:tcBorders>
              <w:top w:val="single" w:sz="4" w:space="0" w:color="auto"/>
              <w:left w:val="single" w:sz="4" w:space="0" w:color="auto"/>
              <w:bottom w:val="single" w:sz="4" w:space="0" w:color="auto"/>
              <w:right w:val="single" w:sz="4" w:space="0" w:color="auto"/>
            </w:tcBorders>
            <w:vAlign w:val="center"/>
            <w:hideMark/>
          </w:tcPr>
          <w:p w14:paraId="2822A35B"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tcBorders>
              <w:top w:val="single" w:sz="4" w:space="0" w:color="auto"/>
              <w:left w:val="nil"/>
              <w:bottom w:val="single" w:sz="4" w:space="0" w:color="auto"/>
              <w:right w:val="single" w:sz="4" w:space="0" w:color="auto"/>
            </w:tcBorders>
            <w:shd w:val="clear" w:color="auto" w:fill="auto"/>
            <w:noWrap/>
            <w:vAlign w:val="center"/>
            <w:hideMark/>
          </w:tcPr>
          <w:p w14:paraId="53E196F9"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18743,27</w:t>
            </w:r>
          </w:p>
        </w:tc>
        <w:tc>
          <w:tcPr>
            <w:tcW w:w="564" w:type="pct"/>
            <w:vMerge/>
            <w:tcBorders>
              <w:top w:val="single" w:sz="4" w:space="0" w:color="auto"/>
              <w:left w:val="single" w:sz="4" w:space="0" w:color="auto"/>
              <w:bottom w:val="single" w:sz="4" w:space="0" w:color="auto"/>
              <w:right w:val="single" w:sz="4" w:space="0" w:color="auto"/>
            </w:tcBorders>
            <w:vAlign w:val="center"/>
            <w:hideMark/>
          </w:tcPr>
          <w:p w14:paraId="1069C226"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4449F0AA"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vMerge/>
            <w:tcBorders>
              <w:top w:val="single" w:sz="4" w:space="0" w:color="auto"/>
              <w:left w:val="single" w:sz="4" w:space="0" w:color="auto"/>
              <w:bottom w:val="single" w:sz="4" w:space="0" w:color="auto"/>
              <w:right w:val="single" w:sz="4" w:space="0" w:color="auto"/>
            </w:tcBorders>
            <w:vAlign w:val="center"/>
            <w:hideMark/>
          </w:tcPr>
          <w:p w14:paraId="63A280D3"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r>
      <w:tr w:rsidR="000130B6" w:rsidRPr="000130B6" w14:paraId="5B4279BB" w14:textId="77777777" w:rsidTr="008D7DC6">
        <w:trPr>
          <w:trHeight w:val="300"/>
        </w:trPr>
        <w:tc>
          <w:tcPr>
            <w:tcW w:w="85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78F870C" w14:textId="77777777" w:rsidR="000130B6" w:rsidRPr="000130B6" w:rsidRDefault="000130B6" w:rsidP="000130B6">
            <w:pPr>
              <w:spacing w:after="0" w:line="240" w:lineRule="auto"/>
              <w:jc w:val="center"/>
              <w:rPr>
                <w:rFonts w:ascii="Arial" w:eastAsia="Times New Roman" w:hAnsi="Arial" w:cs="Arial"/>
                <w:b/>
                <w:bCs/>
                <w:color w:val="000000"/>
                <w:sz w:val="20"/>
                <w:szCs w:val="20"/>
                <w:lang w:eastAsia="pt-BR"/>
              </w:rPr>
            </w:pPr>
            <w:r w:rsidRPr="000130B6">
              <w:rPr>
                <w:rFonts w:ascii="Arial" w:eastAsia="Times New Roman" w:hAnsi="Arial" w:cs="Arial"/>
                <w:b/>
                <w:bCs/>
                <w:color w:val="000000"/>
                <w:sz w:val="20"/>
                <w:szCs w:val="20"/>
                <w:lang w:eastAsia="pt-BR"/>
              </w:rPr>
              <w:t>Depósito 1</w:t>
            </w:r>
          </w:p>
        </w:tc>
        <w:tc>
          <w:tcPr>
            <w:tcW w:w="641" w:type="pct"/>
            <w:tcBorders>
              <w:top w:val="single" w:sz="4" w:space="0" w:color="auto"/>
              <w:left w:val="nil"/>
              <w:bottom w:val="single" w:sz="4" w:space="0" w:color="auto"/>
              <w:right w:val="single" w:sz="4" w:space="0" w:color="auto"/>
            </w:tcBorders>
            <w:shd w:val="clear" w:color="auto" w:fill="auto"/>
            <w:noWrap/>
            <w:vAlign w:val="center"/>
            <w:hideMark/>
          </w:tcPr>
          <w:p w14:paraId="683CBE15" w14:textId="77777777" w:rsidR="000130B6" w:rsidRPr="000130B6" w:rsidRDefault="000130B6" w:rsidP="000130B6">
            <w:pPr>
              <w:spacing w:after="0" w:line="240" w:lineRule="auto"/>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Iluminação</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14:paraId="7D552CF4"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19800</w:t>
            </w:r>
          </w:p>
        </w:tc>
        <w:tc>
          <w:tcPr>
            <w:tcW w:w="57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A7A1C"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27000</w:t>
            </w:r>
          </w:p>
        </w:tc>
        <w:tc>
          <w:tcPr>
            <w:tcW w:w="564" w:type="pct"/>
            <w:tcBorders>
              <w:top w:val="single" w:sz="4" w:space="0" w:color="auto"/>
              <w:left w:val="nil"/>
              <w:bottom w:val="single" w:sz="4" w:space="0" w:color="auto"/>
              <w:right w:val="single" w:sz="4" w:space="0" w:color="auto"/>
            </w:tcBorders>
            <w:shd w:val="clear" w:color="auto" w:fill="auto"/>
            <w:noWrap/>
            <w:vAlign w:val="center"/>
            <w:hideMark/>
          </w:tcPr>
          <w:p w14:paraId="721B6C8B"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9589,578</w:t>
            </w:r>
          </w:p>
        </w:tc>
        <w:tc>
          <w:tcPr>
            <w:tcW w:w="5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011AD"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13076,7</w:t>
            </w:r>
          </w:p>
        </w:tc>
        <w:tc>
          <w:tcPr>
            <w:tcW w:w="6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2D304"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30</w:t>
            </w:r>
          </w:p>
        </w:tc>
        <w:tc>
          <w:tcPr>
            <w:tcW w:w="5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63100"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0,9</w:t>
            </w:r>
          </w:p>
        </w:tc>
      </w:tr>
      <w:tr w:rsidR="000130B6" w:rsidRPr="000130B6" w14:paraId="29579D76" w14:textId="77777777" w:rsidTr="008D7DC6">
        <w:trPr>
          <w:trHeight w:val="300"/>
        </w:trPr>
        <w:tc>
          <w:tcPr>
            <w:tcW w:w="857" w:type="pct"/>
            <w:vMerge/>
            <w:tcBorders>
              <w:top w:val="nil"/>
              <w:left w:val="single" w:sz="4" w:space="0" w:color="auto"/>
              <w:bottom w:val="single" w:sz="4" w:space="0" w:color="auto"/>
              <w:right w:val="single" w:sz="4" w:space="0" w:color="auto"/>
            </w:tcBorders>
            <w:vAlign w:val="center"/>
            <w:hideMark/>
          </w:tcPr>
          <w:p w14:paraId="2044E5A2" w14:textId="77777777" w:rsidR="000130B6" w:rsidRPr="000130B6" w:rsidRDefault="000130B6" w:rsidP="000130B6">
            <w:pPr>
              <w:spacing w:after="0" w:line="240" w:lineRule="auto"/>
              <w:rPr>
                <w:rFonts w:ascii="Arial" w:eastAsia="Times New Roman" w:hAnsi="Arial" w:cs="Arial"/>
                <w:b/>
                <w:bCs/>
                <w:color w:val="000000"/>
                <w:sz w:val="20"/>
                <w:szCs w:val="20"/>
                <w:lang w:eastAsia="pt-BR"/>
              </w:rPr>
            </w:pPr>
          </w:p>
        </w:tc>
        <w:tc>
          <w:tcPr>
            <w:tcW w:w="641" w:type="pct"/>
            <w:tcBorders>
              <w:top w:val="single" w:sz="4" w:space="0" w:color="auto"/>
              <w:left w:val="nil"/>
              <w:bottom w:val="single" w:sz="4" w:space="0" w:color="auto"/>
              <w:right w:val="single" w:sz="4" w:space="0" w:color="auto"/>
            </w:tcBorders>
            <w:shd w:val="clear" w:color="auto" w:fill="auto"/>
            <w:noWrap/>
            <w:vAlign w:val="center"/>
            <w:hideMark/>
          </w:tcPr>
          <w:p w14:paraId="0E2A4482" w14:textId="77777777" w:rsidR="000130B6" w:rsidRPr="000130B6" w:rsidRDefault="000130B6" w:rsidP="000130B6">
            <w:pPr>
              <w:spacing w:after="0" w:line="240" w:lineRule="auto"/>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TUG</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14:paraId="0692DBBD"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7200</w:t>
            </w:r>
          </w:p>
        </w:tc>
        <w:tc>
          <w:tcPr>
            <w:tcW w:w="579" w:type="pct"/>
            <w:vMerge/>
            <w:tcBorders>
              <w:top w:val="single" w:sz="4" w:space="0" w:color="auto"/>
              <w:left w:val="single" w:sz="4" w:space="0" w:color="auto"/>
              <w:bottom w:val="single" w:sz="4" w:space="0" w:color="auto"/>
              <w:right w:val="single" w:sz="4" w:space="0" w:color="auto"/>
            </w:tcBorders>
            <w:vAlign w:val="center"/>
            <w:hideMark/>
          </w:tcPr>
          <w:p w14:paraId="4B049117"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tcBorders>
              <w:top w:val="single" w:sz="4" w:space="0" w:color="auto"/>
              <w:left w:val="nil"/>
              <w:bottom w:val="single" w:sz="4" w:space="0" w:color="auto"/>
              <w:right w:val="single" w:sz="4" w:space="0" w:color="auto"/>
            </w:tcBorders>
            <w:shd w:val="clear" w:color="auto" w:fill="auto"/>
            <w:noWrap/>
            <w:vAlign w:val="center"/>
            <w:hideMark/>
          </w:tcPr>
          <w:p w14:paraId="093EF860"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3487,119</w:t>
            </w:r>
          </w:p>
        </w:tc>
        <w:tc>
          <w:tcPr>
            <w:tcW w:w="564" w:type="pct"/>
            <w:vMerge/>
            <w:tcBorders>
              <w:top w:val="single" w:sz="4" w:space="0" w:color="auto"/>
              <w:left w:val="single" w:sz="4" w:space="0" w:color="auto"/>
              <w:bottom w:val="single" w:sz="4" w:space="0" w:color="auto"/>
              <w:right w:val="single" w:sz="4" w:space="0" w:color="auto"/>
            </w:tcBorders>
            <w:vAlign w:val="center"/>
            <w:hideMark/>
          </w:tcPr>
          <w:p w14:paraId="4FCB2642"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3F879256"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vMerge/>
            <w:tcBorders>
              <w:top w:val="single" w:sz="4" w:space="0" w:color="auto"/>
              <w:left w:val="single" w:sz="4" w:space="0" w:color="auto"/>
              <w:bottom w:val="single" w:sz="4" w:space="0" w:color="auto"/>
              <w:right w:val="single" w:sz="4" w:space="0" w:color="auto"/>
            </w:tcBorders>
            <w:vAlign w:val="center"/>
            <w:hideMark/>
          </w:tcPr>
          <w:p w14:paraId="4F05B758"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r>
      <w:tr w:rsidR="000130B6" w:rsidRPr="000130B6" w14:paraId="5156BE08" w14:textId="77777777" w:rsidTr="008D7DC6">
        <w:trPr>
          <w:trHeight w:val="300"/>
        </w:trPr>
        <w:tc>
          <w:tcPr>
            <w:tcW w:w="85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1408053" w14:textId="77777777" w:rsidR="000130B6" w:rsidRPr="000130B6" w:rsidRDefault="000130B6" w:rsidP="000130B6">
            <w:pPr>
              <w:spacing w:after="0" w:line="240" w:lineRule="auto"/>
              <w:jc w:val="center"/>
              <w:rPr>
                <w:rFonts w:ascii="Arial" w:eastAsia="Times New Roman" w:hAnsi="Arial" w:cs="Arial"/>
                <w:b/>
                <w:bCs/>
                <w:color w:val="000000"/>
                <w:sz w:val="20"/>
                <w:szCs w:val="20"/>
                <w:lang w:eastAsia="pt-BR"/>
              </w:rPr>
            </w:pPr>
            <w:r w:rsidRPr="000130B6">
              <w:rPr>
                <w:rFonts w:ascii="Arial" w:eastAsia="Times New Roman" w:hAnsi="Arial" w:cs="Arial"/>
                <w:b/>
                <w:bCs/>
                <w:color w:val="000000"/>
                <w:sz w:val="20"/>
                <w:szCs w:val="20"/>
                <w:lang w:eastAsia="pt-BR"/>
              </w:rPr>
              <w:t>Depósito 2</w:t>
            </w:r>
          </w:p>
        </w:tc>
        <w:tc>
          <w:tcPr>
            <w:tcW w:w="641" w:type="pct"/>
            <w:tcBorders>
              <w:top w:val="single" w:sz="4" w:space="0" w:color="auto"/>
              <w:left w:val="nil"/>
              <w:bottom w:val="single" w:sz="4" w:space="0" w:color="auto"/>
              <w:right w:val="single" w:sz="4" w:space="0" w:color="auto"/>
            </w:tcBorders>
            <w:shd w:val="clear" w:color="auto" w:fill="auto"/>
            <w:noWrap/>
            <w:vAlign w:val="center"/>
            <w:hideMark/>
          </w:tcPr>
          <w:p w14:paraId="4287BC6E" w14:textId="77777777" w:rsidR="000130B6" w:rsidRPr="000130B6" w:rsidRDefault="000130B6" w:rsidP="000130B6">
            <w:pPr>
              <w:spacing w:after="0" w:line="240" w:lineRule="auto"/>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Iluminação</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14:paraId="6C549E5A"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19800</w:t>
            </w:r>
          </w:p>
        </w:tc>
        <w:tc>
          <w:tcPr>
            <w:tcW w:w="57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BCD19"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27000</w:t>
            </w:r>
          </w:p>
        </w:tc>
        <w:tc>
          <w:tcPr>
            <w:tcW w:w="564" w:type="pct"/>
            <w:tcBorders>
              <w:top w:val="single" w:sz="4" w:space="0" w:color="auto"/>
              <w:left w:val="nil"/>
              <w:bottom w:val="single" w:sz="4" w:space="0" w:color="auto"/>
              <w:right w:val="single" w:sz="4" w:space="0" w:color="auto"/>
            </w:tcBorders>
            <w:shd w:val="clear" w:color="auto" w:fill="auto"/>
            <w:noWrap/>
            <w:vAlign w:val="center"/>
            <w:hideMark/>
          </w:tcPr>
          <w:p w14:paraId="4807E8DC"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9589,578</w:t>
            </w:r>
          </w:p>
        </w:tc>
        <w:tc>
          <w:tcPr>
            <w:tcW w:w="5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D2346"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13076,7</w:t>
            </w:r>
          </w:p>
        </w:tc>
        <w:tc>
          <w:tcPr>
            <w:tcW w:w="6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F2F16"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30</w:t>
            </w:r>
          </w:p>
        </w:tc>
        <w:tc>
          <w:tcPr>
            <w:tcW w:w="5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E462B"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0,9</w:t>
            </w:r>
          </w:p>
        </w:tc>
      </w:tr>
      <w:tr w:rsidR="000130B6" w:rsidRPr="000130B6" w14:paraId="48D2FC7F" w14:textId="77777777" w:rsidTr="008D7DC6">
        <w:trPr>
          <w:trHeight w:val="300"/>
        </w:trPr>
        <w:tc>
          <w:tcPr>
            <w:tcW w:w="857" w:type="pct"/>
            <w:vMerge/>
            <w:tcBorders>
              <w:top w:val="nil"/>
              <w:left w:val="single" w:sz="4" w:space="0" w:color="auto"/>
              <w:bottom w:val="single" w:sz="4" w:space="0" w:color="auto"/>
              <w:right w:val="single" w:sz="4" w:space="0" w:color="auto"/>
            </w:tcBorders>
            <w:vAlign w:val="center"/>
            <w:hideMark/>
          </w:tcPr>
          <w:p w14:paraId="07C50DA7" w14:textId="77777777" w:rsidR="000130B6" w:rsidRPr="000130B6" w:rsidRDefault="000130B6" w:rsidP="000130B6">
            <w:pPr>
              <w:spacing w:after="0" w:line="240" w:lineRule="auto"/>
              <w:rPr>
                <w:rFonts w:ascii="Arial" w:eastAsia="Times New Roman" w:hAnsi="Arial" w:cs="Arial"/>
                <w:b/>
                <w:bCs/>
                <w:color w:val="000000"/>
                <w:sz w:val="20"/>
                <w:szCs w:val="20"/>
                <w:lang w:eastAsia="pt-BR"/>
              </w:rPr>
            </w:pPr>
          </w:p>
        </w:tc>
        <w:tc>
          <w:tcPr>
            <w:tcW w:w="641" w:type="pct"/>
            <w:tcBorders>
              <w:top w:val="single" w:sz="4" w:space="0" w:color="auto"/>
              <w:left w:val="nil"/>
              <w:bottom w:val="single" w:sz="4" w:space="0" w:color="auto"/>
              <w:right w:val="single" w:sz="4" w:space="0" w:color="auto"/>
            </w:tcBorders>
            <w:shd w:val="clear" w:color="auto" w:fill="auto"/>
            <w:noWrap/>
            <w:vAlign w:val="center"/>
            <w:hideMark/>
          </w:tcPr>
          <w:p w14:paraId="2DA983DB" w14:textId="77777777" w:rsidR="000130B6" w:rsidRPr="000130B6" w:rsidRDefault="000130B6" w:rsidP="000130B6">
            <w:pPr>
              <w:spacing w:after="0" w:line="240" w:lineRule="auto"/>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TUG</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14:paraId="5B342746"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7200</w:t>
            </w:r>
          </w:p>
        </w:tc>
        <w:tc>
          <w:tcPr>
            <w:tcW w:w="579" w:type="pct"/>
            <w:vMerge/>
            <w:tcBorders>
              <w:top w:val="single" w:sz="4" w:space="0" w:color="auto"/>
              <w:left w:val="single" w:sz="4" w:space="0" w:color="auto"/>
              <w:bottom w:val="single" w:sz="4" w:space="0" w:color="auto"/>
              <w:right w:val="single" w:sz="4" w:space="0" w:color="auto"/>
            </w:tcBorders>
            <w:vAlign w:val="center"/>
            <w:hideMark/>
          </w:tcPr>
          <w:p w14:paraId="7AD3838A"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tcBorders>
              <w:top w:val="single" w:sz="4" w:space="0" w:color="auto"/>
              <w:left w:val="nil"/>
              <w:bottom w:val="single" w:sz="4" w:space="0" w:color="auto"/>
              <w:right w:val="single" w:sz="4" w:space="0" w:color="auto"/>
            </w:tcBorders>
            <w:shd w:val="clear" w:color="auto" w:fill="auto"/>
            <w:noWrap/>
            <w:vAlign w:val="center"/>
            <w:hideMark/>
          </w:tcPr>
          <w:p w14:paraId="1F6A408B"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3487,119</w:t>
            </w:r>
          </w:p>
        </w:tc>
        <w:tc>
          <w:tcPr>
            <w:tcW w:w="564" w:type="pct"/>
            <w:vMerge/>
            <w:tcBorders>
              <w:top w:val="single" w:sz="4" w:space="0" w:color="auto"/>
              <w:left w:val="single" w:sz="4" w:space="0" w:color="auto"/>
              <w:bottom w:val="single" w:sz="4" w:space="0" w:color="auto"/>
              <w:right w:val="single" w:sz="4" w:space="0" w:color="auto"/>
            </w:tcBorders>
            <w:vAlign w:val="center"/>
            <w:hideMark/>
          </w:tcPr>
          <w:p w14:paraId="4A3ACE44"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4D07E244"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vMerge/>
            <w:tcBorders>
              <w:top w:val="single" w:sz="4" w:space="0" w:color="auto"/>
              <w:left w:val="single" w:sz="4" w:space="0" w:color="auto"/>
              <w:bottom w:val="single" w:sz="4" w:space="0" w:color="auto"/>
              <w:right w:val="single" w:sz="4" w:space="0" w:color="auto"/>
            </w:tcBorders>
            <w:vAlign w:val="center"/>
            <w:hideMark/>
          </w:tcPr>
          <w:p w14:paraId="42802332"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r>
      <w:tr w:rsidR="000130B6" w:rsidRPr="000130B6" w14:paraId="13CDF6BE" w14:textId="77777777" w:rsidTr="008D7DC6">
        <w:trPr>
          <w:trHeight w:val="300"/>
        </w:trPr>
        <w:tc>
          <w:tcPr>
            <w:tcW w:w="85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12D6AFA" w14:textId="77777777" w:rsidR="000130B6" w:rsidRPr="000130B6" w:rsidRDefault="000130B6" w:rsidP="000130B6">
            <w:pPr>
              <w:spacing w:after="0" w:line="240" w:lineRule="auto"/>
              <w:jc w:val="center"/>
              <w:rPr>
                <w:rFonts w:ascii="Arial" w:eastAsia="Times New Roman" w:hAnsi="Arial" w:cs="Arial"/>
                <w:b/>
                <w:bCs/>
                <w:color w:val="000000"/>
                <w:sz w:val="20"/>
                <w:szCs w:val="20"/>
                <w:lang w:eastAsia="pt-BR"/>
              </w:rPr>
            </w:pPr>
            <w:r w:rsidRPr="000130B6">
              <w:rPr>
                <w:rFonts w:ascii="Arial" w:eastAsia="Times New Roman" w:hAnsi="Arial" w:cs="Arial"/>
                <w:b/>
                <w:bCs/>
                <w:color w:val="000000"/>
                <w:sz w:val="20"/>
                <w:szCs w:val="20"/>
                <w:lang w:eastAsia="pt-BR"/>
              </w:rPr>
              <w:t>Oficina</w:t>
            </w:r>
          </w:p>
        </w:tc>
        <w:tc>
          <w:tcPr>
            <w:tcW w:w="641" w:type="pct"/>
            <w:tcBorders>
              <w:top w:val="single" w:sz="4" w:space="0" w:color="auto"/>
              <w:left w:val="nil"/>
              <w:bottom w:val="single" w:sz="4" w:space="0" w:color="auto"/>
              <w:right w:val="single" w:sz="4" w:space="0" w:color="auto"/>
            </w:tcBorders>
            <w:shd w:val="clear" w:color="auto" w:fill="auto"/>
            <w:noWrap/>
            <w:vAlign w:val="center"/>
            <w:hideMark/>
          </w:tcPr>
          <w:p w14:paraId="266DE6AB" w14:textId="77777777" w:rsidR="000130B6" w:rsidRPr="000130B6" w:rsidRDefault="000130B6" w:rsidP="000130B6">
            <w:pPr>
              <w:spacing w:after="0" w:line="240" w:lineRule="auto"/>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Iluminação</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14:paraId="6136EC89"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62780</w:t>
            </w:r>
          </w:p>
        </w:tc>
        <w:tc>
          <w:tcPr>
            <w:tcW w:w="57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D2960"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145580</w:t>
            </w:r>
          </w:p>
        </w:tc>
        <w:tc>
          <w:tcPr>
            <w:tcW w:w="564" w:type="pct"/>
            <w:tcBorders>
              <w:top w:val="single" w:sz="4" w:space="0" w:color="auto"/>
              <w:left w:val="nil"/>
              <w:bottom w:val="single" w:sz="4" w:space="0" w:color="auto"/>
              <w:right w:val="single" w:sz="4" w:space="0" w:color="auto"/>
            </w:tcBorders>
            <w:shd w:val="clear" w:color="auto" w:fill="auto"/>
            <w:noWrap/>
            <w:vAlign w:val="center"/>
            <w:hideMark/>
          </w:tcPr>
          <w:p w14:paraId="60C9070A"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37251,46</w:t>
            </w:r>
          </w:p>
        </w:tc>
        <w:tc>
          <w:tcPr>
            <w:tcW w:w="5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FE932"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77353,33</w:t>
            </w:r>
          </w:p>
        </w:tc>
        <w:tc>
          <w:tcPr>
            <w:tcW w:w="6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1DF7C"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164,85471</w:t>
            </w:r>
          </w:p>
        </w:tc>
        <w:tc>
          <w:tcPr>
            <w:tcW w:w="5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753FE"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0,883081</w:t>
            </w:r>
          </w:p>
        </w:tc>
      </w:tr>
      <w:tr w:rsidR="000130B6" w:rsidRPr="000130B6" w14:paraId="314DDD8C" w14:textId="77777777" w:rsidTr="008D7DC6">
        <w:trPr>
          <w:trHeight w:val="300"/>
        </w:trPr>
        <w:tc>
          <w:tcPr>
            <w:tcW w:w="857" w:type="pct"/>
            <w:vMerge/>
            <w:tcBorders>
              <w:top w:val="nil"/>
              <w:left w:val="single" w:sz="4" w:space="0" w:color="auto"/>
              <w:bottom w:val="single" w:sz="4" w:space="0" w:color="auto"/>
              <w:right w:val="single" w:sz="4" w:space="0" w:color="auto"/>
            </w:tcBorders>
            <w:vAlign w:val="center"/>
            <w:hideMark/>
          </w:tcPr>
          <w:p w14:paraId="5F7F84BA" w14:textId="77777777" w:rsidR="000130B6" w:rsidRPr="000130B6" w:rsidRDefault="000130B6" w:rsidP="000130B6">
            <w:pPr>
              <w:spacing w:after="0" w:line="240" w:lineRule="auto"/>
              <w:rPr>
                <w:rFonts w:ascii="Arial" w:eastAsia="Times New Roman" w:hAnsi="Arial" w:cs="Arial"/>
                <w:b/>
                <w:bCs/>
                <w:color w:val="000000"/>
                <w:sz w:val="20"/>
                <w:szCs w:val="20"/>
                <w:lang w:eastAsia="pt-BR"/>
              </w:rPr>
            </w:pPr>
          </w:p>
        </w:tc>
        <w:tc>
          <w:tcPr>
            <w:tcW w:w="641" w:type="pct"/>
            <w:tcBorders>
              <w:top w:val="single" w:sz="4" w:space="0" w:color="auto"/>
              <w:left w:val="nil"/>
              <w:bottom w:val="single" w:sz="4" w:space="0" w:color="auto"/>
              <w:right w:val="single" w:sz="4" w:space="0" w:color="auto"/>
            </w:tcBorders>
            <w:shd w:val="clear" w:color="auto" w:fill="auto"/>
            <w:noWrap/>
            <w:vAlign w:val="center"/>
            <w:hideMark/>
          </w:tcPr>
          <w:p w14:paraId="3A13CC21" w14:textId="77777777" w:rsidR="000130B6" w:rsidRPr="000130B6" w:rsidRDefault="000130B6" w:rsidP="000130B6">
            <w:pPr>
              <w:spacing w:after="0" w:line="240" w:lineRule="auto"/>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TUG</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14:paraId="248AF1CB"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82800</w:t>
            </w:r>
          </w:p>
        </w:tc>
        <w:tc>
          <w:tcPr>
            <w:tcW w:w="579" w:type="pct"/>
            <w:vMerge/>
            <w:tcBorders>
              <w:top w:val="single" w:sz="4" w:space="0" w:color="auto"/>
              <w:left w:val="single" w:sz="4" w:space="0" w:color="auto"/>
              <w:bottom w:val="single" w:sz="4" w:space="0" w:color="auto"/>
              <w:right w:val="single" w:sz="4" w:space="0" w:color="auto"/>
            </w:tcBorders>
            <w:vAlign w:val="center"/>
            <w:hideMark/>
          </w:tcPr>
          <w:p w14:paraId="016AD07E"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tcBorders>
              <w:top w:val="single" w:sz="4" w:space="0" w:color="auto"/>
              <w:left w:val="nil"/>
              <w:bottom w:val="single" w:sz="4" w:space="0" w:color="auto"/>
              <w:right w:val="single" w:sz="4" w:space="0" w:color="auto"/>
            </w:tcBorders>
            <w:shd w:val="clear" w:color="auto" w:fill="auto"/>
            <w:noWrap/>
            <w:vAlign w:val="center"/>
            <w:hideMark/>
          </w:tcPr>
          <w:p w14:paraId="79CD19C8"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40101,87</w:t>
            </w:r>
          </w:p>
        </w:tc>
        <w:tc>
          <w:tcPr>
            <w:tcW w:w="564" w:type="pct"/>
            <w:vMerge/>
            <w:tcBorders>
              <w:top w:val="single" w:sz="4" w:space="0" w:color="auto"/>
              <w:left w:val="single" w:sz="4" w:space="0" w:color="auto"/>
              <w:bottom w:val="single" w:sz="4" w:space="0" w:color="auto"/>
              <w:right w:val="single" w:sz="4" w:space="0" w:color="auto"/>
            </w:tcBorders>
            <w:vAlign w:val="center"/>
            <w:hideMark/>
          </w:tcPr>
          <w:p w14:paraId="4C630DB6"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0F11CE78"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vMerge/>
            <w:tcBorders>
              <w:top w:val="single" w:sz="4" w:space="0" w:color="auto"/>
              <w:left w:val="single" w:sz="4" w:space="0" w:color="auto"/>
              <w:bottom w:val="single" w:sz="4" w:space="0" w:color="auto"/>
              <w:right w:val="single" w:sz="4" w:space="0" w:color="auto"/>
            </w:tcBorders>
            <w:vAlign w:val="center"/>
            <w:hideMark/>
          </w:tcPr>
          <w:p w14:paraId="392A92C8"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r>
      <w:tr w:rsidR="000130B6" w:rsidRPr="000130B6" w14:paraId="18696CB7" w14:textId="77777777" w:rsidTr="008D7DC6">
        <w:trPr>
          <w:trHeight w:val="300"/>
        </w:trPr>
        <w:tc>
          <w:tcPr>
            <w:tcW w:w="85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3390400" w14:textId="77777777" w:rsidR="000130B6" w:rsidRPr="000130B6" w:rsidRDefault="000130B6" w:rsidP="000130B6">
            <w:pPr>
              <w:spacing w:after="0" w:line="240" w:lineRule="auto"/>
              <w:jc w:val="center"/>
              <w:rPr>
                <w:rFonts w:ascii="Arial" w:eastAsia="Times New Roman" w:hAnsi="Arial" w:cs="Arial"/>
                <w:b/>
                <w:bCs/>
                <w:color w:val="000000"/>
                <w:sz w:val="20"/>
                <w:szCs w:val="20"/>
                <w:lang w:eastAsia="pt-BR"/>
              </w:rPr>
            </w:pPr>
            <w:r w:rsidRPr="000130B6">
              <w:rPr>
                <w:rFonts w:ascii="Arial" w:eastAsia="Times New Roman" w:hAnsi="Arial" w:cs="Arial"/>
                <w:b/>
                <w:bCs/>
                <w:color w:val="000000"/>
                <w:sz w:val="20"/>
                <w:szCs w:val="20"/>
                <w:lang w:eastAsia="pt-BR"/>
              </w:rPr>
              <w:t>Laboratório</w:t>
            </w:r>
          </w:p>
        </w:tc>
        <w:tc>
          <w:tcPr>
            <w:tcW w:w="641" w:type="pct"/>
            <w:tcBorders>
              <w:top w:val="single" w:sz="4" w:space="0" w:color="auto"/>
              <w:left w:val="nil"/>
              <w:bottom w:val="single" w:sz="4" w:space="0" w:color="auto"/>
              <w:right w:val="single" w:sz="4" w:space="0" w:color="auto"/>
            </w:tcBorders>
            <w:shd w:val="clear" w:color="auto" w:fill="auto"/>
            <w:noWrap/>
            <w:vAlign w:val="center"/>
            <w:hideMark/>
          </w:tcPr>
          <w:p w14:paraId="0D5B3A10" w14:textId="77777777" w:rsidR="000130B6" w:rsidRPr="000130B6" w:rsidRDefault="000130B6" w:rsidP="000130B6">
            <w:pPr>
              <w:spacing w:after="0" w:line="240" w:lineRule="auto"/>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Iluminação</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14:paraId="7FCF24EA"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68400</w:t>
            </w:r>
          </w:p>
        </w:tc>
        <w:tc>
          <w:tcPr>
            <w:tcW w:w="57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8328C"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102600</w:t>
            </w:r>
          </w:p>
        </w:tc>
        <w:tc>
          <w:tcPr>
            <w:tcW w:w="564" w:type="pct"/>
            <w:tcBorders>
              <w:top w:val="single" w:sz="4" w:space="0" w:color="auto"/>
              <w:left w:val="nil"/>
              <w:bottom w:val="single" w:sz="4" w:space="0" w:color="auto"/>
              <w:right w:val="single" w:sz="4" w:space="0" w:color="auto"/>
            </w:tcBorders>
            <w:shd w:val="clear" w:color="auto" w:fill="auto"/>
            <w:noWrap/>
            <w:vAlign w:val="center"/>
            <w:hideMark/>
          </w:tcPr>
          <w:p w14:paraId="43480358"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33127,63</w:t>
            </w:r>
          </w:p>
        </w:tc>
        <w:tc>
          <w:tcPr>
            <w:tcW w:w="5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522AE"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49691,45</w:t>
            </w:r>
          </w:p>
        </w:tc>
        <w:tc>
          <w:tcPr>
            <w:tcW w:w="6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053A4"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114</w:t>
            </w:r>
          </w:p>
        </w:tc>
        <w:tc>
          <w:tcPr>
            <w:tcW w:w="5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9579AC"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0,9</w:t>
            </w:r>
          </w:p>
        </w:tc>
      </w:tr>
      <w:tr w:rsidR="000130B6" w:rsidRPr="000130B6" w14:paraId="35B0C2AF" w14:textId="77777777" w:rsidTr="008D7DC6">
        <w:trPr>
          <w:trHeight w:val="300"/>
        </w:trPr>
        <w:tc>
          <w:tcPr>
            <w:tcW w:w="857" w:type="pct"/>
            <w:vMerge/>
            <w:tcBorders>
              <w:top w:val="nil"/>
              <w:left w:val="single" w:sz="4" w:space="0" w:color="auto"/>
              <w:bottom w:val="single" w:sz="4" w:space="0" w:color="auto"/>
              <w:right w:val="single" w:sz="4" w:space="0" w:color="auto"/>
            </w:tcBorders>
            <w:vAlign w:val="center"/>
            <w:hideMark/>
          </w:tcPr>
          <w:p w14:paraId="1F7C68EC" w14:textId="77777777" w:rsidR="000130B6" w:rsidRPr="000130B6" w:rsidRDefault="000130B6" w:rsidP="000130B6">
            <w:pPr>
              <w:spacing w:after="0" w:line="240" w:lineRule="auto"/>
              <w:rPr>
                <w:rFonts w:ascii="Arial" w:eastAsia="Times New Roman" w:hAnsi="Arial" w:cs="Arial"/>
                <w:b/>
                <w:bCs/>
                <w:color w:val="000000"/>
                <w:sz w:val="20"/>
                <w:szCs w:val="20"/>
                <w:lang w:eastAsia="pt-BR"/>
              </w:rPr>
            </w:pPr>
          </w:p>
        </w:tc>
        <w:tc>
          <w:tcPr>
            <w:tcW w:w="641" w:type="pct"/>
            <w:tcBorders>
              <w:top w:val="single" w:sz="4" w:space="0" w:color="auto"/>
              <w:left w:val="nil"/>
              <w:bottom w:val="single" w:sz="4" w:space="0" w:color="auto"/>
              <w:right w:val="single" w:sz="4" w:space="0" w:color="auto"/>
            </w:tcBorders>
            <w:shd w:val="clear" w:color="auto" w:fill="auto"/>
            <w:noWrap/>
            <w:vAlign w:val="center"/>
            <w:hideMark/>
          </w:tcPr>
          <w:p w14:paraId="02D1E14E" w14:textId="77777777" w:rsidR="000130B6" w:rsidRPr="000130B6" w:rsidRDefault="000130B6" w:rsidP="000130B6">
            <w:pPr>
              <w:spacing w:after="0" w:line="240" w:lineRule="auto"/>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TUG</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14:paraId="48BD3052"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34200</w:t>
            </w:r>
          </w:p>
        </w:tc>
        <w:tc>
          <w:tcPr>
            <w:tcW w:w="579" w:type="pct"/>
            <w:vMerge/>
            <w:tcBorders>
              <w:top w:val="single" w:sz="4" w:space="0" w:color="auto"/>
              <w:left w:val="single" w:sz="4" w:space="0" w:color="auto"/>
              <w:bottom w:val="single" w:sz="4" w:space="0" w:color="auto"/>
              <w:right w:val="single" w:sz="4" w:space="0" w:color="auto"/>
            </w:tcBorders>
            <w:vAlign w:val="center"/>
            <w:hideMark/>
          </w:tcPr>
          <w:p w14:paraId="1CF3A278"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tcBorders>
              <w:top w:val="single" w:sz="4" w:space="0" w:color="auto"/>
              <w:left w:val="nil"/>
              <w:bottom w:val="single" w:sz="4" w:space="0" w:color="auto"/>
              <w:right w:val="single" w:sz="4" w:space="0" w:color="auto"/>
            </w:tcBorders>
            <w:shd w:val="clear" w:color="auto" w:fill="auto"/>
            <w:noWrap/>
            <w:vAlign w:val="center"/>
            <w:hideMark/>
          </w:tcPr>
          <w:p w14:paraId="49AC968E"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16563,82</w:t>
            </w:r>
          </w:p>
        </w:tc>
        <w:tc>
          <w:tcPr>
            <w:tcW w:w="564" w:type="pct"/>
            <w:vMerge/>
            <w:tcBorders>
              <w:top w:val="single" w:sz="4" w:space="0" w:color="auto"/>
              <w:left w:val="single" w:sz="4" w:space="0" w:color="auto"/>
              <w:bottom w:val="single" w:sz="4" w:space="0" w:color="auto"/>
              <w:right w:val="single" w:sz="4" w:space="0" w:color="auto"/>
            </w:tcBorders>
            <w:vAlign w:val="center"/>
            <w:hideMark/>
          </w:tcPr>
          <w:p w14:paraId="7D18B1EE"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376EEA54"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vMerge/>
            <w:tcBorders>
              <w:top w:val="single" w:sz="4" w:space="0" w:color="auto"/>
              <w:left w:val="single" w:sz="4" w:space="0" w:color="auto"/>
              <w:bottom w:val="single" w:sz="4" w:space="0" w:color="auto"/>
              <w:right w:val="single" w:sz="4" w:space="0" w:color="auto"/>
            </w:tcBorders>
            <w:vAlign w:val="center"/>
            <w:hideMark/>
          </w:tcPr>
          <w:p w14:paraId="35205D87"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r>
      <w:tr w:rsidR="000130B6" w:rsidRPr="000130B6" w14:paraId="31539F1B" w14:textId="77777777" w:rsidTr="008D7DC6">
        <w:trPr>
          <w:trHeight w:val="300"/>
        </w:trPr>
        <w:tc>
          <w:tcPr>
            <w:tcW w:w="85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92987B8" w14:textId="77777777" w:rsidR="000130B6" w:rsidRPr="000130B6" w:rsidRDefault="000130B6" w:rsidP="000130B6">
            <w:pPr>
              <w:spacing w:after="0" w:line="240" w:lineRule="auto"/>
              <w:jc w:val="center"/>
              <w:rPr>
                <w:rFonts w:ascii="Arial" w:eastAsia="Times New Roman" w:hAnsi="Arial" w:cs="Arial"/>
                <w:b/>
                <w:bCs/>
                <w:color w:val="000000"/>
                <w:sz w:val="20"/>
                <w:szCs w:val="20"/>
                <w:lang w:eastAsia="pt-BR"/>
              </w:rPr>
            </w:pPr>
            <w:r w:rsidRPr="000130B6">
              <w:rPr>
                <w:rFonts w:ascii="Arial" w:eastAsia="Times New Roman" w:hAnsi="Arial" w:cs="Arial"/>
                <w:b/>
                <w:bCs/>
                <w:color w:val="000000"/>
                <w:sz w:val="20"/>
                <w:szCs w:val="20"/>
                <w:lang w:eastAsia="pt-BR"/>
              </w:rPr>
              <w:t>ADM</w:t>
            </w:r>
          </w:p>
        </w:tc>
        <w:tc>
          <w:tcPr>
            <w:tcW w:w="641" w:type="pct"/>
            <w:tcBorders>
              <w:top w:val="single" w:sz="4" w:space="0" w:color="auto"/>
              <w:left w:val="nil"/>
              <w:bottom w:val="single" w:sz="4" w:space="0" w:color="auto"/>
              <w:right w:val="single" w:sz="4" w:space="0" w:color="auto"/>
            </w:tcBorders>
            <w:shd w:val="clear" w:color="auto" w:fill="auto"/>
            <w:noWrap/>
            <w:vAlign w:val="center"/>
            <w:hideMark/>
          </w:tcPr>
          <w:p w14:paraId="29487703" w14:textId="77777777" w:rsidR="000130B6" w:rsidRPr="000130B6" w:rsidRDefault="000130B6" w:rsidP="000130B6">
            <w:pPr>
              <w:spacing w:after="0" w:line="240" w:lineRule="auto"/>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Iluminação</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14:paraId="5C0A6769"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32930</w:t>
            </w:r>
          </w:p>
        </w:tc>
        <w:tc>
          <w:tcPr>
            <w:tcW w:w="57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DFF43"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58740</w:t>
            </w:r>
          </w:p>
        </w:tc>
        <w:tc>
          <w:tcPr>
            <w:tcW w:w="564" w:type="pct"/>
            <w:tcBorders>
              <w:top w:val="single" w:sz="4" w:space="0" w:color="auto"/>
              <w:left w:val="nil"/>
              <w:bottom w:val="single" w:sz="4" w:space="0" w:color="auto"/>
              <w:right w:val="single" w:sz="4" w:space="0" w:color="auto"/>
            </w:tcBorders>
            <w:shd w:val="clear" w:color="auto" w:fill="auto"/>
            <w:noWrap/>
            <w:vAlign w:val="center"/>
            <w:hideMark/>
          </w:tcPr>
          <w:p w14:paraId="7DA67831"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16870,54</w:t>
            </w:r>
          </w:p>
        </w:tc>
        <w:tc>
          <w:tcPr>
            <w:tcW w:w="5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DDB3F"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30093,39</w:t>
            </w:r>
          </w:p>
        </w:tc>
        <w:tc>
          <w:tcPr>
            <w:tcW w:w="6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B0EC03"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66</w:t>
            </w:r>
          </w:p>
        </w:tc>
        <w:tc>
          <w:tcPr>
            <w:tcW w:w="5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AE6C2"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0,89</w:t>
            </w:r>
          </w:p>
        </w:tc>
      </w:tr>
      <w:tr w:rsidR="000130B6" w:rsidRPr="000130B6" w14:paraId="2F91E243" w14:textId="77777777" w:rsidTr="008D7DC6">
        <w:trPr>
          <w:trHeight w:val="300"/>
        </w:trPr>
        <w:tc>
          <w:tcPr>
            <w:tcW w:w="857" w:type="pct"/>
            <w:vMerge/>
            <w:tcBorders>
              <w:top w:val="nil"/>
              <w:left w:val="single" w:sz="4" w:space="0" w:color="auto"/>
              <w:bottom w:val="single" w:sz="4" w:space="0" w:color="auto"/>
              <w:right w:val="single" w:sz="4" w:space="0" w:color="auto"/>
            </w:tcBorders>
            <w:vAlign w:val="center"/>
            <w:hideMark/>
          </w:tcPr>
          <w:p w14:paraId="700BA799" w14:textId="77777777" w:rsidR="000130B6" w:rsidRPr="000130B6" w:rsidRDefault="000130B6" w:rsidP="000130B6">
            <w:pPr>
              <w:spacing w:after="0" w:line="240" w:lineRule="auto"/>
              <w:rPr>
                <w:rFonts w:ascii="Arial" w:eastAsia="Times New Roman" w:hAnsi="Arial" w:cs="Arial"/>
                <w:b/>
                <w:bCs/>
                <w:color w:val="000000"/>
                <w:sz w:val="20"/>
                <w:szCs w:val="20"/>
                <w:lang w:eastAsia="pt-BR"/>
              </w:rPr>
            </w:pPr>
          </w:p>
        </w:tc>
        <w:tc>
          <w:tcPr>
            <w:tcW w:w="641" w:type="pct"/>
            <w:tcBorders>
              <w:top w:val="single" w:sz="4" w:space="0" w:color="auto"/>
              <w:left w:val="nil"/>
              <w:bottom w:val="single" w:sz="4" w:space="0" w:color="auto"/>
              <w:right w:val="single" w:sz="4" w:space="0" w:color="auto"/>
            </w:tcBorders>
            <w:shd w:val="clear" w:color="auto" w:fill="auto"/>
            <w:noWrap/>
            <w:vAlign w:val="center"/>
            <w:hideMark/>
          </w:tcPr>
          <w:p w14:paraId="0A297BCA" w14:textId="77777777" w:rsidR="000130B6" w:rsidRPr="000130B6" w:rsidRDefault="000130B6" w:rsidP="000130B6">
            <w:pPr>
              <w:spacing w:after="0" w:line="240" w:lineRule="auto"/>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TUG</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14:paraId="747EBABD"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25810</w:t>
            </w:r>
          </w:p>
        </w:tc>
        <w:tc>
          <w:tcPr>
            <w:tcW w:w="579" w:type="pct"/>
            <w:vMerge/>
            <w:tcBorders>
              <w:top w:val="single" w:sz="4" w:space="0" w:color="auto"/>
              <w:left w:val="single" w:sz="4" w:space="0" w:color="auto"/>
              <w:bottom w:val="single" w:sz="4" w:space="0" w:color="auto"/>
              <w:right w:val="single" w:sz="4" w:space="0" w:color="auto"/>
            </w:tcBorders>
            <w:vAlign w:val="center"/>
            <w:hideMark/>
          </w:tcPr>
          <w:p w14:paraId="3CCED401"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tcBorders>
              <w:top w:val="single" w:sz="4" w:space="0" w:color="auto"/>
              <w:left w:val="nil"/>
              <w:bottom w:val="single" w:sz="4" w:space="0" w:color="auto"/>
              <w:right w:val="single" w:sz="4" w:space="0" w:color="auto"/>
            </w:tcBorders>
            <w:shd w:val="clear" w:color="auto" w:fill="auto"/>
            <w:noWrap/>
            <w:vAlign w:val="center"/>
            <w:hideMark/>
          </w:tcPr>
          <w:p w14:paraId="65A80134"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13222,86</w:t>
            </w:r>
          </w:p>
        </w:tc>
        <w:tc>
          <w:tcPr>
            <w:tcW w:w="564" w:type="pct"/>
            <w:vMerge/>
            <w:tcBorders>
              <w:top w:val="single" w:sz="4" w:space="0" w:color="auto"/>
              <w:left w:val="single" w:sz="4" w:space="0" w:color="auto"/>
              <w:bottom w:val="single" w:sz="4" w:space="0" w:color="auto"/>
              <w:right w:val="single" w:sz="4" w:space="0" w:color="auto"/>
            </w:tcBorders>
            <w:vAlign w:val="center"/>
            <w:hideMark/>
          </w:tcPr>
          <w:p w14:paraId="794315BB"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1DA5B214"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vMerge/>
            <w:tcBorders>
              <w:top w:val="single" w:sz="4" w:space="0" w:color="auto"/>
              <w:left w:val="single" w:sz="4" w:space="0" w:color="auto"/>
              <w:bottom w:val="single" w:sz="4" w:space="0" w:color="auto"/>
              <w:right w:val="single" w:sz="4" w:space="0" w:color="auto"/>
            </w:tcBorders>
            <w:vAlign w:val="center"/>
            <w:hideMark/>
          </w:tcPr>
          <w:p w14:paraId="78AD6894"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r>
      <w:tr w:rsidR="000130B6" w:rsidRPr="000130B6" w14:paraId="7F479DBC" w14:textId="77777777" w:rsidTr="008D7DC6">
        <w:trPr>
          <w:trHeight w:val="300"/>
        </w:trPr>
        <w:tc>
          <w:tcPr>
            <w:tcW w:w="85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A1FEC8" w14:textId="77777777" w:rsidR="000130B6" w:rsidRPr="000130B6" w:rsidRDefault="000130B6" w:rsidP="000130B6">
            <w:pPr>
              <w:spacing w:after="0" w:line="240" w:lineRule="auto"/>
              <w:jc w:val="center"/>
              <w:rPr>
                <w:rFonts w:ascii="Arial" w:eastAsia="Times New Roman" w:hAnsi="Arial" w:cs="Arial"/>
                <w:b/>
                <w:bCs/>
                <w:color w:val="000000"/>
                <w:sz w:val="20"/>
                <w:szCs w:val="20"/>
                <w:lang w:eastAsia="pt-BR"/>
              </w:rPr>
            </w:pPr>
            <w:r w:rsidRPr="000130B6">
              <w:rPr>
                <w:rFonts w:ascii="Arial" w:eastAsia="Times New Roman" w:hAnsi="Arial" w:cs="Arial"/>
                <w:b/>
                <w:bCs/>
                <w:color w:val="000000"/>
                <w:sz w:val="20"/>
                <w:szCs w:val="20"/>
                <w:lang w:eastAsia="pt-BR"/>
              </w:rPr>
              <w:t>Centro de Conv.</w:t>
            </w:r>
          </w:p>
        </w:tc>
        <w:tc>
          <w:tcPr>
            <w:tcW w:w="641" w:type="pct"/>
            <w:tcBorders>
              <w:top w:val="single" w:sz="4" w:space="0" w:color="auto"/>
              <w:left w:val="nil"/>
              <w:bottom w:val="single" w:sz="4" w:space="0" w:color="auto"/>
              <w:right w:val="single" w:sz="4" w:space="0" w:color="auto"/>
            </w:tcBorders>
            <w:shd w:val="clear" w:color="auto" w:fill="auto"/>
            <w:noWrap/>
            <w:vAlign w:val="center"/>
            <w:hideMark/>
          </w:tcPr>
          <w:p w14:paraId="03B7FB5A" w14:textId="77777777" w:rsidR="000130B6" w:rsidRPr="000130B6" w:rsidRDefault="000130B6" w:rsidP="000130B6">
            <w:pPr>
              <w:spacing w:after="0" w:line="240" w:lineRule="auto"/>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Iluminação</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14:paraId="4432641E"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10800</w:t>
            </w:r>
          </w:p>
        </w:tc>
        <w:tc>
          <w:tcPr>
            <w:tcW w:w="57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37A41F"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41200</w:t>
            </w:r>
          </w:p>
        </w:tc>
        <w:tc>
          <w:tcPr>
            <w:tcW w:w="564" w:type="pct"/>
            <w:tcBorders>
              <w:top w:val="single" w:sz="4" w:space="0" w:color="auto"/>
              <w:left w:val="nil"/>
              <w:bottom w:val="single" w:sz="4" w:space="0" w:color="auto"/>
              <w:right w:val="single" w:sz="4" w:space="0" w:color="auto"/>
            </w:tcBorders>
            <w:shd w:val="clear" w:color="auto" w:fill="auto"/>
            <w:noWrap/>
            <w:vAlign w:val="center"/>
            <w:hideMark/>
          </w:tcPr>
          <w:p w14:paraId="5DA00F34"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5230,679</w:t>
            </w:r>
          </w:p>
        </w:tc>
        <w:tc>
          <w:tcPr>
            <w:tcW w:w="5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424D7"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19954,07</w:t>
            </w:r>
          </w:p>
        </w:tc>
        <w:tc>
          <w:tcPr>
            <w:tcW w:w="6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63BF9"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45,777778</w:t>
            </w:r>
          </w:p>
        </w:tc>
        <w:tc>
          <w:tcPr>
            <w:tcW w:w="5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7A091"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0,9</w:t>
            </w:r>
          </w:p>
        </w:tc>
      </w:tr>
      <w:tr w:rsidR="000130B6" w:rsidRPr="000130B6" w14:paraId="6C2D229A" w14:textId="77777777" w:rsidTr="008D7DC6">
        <w:trPr>
          <w:trHeight w:val="300"/>
        </w:trPr>
        <w:tc>
          <w:tcPr>
            <w:tcW w:w="857" w:type="pct"/>
            <w:vMerge/>
            <w:tcBorders>
              <w:top w:val="single" w:sz="4" w:space="0" w:color="auto"/>
              <w:left w:val="single" w:sz="4" w:space="0" w:color="auto"/>
              <w:bottom w:val="single" w:sz="4" w:space="0" w:color="auto"/>
              <w:right w:val="single" w:sz="4" w:space="0" w:color="auto"/>
            </w:tcBorders>
            <w:vAlign w:val="center"/>
            <w:hideMark/>
          </w:tcPr>
          <w:p w14:paraId="797B24F0" w14:textId="77777777" w:rsidR="000130B6" w:rsidRPr="000130B6" w:rsidRDefault="000130B6" w:rsidP="000130B6">
            <w:pPr>
              <w:spacing w:after="0" w:line="240" w:lineRule="auto"/>
              <w:rPr>
                <w:rFonts w:ascii="Arial" w:eastAsia="Times New Roman" w:hAnsi="Arial" w:cs="Arial"/>
                <w:b/>
                <w:bCs/>
                <w:color w:val="000000"/>
                <w:sz w:val="20"/>
                <w:szCs w:val="20"/>
                <w:lang w:eastAsia="pt-BR"/>
              </w:rPr>
            </w:pPr>
          </w:p>
        </w:tc>
        <w:tc>
          <w:tcPr>
            <w:tcW w:w="641" w:type="pct"/>
            <w:tcBorders>
              <w:top w:val="single" w:sz="4" w:space="0" w:color="auto"/>
              <w:left w:val="nil"/>
              <w:bottom w:val="single" w:sz="4" w:space="0" w:color="auto"/>
              <w:right w:val="single" w:sz="4" w:space="0" w:color="auto"/>
            </w:tcBorders>
            <w:shd w:val="clear" w:color="auto" w:fill="auto"/>
            <w:noWrap/>
            <w:vAlign w:val="center"/>
            <w:hideMark/>
          </w:tcPr>
          <w:p w14:paraId="0444FDE8" w14:textId="77777777" w:rsidR="000130B6" w:rsidRPr="000130B6" w:rsidRDefault="000130B6" w:rsidP="000130B6">
            <w:pPr>
              <w:spacing w:after="0" w:line="240" w:lineRule="auto"/>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TUG</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14:paraId="65CD645A"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5400</w:t>
            </w:r>
          </w:p>
        </w:tc>
        <w:tc>
          <w:tcPr>
            <w:tcW w:w="579" w:type="pct"/>
            <w:vMerge/>
            <w:tcBorders>
              <w:top w:val="single" w:sz="4" w:space="0" w:color="auto"/>
              <w:left w:val="single" w:sz="4" w:space="0" w:color="auto"/>
              <w:bottom w:val="single" w:sz="4" w:space="0" w:color="000000"/>
              <w:right w:val="single" w:sz="4" w:space="0" w:color="auto"/>
            </w:tcBorders>
            <w:vAlign w:val="center"/>
            <w:hideMark/>
          </w:tcPr>
          <w:p w14:paraId="138FBDF2"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tcBorders>
              <w:top w:val="single" w:sz="4" w:space="0" w:color="auto"/>
              <w:left w:val="nil"/>
              <w:bottom w:val="single" w:sz="4" w:space="0" w:color="auto"/>
              <w:right w:val="single" w:sz="4" w:space="0" w:color="auto"/>
            </w:tcBorders>
            <w:shd w:val="clear" w:color="auto" w:fill="auto"/>
            <w:noWrap/>
            <w:vAlign w:val="center"/>
            <w:hideMark/>
          </w:tcPr>
          <w:p w14:paraId="0C7699F3"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2615,339</w:t>
            </w:r>
          </w:p>
        </w:tc>
        <w:tc>
          <w:tcPr>
            <w:tcW w:w="564" w:type="pct"/>
            <w:vMerge/>
            <w:tcBorders>
              <w:top w:val="single" w:sz="4" w:space="0" w:color="auto"/>
              <w:left w:val="single" w:sz="4" w:space="0" w:color="auto"/>
              <w:bottom w:val="single" w:sz="4" w:space="0" w:color="000000"/>
              <w:right w:val="single" w:sz="4" w:space="0" w:color="auto"/>
            </w:tcBorders>
            <w:vAlign w:val="center"/>
            <w:hideMark/>
          </w:tcPr>
          <w:p w14:paraId="3CFCB91F"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4656BCCB"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vMerge/>
            <w:tcBorders>
              <w:top w:val="single" w:sz="4" w:space="0" w:color="auto"/>
              <w:left w:val="single" w:sz="4" w:space="0" w:color="auto"/>
              <w:bottom w:val="single" w:sz="4" w:space="0" w:color="auto"/>
              <w:right w:val="single" w:sz="4" w:space="0" w:color="auto"/>
            </w:tcBorders>
            <w:vAlign w:val="center"/>
            <w:hideMark/>
          </w:tcPr>
          <w:p w14:paraId="08958C1E"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r>
      <w:tr w:rsidR="000130B6" w:rsidRPr="000130B6" w14:paraId="70093EF6" w14:textId="77777777" w:rsidTr="008D7DC6">
        <w:trPr>
          <w:trHeight w:val="300"/>
        </w:trPr>
        <w:tc>
          <w:tcPr>
            <w:tcW w:w="857" w:type="pct"/>
            <w:vMerge/>
            <w:tcBorders>
              <w:top w:val="single" w:sz="4" w:space="0" w:color="auto"/>
              <w:left w:val="single" w:sz="4" w:space="0" w:color="auto"/>
              <w:bottom w:val="single" w:sz="4" w:space="0" w:color="auto"/>
              <w:right w:val="single" w:sz="4" w:space="0" w:color="auto"/>
            </w:tcBorders>
            <w:vAlign w:val="center"/>
            <w:hideMark/>
          </w:tcPr>
          <w:p w14:paraId="1A9567A2" w14:textId="77777777" w:rsidR="000130B6" w:rsidRPr="000130B6" w:rsidRDefault="000130B6" w:rsidP="000130B6">
            <w:pPr>
              <w:spacing w:after="0" w:line="240" w:lineRule="auto"/>
              <w:rPr>
                <w:rFonts w:ascii="Arial" w:eastAsia="Times New Roman" w:hAnsi="Arial" w:cs="Arial"/>
                <w:b/>
                <w:bCs/>
                <w:color w:val="000000"/>
                <w:sz w:val="20"/>
                <w:szCs w:val="20"/>
                <w:lang w:eastAsia="pt-BR"/>
              </w:rPr>
            </w:pPr>
          </w:p>
        </w:tc>
        <w:tc>
          <w:tcPr>
            <w:tcW w:w="641" w:type="pct"/>
            <w:tcBorders>
              <w:top w:val="single" w:sz="4" w:space="0" w:color="auto"/>
              <w:left w:val="nil"/>
              <w:bottom w:val="single" w:sz="4" w:space="0" w:color="auto"/>
              <w:right w:val="nil"/>
            </w:tcBorders>
            <w:shd w:val="clear" w:color="auto" w:fill="auto"/>
            <w:noWrap/>
            <w:vAlign w:val="center"/>
            <w:hideMark/>
          </w:tcPr>
          <w:p w14:paraId="70B564BA" w14:textId="77777777" w:rsidR="000130B6" w:rsidRPr="000130B6" w:rsidRDefault="000130B6" w:rsidP="000130B6">
            <w:pPr>
              <w:spacing w:after="0" w:line="240" w:lineRule="auto"/>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TUE</w:t>
            </w:r>
          </w:p>
        </w:tc>
        <w:tc>
          <w:tcPr>
            <w:tcW w:w="602" w:type="pct"/>
            <w:tcBorders>
              <w:top w:val="nil"/>
              <w:left w:val="single" w:sz="4" w:space="0" w:color="auto"/>
              <w:bottom w:val="single" w:sz="4" w:space="0" w:color="auto"/>
              <w:right w:val="single" w:sz="4" w:space="0" w:color="auto"/>
            </w:tcBorders>
            <w:shd w:val="clear" w:color="auto" w:fill="auto"/>
            <w:noWrap/>
            <w:vAlign w:val="center"/>
            <w:hideMark/>
          </w:tcPr>
          <w:p w14:paraId="79E61A38"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25000</w:t>
            </w:r>
          </w:p>
        </w:tc>
        <w:tc>
          <w:tcPr>
            <w:tcW w:w="579" w:type="pct"/>
            <w:vMerge/>
            <w:tcBorders>
              <w:top w:val="nil"/>
              <w:left w:val="single" w:sz="4" w:space="0" w:color="auto"/>
              <w:bottom w:val="single" w:sz="4" w:space="0" w:color="000000"/>
              <w:right w:val="single" w:sz="4" w:space="0" w:color="auto"/>
            </w:tcBorders>
            <w:vAlign w:val="center"/>
            <w:hideMark/>
          </w:tcPr>
          <w:p w14:paraId="0B88D0DB"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tcBorders>
              <w:top w:val="nil"/>
              <w:left w:val="nil"/>
              <w:bottom w:val="single" w:sz="4" w:space="0" w:color="auto"/>
              <w:right w:val="single" w:sz="4" w:space="0" w:color="auto"/>
            </w:tcBorders>
            <w:shd w:val="clear" w:color="auto" w:fill="auto"/>
            <w:noWrap/>
            <w:vAlign w:val="center"/>
            <w:hideMark/>
          </w:tcPr>
          <w:p w14:paraId="1AC11470" w14:textId="77777777" w:rsidR="000130B6" w:rsidRPr="000130B6" w:rsidRDefault="000130B6" w:rsidP="000130B6">
            <w:pPr>
              <w:spacing w:after="0" w:line="240" w:lineRule="auto"/>
              <w:jc w:val="center"/>
              <w:rPr>
                <w:rFonts w:ascii="Arial" w:eastAsia="Times New Roman" w:hAnsi="Arial" w:cs="Arial"/>
                <w:color w:val="000000"/>
                <w:sz w:val="20"/>
                <w:szCs w:val="20"/>
                <w:lang w:eastAsia="pt-BR"/>
              </w:rPr>
            </w:pPr>
            <w:r w:rsidRPr="000130B6">
              <w:rPr>
                <w:rFonts w:ascii="Arial" w:eastAsia="Times New Roman" w:hAnsi="Arial" w:cs="Arial"/>
                <w:color w:val="000000"/>
                <w:sz w:val="20"/>
                <w:szCs w:val="20"/>
                <w:lang w:eastAsia="pt-BR"/>
              </w:rPr>
              <w:t>12108,05</w:t>
            </w:r>
          </w:p>
        </w:tc>
        <w:tc>
          <w:tcPr>
            <w:tcW w:w="564" w:type="pct"/>
            <w:vMerge/>
            <w:tcBorders>
              <w:top w:val="nil"/>
              <w:left w:val="single" w:sz="4" w:space="0" w:color="auto"/>
              <w:bottom w:val="single" w:sz="4" w:space="0" w:color="000000"/>
              <w:right w:val="single" w:sz="4" w:space="0" w:color="auto"/>
            </w:tcBorders>
            <w:vAlign w:val="center"/>
            <w:hideMark/>
          </w:tcPr>
          <w:p w14:paraId="7C39CCF9"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629" w:type="pct"/>
            <w:vMerge/>
            <w:tcBorders>
              <w:top w:val="nil"/>
              <w:left w:val="single" w:sz="4" w:space="0" w:color="auto"/>
              <w:bottom w:val="single" w:sz="4" w:space="0" w:color="auto"/>
              <w:right w:val="single" w:sz="4" w:space="0" w:color="auto"/>
            </w:tcBorders>
            <w:vAlign w:val="center"/>
            <w:hideMark/>
          </w:tcPr>
          <w:p w14:paraId="507966D0"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c>
          <w:tcPr>
            <w:tcW w:w="564" w:type="pct"/>
            <w:vMerge/>
            <w:tcBorders>
              <w:top w:val="nil"/>
              <w:left w:val="single" w:sz="4" w:space="0" w:color="auto"/>
              <w:bottom w:val="single" w:sz="4" w:space="0" w:color="auto"/>
              <w:right w:val="single" w:sz="4" w:space="0" w:color="auto"/>
            </w:tcBorders>
            <w:vAlign w:val="center"/>
            <w:hideMark/>
          </w:tcPr>
          <w:p w14:paraId="5C6A2B3A" w14:textId="77777777" w:rsidR="000130B6" w:rsidRPr="000130B6" w:rsidRDefault="000130B6" w:rsidP="000130B6">
            <w:pPr>
              <w:spacing w:after="0" w:line="240" w:lineRule="auto"/>
              <w:rPr>
                <w:rFonts w:ascii="Arial" w:eastAsia="Times New Roman" w:hAnsi="Arial" w:cs="Arial"/>
                <w:color w:val="000000"/>
                <w:sz w:val="20"/>
                <w:szCs w:val="20"/>
                <w:lang w:eastAsia="pt-BR"/>
              </w:rPr>
            </w:pPr>
          </w:p>
        </w:tc>
      </w:tr>
    </w:tbl>
    <w:p w14:paraId="44A5D47E" w14:textId="53635560" w:rsidR="000130B6" w:rsidRDefault="000130B6" w:rsidP="000130B6">
      <w:pPr>
        <w:rPr>
          <w:rFonts w:ascii="Arial" w:eastAsiaTheme="minorEastAsia" w:hAnsi="Arial" w:cs="Arial"/>
          <w:sz w:val="20"/>
          <w:szCs w:val="20"/>
        </w:rPr>
      </w:pPr>
    </w:p>
    <w:p w14:paraId="3AD31A2D" w14:textId="73581317" w:rsidR="008D7DC6" w:rsidRDefault="008D7DC6" w:rsidP="008D7DC6">
      <w:pPr>
        <w:spacing w:after="0" w:line="240" w:lineRule="auto"/>
        <w:ind w:left="3540"/>
        <w:rPr>
          <w:rFonts w:ascii="Arial" w:hAnsi="Arial" w:cs="Arial"/>
          <w:sz w:val="20"/>
          <w:szCs w:val="20"/>
        </w:rPr>
      </w:pPr>
      <w:r>
        <w:rPr>
          <w:rFonts w:ascii="Arial" w:hAnsi="Arial" w:cs="Arial"/>
          <w:sz w:val="20"/>
          <w:szCs w:val="20"/>
        </w:rPr>
        <w:t xml:space="preserve">   </w:t>
      </w:r>
      <w:r w:rsidRPr="006C42FD">
        <w:rPr>
          <w:rFonts w:ascii="Arial" w:hAnsi="Arial" w:cs="Arial"/>
          <w:sz w:val="20"/>
          <w:szCs w:val="20"/>
        </w:rPr>
        <w:t xml:space="preserve">Tabela 4: </w:t>
      </w:r>
      <w:r>
        <w:rPr>
          <w:rFonts w:ascii="Arial" w:hAnsi="Arial" w:cs="Arial"/>
          <w:sz w:val="20"/>
          <w:szCs w:val="20"/>
        </w:rPr>
        <w:t>Demanda dos QD’s</w:t>
      </w:r>
    </w:p>
    <w:p w14:paraId="6C862BA9" w14:textId="7245D1ED" w:rsidR="008D7DC6" w:rsidRDefault="008D7DC6" w:rsidP="008D7DC6">
      <w:pPr>
        <w:spacing w:after="0" w:line="240" w:lineRule="auto"/>
        <w:ind w:left="3540"/>
        <w:rPr>
          <w:rFonts w:ascii="Arial" w:hAnsi="Arial" w:cs="Arial"/>
          <w:sz w:val="20"/>
          <w:szCs w:val="20"/>
        </w:rPr>
      </w:pPr>
    </w:p>
    <w:p w14:paraId="7B9361B6" w14:textId="77777777" w:rsidR="008D7DC6" w:rsidRDefault="008D7DC6" w:rsidP="008D7DC6">
      <w:pPr>
        <w:spacing w:after="0" w:line="240" w:lineRule="auto"/>
        <w:ind w:left="3540"/>
        <w:rPr>
          <w:rFonts w:ascii="Arial" w:hAnsi="Arial" w:cs="Arial"/>
          <w:sz w:val="20"/>
          <w:szCs w:val="20"/>
        </w:rPr>
      </w:pPr>
    </w:p>
    <w:p w14:paraId="326FC101" w14:textId="044C1B55" w:rsidR="008D7DC6" w:rsidRDefault="008D7DC6" w:rsidP="008D7DC6">
      <w:pPr>
        <w:spacing w:after="0" w:line="240" w:lineRule="auto"/>
        <w:ind w:left="3540"/>
        <w:rPr>
          <w:rFonts w:ascii="Arial" w:hAnsi="Arial" w:cs="Arial"/>
          <w:sz w:val="20"/>
          <w:szCs w:val="20"/>
        </w:rPr>
      </w:pPr>
    </w:p>
    <w:p w14:paraId="7F38F93B" w14:textId="3D7103B6" w:rsidR="008D7DC6" w:rsidRPr="0032103F" w:rsidRDefault="008D7DC6" w:rsidP="0032103F">
      <w:pPr>
        <w:spacing w:after="0" w:line="240" w:lineRule="auto"/>
        <w:ind w:firstLine="426"/>
        <w:jc w:val="both"/>
        <w:rPr>
          <w:rFonts w:ascii="Arial" w:hAnsi="Arial" w:cs="Arial"/>
        </w:rPr>
      </w:pPr>
      <w:r w:rsidRPr="008D7DC6">
        <w:rPr>
          <w:rFonts w:ascii="Arial" w:hAnsi="Arial" w:cs="Arial"/>
        </w:rPr>
        <w:t>Vale destacar que a Tabela 4 e a Tabela 7, que será posteriormente abordada</w:t>
      </w:r>
      <w:r>
        <w:rPr>
          <w:rFonts w:ascii="Arial" w:hAnsi="Arial" w:cs="Arial"/>
        </w:rPr>
        <w:t xml:space="preserve">, </w:t>
      </w:r>
      <w:r w:rsidRPr="008D7DC6">
        <w:rPr>
          <w:rFonts w:ascii="Arial" w:hAnsi="Arial" w:cs="Arial"/>
        </w:rPr>
        <w:t xml:space="preserve">possuem a finalidade de mostrar com maior clareza os cálculos realizados, os valores </w:t>
      </w:r>
      <w:r>
        <w:rPr>
          <w:rFonts w:ascii="Arial" w:hAnsi="Arial" w:cs="Arial"/>
        </w:rPr>
        <w:t>dos QD’s e CCM’s estão dispostos de maneira mais clara na Tabela 8.</w:t>
      </w:r>
    </w:p>
    <w:p w14:paraId="40F00DB9" w14:textId="77777777" w:rsidR="008D7DC6" w:rsidRDefault="008D7DC6" w:rsidP="008D7DC6">
      <w:pPr>
        <w:rPr>
          <w:rFonts w:eastAsiaTheme="minorEastAsia" w:cs="Arial"/>
          <w:szCs w:val="24"/>
        </w:rPr>
      </w:pPr>
    </w:p>
    <w:p w14:paraId="5E589F65" w14:textId="1A0F5243" w:rsidR="001505FF" w:rsidRPr="006C42FD" w:rsidRDefault="006C42FD" w:rsidP="006C42FD">
      <w:pPr>
        <w:ind w:firstLine="426"/>
        <w:rPr>
          <w:rFonts w:ascii="Arial" w:eastAsiaTheme="minorEastAsia" w:hAnsi="Arial" w:cs="Arial"/>
          <w:caps/>
        </w:rPr>
      </w:pPr>
      <w:r w:rsidRPr="006C42FD">
        <w:rPr>
          <w:rFonts w:ascii="Arial" w:eastAsiaTheme="minorEastAsia" w:hAnsi="Arial" w:cs="Arial"/>
          <w:caps/>
        </w:rPr>
        <w:t>6</w:t>
      </w:r>
      <w:r w:rsidR="001505FF" w:rsidRPr="006C42FD">
        <w:rPr>
          <w:rFonts w:ascii="Arial" w:eastAsiaTheme="minorEastAsia" w:hAnsi="Arial" w:cs="Arial"/>
          <w:caps/>
        </w:rPr>
        <w:t>.2 Demanda do Centro de controle do motor (CCM)</w:t>
      </w:r>
    </w:p>
    <w:p w14:paraId="08E7C1C8" w14:textId="7C137B99" w:rsidR="001505FF" w:rsidRDefault="001505FF" w:rsidP="001505FF">
      <w:pPr>
        <w:ind w:firstLine="708"/>
        <w:rPr>
          <w:rFonts w:ascii="Arial" w:hAnsi="Arial" w:cs="Arial"/>
        </w:rPr>
      </w:pPr>
      <w:r w:rsidRPr="006C42FD">
        <w:rPr>
          <w:rFonts w:ascii="Arial" w:hAnsi="Arial" w:cs="Arial"/>
        </w:rPr>
        <w:t>Para o cálculo da demanda das cargas dos CCMs foram utilizados parâmetros de acordo com a</w:t>
      </w:r>
      <w:r w:rsidR="006C42FD">
        <w:rPr>
          <w:rFonts w:ascii="Arial" w:hAnsi="Arial" w:cs="Arial"/>
        </w:rPr>
        <w:t xml:space="preserve"> equação 4, onde se leva em consideração o fator de utilização e o fator de simultaneidade.</w:t>
      </w:r>
      <w:r w:rsidR="008D7DC6">
        <w:rPr>
          <w:rFonts w:ascii="Arial" w:hAnsi="Arial" w:cs="Arial"/>
        </w:rPr>
        <w:t xml:space="preserve"> Os valores obtidos estão contidos na Tabela 7.</w:t>
      </w:r>
    </w:p>
    <w:p w14:paraId="209BF64A" w14:textId="77777777" w:rsidR="006C42FD" w:rsidRPr="006C42FD" w:rsidRDefault="006C42FD" w:rsidP="001505FF">
      <w:pPr>
        <w:ind w:firstLine="708"/>
        <w:rPr>
          <w:rFonts w:ascii="Arial" w:eastAsiaTheme="minorEastAsia"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961"/>
      </w:tblGrid>
      <w:tr w:rsidR="001505FF" w14:paraId="305F9F57" w14:textId="77777777" w:rsidTr="006C42FD">
        <w:tc>
          <w:tcPr>
            <w:tcW w:w="4786" w:type="dxa"/>
          </w:tcPr>
          <w:p w14:paraId="3E01D233" w14:textId="77777777" w:rsidR="001505FF" w:rsidRPr="006C42FD" w:rsidRDefault="003A3F57" w:rsidP="006C42FD">
            <w:pPr>
              <w:ind w:left="851" w:firstLine="283"/>
              <w:rPr>
                <w:rFonts w:eastAsiaTheme="minorEastAsia" w:cs="Arial"/>
                <w:szCs w:val="24"/>
              </w:rPr>
            </w:pPr>
            <m:oMathPara>
              <m:oMathParaPr>
                <m:jc m:val="left"/>
              </m:oMathParaPr>
              <m:oMath>
                <m:sSub>
                  <m:sSubPr>
                    <m:ctrlPr>
                      <w:rPr>
                        <w:rFonts w:ascii="Cambria Math" w:eastAsiaTheme="minorEastAsia" w:hAnsi="Cambria Math" w:cs="Arial"/>
                        <w:i/>
                        <w:szCs w:val="24"/>
                      </w:rPr>
                    </m:ctrlPr>
                  </m:sSubPr>
                  <m:e>
                    <m:r>
                      <w:rPr>
                        <w:rFonts w:ascii="Cambria Math" w:eastAsiaTheme="minorEastAsia" w:hAnsi="Cambria Math" w:cs="Arial"/>
                        <w:szCs w:val="24"/>
                      </w:rPr>
                      <m:t>D</m:t>
                    </m:r>
                  </m:e>
                  <m:sub>
                    <m:r>
                      <w:rPr>
                        <w:rFonts w:ascii="Cambria Math" w:eastAsiaTheme="minorEastAsia" w:hAnsi="Cambria Math" w:cs="Arial"/>
                        <w:szCs w:val="24"/>
                      </w:rPr>
                      <m:t>CCM</m:t>
                    </m:r>
                  </m:sub>
                </m:sSub>
                <m:r>
                  <w:rPr>
                    <w:rFonts w:ascii="Cambria Math" w:hAnsi="Cambria Math"/>
                  </w:rPr>
                  <m:t>=N*</m:t>
                </m:r>
                <m:f>
                  <m:fPr>
                    <m:ctrlPr>
                      <w:rPr>
                        <w:rFonts w:ascii="Cambria Math" w:eastAsia="Times New Roman" w:hAnsi="Cambria Math" w:cs="Times New Roman"/>
                        <w:i/>
                        <w:szCs w:val="24"/>
                      </w:rPr>
                    </m:ctrlPr>
                  </m:fPr>
                  <m:num>
                    <m:r>
                      <w:rPr>
                        <w:rFonts w:ascii="Cambria Math" w:hAnsi="Cambria Math"/>
                      </w:rPr>
                      <m:t>P</m:t>
                    </m:r>
                    <m:d>
                      <m:dPr>
                        <m:ctrlPr>
                          <w:rPr>
                            <w:rFonts w:ascii="Cambria Math" w:eastAsia="Times New Roman" w:hAnsi="Cambria Math" w:cs="Times New Roman"/>
                            <w:i/>
                            <w:szCs w:val="24"/>
                          </w:rPr>
                        </m:ctrlPr>
                      </m:dPr>
                      <m:e>
                        <m:r>
                          <w:rPr>
                            <w:rFonts w:ascii="Cambria Math" w:hAnsi="Cambria Math"/>
                          </w:rPr>
                          <m:t>cv</m:t>
                        </m:r>
                      </m:e>
                    </m:d>
                    <m:r>
                      <w:rPr>
                        <w:rFonts w:ascii="Cambria Math" w:hAnsi="Cambria Math"/>
                      </w:rPr>
                      <m:t>*736</m:t>
                    </m:r>
                  </m:num>
                  <m:den>
                    <m:r>
                      <w:rPr>
                        <w:rFonts w:ascii="Cambria Math" w:hAnsi="Cambria Math"/>
                      </w:rPr>
                      <m:t>1000*η*FP</m:t>
                    </m:r>
                  </m:den>
                </m:f>
                <m:r>
                  <w:rPr>
                    <w:rFonts w:ascii="Cambria Math" w:hAnsi="Cambria Math"/>
                  </w:rPr>
                  <m:t>*FU*FS</m:t>
                </m:r>
              </m:oMath>
            </m:oMathPara>
          </w:p>
        </w:tc>
        <w:tc>
          <w:tcPr>
            <w:tcW w:w="4961" w:type="dxa"/>
          </w:tcPr>
          <w:p w14:paraId="66E9BF5F" w14:textId="34165D4B" w:rsidR="001505FF" w:rsidRDefault="001505FF" w:rsidP="001505FF">
            <w:pPr>
              <w:jc w:val="right"/>
              <w:rPr>
                <w:rFonts w:eastAsiaTheme="minorEastAsia" w:cs="Arial"/>
                <w:szCs w:val="24"/>
              </w:rPr>
            </w:pPr>
            <w:r>
              <w:rPr>
                <w:rFonts w:eastAsiaTheme="minorEastAsia" w:cs="Arial"/>
                <w:szCs w:val="24"/>
              </w:rPr>
              <w:t>(</w:t>
            </w:r>
            <w:r w:rsidR="006C42FD">
              <w:rPr>
                <w:rFonts w:eastAsiaTheme="minorEastAsia" w:cs="Arial"/>
                <w:szCs w:val="24"/>
              </w:rPr>
              <w:t>4</w:t>
            </w:r>
            <w:r>
              <w:rPr>
                <w:rFonts w:eastAsiaTheme="minorEastAsia" w:cs="Arial"/>
                <w:szCs w:val="24"/>
              </w:rPr>
              <w:t>)</w:t>
            </w:r>
          </w:p>
        </w:tc>
      </w:tr>
    </w:tbl>
    <w:p w14:paraId="46AA221E" w14:textId="77777777" w:rsidR="006C42FD" w:rsidRDefault="006C42FD" w:rsidP="001505FF">
      <w:pPr>
        <w:rPr>
          <w:rFonts w:eastAsiaTheme="majorEastAsia" w:cs="Arial"/>
          <w:color w:val="000000" w:themeColor="text1"/>
          <w:szCs w:val="24"/>
        </w:rPr>
      </w:pPr>
    </w:p>
    <w:p w14:paraId="5F70A1CC" w14:textId="1A443B78" w:rsidR="001505FF" w:rsidRPr="006C42FD" w:rsidRDefault="001505FF" w:rsidP="006C42FD">
      <w:pPr>
        <w:ind w:firstLine="426"/>
        <w:rPr>
          <w:rFonts w:ascii="Arial" w:eastAsiaTheme="majorEastAsia" w:hAnsi="Arial" w:cs="Arial"/>
          <w:color w:val="000000" w:themeColor="text1"/>
          <w:szCs w:val="24"/>
        </w:rPr>
      </w:pPr>
      <w:r w:rsidRPr="006C42FD">
        <w:rPr>
          <w:rFonts w:ascii="Arial" w:eastAsiaTheme="majorEastAsia" w:hAnsi="Arial" w:cs="Arial"/>
          <w:color w:val="000000" w:themeColor="text1"/>
          <w:szCs w:val="24"/>
        </w:rPr>
        <w:t>Onde:</w:t>
      </w:r>
    </w:p>
    <w:p w14:paraId="7EFBFD1A" w14:textId="77777777" w:rsidR="001505FF" w:rsidRPr="006C42FD" w:rsidRDefault="001505FF" w:rsidP="001505FF">
      <w:pPr>
        <w:pStyle w:val="PargrafodaLista"/>
        <w:numPr>
          <w:ilvl w:val="0"/>
          <w:numId w:val="6"/>
        </w:numPr>
        <w:spacing w:after="0" w:line="256" w:lineRule="auto"/>
        <w:rPr>
          <w:rFonts w:ascii="Arial" w:hAnsi="Arial" w:cs="Arial"/>
          <w:sz w:val="20"/>
          <w:szCs w:val="20"/>
        </w:rPr>
      </w:pPr>
      <w:r w:rsidRPr="006C42FD">
        <w:rPr>
          <w:rFonts w:ascii="Arial" w:hAnsi="Arial" w:cs="Arial"/>
          <w:sz w:val="20"/>
          <w:szCs w:val="20"/>
        </w:rPr>
        <w:t>N é a quantidade de motores;</w:t>
      </w:r>
    </w:p>
    <w:p w14:paraId="2429C12A" w14:textId="77777777" w:rsidR="001505FF" w:rsidRPr="006C42FD" w:rsidRDefault="001505FF" w:rsidP="001505FF">
      <w:pPr>
        <w:pStyle w:val="PargrafodaLista"/>
        <w:numPr>
          <w:ilvl w:val="0"/>
          <w:numId w:val="6"/>
        </w:numPr>
        <w:spacing w:after="0" w:line="256" w:lineRule="auto"/>
        <w:rPr>
          <w:rFonts w:ascii="Arial" w:hAnsi="Arial" w:cs="Arial"/>
          <w:sz w:val="20"/>
          <w:szCs w:val="20"/>
        </w:rPr>
      </w:pPr>
      <w:r w:rsidRPr="006C42FD">
        <w:rPr>
          <w:rFonts w:ascii="Arial" w:hAnsi="Arial" w:cs="Arial"/>
          <w:sz w:val="20"/>
          <w:szCs w:val="20"/>
        </w:rPr>
        <w:t>FU é o fator de utilização;</w:t>
      </w:r>
    </w:p>
    <w:p w14:paraId="70E41F54" w14:textId="77777777" w:rsidR="001505FF" w:rsidRPr="006C42FD" w:rsidRDefault="001505FF" w:rsidP="001505FF">
      <w:pPr>
        <w:pStyle w:val="PargrafodaLista"/>
        <w:numPr>
          <w:ilvl w:val="0"/>
          <w:numId w:val="6"/>
        </w:numPr>
        <w:spacing w:after="0" w:line="256" w:lineRule="auto"/>
        <w:rPr>
          <w:rFonts w:ascii="Arial" w:hAnsi="Arial" w:cs="Arial"/>
          <w:sz w:val="20"/>
          <w:szCs w:val="20"/>
        </w:rPr>
      </w:pPr>
      <w:r w:rsidRPr="006C42FD">
        <w:rPr>
          <w:rFonts w:ascii="Arial" w:hAnsi="Arial" w:cs="Arial"/>
          <w:sz w:val="20"/>
          <w:szCs w:val="20"/>
        </w:rPr>
        <w:t>FS é o fator de simultaneidade;</w:t>
      </w:r>
    </w:p>
    <w:p w14:paraId="7A92C6C2" w14:textId="77777777" w:rsidR="001505FF" w:rsidRPr="006C42FD" w:rsidRDefault="001505FF" w:rsidP="001505FF">
      <w:pPr>
        <w:pStyle w:val="PargrafodaLista"/>
        <w:numPr>
          <w:ilvl w:val="0"/>
          <w:numId w:val="6"/>
        </w:numPr>
        <w:spacing w:after="0" w:line="256" w:lineRule="auto"/>
        <w:rPr>
          <w:rFonts w:ascii="Arial" w:hAnsi="Arial" w:cs="Arial"/>
          <w:sz w:val="20"/>
          <w:szCs w:val="20"/>
        </w:rPr>
      </w:pPr>
      <w:r w:rsidRPr="006C42FD">
        <w:rPr>
          <w:rFonts w:ascii="Arial" w:hAnsi="Arial" w:cs="Arial"/>
          <w:sz w:val="20"/>
          <w:szCs w:val="20"/>
        </w:rPr>
        <w:t>D é a Demanda calculada;</w:t>
      </w:r>
    </w:p>
    <w:p w14:paraId="6BDFFA62" w14:textId="77777777" w:rsidR="001505FF" w:rsidRPr="006C42FD" w:rsidRDefault="001505FF" w:rsidP="001505FF">
      <w:pPr>
        <w:pStyle w:val="PargrafodaLista"/>
        <w:numPr>
          <w:ilvl w:val="0"/>
          <w:numId w:val="6"/>
        </w:numPr>
        <w:spacing w:after="0" w:line="256" w:lineRule="auto"/>
        <w:rPr>
          <w:rFonts w:ascii="Arial" w:hAnsi="Arial" w:cs="Arial"/>
          <w:sz w:val="20"/>
          <w:szCs w:val="20"/>
        </w:rPr>
      </w:pPr>
      <w:r w:rsidRPr="006C42FD">
        <w:rPr>
          <w:rFonts w:ascii="Arial" w:hAnsi="Arial" w:cs="Arial"/>
          <w:sz w:val="20"/>
          <w:szCs w:val="20"/>
        </w:rPr>
        <w:t>P é a potência do motor em CV;</w:t>
      </w:r>
    </w:p>
    <w:p w14:paraId="0A956FD3" w14:textId="77777777" w:rsidR="001505FF" w:rsidRPr="006C42FD" w:rsidRDefault="001505FF" w:rsidP="001505FF">
      <w:pPr>
        <w:pStyle w:val="PargrafodaLista"/>
        <w:numPr>
          <w:ilvl w:val="0"/>
          <w:numId w:val="6"/>
        </w:numPr>
        <w:spacing w:after="0" w:line="256" w:lineRule="auto"/>
        <w:rPr>
          <w:rFonts w:ascii="Arial" w:hAnsi="Arial" w:cs="Arial"/>
          <w:sz w:val="20"/>
          <w:szCs w:val="20"/>
        </w:rPr>
      </w:pPr>
      <m:oMath>
        <m:r>
          <w:rPr>
            <w:rFonts w:ascii="Cambria Math" w:hAnsi="Cambria Math" w:cs="Arial"/>
            <w:szCs w:val="24"/>
          </w:rPr>
          <m:t>η</m:t>
        </m:r>
      </m:oMath>
      <w:r w:rsidRPr="006C42FD">
        <w:rPr>
          <w:rFonts w:ascii="Arial" w:hAnsi="Arial" w:cs="Arial"/>
          <w:sz w:val="20"/>
          <w:szCs w:val="20"/>
        </w:rPr>
        <w:t xml:space="preserve"> é o rendimento do motor;</w:t>
      </w:r>
    </w:p>
    <w:p w14:paraId="21EFACA0" w14:textId="77777777" w:rsidR="001505FF" w:rsidRPr="006C42FD" w:rsidRDefault="001505FF" w:rsidP="001505FF">
      <w:pPr>
        <w:pStyle w:val="PargrafodaLista"/>
        <w:numPr>
          <w:ilvl w:val="0"/>
          <w:numId w:val="6"/>
        </w:numPr>
        <w:spacing w:after="0" w:line="256" w:lineRule="auto"/>
        <w:rPr>
          <w:rFonts w:ascii="Arial" w:hAnsi="Arial" w:cs="Arial"/>
          <w:sz w:val="20"/>
          <w:szCs w:val="20"/>
        </w:rPr>
      </w:pPr>
      <w:r w:rsidRPr="006C42FD">
        <w:rPr>
          <w:rFonts w:ascii="Arial" w:hAnsi="Arial" w:cs="Arial"/>
          <w:sz w:val="20"/>
          <w:szCs w:val="20"/>
        </w:rPr>
        <w:t>FP é o fator de potência.</w:t>
      </w:r>
    </w:p>
    <w:p w14:paraId="02BE27BB" w14:textId="77777777" w:rsidR="001505FF" w:rsidRPr="00745756" w:rsidRDefault="001505FF" w:rsidP="001505FF">
      <w:pPr>
        <w:rPr>
          <w:rFonts w:eastAsiaTheme="minorEastAsia" w:cs="Arial"/>
          <w:szCs w:val="24"/>
        </w:rPr>
      </w:pPr>
    </w:p>
    <w:p w14:paraId="5406EDD9" w14:textId="5329F947" w:rsidR="001505FF" w:rsidRPr="006C42FD" w:rsidRDefault="001505FF" w:rsidP="006C42FD">
      <w:pPr>
        <w:ind w:firstLine="426"/>
        <w:jc w:val="both"/>
        <w:rPr>
          <w:rFonts w:ascii="Arial" w:eastAsiaTheme="minorEastAsia" w:hAnsi="Arial" w:cs="Arial"/>
          <w:szCs w:val="24"/>
        </w:rPr>
      </w:pPr>
      <w:r w:rsidRPr="006C42FD">
        <w:rPr>
          <w:rFonts w:ascii="Arial" w:eastAsiaTheme="minorEastAsia" w:hAnsi="Arial" w:cs="Arial"/>
          <w:szCs w:val="24"/>
        </w:rPr>
        <w:t xml:space="preserve">Onde os fatores de simultaneidade e de demanda para os motores são tabelados e foram retirados do livro Instalações Elétricas Industriais 8ed de João Mamede Filho, </w:t>
      </w:r>
      <w:r w:rsidR="006C42FD" w:rsidRPr="006C42FD">
        <w:rPr>
          <w:rFonts w:ascii="Arial" w:eastAsiaTheme="minorEastAsia" w:hAnsi="Arial" w:cs="Arial"/>
          <w:szCs w:val="24"/>
        </w:rPr>
        <w:t>conforme as tabelas abaixo:</w:t>
      </w:r>
    </w:p>
    <w:p w14:paraId="28DF9187" w14:textId="26B99AD0" w:rsidR="001505FF" w:rsidRDefault="00666181" w:rsidP="001505FF">
      <w:pPr>
        <w:spacing w:after="0" w:line="240" w:lineRule="auto"/>
        <w:ind w:left="2124"/>
        <w:rPr>
          <w:rFonts w:cs="Arial"/>
          <w:sz w:val="20"/>
          <w:szCs w:val="20"/>
        </w:rPr>
      </w:pPr>
      <w:r w:rsidRPr="006C42FD">
        <w:rPr>
          <w:rFonts w:ascii="Arial" w:hAnsi="Arial" w:cs="Arial"/>
          <w:noProof/>
          <w:lang w:eastAsia="pt-BR"/>
        </w:rPr>
        <w:drawing>
          <wp:anchor distT="0" distB="0" distL="114300" distR="114300" simplePos="0" relativeHeight="251656192" behindDoc="1" locked="0" layoutInCell="1" allowOverlap="1" wp14:anchorId="7CF81923" wp14:editId="265F0613">
            <wp:simplePos x="0" y="0"/>
            <wp:positionH relativeFrom="column">
              <wp:posOffset>304800</wp:posOffset>
            </wp:positionH>
            <wp:positionV relativeFrom="paragraph">
              <wp:posOffset>67221</wp:posOffset>
            </wp:positionV>
            <wp:extent cx="6090814" cy="1943100"/>
            <wp:effectExtent l="0" t="0" r="571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0814"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DE9D8B" w14:textId="43AEDF4E" w:rsidR="001505FF" w:rsidRDefault="001505FF" w:rsidP="001505FF">
      <w:pPr>
        <w:spacing w:after="0" w:line="240" w:lineRule="auto"/>
        <w:ind w:left="2124"/>
        <w:rPr>
          <w:rFonts w:cs="Arial"/>
          <w:sz w:val="20"/>
          <w:szCs w:val="20"/>
        </w:rPr>
      </w:pPr>
    </w:p>
    <w:p w14:paraId="2E4EAB7F" w14:textId="77777777" w:rsidR="001505FF" w:rsidRDefault="001505FF" w:rsidP="001505FF">
      <w:pPr>
        <w:spacing w:after="0" w:line="240" w:lineRule="auto"/>
        <w:ind w:left="2124"/>
        <w:rPr>
          <w:rFonts w:cs="Arial"/>
          <w:sz w:val="20"/>
          <w:szCs w:val="20"/>
        </w:rPr>
      </w:pPr>
    </w:p>
    <w:p w14:paraId="1B16045A" w14:textId="77777777" w:rsidR="001505FF" w:rsidRDefault="001505FF" w:rsidP="001505FF">
      <w:pPr>
        <w:spacing w:after="0" w:line="240" w:lineRule="auto"/>
        <w:ind w:left="2124"/>
        <w:rPr>
          <w:rFonts w:cs="Arial"/>
          <w:sz w:val="20"/>
          <w:szCs w:val="20"/>
        </w:rPr>
      </w:pPr>
    </w:p>
    <w:p w14:paraId="36B1A2AC" w14:textId="77777777" w:rsidR="001505FF" w:rsidRDefault="001505FF" w:rsidP="001505FF">
      <w:pPr>
        <w:spacing w:after="0" w:line="240" w:lineRule="auto"/>
        <w:ind w:left="2124"/>
        <w:rPr>
          <w:rFonts w:cs="Arial"/>
          <w:sz w:val="20"/>
          <w:szCs w:val="20"/>
        </w:rPr>
      </w:pPr>
    </w:p>
    <w:p w14:paraId="57BA803E" w14:textId="77777777" w:rsidR="001505FF" w:rsidRDefault="001505FF" w:rsidP="001505FF">
      <w:pPr>
        <w:spacing w:after="0" w:line="240" w:lineRule="auto"/>
        <w:ind w:left="2124"/>
        <w:rPr>
          <w:rFonts w:cs="Arial"/>
          <w:sz w:val="20"/>
          <w:szCs w:val="20"/>
        </w:rPr>
      </w:pPr>
    </w:p>
    <w:p w14:paraId="28D6A99C" w14:textId="77777777" w:rsidR="001505FF" w:rsidRDefault="001505FF" w:rsidP="001505FF">
      <w:pPr>
        <w:spacing w:after="0" w:line="240" w:lineRule="auto"/>
        <w:ind w:left="2124"/>
        <w:rPr>
          <w:rFonts w:cs="Arial"/>
          <w:sz w:val="20"/>
          <w:szCs w:val="20"/>
        </w:rPr>
      </w:pPr>
    </w:p>
    <w:p w14:paraId="4E358C67" w14:textId="77777777" w:rsidR="001505FF" w:rsidRDefault="001505FF" w:rsidP="001505FF">
      <w:pPr>
        <w:spacing w:after="0" w:line="240" w:lineRule="auto"/>
        <w:ind w:left="2124"/>
        <w:rPr>
          <w:rFonts w:cs="Arial"/>
          <w:sz w:val="20"/>
          <w:szCs w:val="20"/>
        </w:rPr>
      </w:pPr>
    </w:p>
    <w:p w14:paraId="7758373D" w14:textId="77777777" w:rsidR="001505FF" w:rsidRDefault="001505FF" w:rsidP="001505FF">
      <w:pPr>
        <w:spacing w:after="0" w:line="240" w:lineRule="auto"/>
        <w:ind w:left="2124"/>
        <w:rPr>
          <w:rFonts w:cs="Arial"/>
          <w:sz w:val="20"/>
          <w:szCs w:val="20"/>
        </w:rPr>
      </w:pPr>
    </w:p>
    <w:p w14:paraId="0E4C079D" w14:textId="77777777" w:rsidR="001505FF" w:rsidRDefault="001505FF" w:rsidP="001505FF">
      <w:pPr>
        <w:spacing w:after="0" w:line="240" w:lineRule="auto"/>
        <w:ind w:left="2124"/>
        <w:rPr>
          <w:rFonts w:cs="Arial"/>
          <w:sz w:val="20"/>
          <w:szCs w:val="20"/>
        </w:rPr>
      </w:pPr>
    </w:p>
    <w:p w14:paraId="2F5EFF52" w14:textId="6B244795" w:rsidR="006C42FD" w:rsidRDefault="006C42FD" w:rsidP="002521B4">
      <w:pPr>
        <w:spacing w:after="0" w:line="240" w:lineRule="auto"/>
        <w:rPr>
          <w:rFonts w:ascii="Arial" w:hAnsi="Arial" w:cs="Arial"/>
          <w:sz w:val="20"/>
          <w:szCs w:val="20"/>
        </w:rPr>
      </w:pPr>
    </w:p>
    <w:p w14:paraId="6C089D88" w14:textId="77777777" w:rsidR="008D7DC6" w:rsidRDefault="008D7DC6" w:rsidP="006C42FD">
      <w:pPr>
        <w:spacing w:after="0" w:line="240" w:lineRule="auto"/>
        <w:ind w:left="2832" w:firstLine="708"/>
        <w:rPr>
          <w:rFonts w:ascii="Arial" w:hAnsi="Arial" w:cs="Arial"/>
          <w:sz w:val="20"/>
          <w:szCs w:val="20"/>
        </w:rPr>
      </w:pPr>
    </w:p>
    <w:p w14:paraId="59129BD2" w14:textId="77777777" w:rsidR="008D7DC6" w:rsidRDefault="008D7DC6" w:rsidP="00666181">
      <w:pPr>
        <w:spacing w:after="0" w:line="240" w:lineRule="auto"/>
        <w:rPr>
          <w:rFonts w:ascii="Arial" w:hAnsi="Arial" w:cs="Arial"/>
          <w:sz w:val="20"/>
          <w:szCs w:val="20"/>
        </w:rPr>
      </w:pPr>
    </w:p>
    <w:p w14:paraId="61EEC34D" w14:textId="77777777" w:rsidR="008D7DC6" w:rsidRDefault="008D7DC6" w:rsidP="006C42FD">
      <w:pPr>
        <w:spacing w:after="0" w:line="240" w:lineRule="auto"/>
        <w:ind w:left="2832" w:firstLine="708"/>
        <w:rPr>
          <w:rFonts w:ascii="Arial" w:hAnsi="Arial" w:cs="Arial"/>
          <w:sz w:val="20"/>
          <w:szCs w:val="20"/>
        </w:rPr>
      </w:pPr>
    </w:p>
    <w:p w14:paraId="10A64523" w14:textId="4342E2AD" w:rsidR="001505FF" w:rsidRDefault="001505FF" w:rsidP="006C42FD">
      <w:pPr>
        <w:spacing w:after="0" w:line="240" w:lineRule="auto"/>
        <w:ind w:left="2832" w:firstLine="708"/>
        <w:rPr>
          <w:rFonts w:ascii="Arial" w:hAnsi="Arial" w:cs="Arial"/>
          <w:sz w:val="20"/>
          <w:szCs w:val="20"/>
        </w:rPr>
      </w:pPr>
      <w:r w:rsidRPr="006C42FD">
        <w:rPr>
          <w:rFonts w:ascii="Arial" w:hAnsi="Arial" w:cs="Arial"/>
          <w:sz w:val="20"/>
          <w:szCs w:val="20"/>
        </w:rPr>
        <w:t xml:space="preserve">Tabela </w:t>
      </w:r>
      <w:r w:rsidR="008D7DC6">
        <w:rPr>
          <w:rFonts w:ascii="Arial" w:hAnsi="Arial" w:cs="Arial"/>
          <w:sz w:val="20"/>
          <w:szCs w:val="20"/>
        </w:rPr>
        <w:t>5</w:t>
      </w:r>
      <w:r w:rsidRPr="006C42FD">
        <w:rPr>
          <w:rFonts w:ascii="Arial" w:hAnsi="Arial" w:cs="Arial"/>
          <w:sz w:val="20"/>
          <w:szCs w:val="20"/>
        </w:rPr>
        <w:t>: Fatores de Simultaneidade</w:t>
      </w:r>
    </w:p>
    <w:p w14:paraId="68F07334" w14:textId="52B596E0" w:rsidR="008D7DC6" w:rsidRDefault="00666181" w:rsidP="006C42FD">
      <w:pPr>
        <w:spacing w:after="0" w:line="240" w:lineRule="auto"/>
        <w:ind w:left="2832" w:firstLine="708"/>
        <w:rPr>
          <w:rFonts w:ascii="Arial" w:hAnsi="Arial" w:cs="Arial"/>
          <w:sz w:val="20"/>
          <w:szCs w:val="20"/>
        </w:rPr>
      </w:pPr>
      <w:r>
        <w:rPr>
          <w:rFonts w:asciiTheme="majorHAnsi" w:hAnsiTheme="majorHAnsi"/>
          <w:noProof/>
          <w:lang w:eastAsia="pt-BR"/>
        </w:rPr>
        <w:drawing>
          <wp:anchor distT="0" distB="0" distL="114300" distR="114300" simplePos="0" relativeHeight="251665408" behindDoc="1" locked="0" layoutInCell="1" allowOverlap="1" wp14:anchorId="13B2EDD0" wp14:editId="66E0B8E7">
            <wp:simplePos x="0" y="0"/>
            <wp:positionH relativeFrom="column">
              <wp:posOffset>1760220</wp:posOffset>
            </wp:positionH>
            <wp:positionV relativeFrom="paragraph">
              <wp:posOffset>130737</wp:posOffset>
            </wp:positionV>
            <wp:extent cx="2895600" cy="2009775"/>
            <wp:effectExtent l="0" t="0" r="0" b="9525"/>
            <wp:wrapNone/>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009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38A505" w14:textId="7758B84B" w:rsidR="008D7DC6" w:rsidRDefault="008D7DC6" w:rsidP="006C42FD">
      <w:pPr>
        <w:spacing w:after="0" w:line="240" w:lineRule="auto"/>
        <w:ind w:left="2832" w:firstLine="708"/>
        <w:rPr>
          <w:rFonts w:ascii="Arial" w:hAnsi="Arial" w:cs="Arial"/>
          <w:sz w:val="20"/>
          <w:szCs w:val="20"/>
        </w:rPr>
      </w:pPr>
    </w:p>
    <w:p w14:paraId="138AC993" w14:textId="72917EAD" w:rsidR="008D7DC6" w:rsidRDefault="008D7DC6" w:rsidP="006C42FD">
      <w:pPr>
        <w:spacing w:after="0" w:line="240" w:lineRule="auto"/>
        <w:ind w:left="2832" w:firstLine="708"/>
        <w:rPr>
          <w:rFonts w:ascii="Arial" w:hAnsi="Arial" w:cs="Arial"/>
          <w:sz w:val="20"/>
          <w:szCs w:val="20"/>
        </w:rPr>
      </w:pPr>
    </w:p>
    <w:p w14:paraId="636330CE" w14:textId="43D98B7B" w:rsidR="008D7DC6" w:rsidRDefault="008D7DC6" w:rsidP="006C42FD">
      <w:pPr>
        <w:spacing w:after="0" w:line="240" w:lineRule="auto"/>
        <w:ind w:left="2832" w:firstLine="708"/>
        <w:rPr>
          <w:rFonts w:ascii="Arial" w:hAnsi="Arial" w:cs="Arial"/>
          <w:sz w:val="20"/>
          <w:szCs w:val="20"/>
        </w:rPr>
      </w:pPr>
    </w:p>
    <w:p w14:paraId="0E581C1B" w14:textId="77777777" w:rsidR="008D7DC6" w:rsidRPr="006C42FD" w:rsidRDefault="008D7DC6" w:rsidP="006C42FD">
      <w:pPr>
        <w:spacing w:after="0" w:line="240" w:lineRule="auto"/>
        <w:ind w:left="2832" w:firstLine="708"/>
        <w:rPr>
          <w:rFonts w:ascii="Arial" w:hAnsi="Arial" w:cs="Arial"/>
          <w:sz w:val="20"/>
          <w:szCs w:val="20"/>
        </w:rPr>
      </w:pPr>
    </w:p>
    <w:p w14:paraId="55B6FF5E" w14:textId="2B32A112" w:rsidR="001505FF" w:rsidRDefault="001505FF" w:rsidP="001505FF">
      <w:pPr>
        <w:spacing w:after="0" w:line="240" w:lineRule="auto"/>
        <w:ind w:left="2124"/>
        <w:rPr>
          <w:sz w:val="20"/>
          <w:szCs w:val="20"/>
        </w:rPr>
      </w:pPr>
    </w:p>
    <w:p w14:paraId="686FA711" w14:textId="715C257F" w:rsidR="001505FF" w:rsidRDefault="001505FF" w:rsidP="001505FF">
      <w:pPr>
        <w:spacing w:after="0" w:line="240" w:lineRule="auto"/>
        <w:ind w:left="2124"/>
        <w:rPr>
          <w:sz w:val="20"/>
          <w:szCs w:val="20"/>
        </w:rPr>
      </w:pPr>
    </w:p>
    <w:p w14:paraId="1E6922ED" w14:textId="6F6C8920" w:rsidR="001505FF" w:rsidRDefault="001505FF" w:rsidP="001505FF">
      <w:pPr>
        <w:spacing w:after="0" w:line="240" w:lineRule="auto"/>
        <w:ind w:left="2124"/>
        <w:rPr>
          <w:sz w:val="20"/>
          <w:szCs w:val="20"/>
        </w:rPr>
      </w:pPr>
    </w:p>
    <w:p w14:paraId="426D9937" w14:textId="54B849F3" w:rsidR="001505FF" w:rsidRDefault="001505FF" w:rsidP="001505FF">
      <w:pPr>
        <w:spacing w:after="0" w:line="240" w:lineRule="auto"/>
        <w:ind w:left="2124"/>
        <w:rPr>
          <w:sz w:val="20"/>
          <w:szCs w:val="20"/>
        </w:rPr>
      </w:pPr>
    </w:p>
    <w:p w14:paraId="019BB8E3" w14:textId="79EEF1A8" w:rsidR="001505FF" w:rsidRDefault="001505FF" w:rsidP="001505FF">
      <w:pPr>
        <w:spacing w:after="0" w:line="240" w:lineRule="auto"/>
        <w:ind w:left="2124"/>
        <w:rPr>
          <w:sz w:val="20"/>
          <w:szCs w:val="20"/>
        </w:rPr>
      </w:pPr>
    </w:p>
    <w:p w14:paraId="4E109124" w14:textId="03688A4D" w:rsidR="001505FF" w:rsidRDefault="001505FF" w:rsidP="001505FF">
      <w:pPr>
        <w:spacing w:after="0" w:line="240" w:lineRule="auto"/>
        <w:ind w:left="2124"/>
        <w:rPr>
          <w:rFonts w:cs="Arial"/>
          <w:sz w:val="20"/>
          <w:szCs w:val="20"/>
        </w:rPr>
      </w:pPr>
    </w:p>
    <w:p w14:paraId="6C9CE027" w14:textId="3ADC11C8" w:rsidR="001505FF" w:rsidRPr="00D53F30" w:rsidRDefault="001505FF" w:rsidP="001505FF">
      <w:pPr>
        <w:keepNext/>
        <w:spacing w:after="0"/>
        <w:jc w:val="center"/>
        <w:rPr>
          <w:rFonts w:asciiTheme="majorHAnsi" w:hAnsiTheme="majorHAnsi"/>
        </w:rPr>
      </w:pPr>
    </w:p>
    <w:p w14:paraId="7DAECA70" w14:textId="77777777" w:rsidR="006C42FD" w:rsidRDefault="006C42FD" w:rsidP="00666181">
      <w:pPr>
        <w:spacing w:after="0" w:line="240" w:lineRule="auto"/>
        <w:rPr>
          <w:rFonts w:cs="Arial"/>
          <w:sz w:val="20"/>
          <w:szCs w:val="20"/>
        </w:rPr>
      </w:pPr>
    </w:p>
    <w:p w14:paraId="38451ADC" w14:textId="77777777" w:rsidR="008D7DC6" w:rsidRDefault="001505FF" w:rsidP="008D7DC6">
      <w:pPr>
        <w:spacing w:after="0" w:line="240" w:lineRule="auto"/>
        <w:ind w:left="3540"/>
        <w:rPr>
          <w:rFonts w:cs="Arial"/>
          <w:sz w:val="20"/>
          <w:szCs w:val="20"/>
        </w:rPr>
      </w:pPr>
      <w:r>
        <w:rPr>
          <w:rFonts w:cs="Arial"/>
          <w:sz w:val="20"/>
          <w:szCs w:val="20"/>
        </w:rPr>
        <w:t xml:space="preserve"> </w:t>
      </w:r>
    </w:p>
    <w:p w14:paraId="5E9934E9" w14:textId="77777777" w:rsidR="008D7DC6" w:rsidRDefault="008D7DC6" w:rsidP="008D7DC6">
      <w:pPr>
        <w:spacing w:after="0" w:line="240" w:lineRule="auto"/>
        <w:ind w:left="3540"/>
        <w:rPr>
          <w:rFonts w:cs="Arial"/>
          <w:sz w:val="20"/>
          <w:szCs w:val="20"/>
        </w:rPr>
      </w:pPr>
    </w:p>
    <w:p w14:paraId="49156218" w14:textId="3974F17C" w:rsidR="008D7DC6" w:rsidRPr="00666181" w:rsidRDefault="001505FF" w:rsidP="00666181">
      <w:pPr>
        <w:spacing w:after="0" w:line="240" w:lineRule="auto"/>
        <w:ind w:left="3540"/>
        <w:rPr>
          <w:rFonts w:cs="Arial"/>
          <w:sz w:val="20"/>
          <w:szCs w:val="20"/>
        </w:rPr>
      </w:pPr>
      <w:r w:rsidRPr="002521B4">
        <w:rPr>
          <w:rFonts w:ascii="Arial" w:hAnsi="Arial" w:cs="Arial"/>
          <w:sz w:val="20"/>
          <w:szCs w:val="20"/>
        </w:rPr>
        <w:t xml:space="preserve">Tabela </w:t>
      </w:r>
      <w:r w:rsidR="008D7DC6">
        <w:rPr>
          <w:rFonts w:ascii="Arial" w:hAnsi="Arial" w:cs="Arial"/>
          <w:sz w:val="20"/>
          <w:szCs w:val="20"/>
        </w:rPr>
        <w:t>6</w:t>
      </w:r>
      <w:r w:rsidRPr="002521B4">
        <w:rPr>
          <w:rFonts w:ascii="Arial" w:hAnsi="Arial" w:cs="Arial"/>
          <w:sz w:val="20"/>
          <w:szCs w:val="20"/>
        </w:rPr>
        <w:t>: Fatores de Utilização</w:t>
      </w:r>
    </w:p>
    <w:p w14:paraId="2A371B1B" w14:textId="77777777" w:rsidR="008D7DC6" w:rsidRPr="002521B4" w:rsidRDefault="008D7DC6" w:rsidP="002521B4">
      <w:pPr>
        <w:spacing w:after="0" w:line="240" w:lineRule="auto"/>
        <w:ind w:left="3540"/>
        <w:rPr>
          <w:rFonts w:ascii="Arial" w:hAnsi="Arial" w:cs="Arial"/>
          <w:sz w:val="20"/>
          <w:szCs w:val="20"/>
        </w:rPr>
      </w:pPr>
    </w:p>
    <w:tbl>
      <w:tblPr>
        <w:tblW w:w="5056" w:type="pct"/>
        <w:tblCellMar>
          <w:left w:w="70" w:type="dxa"/>
          <w:right w:w="70" w:type="dxa"/>
        </w:tblCellMar>
        <w:tblLook w:val="04A0" w:firstRow="1" w:lastRow="0" w:firstColumn="1" w:lastColumn="0" w:noHBand="0" w:noVBand="1"/>
      </w:tblPr>
      <w:tblGrid>
        <w:gridCol w:w="1029"/>
        <w:gridCol w:w="1448"/>
        <w:gridCol w:w="505"/>
        <w:gridCol w:w="807"/>
        <w:gridCol w:w="834"/>
        <w:gridCol w:w="1092"/>
        <w:gridCol w:w="807"/>
        <w:gridCol w:w="887"/>
        <w:gridCol w:w="1323"/>
        <w:gridCol w:w="1065"/>
        <w:gridCol w:w="897"/>
      </w:tblGrid>
      <w:tr w:rsidR="002521B4" w:rsidRPr="002521B4" w14:paraId="174951AF" w14:textId="77777777" w:rsidTr="005E6AA5">
        <w:trPr>
          <w:trHeight w:val="1050"/>
        </w:trPr>
        <w:tc>
          <w:tcPr>
            <w:tcW w:w="4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34DFFE"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Bloco</w:t>
            </w:r>
          </w:p>
        </w:tc>
        <w:tc>
          <w:tcPr>
            <w:tcW w:w="669" w:type="pct"/>
            <w:tcBorders>
              <w:top w:val="single" w:sz="4" w:space="0" w:color="auto"/>
              <w:left w:val="nil"/>
              <w:bottom w:val="single" w:sz="4" w:space="0" w:color="auto"/>
              <w:right w:val="single" w:sz="4" w:space="0" w:color="auto"/>
            </w:tcBorders>
            <w:shd w:val="clear" w:color="auto" w:fill="auto"/>
            <w:vAlign w:val="center"/>
            <w:hideMark/>
          </w:tcPr>
          <w:p w14:paraId="0781CF5F"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Equipamento / Dispositivo de Partida</w:t>
            </w:r>
          </w:p>
        </w:tc>
        <w:tc>
          <w:tcPr>
            <w:tcW w:w="235" w:type="pct"/>
            <w:tcBorders>
              <w:top w:val="single" w:sz="4" w:space="0" w:color="auto"/>
              <w:left w:val="nil"/>
              <w:bottom w:val="single" w:sz="4" w:space="0" w:color="auto"/>
              <w:right w:val="single" w:sz="4" w:space="0" w:color="auto"/>
            </w:tcBorders>
            <w:shd w:val="clear" w:color="auto" w:fill="auto"/>
            <w:vAlign w:val="center"/>
            <w:hideMark/>
          </w:tcPr>
          <w:p w14:paraId="19FD168E"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Qtde</w:t>
            </w:r>
          </w:p>
        </w:tc>
        <w:tc>
          <w:tcPr>
            <w:tcW w:w="429" w:type="pct"/>
            <w:tcBorders>
              <w:top w:val="single" w:sz="4" w:space="0" w:color="auto"/>
              <w:left w:val="nil"/>
              <w:bottom w:val="single" w:sz="4" w:space="0" w:color="auto"/>
              <w:right w:val="single" w:sz="4" w:space="0" w:color="auto"/>
            </w:tcBorders>
            <w:shd w:val="clear" w:color="auto" w:fill="auto"/>
            <w:vAlign w:val="center"/>
            <w:hideMark/>
          </w:tcPr>
          <w:p w14:paraId="1D56F96E" w14:textId="30A0D583"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 xml:space="preserve">Potência </w:t>
            </w:r>
            <w:r w:rsidR="005E6AA5">
              <w:rPr>
                <w:rFonts w:ascii="Arial" w:eastAsia="Times New Roman" w:hAnsi="Arial" w:cs="Arial"/>
                <w:b/>
                <w:bCs/>
                <w:color w:val="000000"/>
                <w:sz w:val="16"/>
                <w:szCs w:val="16"/>
                <w:lang w:eastAsia="pt-BR"/>
              </w:rPr>
              <w:t>Unitária</w:t>
            </w:r>
            <w:r w:rsidRPr="002521B4">
              <w:rPr>
                <w:rFonts w:ascii="Arial" w:eastAsia="Times New Roman" w:hAnsi="Arial" w:cs="Arial"/>
                <w:b/>
                <w:bCs/>
                <w:color w:val="000000"/>
                <w:sz w:val="16"/>
                <w:szCs w:val="16"/>
                <w:lang w:eastAsia="pt-BR"/>
              </w:rPr>
              <w:t xml:space="preserve"> (kW)</w:t>
            </w:r>
          </w:p>
        </w:tc>
        <w:tc>
          <w:tcPr>
            <w:tcW w:w="386" w:type="pct"/>
            <w:tcBorders>
              <w:top w:val="single" w:sz="4" w:space="0" w:color="auto"/>
              <w:left w:val="nil"/>
              <w:bottom w:val="single" w:sz="4" w:space="0" w:color="auto"/>
              <w:right w:val="single" w:sz="4" w:space="0" w:color="auto"/>
            </w:tcBorders>
            <w:shd w:val="clear" w:color="auto" w:fill="auto"/>
            <w:vAlign w:val="center"/>
            <w:hideMark/>
          </w:tcPr>
          <w:p w14:paraId="2CABAFDD"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Potência Instalada Total (kW)</w:t>
            </w:r>
          </w:p>
        </w:tc>
        <w:tc>
          <w:tcPr>
            <w:tcW w:w="505" w:type="pct"/>
            <w:tcBorders>
              <w:top w:val="single" w:sz="4" w:space="0" w:color="auto"/>
              <w:left w:val="nil"/>
              <w:bottom w:val="single" w:sz="4" w:space="0" w:color="auto"/>
              <w:right w:val="single" w:sz="4" w:space="0" w:color="auto"/>
            </w:tcBorders>
            <w:shd w:val="clear" w:color="auto" w:fill="auto"/>
            <w:vAlign w:val="center"/>
            <w:hideMark/>
          </w:tcPr>
          <w:p w14:paraId="51868AA3"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Tensão de Alimentação (V)</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31816D23"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Fator de Potência (75% de carga)</w:t>
            </w:r>
          </w:p>
        </w:tc>
        <w:tc>
          <w:tcPr>
            <w:tcW w:w="410" w:type="pct"/>
            <w:tcBorders>
              <w:top w:val="single" w:sz="4" w:space="0" w:color="auto"/>
              <w:left w:val="nil"/>
              <w:bottom w:val="single" w:sz="4" w:space="0" w:color="auto"/>
              <w:right w:val="single" w:sz="4" w:space="0" w:color="auto"/>
            </w:tcBorders>
            <w:shd w:val="clear" w:color="auto" w:fill="auto"/>
            <w:vAlign w:val="center"/>
            <w:hideMark/>
          </w:tcPr>
          <w:p w14:paraId="4D44B8AC"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Fator de Utilização</w:t>
            </w:r>
          </w:p>
        </w:tc>
        <w:tc>
          <w:tcPr>
            <w:tcW w:w="611" w:type="pct"/>
            <w:tcBorders>
              <w:top w:val="single" w:sz="4" w:space="0" w:color="auto"/>
              <w:left w:val="nil"/>
              <w:bottom w:val="single" w:sz="4" w:space="0" w:color="auto"/>
              <w:right w:val="single" w:sz="4" w:space="0" w:color="auto"/>
            </w:tcBorders>
            <w:shd w:val="clear" w:color="auto" w:fill="auto"/>
            <w:vAlign w:val="center"/>
            <w:hideMark/>
          </w:tcPr>
          <w:p w14:paraId="606D79F8"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Fator de Simultaneidade</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62ED16FA"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Rendimento (para 75% de carga)</w:t>
            </w:r>
          </w:p>
        </w:tc>
        <w:tc>
          <w:tcPr>
            <w:tcW w:w="415" w:type="pct"/>
            <w:tcBorders>
              <w:top w:val="single" w:sz="4" w:space="0" w:color="auto"/>
              <w:left w:val="nil"/>
              <w:bottom w:val="single" w:sz="4" w:space="0" w:color="auto"/>
              <w:right w:val="single" w:sz="4" w:space="0" w:color="auto"/>
            </w:tcBorders>
            <w:shd w:val="clear" w:color="auto" w:fill="auto"/>
            <w:vAlign w:val="center"/>
            <w:hideMark/>
          </w:tcPr>
          <w:p w14:paraId="3C9766A3"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Demanda (kVA)</w:t>
            </w:r>
          </w:p>
        </w:tc>
      </w:tr>
      <w:tr w:rsidR="002521B4" w:rsidRPr="002521B4" w14:paraId="36B04C36" w14:textId="77777777" w:rsidTr="005E6AA5">
        <w:trPr>
          <w:trHeight w:val="450"/>
        </w:trPr>
        <w:tc>
          <w:tcPr>
            <w:tcW w:w="47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F7193"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Fábrica 1</w:t>
            </w:r>
          </w:p>
        </w:tc>
        <w:tc>
          <w:tcPr>
            <w:tcW w:w="66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450DCA" w14:textId="77777777" w:rsidR="002521B4" w:rsidRPr="002521B4" w:rsidRDefault="003A3F57" w:rsidP="002521B4">
            <w:pPr>
              <w:spacing w:after="0" w:line="240" w:lineRule="auto"/>
              <w:jc w:val="center"/>
              <w:rPr>
                <w:rFonts w:ascii="Calibri" w:eastAsia="Times New Roman" w:hAnsi="Calibri" w:cs="Calibri"/>
                <w:sz w:val="16"/>
                <w:szCs w:val="16"/>
                <w:lang w:eastAsia="pt-BR"/>
              </w:rPr>
            </w:pPr>
            <w:hyperlink r:id="rId17" w:history="1">
              <w:r w:rsidR="002521B4" w:rsidRPr="002521B4">
                <w:rPr>
                  <w:rFonts w:ascii="Calibri" w:eastAsia="Times New Roman" w:hAnsi="Calibri" w:cs="Calibri"/>
                  <w:sz w:val="16"/>
                  <w:szCs w:val="16"/>
                  <w:lang w:eastAsia="pt-BR"/>
                </w:rPr>
                <w:t>Motor 2CV - Partida direta - Intermitente</w:t>
              </w:r>
            </w:hyperlink>
          </w:p>
        </w:tc>
        <w:tc>
          <w:tcPr>
            <w:tcW w:w="23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32EBBC0"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60</w:t>
            </w:r>
          </w:p>
        </w:tc>
        <w:tc>
          <w:tcPr>
            <w:tcW w:w="429"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2E58585"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1,5</w:t>
            </w:r>
          </w:p>
        </w:tc>
        <w:tc>
          <w:tcPr>
            <w:tcW w:w="38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A40382C"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90</w:t>
            </w:r>
          </w:p>
        </w:tc>
        <w:tc>
          <w:tcPr>
            <w:tcW w:w="505"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3CB7EFBD"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380</w:t>
            </w:r>
          </w:p>
        </w:tc>
        <w:tc>
          <w:tcPr>
            <w:tcW w:w="374"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7774F3E2"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0,79</w:t>
            </w:r>
          </w:p>
        </w:tc>
        <w:tc>
          <w:tcPr>
            <w:tcW w:w="41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CBD1737"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0,7</w:t>
            </w:r>
          </w:p>
        </w:tc>
        <w:tc>
          <w:tcPr>
            <w:tcW w:w="6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D308B65"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0,4</w:t>
            </w:r>
          </w:p>
        </w:tc>
        <w:tc>
          <w:tcPr>
            <w:tcW w:w="49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A60898B"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0,85</w:t>
            </w:r>
          </w:p>
        </w:tc>
        <w:tc>
          <w:tcPr>
            <w:tcW w:w="4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48969E5"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37,52792</w:t>
            </w:r>
          </w:p>
        </w:tc>
      </w:tr>
      <w:tr w:rsidR="002521B4" w:rsidRPr="002521B4" w14:paraId="0337A8AA" w14:textId="77777777" w:rsidTr="005E6AA5">
        <w:trPr>
          <w:trHeight w:val="450"/>
        </w:trPr>
        <w:tc>
          <w:tcPr>
            <w:tcW w:w="475" w:type="pct"/>
            <w:vMerge/>
            <w:tcBorders>
              <w:top w:val="single" w:sz="4" w:space="0" w:color="auto"/>
              <w:left w:val="single" w:sz="4" w:space="0" w:color="auto"/>
              <w:bottom w:val="single" w:sz="4" w:space="0" w:color="auto"/>
              <w:right w:val="single" w:sz="4" w:space="0" w:color="auto"/>
            </w:tcBorders>
            <w:vAlign w:val="center"/>
            <w:hideMark/>
          </w:tcPr>
          <w:p w14:paraId="24687B2D"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tcBorders>
              <w:top w:val="single" w:sz="4" w:space="0" w:color="auto"/>
              <w:left w:val="single" w:sz="4" w:space="0" w:color="auto"/>
              <w:bottom w:val="single" w:sz="4" w:space="0" w:color="auto"/>
              <w:right w:val="single" w:sz="4" w:space="0" w:color="auto"/>
            </w:tcBorders>
            <w:vAlign w:val="center"/>
            <w:hideMark/>
          </w:tcPr>
          <w:p w14:paraId="574A32BB" w14:textId="77777777" w:rsidR="002521B4" w:rsidRPr="002521B4" w:rsidRDefault="002521B4" w:rsidP="002521B4">
            <w:pPr>
              <w:spacing w:after="0" w:line="240" w:lineRule="auto"/>
              <w:rPr>
                <w:rFonts w:ascii="Calibri" w:eastAsia="Times New Roman" w:hAnsi="Calibri" w:cs="Calibri"/>
                <w:sz w:val="16"/>
                <w:szCs w:val="16"/>
                <w:lang w:eastAsia="pt-BR"/>
              </w:rPr>
            </w:pPr>
          </w:p>
        </w:tc>
        <w:tc>
          <w:tcPr>
            <w:tcW w:w="235" w:type="pct"/>
            <w:vMerge/>
            <w:tcBorders>
              <w:top w:val="nil"/>
              <w:left w:val="single" w:sz="4" w:space="0" w:color="auto"/>
              <w:bottom w:val="single" w:sz="4" w:space="0" w:color="auto"/>
              <w:right w:val="single" w:sz="4" w:space="0" w:color="auto"/>
            </w:tcBorders>
            <w:vAlign w:val="center"/>
            <w:hideMark/>
          </w:tcPr>
          <w:p w14:paraId="5489116A"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29" w:type="pct"/>
            <w:vMerge/>
            <w:tcBorders>
              <w:top w:val="nil"/>
              <w:left w:val="single" w:sz="4" w:space="0" w:color="auto"/>
              <w:bottom w:val="single" w:sz="4" w:space="0" w:color="000000"/>
              <w:right w:val="single" w:sz="4" w:space="0" w:color="auto"/>
            </w:tcBorders>
            <w:vAlign w:val="center"/>
            <w:hideMark/>
          </w:tcPr>
          <w:p w14:paraId="296DF569"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86" w:type="pct"/>
            <w:vMerge/>
            <w:tcBorders>
              <w:top w:val="nil"/>
              <w:left w:val="single" w:sz="4" w:space="0" w:color="auto"/>
              <w:bottom w:val="single" w:sz="4" w:space="0" w:color="auto"/>
              <w:right w:val="single" w:sz="4" w:space="0" w:color="auto"/>
            </w:tcBorders>
            <w:vAlign w:val="center"/>
            <w:hideMark/>
          </w:tcPr>
          <w:p w14:paraId="7A6C982E"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505" w:type="pct"/>
            <w:vMerge/>
            <w:tcBorders>
              <w:top w:val="nil"/>
              <w:left w:val="single" w:sz="4" w:space="0" w:color="auto"/>
              <w:bottom w:val="single" w:sz="4" w:space="0" w:color="auto"/>
              <w:right w:val="single" w:sz="4" w:space="0" w:color="auto"/>
            </w:tcBorders>
            <w:vAlign w:val="center"/>
            <w:hideMark/>
          </w:tcPr>
          <w:p w14:paraId="33171127"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74" w:type="pct"/>
            <w:vMerge/>
            <w:tcBorders>
              <w:top w:val="nil"/>
              <w:left w:val="single" w:sz="4" w:space="0" w:color="auto"/>
              <w:bottom w:val="single" w:sz="4" w:space="0" w:color="auto"/>
              <w:right w:val="single" w:sz="4" w:space="0" w:color="auto"/>
            </w:tcBorders>
            <w:vAlign w:val="center"/>
            <w:hideMark/>
          </w:tcPr>
          <w:p w14:paraId="16F9C323"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0" w:type="pct"/>
            <w:vMerge/>
            <w:tcBorders>
              <w:top w:val="nil"/>
              <w:left w:val="single" w:sz="4" w:space="0" w:color="auto"/>
              <w:bottom w:val="single" w:sz="4" w:space="0" w:color="auto"/>
              <w:right w:val="single" w:sz="4" w:space="0" w:color="auto"/>
            </w:tcBorders>
            <w:vAlign w:val="center"/>
            <w:hideMark/>
          </w:tcPr>
          <w:p w14:paraId="06BFD183"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611" w:type="pct"/>
            <w:vMerge/>
            <w:tcBorders>
              <w:top w:val="nil"/>
              <w:left w:val="single" w:sz="4" w:space="0" w:color="auto"/>
              <w:bottom w:val="single" w:sz="4" w:space="0" w:color="auto"/>
              <w:right w:val="single" w:sz="4" w:space="0" w:color="auto"/>
            </w:tcBorders>
            <w:vAlign w:val="center"/>
            <w:hideMark/>
          </w:tcPr>
          <w:p w14:paraId="07D5401F"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92" w:type="pct"/>
            <w:vMerge/>
            <w:tcBorders>
              <w:top w:val="nil"/>
              <w:left w:val="single" w:sz="4" w:space="0" w:color="auto"/>
              <w:bottom w:val="single" w:sz="4" w:space="0" w:color="auto"/>
              <w:right w:val="single" w:sz="4" w:space="0" w:color="auto"/>
            </w:tcBorders>
            <w:vAlign w:val="center"/>
            <w:hideMark/>
          </w:tcPr>
          <w:p w14:paraId="1B099B36"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5" w:type="pct"/>
            <w:vMerge/>
            <w:tcBorders>
              <w:top w:val="nil"/>
              <w:left w:val="single" w:sz="4" w:space="0" w:color="auto"/>
              <w:bottom w:val="single" w:sz="4" w:space="0" w:color="auto"/>
              <w:right w:val="single" w:sz="4" w:space="0" w:color="auto"/>
            </w:tcBorders>
            <w:vAlign w:val="center"/>
            <w:hideMark/>
          </w:tcPr>
          <w:p w14:paraId="5A943810"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r>
      <w:tr w:rsidR="002521B4" w:rsidRPr="002521B4" w14:paraId="368D5F8B" w14:textId="77777777" w:rsidTr="005E6AA5">
        <w:trPr>
          <w:trHeight w:val="450"/>
        </w:trPr>
        <w:tc>
          <w:tcPr>
            <w:tcW w:w="475" w:type="pct"/>
            <w:vMerge/>
            <w:tcBorders>
              <w:top w:val="single" w:sz="4" w:space="0" w:color="auto"/>
              <w:left w:val="single" w:sz="4" w:space="0" w:color="auto"/>
              <w:bottom w:val="single" w:sz="4" w:space="0" w:color="auto"/>
              <w:right w:val="single" w:sz="4" w:space="0" w:color="auto"/>
            </w:tcBorders>
            <w:vAlign w:val="center"/>
            <w:hideMark/>
          </w:tcPr>
          <w:p w14:paraId="094E35FD"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tcBorders>
              <w:top w:val="single" w:sz="4" w:space="0" w:color="auto"/>
              <w:left w:val="single" w:sz="4" w:space="0" w:color="auto"/>
              <w:bottom w:val="single" w:sz="4" w:space="0" w:color="auto"/>
              <w:right w:val="single" w:sz="4" w:space="0" w:color="auto"/>
            </w:tcBorders>
            <w:vAlign w:val="center"/>
            <w:hideMark/>
          </w:tcPr>
          <w:p w14:paraId="1879CF2E" w14:textId="77777777" w:rsidR="002521B4" w:rsidRPr="002521B4" w:rsidRDefault="002521B4" w:rsidP="002521B4">
            <w:pPr>
              <w:spacing w:after="0" w:line="240" w:lineRule="auto"/>
              <w:rPr>
                <w:rFonts w:ascii="Calibri" w:eastAsia="Times New Roman" w:hAnsi="Calibri" w:cs="Calibri"/>
                <w:sz w:val="16"/>
                <w:szCs w:val="16"/>
                <w:lang w:eastAsia="pt-BR"/>
              </w:rPr>
            </w:pPr>
          </w:p>
        </w:tc>
        <w:tc>
          <w:tcPr>
            <w:tcW w:w="235" w:type="pct"/>
            <w:vMerge/>
            <w:tcBorders>
              <w:top w:val="nil"/>
              <w:left w:val="single" w:sz="4" w:space="0" w:color="auto"/>
              <w:bottom w:val="single" w:sz="4" w:space="0" w:color="auto"/>
              <w:right w:val="single" w:sz="4" w:space="0" w:color="auto"/>
            </w:tcBorders>
            <w:vAlign w:val="center"/>
            <w:hideMark/>
          </w:tcPr>
          <w:p w14:paraId="140DDEE3"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29" w:type="pct"/>
            <w:vMerge/>
            <w:tcBorders>
              <w:top w:val="nil"/>
              <w:left w:val="single" w:sz="4" w:space="0" w:color="auto"/>
              <w:bottom w:val="single" w:sz="4" w:space="0" w:color="000000"/>
              <w:right w:val="single" w:sz="4" w:space="0" w:color="auto"/>
            </w:tcBorders>
            <w:vAlign w:val="center"/>
            <w:hideMark/>
          </w:tcPr>
          <w:p w14:paraId="732C641F"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86" w:type="pct"/>
            <w:vMerge/>
            <w:tcBorders>
              <w:top w:val="nil"/>
              <w:left w:val="single" w:sz="4" w:space="0" w:color="auto"/>
              <w:bottom w:val="single" w:sz="4" w:space="0" w:color="auto"/>
              <w:right w:val="single" w:sz="4" w:space="0" w:color="auto"/>
            </w:tcBorders>
            <w:vAlign w:val="center"/>
            <w:hideMark/>
          </w:tcPr>
          <w:p w14:paraId="0909DD8F"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505" w:type="pct"/>
            <w:vMerge/>
            <w:tcBorders>
              <w:top w:val="nil"/>
              <w:left w:val="single" w:sz="4" w:space="0" w:color="auto"/>
              <w:bottom w:val="single" w:sz="4" w:space="0" w:color="auto"/>
              <w:right w:val="single" w:sz="4" w:space="0" w:color="auto"/>
            </w:tcBorders>
            <w:vAlign w:val="center"/>
            <w:hideMark/>
          </w:tcPr>
          <w:p w14:paraId="5A855C30"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74" w:type="pct"/>
            <w:vMerge/>
            <w:tcBorders>
              <w:top w:val="nil"/>
              <w:left w:val="single" w:sz="4" w:space="0" w:color="auto"/>
              <w:bottom w:val="single" w:sz="4" w:space="0" w:color="auto"/>
              <w:right w:val="single" w:sz="4" w:space="0" w:color="auto"/>
            </w:tcBorders>
            <w:vAlign w:val="center"/>
            <w:hideMark/>
          </w:tcPr>
          <w:p w14:paraId="492E81D7"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0" w:type="pct"/>
            <w:vMerge/>
            <w:tcBorders>
              <w:top w:val="nil"/>
              <w:left w:val="single" w:sz="4" w:space="0" w:color="auto"/>
              <w:bottom w:val="single" w:sz="4" w:space="0" w:color="auto"/>
              <w:right w:val="single" w:sz="4" w:space="0" w:color="auto"/>
            </w:tcBorders>
            <w:vAlign w:val="center"/>
            <w:hideMark/>
          </w:tcPr>
          <w:p w14:paraId="1837FE3C"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611" w:type="pct"/>
            <w:vMerge/>
            <w:tcBorders>
              <w:top w:val="nil"/>
              <w:left w:val="single" w:sz="4" w:space="0" w:color="auto"/>
              <w:bottom w:val="single" w:sz="4" w:space="0" w:color="auto"/>
              <w:right w:val="single" w:sz="4" w:space="0" w:color="auto"/>
            </w:tcBorders>
            <w:vAlign w:val="center"/>
            <w:hideMark/>
          </w:tcPr>
          <w:p w14:paraId="3720F134"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92" w:type="pct"/>
            <w:vMerge/>
            <w:tcBorders>
              <w:top w:val="nil"/>
              <w:left w:val="single" w:sz="4" w:space="0" w:color="auto"/>
              <w:bottom w:val="single" w:sz="4" w:space="0" w:color="auto"/>
              <w:right w:val="single" w:sz="4" w:space="0" w:color="auto"/>
            </w:tcBorders>
            <w:vAlign w:val="center"/>
            <w:hideMark/>
          </w:tcPr>
          <w:p w14:paraId="05D23495"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5" w:type="pct"/>
            <w:vMerge/>
            <w:tcBorders>
              <w:top w:val="nil"/>
              <w:left w:val="single" w:sz="4" w:space="0" w:color="auto"/>
              <w:bottom w:val="single" w:sz="4" w:space="0" w:color="auto"/>
              <w:right w:val="single" w:sz="4" w:space="0" w:color="auto"/>
            </w:tcBorders>
            <w:vAlign w:val="center"/>
            <w:hideMark/>
          </w:tcPr>
          <w:p w14:paraId="6C37DFB0"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r>
      <w:tr w:rsidR="002521B4" w:rsidRPr="002521B4" w14:paraId="03DD6635" w14:textId="77777777" w:rsidTr="005E6AA5">
        <w:trPr>
          <w:trHeight w:val="450"/>
        </w:trPr>
        <w:tc>
          <w:tcPr>
            <w:tcW w:w="475" w:type="pct"/>
            <w:vMerge/>
            <w:tcBorders>
              <w:top w:val="single" w:sz="4" w:space="0" w:color="auto"/>
              <w:left w:val="single" w:sz="4" w:space="0" w:color="auto"/>
              <w:bottom w:val="single" w:sz="4" w:space="0" w:color="auto"/>
              <w:right w:val="single" w:sz="4" w:space="0" w:color="auto"/>
            </w:tcBorders>
            <w:vAlign w:val="center"/>
            <w:hideMark/>
          </w:tcPr>
          <w:p w14:paraId="68973408"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B3FD43" w14:textId="77777777" w:rsidR="002521B4" w:rsidRPr="002521B4" w:rsidRDefault="003A3F57" w:rsidP="002521B4">
            <w:pPr>
              <w:spacing w:after="0" w:line="240" w:lineRule="auto"/>
              <w:jc w:val="center"/>
              <w:rPr>
                <w:rFonts w:ascii="Calibri" w:eastAsia="Times New Roman" w:hAnsi="Calibri" w:cs="Calibri"/>
                <w:sz w:val="16"/>
                <w:szCs w:val="16"/>
                <w:lang w:eastAsia="pt-BR"/>
              </w:rPr>
            </w:pPr>
            <w:hyperlink r:id="rId18" w:history="1">
              <w:r w:rsidR="002521B4" w:rsidRPr="002521B4">
                <w:rPr>
                  <w:rFonts w:ascii="Calibri" w:eastAsia="Times New Roman" w:hAnsi="Calibri" w:cs="Calibri"/>
                  <w:sz w:val="16"/>
                  <w:szCs w:val="16"/>
                  <w:lang w:eastAsia="pt-BR"/>
                </w:rPr>
                <w:t>Motor 400CV - Partida direta</w:t>
              </w:r>
            </w:hyperlink>
          </w:p>
        </w:tc>
        <w:tc>
          <w:tcPr>
            <w:tcW w:w="23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307AB77"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w:t>
            </w:r>
          </w:p>
        </w:tc>
        <w:tc>
          <w:tcPr>
            <w:tcW w:w="429"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849A995"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294,2</w:t>
            </w:r>
          </w:p>
        </w:tc>
        <w:tc>
          <w:tcPr>
            <w:tcW w:w="38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CFB7932"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294,2</w:t>
            </w:r>
          </w:p>
        </w:tc>
        <w:tc>
          <w:tcPr>
            <w:tcW w:w="50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6653241"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380</w:t>
            </w:r>
          </w:p>
        </w:tc>
        <w:tc>
          <w:tcPr>
            <w:tcW w:w="3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345BF35"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0,84</w:t>
            </w:r>
          </w:p>
        </w:tc>
        <w:tc>
          <w:tcPr>
            <w:tcW w:w="41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5C514B2"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0,87</w:t>
            </w:r>
          </w:p>
        </w:tc>
        <w:tc>
          <w:tcPr>
            <w:tcW w:w="6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4B7AC3B"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w:t>
            </w:r>
          </w:p>
        </w:tc>
        <w:tc>
          <w:tcPr>
            <w:tcW w:w="49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5573CC8"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0,964</w:t>
            </w:r>
          </w:p>
        </w:tc>
        <w:tc>
          <w:tcPr>
            <w:tcW w:w="4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EC3AD56"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316,08625</w:t>
            </w:r>
          </w:p>
        </w:tc>
      </w:tr>
      <w:tr w:rsidR="002521B4" w:rsidRPr="002521B4" w14:paraId="520F1BB1" w14:textId="77777777" w:rsidTr="005E6AA5">
        <w:trPr>
          <w:trHeight w:val="450"/>
        </w:trPr>
        <w:tc>
          <w:tcPr>
            <w:tcW w:w="475" w:type="pct"/>
            <w:vMerge/>
            <w:tcBorders>
              <w:top w:val="single" w:sz="4" w:space="0" w:color="auto"/>
              <w:left w:val="single" w:sz="4" w:space="0" w:color="auto"/>
              <w:bottom w:val="single" w:sz="4" w:space="0" w:color="auto"/>
              <w:right w:val="single" w:sz="4" w:space="0" w:color="auto"/>
            </w:tcBorders>
            <w:vAlign w:val="center"/>
            <w:hideMark/>
          </w:tcPr>
          <w:p w14:paraId="5FA6A7F0"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tcBorders>
              <w:top w:val="single" w:sz="4" w:space="0" w:color="auto"/>
              <w:left w:val="single" w:sz="4" w:space="0" w:color="auto"/>
              <w:bottom w:val="single" w:sz="4" w:space="0" w:color="auto"/>
              <w:right w:val="single" w:sz="4" w:space="0" w:color="auto"/>
            </w:tcBorders>
            <w:vAlign w:val="center"/>
            <w:hideMark/>
          </w:tcPr>
          <w:p w14:paraId="1785943B" w14:textId="77777777" w:rsidR="002521B4" w:rsidRPr="002521B4" w:rsidRDefault="002521B4" w:rsidP="002521B4">
            <w:pPr>
              <w:spacing w:after="0" w:line="240" w:lineRule="auto"/>
              <w:rPr>
                <w:rFonts w:ascii="Calibri" w:eastAsia="Times New Roman" w:hAnsi="Calibri" w:cs="Calibri"/>
                <w:sz w:val="16"/>
                <w:szCs w:val="16"/>
                <w:lang w:eastAsia="pt-BR"/>
              </w:rPr>
            </w:pPr>
          </w:p>
        </w:tc>
        <w:tc>
          <w:tcPr>
            <w:tcW w:w="235" w:type="pct"/>
            <w:vMerge/>
            <w:tcBorders>
              <w:top w:val="nil"/>
              <w:left w:val="single" w:sz="4" w:space="0" w:color="auto"/>
              <w:bottom w:val="single" w:sz="4" w:space="0" w:color="auto"/>
              <w:right w:val="single" w:sz="4" w:space="0" w:color="auto"/>
            </w:tcBorders>
            <w:vAlign w:val="center"/>
            <w:hideMark/>
          </w:tcPr>
          <w:p w14:paraId="7A946070"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29" w:type="pct"/>
            <w:vMerge/>
            <w:tcBorders>
              <w:top w:val="nil"/>
              <w:left w:val="single" w:sz="4" w:space="0" w:color="auto"/>
              <w:bottom w:val="single" w:sz="4" w:space="0" w:color="000000"/>
              <w:right w:val="single" w:sz="4" w:space="0" w:color="auto"/>
            </w:tcBorders>
            <w:vAlign w:val="center"/>
            <w:hideMark/>
          </w:tcPr>
          <w:p w14:paraId="2944B40E"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86" w:type="pct"/>
            <w:vMerge/>
            <w:tcBorders>
              <w:top w:val="nil"/>
              <w:left w:val="single" w:sz="4" w:space="0" w:color="auto"/>
              <w:bottom w:val="single" w:sz="4" w:space="0" w:color="auto"/>
              <w:right w:val="single" w:sz="4" w:space="0" w:color="auto"/>
            </w:tcBorders>
            <w:vAlign w:val="center"/>
            <w:hideMark/>
          </w:tcPr>
          <w:p w14:paraId="4BBC513B"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505" w:type="pct"/>
            <w:vMerge/>
            <w:tcBorders>
              <w:top w:val="nil"/>
              <w:left w:val="single" w:sz="4" w:space="0" w:color="auto"/>
              <w:bottom w:val="single" w:sz="4" w:space="0" w:color="auto"/>
              <w:right w:val="single" w:sz="4" w:space="0" w:color="auto"/>
            </w:tcBorders>
            <w:vAlign w:val="center"/>
            <w:hideMark/>
          </w:tcPr>
          <w:p w14:paraId="12851D9A"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74" w:type="pct"/>
            <w:vMerge/>
            <w:tcBorders>
              <w:top w:val="nil"/>
              <w:left w:val="single" w:sz="4" w:space="0" w:color="auto"/>
              <w:bottom w:val="single" w:sz="4" w:space="0" w:color="auto"/>
              <w:right w:val="single" w:sz="4" w:space="0" w:color="auto"/>
            </w:tcBorders>
            <w:vAlign w:val="center"/>
            <w:hideMark/>
          </w:tcPr>
          <w:p w14:paraId="17CD5645"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0" w:type="pct"/>
            <w:vMerge/>
            <w:tcBorders>
              <w:top w:val="nil"/>
              <w:left w:val="single" w:sz="4" w:space="0" w:color="auto"/>
              <w:bottom w:val="single" w:sz="4" w:space="0" w:color="auto"/>
              <w:right w:val="single" w:sz="4" w:space="0" w:color="auto"/>
            </w:tcBorders>
            <w:vAlign w:val="center"/>
            <w:hideMark/>
          </w:tcPr>
          <w:p w14:paraId="3B7346D2"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611" w:type="pct"/>
            <w:vMerge/>
            <w:tcBorders>
              <w:top w:val="nil"/>
              <w:left w:val="single" w:sz="4" w:space="0" w:color="auto"/>
              <w:bottom w:val="single" w:sz="4" w:space="0" w:color="auto"/>
              <w:right w:val="single" w:sz="4" w:space="0" w:color="auto"/>
            </w:tcBorders>
            <w:vAlign w:val="center"/>
            <w:hideMark/>
          </w:tcPr>
          <w:p w14:paraId="5070B124"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92" w:type="pct"/>
            <w:vMerge/>
            <w:tcBorders>
              <w:top w:val="nil"/>
              <w:left w:val="single" w:sz="4" w:space="0" w:color="auto"/>
              <w:bottom w:val="single" w:sz="4" w:space="0" w:color="auto"/>
              <w:right w:val="single" w:sz="4" w:space="0" w:color="auto"/>
            </w:tcBorders>
            <w:vAlign w:val="center"/>
            <w:hideMark/>
          </w:tcPr>
          <w:p w14:paraId="0E489D87"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5" w:type="pct"/>
            <w:vMerge/>
            <w:tcBorders>
              <w:top w:val="nil"/>
              <w:left w:val="single" w:sz="4" w:space="0" w:color="auto"/>
              <w:bottom w:val="single" w:sz="4" w:space="0" w:color="auto"/>
              <w:right w:val="single" w:sz="4" w:space="0" w:color="auto"/>
            </w:tcBorders>
            <w:vAlign w:val="center"/>
            <w:hideMark/>
          </w:tcPr>
          <w:p w14:paraId="12D009A8"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r>
      <w:tr w:rsidR="002521B4" w:rsidRPr="002521B4" w14:paraId="7BFFDAA3" w14:textId="77777777" w:rsidTr="005E6AA5">
        <w:trPr>
          <w:trHeight w:val="450"/>
        </w:trPr>
        <w:tc>
          <w:tcPr>
            <w:tcW w:w="475" w:type="pct"/>
            <w:vMerge/>
            <w:tcBorders>
              <w:top w:val="single" w:sz="4" w:space="0" w:color="auto"/>
              <w:left w:val="single" w:sz="4" w:space="0" w:color="auto"/>
              <w:bottom w:val="single" w:sz="4" w:space="0" w:color="auto"/>
              <w:right w:val="single" w:sz="4" w:space="0" w:color="auto"/>
            </w:tcBorders>
            <w:vAlign w:val="center"/>
            <w:hideMark/>
          </w:tcPr>
          <w:p w14:paraId="28A62ED8"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5FCA45" w14:textId="77777777" w:rsidR="002521B4" w:rsidRPr="002521B4" w:rsidRDefault="002521B4" w:rsidP="002521B4">
            <w:pPr>
              <w:spacing w:after="0" w:line="240" w:lineRule="auto"/>
              <w:jc w:val="center"/>
              <w:rPr>
                <w:rFonts w:ascii="Calibri" w:eastAsia="Times New Roman" w:hAnsi="Calibri" w:cs="Calibri"/>
                <w:color w:val="000000"/>
                <w:sz w:val="16"/>
                <w:szCs w:val="16"/>
                <w:lang w:eastAsia="pt-BR"/>
              </w:rPr>
            </w:pPr>
            <w:r w:rsidRPr="002521B4">
              <w:rPr>
                <w:rFonts w:ascii="Calibri" w:eastAsia="Times New Roman" w:hAnsi="Calibri" w:cs="Calibri"/>
                <w:color w:val="000000"/>
                <w:sz w:val="16"/>
                <w:szCs w:val="16"/>
                <w:lang w:eastAsia="pt-BR"/>
              </w:rPr>
              <w:t>Motor 7,5CV com Soft Starter SSW070017T5SZ</w:t>
            </w:r>
          </w:p>
        </w:tc>
        <w:tc>
          <w:tcPr>
            <w:tcW w:w="23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7DF7C94"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4</w:t>
            </w:r>
          </w:p>
        </w:tc>
        <w:tc>
          <w:tcPr>
            <w:tcW w:w="429"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3BB067D"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5,5</w:t>
            </w:r>
          </w:p>
        </w:tc>
        <w:tc>
          <w:tcPr>
            <w:tcW w:w="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8F4E99C"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22</w:t>
            </w:r>
          </w:p>
        </w:tc>
        <w:tc>
          <w:tcPr>
            <w:tcW w:w="50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6B2FDC9"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380</w:t>
            </w:r>
          </w:p>
        </w:tc>
        <w:tc>
          <w:tcPr>
            <w:tcW w:w="37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BBEC203"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0,82</w:t>
            </w:r>
          </w:p>
        </w:tc>
        <w:tc>
          <w:tcPr>
            <w:tcW w:w="41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025DD8F"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0,83</w:t>
            </w:r>
          </w:p>
        </w:tc>
        <w:tc>
          <w:tcPr>
            <w:tcW w:w="611"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7B18327"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0,8</w:t>
            </w:r>
          </w:p>
        </w:tc>
        <w:tc>
          <w:tcPr>
            <w:tcW w:w="492" w:type="pct"/>
            <w:vMerge w:val="restart"/>
            <w:tcBorders>
              <w:top w:val="nil"/>
              <w:left w:val="single" w:sz="4" w:space="0" w:color="auto"/>
              <w:bottom w:val="single" w:sz="4" w:space="0" w:color="000000"/>
              <w:right w:val="nil"/>
            </w:tcBorders>
            <w:shd w:val="clear" w:color="auto" w:fill="auto"/>
            <w:noWrap/>
            <w:vAlign w:val="center"/>
            <w:hideMark/>
          </w:tcPr>
          <w:p w14:paraId="10013E98"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0,894</w:t>
            </w:r>
          </w:p>
        </w:tc>
        <w:tc>
          <w:tcPr>
            <w:tcW w:w="4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ACB1561"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19,92688</w:t>
            </w:r>
          </w:p>
        </w:tc>
      </w:tr>
      <w:tr w:rsidR="002521B4" w:rsidRPr="002521B4" w14:paraId="348D10E2" w14:textId="77777777" w:rsidTr="005E6AA5">
        <w:trPr>
          <w:trHeight w:val="450"/>
        </w:trPr>
        <w:tc>
          <w:tcPr>
            <w:tcW w:w="475" w:type="pct"/>
            <w:vMerge/>
            <w:tcBorders>
              <w:top w:val="single" w:sz="4" w:space="0" w:color="auto"/>
              <w:left w:val="single" w:sz="4" w:space="0" w:color="auto"/>
              <w:bottom w:val="single" w:sz="4" w:space="0" w:color="auto"/>
              <w:right w:val="single" w:sz="4" w:space="0" w:color="auto"/>
            </w:tcBorders>
            <w:vAlign w:val="center"/>
            <w:hideMark/>
          </w:tcPr>
          <w:p w14:paraId="2173AC75"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tcBorders>
              <w:top w:val="single" w:sz="4" w:space="0" w:color="auto"/>
              <w:left w:val="single" w:sz="4" w:space="0" w:color="auto"/>
              <w:bottom w:val="single" w:sz="4" w:space="0" w:color="auto"/>
              <w:right w:val="single" w:sz="4" w:space="0" w:color="auto"/>
            </w:tcBorders>
            <w:vAlign w:val="center"/>
            <w:hideMark/>
          </w:tcPr>
          <w:p w14:paraId="6DABC71D" w14:textId="77777777" w:rsidR="002521B4" w:rsidRPr="002521B4" w:rsidRDefault="002521B4" w:rsidP="002521B4">
            <w:pPr>
              <w:spacing w:after="0" w:line="240" w:lineRule="auto"/>
              <w:rPr>
                <w:rFonts w:ascii="Calibri" w:eastAsia="Times New Roman" w:hAnsi="Calibri" w:cs="Calibri"/>
                <w:color w:val="000000"/>
                <w:sz w:val="16"/>
                <w:szCs w:val="16"/>
                <w:lang w:eastAsia="pt-BR"/>
              </w:rPr>
            </w:pPr>
          </w:p>
        </w:tc>
        <w:tc>
          <w:tcPr>
            <w:tcW w:w="235" w:type="pct"/>
            <w:vMerge/>
            <w:tcBorders>
              <w:top w:val="nil"/>
              <w:left w:val="single" w:sz="4" w:space="0" w:color="auto"/>
              <w:bottom w:val="single" w:sz="4" w:space="0" w:color="000000"/>
              <w:right w:val="single" w:sz="4" w:space="0" w:color="auto"/>
            </w:tcBorders>
            <w:vAlign w:val="center"/>
            <w:hideMark/>
          </w:tcPr>
          <w:p w14:paraId="72028FBB"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29" w:type="pct"/>
            <w:vMerge/>
            <w:tcBorders>
              <w:top w:val="nil"/>
              <w:left w:val="single" w:sz="4" w:space="0" w:color="auto"/>
              <w:bottom w:val="single" w:sz="4" w:space="0" w:color="000000"/>
              <w:right w:val="single" w:sz="4" w:space="0" w:color="auto"/>
            </w:tcBorders>
            <w:vAlign w:val="center"/>
            <w:hideMark/>
          </w:tcPr>
          <w:p w14:paraId="6750DDDC"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86" w:type="pct"/>
            <w:vMerge/>
            <w:tcBorders>
              <w:top w:val="nil"/>
              <w:left w:val="single" w:sz="4" w:space="0" w:color="auto"/>
              <w:bottom w:val="single" w:sz="4" w:space="0" w:color="000000"/>
              <w:right w:val="single" w:sz="4" w:space="0" w:color="auto"/>
            </w:tcBorders>
            <w:vAlign w:val="center"/>
            <w:hideMark/>
          </w:tcPr>
          <w:p w14:paraId="245C348A"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505" w:type="pct"/>
            <w:vMerge/>
            <w:tcBorders>
              <w:top w:val="nil"/>
              <w:left w:val="single" w:sz="4" w:space="0" w:color="auto"/>
              <w:bottom w:val="single" w:sz="4" w:space="0" w:color="000000"/>
              <w:right w:val="single" w:sz="4" w:space="0" w:color="auto"/>
            </w:tcBorders>
            <w:vAlign w:val="center"/>
            <w:hideMark/>
          </w:tcPr>
          <w:p w14:paraId="00585007"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74" w:type="pct"/>
            <w:vMerge/>
            <w:tcBorders>
              <w:top w:val="nil"/>
              <w:left w:val="single" w:sz="4" w:space="0" w:color="auto"/>
              <w:bottom w:val="single" w:sz="4" w:space="0" w:color="000000"/>
              <w:right w:val="single" w:sz="4" w:space="0" w:color="auto"/>
            </w:tcBorders>
            <w:vAlign w:val="center"/>
            <w:hideMark/>
          </w:tcPr>
          <w:p w14:paraId="5702D15E"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0" w:type="pct"/>
            <w:vMerge/>
            <w:tcBorders>
              <w:top w:val="nil"/>
              <w:left w:val="single" w:sz="4" w:space="0" w:color="auto"/>
              <w:bottom w:val="single" w:sz="4" w:space="0" w:color="000000"/>
              <w:right w:val="single" w:sz="4" w:space="0" w:color="auto"/>
            </w:tcBorders>
            <w:vAlign w:val="center"/>
            <w:hideMark/>
          </w:tcPr>
          <w:p w14:paraId="2226DF2A"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611" w:type="pct"/>
            <w:vMerge/>
            <w:tcBorders>
              <w:top w:val="nil"/>
              <w:left w:val="single" w:sz="4" w:space="0" w:color="auto"/>
              <w:bottom w:val="single" w:sz="4" w:space="0" w:color="000000"/>
              <w:right w:val="single" w:sz="4" w:space="0" w:color="auto"/>
            </w:tcBorders>
            <w:vAlign w:val="center"/>
            <w:hideMark/>
          </w:tcPr>
          <w:p w14:paraId="484C1238"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92" w:type="pct"/>
            <w:vMerge/>
            <w:tcBorders>
              <w:top w:val="nil"/>
              <w:left w:val="single" w:sz="4" w:space="0" w:color="auto"/>
              <w:bottom w:val="single" w:sz="4" w:space="0" w:color="000000"/>
              <w:right w:val="nil"/>
            </w:tcBorders>
            <w:vAlign w:val="center"/>
            <w:hideMark/>
          </w:tcPr>
          <w:p w14:paraId="2963BE85"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5" w:type="pct"/>
            <w:vMerge/>
            <w:tcBorders>
              <w:top w:val="nil"/>
              <w:left w:val="single" w:sz="4" w:space="0" w:color="auto"/>
              <w:bottom w:val="single" w:sz="4" w:space="0" w:color="auto"/>
              <w:right w:val="single" w:sz="4" w:space="0" w:color="auto"/>
            </w:tcBorders>
            <w:vAlign w:val="center"/>
            <w:hideMark/>
          </w:tcPr>
          <w:p w14:paraId="7290B56D"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r>
      <w:tr w:rsidR="002521B4" w:rsidRPr="002521B4" w14:paraId="1F4DADEB" w14:textId="77777777" w:rsidTr="005E6AA5">
        <w:trPr>
          <w:trHeight w:val="300"/>
        </w:trPr>
        <w:tc>
          <w:tcPr>
            <w:tcW w:w="1144" w:type="pct"/>
            <w:gridSpan w:val="2"/>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2CD725D" w14:textId="77777777" w:rsidR="002521B4" w:rsidRPr="002521B4" w:rsidRDefault="002521B4" w:rsidP="002521B4">
            <w:pPr>
              <w:spacing w:after="0" w:line="240" w:lineRule="auto"/>
              <w:jc w:val="center"/>
              <w:rPr>
                <w:rFonts w:ascii="Arial" w:eastAsia="Times New Roman" w:hAnsi="Arial" w:cs="Arial"/>
                <w:b/>
                <w:bCs/>
                <w:color w:val="FFFFFF"/>
                <w:sz w:val="16"/>
                <w:szCs w:val="16"/>
                <w:lang w:eastAsia="pt-BR"/>
              </w:rPr>
            </w:pPr>
            <w:r w:rsidRPr="002521B4">
              <w:rPr>
                <w:rFonts w:ascii="Arial" w:eastAsia="Times New Roman" w:hAnsi="Arial" w:cs="Arial"/>
                <w:b/>
                <w:bCs/>
                <w:color w:val="FFFFFF"/>
                <w:sz w:val="16"/>
                <w:szCs w:val="16"/>
                <w:lang w:eastAsia="pt-BR"/>
              </w:rPr>
              <w:t>Total</w:t>
            </w:r>
          </w:p>
        </w:tc>
        <w:tc>
          <w:tcPr>
            <w:tcW w:w="235" w:type="pct"/>
            <w:tcBorders>
              <w:top w:val="nil"/>
              <w:left w:val="single" w:sz="4" w:space="0" w:color="auto"/>
              <w:bottom w:val="nil"/>
              <w:right w:val="single" w:sz="4" w:space="0" w:color="auto"/>
            </w:tcBorders>
            <w:shd w:val="clear" w:color="auto" w:fill="auto"/>
            <w:noWrap/>
            <w:vAlign w:val="center"/>
            <w:hideMark/>
          </w:tcPr>
          <w:p w14:paraId="3EA91F78"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65</w:t>
            </w:r>
          </w:p>
        </w:tc>
        <w:tc>
          <w:tcPr>
            <w:tcW w:w="429" w:type="pct"/>
            <w:tcBorders>
              <w:top w:val="nil"/>
              <w:left w:val="nil"/>
              <w:bottom w:val="single" w:sz="4" w:space="0" w:color="auto"/>
              <w:right w:val="nil"/>
            </w:tcBorders>
            <w:shd w:val="pct50" w:color="000000" w:fill="auto"/>
            <w:noWrap/>
            <w:vAlign w:val="bottom"/>
            <w:hideMark/>
          </w:tcPr>
          <w:p w14:paraId="79291595"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386" w:type="pct"/>
            <w:tcBorders>
              <w:top w:val="nil"/>
              <w:left w:val="single" w:sz="4" w:space="0" w:color="auto"/>
              <w:bottom w:val="nil"/>
              <w:right w:val="single" w:sz="4" w:space="0" w:color="auto"/>
            </w:tcBorders>
            <w:shd w:val="clear" w:color="auto" w:fill="auto"/>
            <w:noWrap/>
            <w:vAlign w:val="center"/>
            <w:hideMark/>
          </w:tcPr>
          <w:p w14:paraId="382DF0E9"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406,2</w:t>
            </w:r>
          </w:p>
        </w:tc>
        <w:tc>
          <w:tcPr>
            <w:tcW w:w="505" w:type="pct"/>
            <w:tcBorders>
              <w:top w:val="nil"/>
              <w:left w:val="nil"/>
              <w:bottom w:val="single" w:sz="4" w:space="0" w:color="auto"/>
              <w:right w:val="nil"/>
            </w:tcBorders>
            <w:shd w:val="pct50" w:color="000000" w:fill="auto"/>
            <w:noWrap/>
            <w:vAlign w:val="bottom"/>
            <w:hideMark/>
          </w:tcPr>
          <w:p w14:paraId="557FF72E"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374" w:type="pct"/>
            <w:tcBorders>
              <w:top w:val="nil"/>
              <w:left w:val="nil"/>
              <w:bottom w:val="single" w:sz="4" w:space="0" w:color="auto"/>
              <w:right w:val="nil"/>
            </w:tcBorders>
            <w:shd w:val="pct50" w:color="000000" w:fill="auto"/>
            <w:noWrap/>
            <w:vAlign w:val="bottom"/>
            <w:hideMark/>
          </w:tcPr>
          <w:p w14:paraId="293A8611"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410" w:type="pct"/>
            <w:tcBorders>
              <w:top w:val="nil"/>
              <w:left w:val="nil"/>
              <w:bottom w:val="single" w:sz="4" w:space="0" w:color="auto"/>
              <w:right w:val="nil"/>
            </w:tcBorders>
            <w:shd w:val="pct50" w:color="000000" w:fill="auto"/>
            <w:noWrap/>
            <w:vAlign w:val="bottom"/>
            <w:hideMark/>
          </w:tcPr>
          <w:p w14:paraId="4535F24C"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611" w:type="pct"/>
            <w:tcBorders>
              <w:top w:val="nil"/>
              <w:left w:val="nil"/>
              <w:bottom w:val="single" w:sz="4" w:space="0" w:color="auto"/>
              <w:right w:val="nil"/>
            </w:tcBorders>
            <w:shd w:val="pct50" w:color="000000" w:fill="auto"/>
            <w:noWrap/>
            <w:vAlign w:val="bottom"/>
            <w:hideMark/>
          </w:tcPr>
          <w:p w14:paraId="419D2952"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492" w:type="pct"/>
            <w:tcBorders>
              <w:top w:val="nil"/>
              <w:left w:val="nil"/>
              <w:bottom w:val="single" w:sz="4" w:space="0" w:color="auto"/>
              <w:right w:val="single" w:sz="4" w:space="0" w:color="auto"/>
            </w:tcBorders>
            <w:shd w:val="pct50" w:color="000000" w:fill="auto"/>
            <w:noWrap/>
            <w:vAlign w:val="bottom"/>
            <w:hideMark/>
          </w:tcPr>
          <w:p w14:paraId="45471537"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415" w:type="pct"/>
            <w:tcBorders>
              <w:top w:val="nil"/>
              <w:left w:val="nil"/>
              <w:bottom w:val="single" w:sz="4" w:space="0" w:color="auto"/>
              <w:right w:val="single" w:sz="4" w:space="0" w:color="auto"/>
            </w:tcBorders>
            <w:shd w:val="clear" w:color="000000" w:fill="FFFF00"/>
            <w:noWrap/>
            <w:vAlign w:val="center"/>
            <w:hideMark/>
          </w:tcPr>
          <w:p w14:paraId="5305C46F"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373,54</w:t>
            </w:r>
          </w:p>
        </w:tc>
      </w:tr>
      <w:tr w:rsidR="002521B4" w:rsidRPr="002521B4" w14:paraId="29F07489" w14:textId="77777777" w:rsidTr="005E6AA5">
        <w:trPr>
          <w:trHeight w:val="450"/>
        </w:trPr>
        <w:tc>
          <w:tcPr>
            <w:tcW w:w="47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5D0D0"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Fábrica 2</w:t>
            </w:r>
          </w:p>
        </w:tc>
        <w:tc>
          <w:tcPr>
            <w:tcW w:w="66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722"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CNC</w:t>
            </w:r>
          </w:p>
        </w:tc>
        <w:tc>
          <w:tcPr>
            <w:tcW w:w="23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F1656"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5</w:t>
            </w:r>
          </w:p>
        </w:tc>
        <w:tc>
          <w:tcPr>
            <w:tcW w:w="429"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408E0EC" w14:textId="67CB2E96" w:rsidR="002521B4" w:rsidRPr="005E6AA5" w:rsidRDefault="005E6AA5" w:rsidP="002521B4">
            <w:pPr>
              <w:spacing w:after="0" w:line="240" w:lineRule="auto"/>
              <w:jc w:val="center"/>
              <w:rPr>
                <w:rFonts w:ascii="Arial" w:eastAsia="Times New Roman" w:hAnsi="Arial" w:cs="Arial"/>
                <w:color w:val="000000"/>
                <w:sz w:val="16"/>
                <w:szCs w:val="16"/>
                <w:lang w:eastAsia="pt-BR"/>
              </w:rPr>
            </w:pPr>
            <w:r>
              <w:rPr>
                <w:rFonts w:ascii="Arial" w:eastAsia="Times New Roman" w:hAnsi="Arial" w:cs="Arial"/>
                <w:color w:val="000000"/>
                <w:sz w:val="16"/>
                <w:szCs w:val="16"/>
                <w:lang w:eastAsia="pt-BR"/>
              </w:rPr>
              <w:t>23</w:t>
            </w:r>
          </w:p>
        </w:tc>
        <w:tc>
          <w:tcPr>
            <w:tcW w:w="38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984FE" w14:textId="5CEADF44" w:rsidR="002521B4" w:rsidRPr="005E6AA5" w:rsidRDefault="005E6AA5" w:rsidP="002521B4">
            <w:pPr>
              <w:spacing w:after="0" w:line="240" w:lineRule="auto"/>
              <w:jc w:val="center"/>
              <w:rPr>
                <w:rFonts w:ascii="Arial" w:eastAsia="Times New Roman" w:hAnsi="Arial" w:cs="Arial"/>
                <w:color w:val="000000"/>
                <w:sz w:val="16"/>
                <w:szCs w:val="16"/>
                <w:lang w:eastAsia="pt-BR"/>
              </w:rPr>
            </w:pPr>
            <w:r>
              <w:rPr>
                <w:rFonts w:ascii="Arial" w:eastAsia="Times New Roman" w:hAnsi="Arial" w:cs="Arial"/>
                <w:color w:val="000000"/>
                <w:sz w:val="16"/>
                <w:szCs w:val="16"/>
                <w:lang w:eastAsia="pt-BR"/>
              </w:rPr>
              <w:t>115</w:t>
            </w:r>
          </w:p>
        </w:tc>
        <w:tc>
          <w:tcPr>
            <w:tcW w:w="50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95FD426" w14:textId="77777777" w:rsidR="002521B4" w:rsidRPr="005E6AA5" w:rsidRDefault="002521B4" w:rsidP="002521B4">
            <w:pPr>
              <w:spacing w:after="0" w:line="240" w:lineRule="auto"/>
              <w:jc w:val="center"/>
              <w:rPr>
                <w:rFonts w:ascii="Arial" w:eastAsia="Times New Roman" w:hAnsi="Arial" w:cs="Arial"/>
                <w:color w:val="000000"/>
                <w:sz w:val="16"/>
                <w:szCs w:val="16"/>
                <w:lang w:eastAsia="pt-BR"/>
              </w:rPr>
            </w:pPr>
            <w:r w:rsidRPr="005E6AA5">
              <w:rPr>
                <w:rFonts w:ascii="Arial" w:eastAsia="Times New Roman" w:hAnsi="Arial" w:cs="Arial"/>
                <w:color w:val="000000"/>
                <w:sz w:val="16"/>
                <w:szCs w:val="16"/>
                <w:lang w:eastAsia="pt-BR"/>
              </w:rPr>
              <w:t>380</w:t>
            </w:r>
          </w:p>
        </w:tc>
        <w:tc>
          <w:tcPr>
            <w:tcW w:w="3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C5A8168" w14:textId="77777777" w:rsidR="002521B4" w:rsidRPr="005E6AA5" w:rsidRDefault="002521B4" w:rsidP="002521B4">
            <w:pPr>
              <w:spacing w:after="0" w:line="240" w:lineRule="auto"/>
              <w:jc w:val="center"/>
              <w:rPr>
                <w:rFonts w:ascii="Arial" w:eastAsia="Times New Roman" w:hAnsi="Arial" w:cs="Arial"/>
                <w:color w:val="000000"/>
                <w:sz w:val="16"/>
                <w:szCs w:val="16"/>
                <w:lang w:eastAsia="pt-BR"/>
              </w:rPr>
            </w:pPr>
            <w:r w:rsidRPr="005E6AA5">
              <w:rPr>
                <w:rFonts w:ascii="Arial" w:eastAsia="Times New Roman" w:hAnsi="Arial" w:cs="Arial"/>
                <w:color w:val="000000"/>
                <w:sz w:val="16"/>
                <w:szCs w:val="16"/>
                <w:lang w:eastAsia="pt-BR"/>
              </w:rPr>
              <w:t>0,89</w:t>
            </w:r>
          </w:p>
        </w:tc>
        <w:tc>
          <w:tcPr>
            <w:tcW w:w="41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7235730" w14:textId="77777777" w:rsidR="002521B4" w:rsidRPr="005E6AA5" w:rsidRDefault="002521B4" w:rsidP="002521B4">
            <w:pPr>
              <w:spacing w:after="0" w:line="240" w:lineRule="auto"/>
              <w:jc w:val="center"/>
              <w:rPr>
                <w:rFonts w:ascii="Arial" w:eastAsia="Times New Roman" w:hAnsi="Arial" w:cs="Arial"/>
                <w:color w:val="000000"/>
                <w:sz w:val="16"/>
                <w:szCs w:val="16"/>
                <w:lang w:eastAsia="pt-BR"/>
              </w:rPr>
            </w:pPr>
            <w:r w:rsidRPr="005E6AA5">
              <w:rPr>
                <w:rFonts w:ascii="Arial" w:eastAsia="Times New Roman" w:hAnsi="Arial" w:cs="Arial"/>
                <w:color w:val="000000"/>
                <w:sz w:val="16"/>
                <w:szCs w:val="16"/>
                <w:lang w:eastAsia="pt-BR"/>
              </w:rPr>
              <w:t>0,83</w:t>
            </w:r>
          </w:p>
        </w:tc>
        <w:tc>
          <w:tcPr>
            <w:tcW w:w="611"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41D48F33" w14:textId="77777777" w:rsidR="002521B4" w:rsidRPr="005E6AA5" w:rsidRDefault="002521B4" w:rsidP="002521B4">
            <w:pPr>
              <w:spacing w:after="0" w:line="240" w:lineRule="auto"/>
              <w:jc w:val="center"/>
              <w:rPr>
                <w:rFonts w:ascii="Arial" w:eastAsia="Times New Roman" w:hAnsi="Arial" w:cs="Arial"/>
                <w:color w:val="000000"/>
                <w:sz w:val="16"/>
                <w:szCs w:val="16"/>
                <w:lang w:eastAsia="pt-BR"/>
              </w:rPr>
            </w:pPr>
            <w:r w:rsidRPr="005E6AA5">
              <w:rPr>
                <w:rFonts w:ascii="Arial" w:eastAsia="Times New Roman" w:hAnsi="Arial" w:cs="Arial"/>
                <w:color w:val="000000"/>
                <w:sz w:val="16"/>
                <w:szCs w:val="16"/>
                <w:lang w:eastAsia="pt-BR"/>
              </w:rPr>
              <w:t>0,75</w:t>
            </w:r>
          </w:p>
        </w:tc>
        <w:tc>
          <w:tcPr>
            <w:tcW w:w="49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2866B4D" w14:textId="77777777" w:rsidR="002521B4" w:rsidRPr="005E6AA5" w:rsidRDefault="002521B4" w:rsidP="002521B4">
            <w:pPr>
              <w:spacing w:after="0" w:line="240" w:lineRule="auto"/>
              <w:jc w:val="center"/>
              <w:rPr>
                <w:rFonts w:ascii="Arial" w:eastAsia="Times New Roman" w:hAnsi="Arial" w:cs="Arial"/>
                <w:color w:val="000000"/>
                <w:sz w:val="16"/>
                <w:szCs w:val="16"/>
                <w:lang w:eastAsia="pt-BR"/>
              </w:rPr>
            </w:pPr>
            <w:r w:rsidRPr="005E6AA5">
              <w:rPr>
                <w:rFonts w:ascii="Arial" w:eastAsia="Times New Roman" w:hAnsi="Arial" w:cs="Arial"/>
                <w:color w:val="000000"/>
                <w:sz w:val="16"/>
                <w:szCs w:val="16"/>
                <w:lang w:eastAsia="pt-BR"/>
              </w:rPr>
              <w:t>0,9</w:t>
            </w:r>
          </w:p>
        </w:tc>
        <w:tc>
          <w:tcPr>
            <w:tcW w:w="4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9CF1F4C" w14:textId="31CB4EEE" w:rsidR="002521B4" w:rsidRPr="005E6AA5" w:rsidRDefault="005E6AA5" w:rsidP="002521B4">
            <w:pPr>
              <w:spacing w:after="0" w:line="240" w:lineRule="auto"/>
              <w:jc w:val="center"/>
              <w:rPr>
                <w:rFonts w:ascii="Arial" w:eastAsia="Times New Roman" w:hAnsi="Arial" w:cs="Arial"/>
                <w:b/>
                <w:bCs/>
                <w:color w:val="000000"/>
                <w:sz w:val="16"/>
                <w:szCs w:val="16"/>
                <w:lang w:eastAsia="pt-BR"/>
              </w:rPr>
            </w:pPr>
            <w:r>
              <w:rPr>
                <w:rFonts w:ascii="Arial" w:eastAsia="Times New Roman" w:hAnsi="Arial" w:cs="Arial"/>
                <w:b/>
                <w:bCs/>
                <w:color w:val="000000"/>
                <w:sz w:val="16"/>
                <w:szCs w:val="16"/>
                <w:lang w:eastAsia="pt-BR"/>
              </w:rPr>
              <w:t>89</w:t>
            </w:r>
            <w:r w:rsidR="002521B4" w:rsidRPr="005E6AA5">
              <w:rPr>
                <w:rFonts w:ascii="Arial" w:eastAsia="Times New Roman" w:hAnsi="Arial" w:cs="Arial"/>
                <w:b/>
                <w:bCs/>
                <w:color w:val="000000"/>
                <w:sz w:val="16"/>
                <w:szCs w:val="16"/>
                <w:lang w:eastAsia="pt-BR"/>
              </w:rPr>
              <w:t>,</w:t>
            </w:r>
            <w:r>
              <w:rPr>
                <w:rFonts w:ascii="Arial" w:eastAsia="Times New Roman" w:hAnsi="Arial" w:cs="Arial"/>
                <w:b/>
                <w:bCs/>
                <w:color w:val="000000"/>
                <w:sz w:val="16"/>
                <w:szCs w:val="16"/>
                <w:lang w:eastAsia="pt-BR"/>
              </w:rPr>
              <w:t>3726</w:t>
            </w:r>
          </w:p>
        </w:tc>
      </w:tr>
      <w:tr w:rsidR="002521B4" w:rsidRPr="002521B4" w14:paraId="00EAB7BF" w14:textId="77777777" w:rsidTr="005E6AA5">
        <w:trPr>
          <w:trHeight w:val="450"/>
        </w:trPr>
        <w:tc>
          <w:tcPr>
            <w:tcW w:w="475" w:type="pct"/>
            <w:vMerge/>
            <w:tcBorders>
              <w:top w:val="single" w:sz="4" w:space="0" w:color="auto"/>
              <w:left w:val="single" w:sz="4" w:space="0" w:color="auto"/>
              <w:bottom w:val="single" w:sz="4" w:space="0" w:color="auto"/>
              <w:right w:val="single" w:sz="4" w:space="0" w:color="auto"/>
            </w:tcBorders>
            <w:vAlign w:val="center"/>
            <w:hideMark/>
          </w:tcPr>
          <w:p w14:paraId="08B38204"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tcBorders>
              <w:top w:val="single" w:sz="4" w:space="0" w:color="auto"/>
              <w:left w:val="single" w:sz="4" w:space="0" w:color="auto"/>
              <w:bottom w:val="single" w:sz="4" w:space="0" w:color="auto"/>
              <w:right w:val="single" w:sz="4" w:space="0" w:color="auto"/>
            </w:tcBorders>
            <w:vAlign w:val="center"/>
            <w:hideMark/>
          </w:tcPr>
          <w:p w14:paraId="698F898D"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235" w:type="pct"/>
            <w:vMerge/>
            <w:tcBorders>
              <w:top w:val="single" w:sz="4" w:space="0" w:color="auto"/>
              <w:left w:val="single" w:sz="4" w:space="0" w:color="auto"/>
              <w:bottom w:val="single" w:sz="4" w:space="0" w:color="auto"/>
              <w:right w:val="single" w:sz="4" w:space="0" w:color="auto"/>
            </w:tcBorders>
            <w:vAlign w:val="center"/>
            <w:hideMark/>
          </w:tcPr>
          <w:p w14:paraId="429CC59B"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29" w:type="pct"/>
            <w:vMerge/>
            <w:tcBorders>
              <w:top w:val="nil"/>
              <w:left w:val="single" w:sz="4" w:space="0" w:color="auto"/>
              <w:bottom w:val="single" w:sz="4" w:space="0" w:color="000000"/>
              <w:right w:val="single" w:sz="4" w:space="0" w:color="auto"/>
            </w:tcBorders>
            <w:vAlign w:val="center"/>
            <w:hideMark/>
          </w:tcPr>
          <w:p w14:paraId="1355ADEB"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86" w:type="pct"/>
            <w:vMerge/>
            <w:tcBorders>
              <w:top w:val="single" w:sz="4" w:space="0" w:color="auto"/>
              <w:left w:val="single" w:sz="4" w:space="0" w:color="auto"/>
              <w:bottom w:val="single" w:sz="4" w:space="0" w:color="auto"/>
              <w:right w:val="single" w:sz="4" w:space="0" w:color="auto"/>
            </w:tcBorders>
            <w:vAlign w:val="center"/>
            <w:hideMark/>
          </w:tcPr>
          <w:p w14:paraId="58FDC558"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505" w:type="pct"/>
            <w:vMerge/>
            <w:tcBorders>
              <w:top w:val="nil"/>
              <w:left w:val="single" w:sz="4" w:space="0" w:color="auto"/>
              <w:bottom w:val="single" w:sz="4" w:space="0" w:color="auto"/>
              <w:right w:val="single" w:sz="4" w:space="0" w:color="auto"/>
            </w:tcBorders>
            <w:vAlign w:val="center"/>
            <w:hideMark/>
          </w:tcPr>
          <w:p w14:paraId="1A88AAEC"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74" w:type="pct"/>
            <w:vMerge/>
            <w:tcBorders>
              <w:top w:val="nil"/>
              <w:left w:val="single" w:sz="4" w:space="0" w:color="auto"/>
              <w:bottom w:val="single" w:sz="4" w:space="0" w:color="auto"/>
              <w:right w:val="single" w:sz="4" w:space="0" w:color="auto"/>
            </w:tcBorders>
            <w:vAlign w:val="center"/>
            <w:hideMark/>
          </w:tcPr>
          <w:p w14:paraId="0811CD12"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0" w:type="pct"/>
            <w:vMerge/>
            <w:tcBorders>
              <w:top w:val="nil"/>
              <w:left w:val="single" w:sz="4" w:space="0" w:color="auto"/>
              <w:bottom w:val="single" w:sz="4" w:space="0" w:color="auto"/>
              <w:right w:val="single" w:sz="4" w:space="0" w:color="auto"/>
            </w:tcBorders>
            <w:vAlign w:val="center"/>
            <w:hideMark/>
          </w:tcPr>
          <w:p w14:paraId="2DF4DAE5"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611" w:type="pct"/>
            <w:vMerge/>
            <w:tcBorders>
              <w:top w:val="nil"/>
              <w:left w:val="single" w:sz="4" w:space="0" w:color="auto"/>
              <w:bottom w:val="single" w:sz="4" w:space="0" w:color="auto"/>
              <w:right w:val="single" w:sz="4" w:space="0" w:color="auto"/>
            </w:tcBorders>
            <w:vAlign w:val="center"/>
            <w:hideMark/>
          </w:tcPr>
          <w:p w14:paraId="257E553D"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92" w:type="pct"/>
            <w:vMerge/>
            <w:tcBorders>
              <w:top w:val="nil"/>
              <w:left w:val="single" w:sz="4" w:space="0" w:color="auto"/>
              <w:bottom w:val="single" w:sz="4" w:space="0" w:color="000000"/>
              <w:right w:val="single" w:sz="4" w:space="0" w:color="auto"/>
            </w:tcBorders>
            <w:vAlign w:val="center"/>
            <w:hideMark/>
          </w:tcPr>
          <w:p w14:paraId="7A98DB06"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5" w:type="pct"/>
            <w:vMerge/>
            <w:tcBorders>
              <w:top w:val="nil"/>
              <w:left w:val="single" w:sz="4" w:space="0" w:color="auto"/>
              <w:bottom w:val="single" w:sz="4" w:space="0" w:color="auto"/>
              <w:right w:val="single" w:sz="4" w:space="0" w:color="auto"/>
            </w:tcBorders>
            <w:vAlign w:val="center"/>
            <w:hideMark/>
          </w:tcPr>
          <w:p w14:paraId="55177B86"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r>
      <w:tr w:rsidR="002521B4" w:rsidRPr="002521B4" w14:paraId="65E78B5F" w14:textId="77777777" w:rsidTr="005E6AA5">
        <w:trPr>
          <w:trHeight w:val="450"/>
        </w:trPr>
        <w:tc>
          <w:tcPr>
            <w:tcW w:w="475" w:type="pct"/>
            <w:vMerge/>
            <w:tcBorders>
              <w:top w:val="single" w:sz="4" w:space="0" w:color="auto"/>
              <w:left w:val="single" w:sz="4" w:space="0" w:color="auto"/>
              <w:bottom w:val="single" w:sz="4" w:space="0" w:color="auto"/>
              <w:right w:val="single" w:sz="4" w:space="0" w:color="auto"/>
            </w:tcBorders>
            <w:vAlign w:val="center"/>
            <w:hideMark/>
          </w:tcPr>
          <w:p w14:paraId="4797DBB9"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53109" w14:textId="77777777" w:rsidR="002521B4" w:rsidRPr="002521B4" w:rsidRDefault="002521B4" w:rsidP="002521B4">
            <w:pPr>
              <w:spacing w:after="0" w:line="240" w:lineRule="auto"/>
              <w:jc w:val="center"/>
              <w:rPr>
                <w:rFonts w:ascii="Calibri" w:eastAsia="Times New Roman" w:hAnsi="Calibri" w:cs="Calibri"/>
                <w:color w:val="000000"/>
                <w:sz w:val="16"/>
                <w:szCs w:val="16"/>
                <w:lang w:eastAsia="pt-BR"/>
              </w:rPr>
            </w:pPr>
            <w:r w:rsidRPr="002521B4">
              <w:rPr>
                <w:rFonts w:ascii="Calibri" w:eastAsia="Times New Roman" w:hAnsi="Calibri" w:cs="Calibri"/>
                <w:color w:val="000000"/>
                <w:sz w:val="16"/>
                <w:szCs w:val="16"/>
                <w:lang w:eastAsia="pt-BR"/>
              </w:rPr>
              <w:t>Ventilador 25CV</w:t>
            </w:r>
          </w:p>
        </w:tc>
        <w:tc>
          <w:tcPr>
            <w:tcW w:w="23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8C6E9A1"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4</w:t>
            </w:r>
          </w:p>
        </w:tc>
        <w:tc>
          <w:tcPr>
            <w:tcW w:w="429"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1FDAAA4"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18,5</w:t>
            </w:r>
          </w:p>
        </w:tc>
        <w:tc>
          <w:tcPr>
            <w:tcW w:w="38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B8837A9"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74</w:t>
            </w:r>
          </w:p>
        </w:tc>
        <w:tc>
          <w:tcPr>
            <w:tcW w:w="50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3CC1F50"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380</w:t>
            </w:r>
          </w:p>
        </w:tc>
        <w:tc>
          <w:tcPr>
            <w:tcW w:w="3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8DA46DB"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0,83</w:t>
            </w:r>
          </w:p>
        </w:tc>
        <w:tc>
          <w:tcPr>
            <w:tcW w:w="41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8DD3711"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0,85</w:t>
            </w:r>
          </w:p>
        </w:tc>
        <w:tc>
          <w:tcPr>
            <w:tcW w:w="6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9967C98"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0,8</w:t>
            </w:r>
          </w:p>
        </w:tc>
        <w:tc>
          <w:tcPr>
            <w:tcW w:w="492" w:type="pct"/>
            <w:vMerge w:val="restart"/>
            <w:tcBorders>
              <w:top w:val="nil"/>
              <w:left w:val="single" w:sz="4" w:space="0" w:color="auto"/>
              <w:bottom w:val="single" w:sz="4" w:space="0" w:color="auto"/>
              <w:right w:val="nil"/>
            </w:tcBorders>
            <w:shd w:val="clear" w:color="auto" w:fill="auto"/>
            <w:noWrap/>
            <w:vAlign w:val="center"/>
            <w:hideMark/>
          </w:tcPr>
          <w:p w14:paraId="6D367888"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0,924</w:t>
            </w:r>
          </w:p>
        </w:tc>
        <w:tc>
          <w:tcPr>
            <w:tcW w:w="4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DBAE4C7"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65,6131</w:t>
            </w:r>
          </w:p>
        </w:tc>
      </w:tr>
      <w:tr w:rsidR="002521B4" w:rsidRPr="002521B4" w14:paraId="5C7D187A" w14:textId="77777777" w:rsidTr="005E6AA5">
        <w:trPr>
          <w:trHeight w:val="450"/>
        </w:trPr>
        <w:tc>
          <w:tcPr>
            <w:tcW w:w="475" w:type="pct"/>
            <w:vMerge/>
            <w:tcBorders>
              <w:top w:val="single" w:sz="4" w:space="0" w:color="auto"/>
              <w:left w:val="single" w:sz="4" w:space="0" w:color="auto"/>
              <w:bottom w:val="single" w:sz="4" w:space="0" w:color="auto"/>
              <w:right w:val="single" w:sz="4" w:space="0" w:color="auto"/>
            </w:tcBorders>
            <w:vAlign w:val="center"/>
            <w:hideMark/>
          </w:tcPr>
          <w:p w14:paraId="7EDA969F"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tcBorders>
              <w:top w:val="single" w:sz="4" w:space="0" w:color="auto"/>
              <w:left w:val="single" w:sz="4" w:space="0" w:color="auto"/>
              <w:bottom w:val="single" w:sz="4" w:space="0" w:color="auto"/>
              <w:right w:val="single" w:sz="4" w:space="0" w:color="auto"/>
            </w:tcBorders>
            <w:vAlign w:val="center"/>
            <w:hideMark/>
          </w:tcPr>
          <w:p w14:paraId="22D14D2C" w14:textId="77777777" w:rsidR="002521B4" w:rsidRPr="002521B4" w:rsidRDefault="002521B4" w:rsidP="002521B4">
            <w:pPr>
              <w:spacing w:after="0" w:line="240" w:lineRule="auto"/>
              <w:rPr>
                <w:rFonts w:ascii="Calibri" w:eastAsia="Times New Roman" w:hAnsi="Calibri" w:cs="Calibri"/>
                <w:color w:val="000000"/>
                <w:sz w:val="16"/>
                <w:szCs w:val="16"/>
                <w:lang w:eastAsia="pt-BR"/>
              </w:rPr>
            </w:pPr>
          </w:p>
        </w:tc>
        <w:tc>
          <w:tcPr>
            <w:tcW w:w="235" w:type="pct"/>
            <w:vMerge/>
            <w:tcBorders>
              <w:top w:val="nil"/>
              <w:left w:val="single" w:sz="4" w:space="0" w:color="auto"/>
              <w:bottom w:val="single" w:sz="4" w:space="0" w:color="auto"/>
              <w:right w:val="single" w:sz="4" w:space="0" w:color="auto"/>
            </w:tcBorders>
            <w:vAlign w:val="center"/>
            <w:hideMark/>
          </w:tcPr>
          <w:p w14:paraId="528A4AC1"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29" w:type="pct"/>
            <w:vMerge/>
            <w:tcBorders>
              <w:top w:val="nil"/>
              <w:left w:val="single" w:sz="4" w:space="0" w:color="auto"/>
              <w:bottom w:val="single" w:sz="4" w:space="0" w:color="000000"/>
              <w:right w:val="single" w:sz="4" w:space="0" w:color="auto"/>
            </w:tcBorders>
            <w:vAlign w:val="center"/>
            <w:hideMark/>
          </w:tcPr>
          <w:p w14:paraId="1E62A9AE"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86" w:type="pct"/>
            <w:vMerge/>
            <w:tcBorders>
              <w:top w:val="nil"/>
              <w:left w:val="single" w:sz="4" w:space="0" w:color="auto"/>
              <w:bottom w:val="single" w:sz="4" w:space="0" w:color="auto"/>
              <w:right w:val="single" w:sz="4" w:space="0" w:color="auto"/>
            </w:tcBorders>
            <w:vAlign w:val="center"/>
            <w:hideMark/>
          </w:tcPr>
          <w:p w14:paraId="4A142A56"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505" w:type="pct"/>
            <w:vMerge/>
            <w:tcBorders>
              <w:top w:val="nil"/>
              <w:left w:val="single" w:sz="4" w:space="0" w:color="auto"/>
              <w:bottom w:val="single" w:sz="4" w:space="0" w:color="auto"/>
              <w:right w:val="single" w:sz="4" w:space="0" w:color="auto"/>
            </w:tcBorders>
            <w:vAlign w:val="center"/>
            <w:hideMark/>
          </w:tcPr>
          <w:p w14:paraId="02A912F1"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74" w:type="pct"/>
            <w:vMerge/>
            <w:tcBorders>
              <w:top w:val="nil"/>
              <w:left w:val="single" w:sz="4" w:space="0" w:color="auto"/>
              <w:bottom w:val="single" w:sz="4" w:space="0" w:color="auto"/>
              <w:right w:val="single" w:sz="4" w:space="0" w:color="auto"/>
            </w:tcBorders>
            <w:vAlign w:val="center"/>
            <w:hideMark/>
          </w:tcPr>
          <w:p w14:paraId="2B485808"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0" w:type="pct"/>
            <w:vMerge/>
            <w:tcBorders>
              <w:top w:val="nil"/>
              <w:left w:val="single" w:sz="4" w:space="0" w:color="auto"/>
              <w:bottom w:val="single" w:sz="4" w:space="0" w:color="auto"/>
              <w:right w:val="single" w:sz="4" w:space="0" w:color="auto"/>
            </w:tcBorders>
            <w:vAlign w:val="center"/>
            <w:hideMark/>
          </w:tcPr>
          <w:p w14:paraId="1165F265"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611" w:type="pct"/>
            <w:vMerge/>
            <w:tcBorders>
              <w:top w:val="nil"/>
              <w:left w:val="single" w:sz="4" w:space="0" w:color="auto"/>
              <w:bottom w:val="single" w:sz="4" w:space="0" w:color="auto"/>
              <w:right w:val="single" w:sz="4" w:space="0" w:color="auto"/>
            </w:tcBorders>
            <w:vAlign w:val="center"/>
            <w:hideMark/>
          </w:tcPr>
          <w:p w14:paraId="0F10BBC0"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92" w:type="pct"/>
            <w:vMerge/>
            <w:tcBorders>
              <w:top w:val="nil"/>
              <w:left w:val="single" w:sz="4" w:space="0" w:color="auto"/>
              <w:bottom w:val="single" w:sz="4" w:space="0" w:color="auto"/>
              <w:right w:val="nil"/>
            </w:tcBorders>
            <w:vAlign w:val="center"/>
            <w:hideMark/>
          </w:tcPr>
          <w:p w14:paraId="0FFF6AED"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5" w:type="pct"/>
            <w:vMerge/>
            <w:tcBorders>
              <w:top w:val="nil"/>
              <w:left w:val="single" w:sz="4" w:space="0" w:color="auto"/>
              <w:bottom w:val="single" w:sz="4" w:space="0" w:color="auto"/>
              <w:right w:val="single" w:sz="4" w:space="0" w:color="auto"/>
            </w:tcBorders>
            <w:vAlign w:val="center"/>
            <w:hideMark/>
          </w:tcPr>
          <w:p w14:paraId="54B5C616"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r>
      <w:tr w:rsidR="002521B4" w:rsidRPr="002521B4" w14:paraId="5C3282C9" w14:textId="77777777" w:rsidTr="005E6AA5">
        <w:trPr>
          <w:trHeight w:val="450"/>
        </w:trPr>
        <w:tc>
          <w:tcPr>
            <w:tcW w:w="475" w:type="pct"/>
            <w:vMerge/>
            <w:tcBorders>
              <w:top w:val="single" w:sz="4" w:space="0" w:color="auto"/>
              <w:left w:val="single" w:sz="4" w:space="0" w:color="auto"/>
              <w:bottom w:val="single" w:sz="4" w:space="0" w:color="auto"/>
              <w:right w:val="single" w:sz="4" w:space="0" w:color="auto"/>
            </w:tcBorders>
            <w:vAlign w:val="center"/>
            <w:hideMark/>
          </w:tcPr>
          <w:p w14:paraId="4620DC08"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A60555"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Injetora - APTA 190</w:t>
            </w:r>
          </w:p>
        </w:tc>
        <w:tc>
          <w:tcPr>
            <w:tcW w:w="23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D277354"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8</w:t>
            </w:r>
          </w:p>
        </w:tc>
        <w:tc>
          <w:tcPr>
            <w:tcW w:w="429" w:type="pct"/>
            <w:vMerge w:val="restart"/>
            <w:tcBorders>
              <w:top w:val="nil"/>
              <w:left w:val="single" w:sz="4" w:space="0" w:color="auto"/>
              <w:bottom w:val="single" w:sz="4" w:space="0" w:color="000000"/>
              <w:right w:val="single" w:sz="4" w:space="0" w:color="auto"/>
            </w:tcBorders>
            <w:shd w:val="clear" w:color="000000" w:fill="FFFFFF"/>
            <w:noWrap/>
            <w:vAlign w:val="center"/>
            <w:hideMark/>
          </w:tcPr>
          <w:p w14:paraId="6D805B9E"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32,9</w:t>
            </w:r>
          </w:p>
        </w:tc>
        <w:tc>
          <w:tcPr>
            <w:tcW w:w="38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047B136"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263,2</w:t>
            </w:r>
          </w:p>
        </w:tc>
        <w:tc>
          <w:tcPr>
            <w:tcW w:w="50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966455A"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380</w:t>
            </w:r>
          </w:p>
        </w:tc>
        <w:tc>
          <w:tcPr>
            <w:tcW w:w="3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37F545B"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w:t>
            </w:r>
          </w:p>
        </w:tc>
        <w:tc>
          <w:tcPr>
            <w:tcW w:w="41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6D3E58D"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0,83</w:t>
            </w:r>
          </w:p>
        </w:tc>
        <w:tc>
          <w:tcPr>
            <w:tcW w:w="611"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7A1A186D"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0,75</w:t>
            </w:r>
          </w:p>
        </w:tc>
        <w:tc>
          <w:tcPr>
            <w:tcW w:w="49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628155E"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0,9</w:t>
            </w:r>
          </w:p>
        </w:tc>
        <w:tc>
          <w:tcPr>
            <w:tcW w:w="4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AC89615"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182,04667</w:t>
            </w:r>
          </w:p>
        </w:tc>
      </w:tr>
      <w:tr w:rsidR="002521B4" w:rsidRPr="002521B4" w14:paraId="7055D814" w14:textId="77777777" w:rsidTr="005E6AA5">
        <w:trPr>
          <w:trHeight w:val="450"/>
        </w:trPr>
        <w:tc>
          <w:tcPr>
            <w:tcW w:w="475" w:type="pct"/>
            <w:vMerge/>
            <w:tcBorders>
              <w:top w:val="single" w:sz="4" w:space="0" w:color="auto"/>
              <w:left w:val="single" w:sz="4" w:space="0" w:color="auto"/>
              <w:bottom w:val="single" w:sz="4" w:space="0" w:color="auto"/>
              <w:right w:val="single" w:sz="4" w:space="0" w:color="auto"/>
            </w:tcBorders>
            <w:vAlign w:val="center"/>
            <w:hideMark/>
          </w:tcPr>
          <w:p w14:paraId="18D04D16"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tcBorders>
              <w:top w:val="single" w:sz="4" w:space="0" w:color="auto"/>
              <w:left w:val="single" w:sz="4" w:space="0" w:color="auto"/>
              <w:bottom w:val="single" w:sz="4" w:space="0" w:color="auto"/>
              <w:right w:val="single" w:sz="4" w:space="0" w:color="auto"/>
            </w:tcBorders>
            <w:vAlign w:val="center"/>
            <w:hideMark/>
          </w:tcPr>
          <w:p w14:paraId="0A2A0655"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235" w:type="pct"/>
            <w:vMerge/>
            <w:tcBorders>
              <w:top w:val="nil"/>
              <w:left w:val="single" w:sz="4" w:space="0" w:color="auto"/>
              <w:bottom w:val="single" w:sz="4" w:space="0" w:color="auto"/>
              <w:right w:val="single" w:sz="4" w:space="0" w:color="auto"/>
            </w:tcBorders>
            <w:vAlign w:val="center"/>
            <w:hideMark/>
          </w:tcPr>
          <w:p w14:paraId="0941AD58"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29" w:type="pct"/>
            <w:vMerge/>
            <w:tcBorders>
              <w:top w:val="nil"/>
              <w:left w:val="single" w:sz="4" w:space="0" w:color="auto"/>
              <w:bottom w:val="single" w:sz="4" w:space="0" w:color="000000"/>
              <w:right w:val="single" w:sz="4" w:space="0" w:color="auto"/>
            </w:tcBorders>
            <w:vAlign w:val="center"/>
            <w:hideMark/>
          </w:tcPr>
          <w:p w14:paraId="37A3C0DE"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86" w:type="pct"/>
            <w:vMerge/>
            <w:tcBorders>
              <w:top w:val="nil"/>
              <w:left w:val="single" w:sz="4" w:space="0" w:color="auto"/>
              <w:bottom w:val="single" w:sz="4" w:space="0" w:color="auto"/>
              <w:right w:val="single" w:sz="4" w:space="0" w:color="auto"/>
            </w:tcBorders>
            <w:vAlign w:val="center"/>
            <w:hideMark/>
          </w:tcPr>
          <w:p w14:paraId="202ACB75"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505" w:type="pct"/>
            <w:vMerge/>
            <w:tcBorders>
              <w:top w:val="nil"/>
              <w:left w:val="single" w:sz="4" w:space="0" w:color="auto"/>
              <w:bottom w:val="single" w:sz="4" w:space="0" w:color="auto"/>
              <w:right w:val="single" w:sz="4" w:space="0" w:color="auto"/>
            </w:tcBorders>
            <w:vAlign w:val="center"/>
            <w:hideMark/>
          </w:tcPr>
          <w:p w14:paraId="24CC13EF"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74" w:type="pct"/>
            <w:vMerge/>
            <w:tcBorders>
              <w:top w:val="nil"/>
              <w:left w:val="single" w:sz="4" w:space="0" w:color="auto"/>
              <w:bottom w:val="single" w:sz="4" w:space="0" w:color="auto"/>
              <w:right w:val="single" w:sz="4" w:space="0" w:color="auto"/>
            </w:tcBorders>
            <w:vAlign w:val="center"/>
            <w:hideMark/>
          </w:tcPr>
          <w:p w14:paraId="442575CA"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0" w:type="pct"/>
            <w:vMerge/>
            <w:tcBorders>
              <w:top w:val="nil"/>
              <w:left w:val="single" w:sz="4" w:space="0" w:color="auto"/>
              <w:bottom w:val="single" w:sz="4" w:space="0" w:color="auto"/>
              <w:right w:val="single" w:sz="4" w:space="0" w:color="auto"/>
            </w:tcBorders>
            <w:vAlign w:val="center"/>
            <w:hideMark/>
          </w:tcPr>
          <w:p w14:paraId="6C24A889"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611" w:type="pct"/>
            <w:vMerge/>
            <w:tcBorders>
              <w:top w:val="nil"/>
              <w:left w:val="single" w:sz="4" w:space="0" w:color="auto"/>
              <w:bottom w:val="single" w:sz="4" w:space="0" w:color="auto"/>
              <w:right w:val="single" w:sz="4" w:space="0" w:color="auto"/>
            </w:tcBorders>
            <w:vAlign w:val="center"/>
            <w:hideMark/>
          </w:tcPr>
          <w:p w14:paraId="55628E06"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92" w:type="pct"/>
            <w:vMerge/>
            <w:tcBorders>
              <w:top w:val="nil"/>
              <w:left w:val="single" w:sz="4" w:space="0" w:color="auto"/>
              <w:bottom w:val="single" w:sz="4" w:space="0" w:color="000000"/>
              <w:right w:val="single" w:sz="4" w:space="0" w:color="auto"/>
            </w:tcBorders>
            <w:vAlign w:val="center"/>
            <w:hideMark/>
          </w:tcPr>
          <w:p w14:paraId="40EF5891"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5" w:type="pct"/>
            <w:vMerge/>
            <w:tcBorders>
              <w:top w:val="nil"/>
              <w:left w:val="single" w:sz="4" w:space="0" w:color="auto"/>
              <w:bottom w:val="single" w:sz="4" w:space="0" w:color="auto"/>
              <w:right w:val="single" w:sz="4" w:space="0" w:color="auto"/>
            </w:tcBorders>
            <w:vAlign w:val="center"/>
            <w:hideMark/>
          </w:tcPr>
          <w:p w14:paraId="39258B18"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r>
      <w:tr w:rsidR="002521B4" w:rsidRPr="002521B4" w14:paraId="3DD5F140" w14:textId="77777777" w:rsidTr="005E6AA5">
        <w:trPr>
          <w:trHeight w:val="300"/>
        </w:trPr>
        <w:tc>
          <w:tcPr>
            <w:tcW w:w="1144" w:type="pct"/>
            <w:gridSpan w:val="2"/>
            <w:tcBorders>
              <w:top w:val="single" w:sz="4" w:space="0" w:color="auto"/>
              <w:left w:val="single" w:sz="4" w:space="0" w:color="auto"/>
              <w:bottom w:val="single" w:sz="4" w:space="0" w:color="auto"/>
              <w:right w:val="nil"/>
            </w:tcBorders>
            <w:shd w:val="clear" w:color="000000" w:fill="000000"/>
            <w:noWrap/>
            <w:vAlign w:val="bottom"/>
            <w:hideMark/>
          </w:tcPr>
          <w:p w14:paraId="284F7898" w14:textId="77777777" w:rsidR="002521B4" w:rsidRPr="002521B4" w:rsidRDefault="002521B4" w:rsidP="002521B4">
            <w:pPr>
              <w:spacing w:after="0" w:line="240" w:lineRule="auto"/>
              <w:jc w:val="center"/>
              <w:rPr>
                <w:rFonts w:ascii="Arial" w:eastAsia="Times New Roman" w:hAnsi="Arial" w:cs="Arial"/>
                <w:b/>
                <w:bCs/>
                <w:color w:val="FFFFFF"/>
                <w:sz w:val="16"/>
                <w:szCs w:val="16"/>
                <w:lang w:eastAsia="pt-BR"/>
              </w:rPr>
            </w:pPr>
            <w:r w:rsidRPr="002521B4">
              <w:rPr>
                <w:rFonts w:ascii="Arial" w:eastAsia="Times New Roman" w:hAnsi="Arial" w:cs="Arial"/>
                <w:b/>
                <w:bCs/>
                <w:color w:val="FFFFFF"/>
                <w:sz w:val="16"/>
                <w:szCs w:val="16"/>
                <w:lang w:eastAsia="pt-BR"/>
              </w:rPr>
              <w:t>Total</w:t>
            </w:r>
          </w:p>
        </w:tc>
        <w:tc>
          <w:tcPr>
            <w:tcW w:w="235" w:type="pct"/>
            <w:tcBorders>
              <w:top w:val="nil"/>
              <w:left w:val="nil"/>
              <w:bottom w:val="nil"/>
              <w:right w:val="single" w:sz="4" w:space="0" w:color="auto"/>
            </w:tcBorders>
            <w:shd w:val="clear" w:color="auto" w:fill="auto"/>
            <w:noWrap/>
            <w:vAlign w:val="center"/>
            <w:hideMark/>
          </w:tcPr>
          <w:p w14:paraId="0BD2267B"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17</w:t>
            </w:r>
          </w:p>
        </w:tc>
        <w:tc>
          <w:tcPr>
            <w:tcW w:w="429" w:type="pct"/>
            <w:tcBorders>
              <w:top w:val="nil"/>
              <w:left w:val="nil"/>
              <w:bottom w:val="single" w:sz="4" w:space="0" w:color="auto"/>
              <w:right w:val="nil"/>
            </w:tcBorders>
            <w:shd w:val="pct50" w:color="000000" w:fill="auto"/>
            <w:noWrap/>
            <w:vAlign w:val="bottom"/>
            <w:hideMark/>
          </w:tcPr>
          <w:p w14:paraId="181AE632"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386" w:type="pct"/>
            <w:tcBorders>
              <w:top w:val="nil"/>
              <w:left w:val="single" w:sz="4" w:space="0" w:color="auto"/>
              <w:bottom w:val="nil"/>
              <w:right w:val="single" w:sz="4" w:space="0" w:color="auto"/>
            </w:tcBorders>
            <w:shd w:val="clear" w:color="auto" w:fill="auto"/>
            <w:noWrap/>
            <w:vAlign w:val="bottom"/>
            <w:hideMark/>
          </w:tcPr>
          <w:p w14:paraId="5AFDD7C4"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912,2</w:t>
            </w:r>
          </w:p>
        </w:tc>
        <w:tc>
          <w:tcPr>
            <w:tcW w:w="505" w:type="pct"/>
            <w:tcBorders>
              <w:top w:val="nil"/>
              <w:left w:val="nil"/>
              <w:bottom w:val="single" w:sz="4" w:space="0" w:color="auto"/>
              <w:right w:val="nil"/>
            </w:tcBorders>
            <w:shd w:val="pct50" w:color="000000" w:fill="auto"/>
            <w:noWrap/>
            <w:vAlign w:val="bottom"/>
            <w:hideMark/>
          </w:tcPr>
          <w:p w14:paraId="574B5E9B"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374" w:type="pct"/>
            <w:tcBorders>
              <w:top w:val="nil"/>
              <w:left w:val="nil"/>
              <w:bottom w:val="single" w:sz="4" w:space="0" w:color="auto"/>
              <w:right w:val="nil"/>
            </w:tcBorders>
            <w:shd w:val="pct50" w:color="000000" w:fill="auto"/>
            <w:noWrap/>
            <w:vAlign w:val="bottom"/>
            <w:hideMark/>
          </w:tcPr>
          <w:p w14:paraId="01794970"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410" w:type="pct"/>
            <w:tcBorders>
              <w:top w:val="nil"/>
              <w:left w:val="nil"/>
              <w:bottom w:val="nil"/>
              <w:right w:val="nil"/>
            </w:tcBorders>
            <w:shd w:val="pct50" w:color="000000" w:fill="auto"/>
            <w:noWrap/>
            <w:vAlign w:val="bottom"/>
            <w:hideMark/>
          </w:tcPr>
          <w:p w14:paraId="2502FB19"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611" w:type="pct"/>
            <w:tcBorders>
              <w:top w:val="nil"/>
              <w:left w:val="nil"/>
              <w:bottom w:val="nil"/>
              <w:right w:val="nil"/>
            </w:tcBorders>
            <w:shd w:val="pct50" w:color="000000" w:fill="auto"/>
            <w:noWrap/>
            <w:vAlign w:val="bottom"/>
            <w:hideMark/>
          </w:tcPr>
          <w:p w14:paraId="7E67A467" w14:textId="77777777" w:rsidR="002521B4" w:rsidRPr="002521B4" w:rsidRDefault="002521B4" w:rsidP="002521B4">
            <w:pPr>
              <w:spacing w:after="0" w:line="240" w:lineRule="auto"/>
              <w:rPr>
                <w:rFonts w:ascii="Times New Roman" w:eastAsia="Times New Roman" w:hAnsi="Times New Roman" w:cs="Times New Roman"/>
                <w:sz w:val="20"/>
                <w:szCs w:val="20"/>
                <w:lang w:eastAsia="pt-BR"/>
              </w:rPr>
            </w:pPr>
          </w:p>
        </w:tc>
        <w:tc>
          <w:tcPr>
            <w:tcW w:w="492" w:type="pct"/>
            <w:tcBorders>
              <w:top w:val="nil"/>
              <w:left w:val="nil"/>
              <w:bottom w:val="nil"/>
              <w:right w:val="nil"/>
            </w:tcBorders>
            <w:shd w:val="pct50" w:color="000000" w:fill="auto"/>
            <w:noWrap/>
            <w:vAlign w:val="bottom"/>
            <w:hideMark/>
          </w:tcPr>
          <w:p w14:paraId="691B0335" w14:textId="77777777" w:rsidR="002521B4" w:rsidRPr="002521B4" w:rsidRDefault="002521B4" w:rsidP="002521B4">
            <w:pPr>
              <w:spacing w:after="0" w:line="240" w:lineRule="auto"/>
              <w:rPr>
                <w:rFonts w:ascii="Times New Roman" w:eastAsia="Times New Roman" w:hAnsi="Times New Roman" w:cs="Times New Roman"/>
                <w:sz w:val="20"/>
                <w:szCs w:val="20"/>
                <w:lang w:eastAsia="pt-BR"/>
              </w:rPr>
            </w:pPr>
          </w:p>
        </w:tc>
        <w:tc>
          <w:tcPr>
            <w:tcW w:w="415" w:type="pct"/>
            <w:tcBorders>
              <w:top w:val="nil"/>
              <w:left w:val="single" w:sz="4" w:space="0" w:color="auto"/>
              <w:bottom w:val="single" w:sz="4" w:space="0" w:color="auto"/>
              <w:right w:val="single" w:sz="4" w:space="0" w:color="auto"/>
            </w:tcBorders>
            <w:shd w:val="clear" w:color="000000" w:fill="FFFF00"/>
            <w:noWrap/>
            <w:vAlign w:val="center"/>
            <w:hideMark/>
          </w:tcPr>
          <w:p w14:paraId="4C56ED2F" w14:textId="38B7CE11" w:rsidR="002521B4" w:rsidRPr="005E6AA5" w:rsidRDefault="005E6AA5" w:rsidP="002521B4">
            <w:pPr>
              <w:spacing w:after="0" w:line="240" w:lineRule="auto"/>
              <w:jc w:val="center"/>
              <w:rPr>
                <w:rFonts w:ascii="Arial" w:eastAsia="Times New Roman" w:hAnsi="Arial" w:cs="Arial"/>
                <w:b/>
                <w:bCs/>
                <w:color w:val="000000"/>
                <w:sz w:val="16"/>
                <w:szCs w:val="16"/>
                <w:lang w:eastAsia="pt-BR"/>
              </w:rPr>
            </w:pPr>
            <w:r w:rsidRPr="005E6AA5">
              <w:rPr>
                <w:rFonts w:ascii="Arial" w:eastAsia="Times New Roman" w:hAnsi="Arial" w:cs="Arial"/>
                <w:b/>
                <w:bCs/>
                <w:color w:val="000000"/>
                <w:sz w:val="16"/>
                <w:szCs w:val="16"/>
                <w:lang w:eastAsia="pt-BR"/>
              </w:rPr>
              <w:t>337,03</w:t>
            </w:r>
          </w:p>
        </w:tc>
      </w:tr>
      <w:tr w:rsidR="002521B4" w:rsidRPr="002521B4" w14:paraId="1C46F155" w14:textId="77777777" w:rsidTr="005E6AA5">
        <w:trPr>
          <w:trHeight w:val="450"/>
        </w:trPr>
        <w:tc>
          <w:tcPr>
            <w:tcW w:w="47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3950189"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Oficina</w:t>
            </w:r>
          </w:p>
        </w:tc>
        <w:tc>
          <w:tcPr>
            <w:tcW w:w="669" w:type="pct"/>
            <w:vMerge w:val="restart"/>
            <w:tcBorders>
              <w:top w:val="nil"/>
              <w:left w:val="single" w:sz="4" w:space="0" w:color="auto"/>
              <w:bottom w:val="single" w:sz="4" w:space="0" w:color="auto"/>
              <w:right w:val="single" w:sz="4" w:space="0" w:color="auto"/>
            </w:tcBorders>
            <w:shd w:val="clear" w:color="auto" w:fill="auto"/>
            <w:vAlign w:val="bottom"/>
            <w:hideMark/>
          </w:tcPr>
          <w:p w14:paraId="1668C415" w14:textId="77777777" w:rsidR="002521B4" w:rsidRPr="002521B4" w:rsidRDefault="002521B4" w:rsidP="002521B4">
            <w:pPr>
              <w:spacing w:after="0" w:line="240" w:lineRule="auto"/>
              <w:jc w:val="center"/>
              <w:rPr>
                <w:rFonts w:ascii="Calibri" w:eastAsia="Times New Roman" w:hAnsi="Calibri" w:cs="Calibri"/>
                <w:color w:val="000000"/>
                <w:sz w:val="16"/>
                <w:szCs w:val="16"/>
                <w:lang w:eastAsia="pt-BR"/>
              </w:rPr>
            </w:pPr>
            <w:r w:rsidRPr="002521B4">
              <w:rPr>
                <w:rFonts w:ascii="Calibri" w:eastAsia="Times New Roman" w:hAnsi="Calibri" w:cs="Calibri"/>
                <w:color w:val="000000"/>
                <w:sz w:val="16"/>
                <w:szCs w:val="16"/>
                <w:lang w:eastAsia="pt-BR"/>
              </w:rPr>
              <w:t>Compressor 15CV com Soft Starter SSW070017T5SZ</w:t>
            </w:r>
          </w:p>
        </w:tc>
        <w:tc>
          <w:tcPr>
            <w:tcW w:w="23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70EE7"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2</w:t>
            </w:r>
          </w:p>
        </w:tc>
        <w:tc>
          <w:tcPr>
            <w:tcW w:w="42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7439360"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11</w:t>
            </w:r>
          </w:p>
        </w:tc>
        <w:tc>
          <w:tcPr>
            <w:tcW w:w="38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79B372"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22</w:t>
            </w:r>
          </w:p>
        </w:tc>
        <w:tc>
          <w:tcPr>
            <w:tcW w:w="505"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35E61A12"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380</w:t>
            </w:r>
          </w:p>
        </w:tc>
        <w:tc>
          <w:tcPr>
            <w:tcW w:w="3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782EF8B"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0,85</w:t>
            </w:r>
          </w:p>
        </w:tc>
        <w:tc>
          <w:tcPr>
            <w:tcW w:w="4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C7A84"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0,83</w:t>
            </w:r>
          </w:p>
        </w:tc>
        <w:tc>
          <w:tcPr>
            <w:tcW w:w="61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4FDAF"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0,85</w:t>
            </w:r>
          </w:p>
        </w:tc>
        <w:tc>
          <w:tcPr>
            <w:tcW w:w="492" w:type="pct"/>
            <w:vMerge w:val="restart"/>
            <w:tcBorders>
              <w:top w:val="single" w:sz="4" w:space="0" w:color="auto"/>
              <w:left w:val="single" w:sz="4" w:space="0" w:color="auto"/>
              <w:bottom w:val="single" w:sz="4" w:space="0" w:color="auto"/>
              <w:right w:val="nil"/>
            </w:tcBorders>
            <w:shd w:val="clear" w:color="auto" w:fill="auto"/>
            <w:noWrap/>
            <w:vAlign w:val="center"/>
            <w:hideMark/>
          </w:tcPr>
          <w:p w14:paraId="0B64F35A"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0,913</w:t>
            </w:r>
          </w:p>
        </w:tc>
        <w:tc>
          <w:tcPr>
            <w:tcW w:w="4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AD86FD4"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20</w:t>
            </w:r>
          </w:p>
        </w:tc>
      </w:tr>
      <w:tr w:rsidR="002521B4" w:rsidRPr="002521B4" w14:paraId="4181D68F" w14:textId="77777777" w:rsidTr="005E6AA5">
        <w:trPr>
          <w:trHeight w:val="450"/>
        </w:trPr>
        <w:tc>
          <w:tcPr>
            <w:tcW w:w="475" w:type="pct"/>
            <w:vMerge/>
            <w:tcBorders>
              <w:top w:val="nil"/>
              <w:left w:val="single" w:sz="4" w:space="0" w:color="auto"/>
              <w:bottom w:val="single" w:sz="4" w:space="0" w:color="auto"/>
              <w:right w:val="single" w:sz="4" w:space="0" w:color="auto"/>
            </w:tcBorders>
            <w:vAlign w:val="center"/>
            <w:hideMark/>
          </w:tcPr>
          <w:p w14:paraId="68A51122"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tcBorders>
              <w:top w:val="nil"/>
              <w:left w:val="single" w:sz="4" w:space="0" w:color="auto"/>
              <w:bottom w:val="single" w:sz="4" w:space="0" w:color="auto"/>
              <w:right w:val="single" w:sz="4" w:space="0" w:color="auto"/>
            </w:tcBorders>
            <w:vAlign w:val="center"/>
            <w:hideMark/>
          </w:tcPr>
          <w:p w14:paraId="1F8F3B97" w14:textId="77777777" w:rsidR="002521B4" w:rsidRPr="002521B4" w:rsidRDefault="002521B4" w:rsidP="002521B4">
            <w:pPr>
              <w:spacing w:after="0" w:line="240" w:lineRule="auto"/>
              <w:rPr>
                <w:rFonts w:ascii="Calibri" w:eastAsia="Times New Roman" w:hAnsi="Calibri" w:cs="Calibri"/>
                <w:color w:val="000000"/>
                <w:sz w:val="16"/>
                <w:szCs w:val="16"/>
                <w:lang w:eastAsia="pt-BR"/>
              </w:rPr>
            </w:pPr>
          </w:p>
        </w:tc>
        <w:tc>
          <w:tcPr>
            <w:tcW w:w="235" w:type="pct"/>
            <w:vMerge/>
            <w:tcBorders>
              <w:top w:val="single" w:sz="4" w:space="0" w:color="auto"/>
              <w:left w:val="single" w:sz="4" w:space="0" w:color="auto"/>
              <w:bottom w:val="single" w:sz="4" w:space="0" w:color="auto"/>
              <w:right w:val="single" w:sz="4" w:space="0" w:color="auto"/>
            </w:tcBorders>
            <w:vAlign w:val="center"/>
            <w:hideMark/>
          </w:tcPr>
          <w:p w14:paraId="54EDDB75"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29" w:type="pct"/>
            <w:vMerge/>
            <w:tcBorders>
              <w:top w:val="nil"/>
              <w:left w:val="single" w:sz="4" w:space="0" w:color="auto"/>
              <w:bottom w:val="single" w:sz="4" w:space="0" w:color="auto"/>
              <w:right w:val="single" w:sz="4" w:space="0" w:color="auto"/>
            </w:tcBorders>
            <w:vAlign w:val="center"/>
            <w:hideMark/>
          </w:tcPr>
          <w:p w14:paraId="4408FBE8"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86" w:type="pct"/>
            <w:vMerge/>
            <w:tcBorders>
              <w:top w:val="single" w:sz="4" w:space="0" w:color="auto"/>
              <w:left w:val="single" w:sz="4" w:space="0" w:color="auto"/>
              <w:bottom w:val="single" w:sz="4" w:space="0" w:color="auto"/>
              <w:right w:val="single" w:sz="4" w:space="0" w:color="auto"/>
            </w:tcBorders>
            <w:vAlign w:val="center"/>
            <w:hideMark/>
          </w:tcPr>
          <w:p w14:paraId="27B4DC68"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505" w:type="pct"/>
            <w:vMerge/>
            <w:tcBorders>
              <w:top w:val="nil"/>
              <w:left w:val="single" w:sz="4" w:space="0" w:color="auto"/>
              <w:bottom w:val="single" w:sz="4" w:space="0" w:color="auto"/>
              <w:right w:val="single" w:sz="4" w:space="0" w:color="auto"/>
            </w:tcBorders>
            <w:vAlign w:val="center"/>
            <w:hideMark/>
          </w:tcPr>
          <w:p w14:paraId="6078558D"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74" w:type="pct"/>
            <w:vMerge/>
            <w:tcBorders>
              <w:top w:val="nil"/>
              <w:left w:val="single" w:sz="4" w:space="0" w:color="auto"/>
              <w:bottom w:val="single" w:sz="4" w:space="0" w:color="auto"/>
              <w:right w:val="single" w:sz="4" w:space="0" w:color="auto"/>
            </w:tcBorders>
            <w:vAlign w:val="center"/>
            <w:hideMark/>
          </w:tcPr>
          <w:p w14:paraId="0376DEEA"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0" w:type="pct"/>
            <w:vMerge/>
            <w:tcBorders>
              <w:top w:val="single" w:sz="4" w:space="0" w:color="auto"/>
              <w:left w:val="single" w:sz="4" w:space="0" w:color="auto"/>
              <w:bottom w:val="single" w:sz="4" w:space="0" w:color="auto"/>
              <w:right w:val="single" w:sz="4" w:space="0" w:color="auto"/>
            </w:tcBorders>
            <w:vAlign w:val="center"/>
            <w:hideMark/>
          </w:tcPr>
          <w:p w14:paraId="02525E93"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611" w:type="pct"/>
            <w:vMerge/>
            <w:tcBorders>
              <w:top w:val="single" w:sz="4" w:space="0" w:color="auto"/>
              <w:left w:val="single" w:sz="4" w:space="0" w:color="auto"/>
              <w:bottom w:val="single" w:sz="4" w:space="0" w:color="auto"/>
              <w:right w:val="single" w:sz="4" w:space="0" w:color="auto"/>
            </w:tcBorders>
            <w:vAlign w:val="center"/>
            <w:hideMark/>
          </w:tcPr>
          <w:p w14:paraId="2D02DD48"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92" w:type="pct"/>
            <w:vMerge/>
            <w:tcBorders>
              <w:top w:val="single" w:sz="4" w:space="0" w:color="auto"/>
              <w:left w:val="single" w:sz="4" w:space="0" w:color="auto"/>
              <w:bottom w:val="single" w:sz="4" w:space="0" w:color="auto"/>
              <w:right w:val="nil"/>
            </w:tcBorders>
            <w:vAlign w:val="center"/>
            <w:hideMark/>
          </w:tcPr>
          <w:p w14:paraId="61EFEF9E"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5" w:type="pct"/>
            <w:vMerge/>
            <w:tcBorders>
              <w:top w:val="nil"/>
              <w:left w:val="single" w:sz="4" w:space="0" w:color="auto"/>
              <w:bottom w:val="single" w:sz="4" w:space="0" w:color="auto"/>
              <w:right w:val="single" w:sz="4" w:space="0" w:color="auto"/>
            </w:tcBorders>
            <w:vAlign w:val="center"/>
            <w:hideMark/>
          </w:tcPr>
          <w:p w14:paraId="4CC876C9"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r>
      <w:tr w:rsidR="002521B4" w:rsidRPr="002521B4" w14:paraId="53A8F9B1" w14:textId="77777777" w:rsidTr="005E6AA5">
        <w:trPr>
          <w:trHeight w:val="450"/>
        </w:trPr>
        <w:tc>
          <w:tcPr>
            <w:tcW w:w="475" w:type="pct"/>
            <w:vMerge/>
            <w:tcBorders>
              <w:top w:val="nil"/>
              <w:left w:val="single" w:sz="4" w:space="0" w:color="auto"/>
              <w:bottom w:val="single" w:sz="4" w:space="0" w:color="auto"/>
              <w:right w:val="single" w:sz="4" w:space="0" w:color="auto"/>
            </w:tcBorders>
            <w:vAlign w:val="center"/>
            <w:hideMark/>
          </w:tcPr>
          <w:p w14:paraId="2D11081D"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171040D"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Solda TIG</w:t>
            </w:r>
          </w:p>
        </w:tc>
        <w:tc>
          <w:tcPr>
            <w:tcW w:w="23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7B50D15"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5</w:t>
            </w:r>
          </w:p>
        </w:tc>
        <w:tc>
          <w:tcPr>
            <w:tcW w:w="42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7C3DED6"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12</w:t>
            </w:r>
          </w:p>
        </w:tc>
        <w:tc>
          <w:tcPr>
            <w:tcW w:w="38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0486E84"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60</w:t>
            </w:r>
          </w:p>
        </w:tc>
        <w:tc>
          <w:tcPr>
            <w:tcW w:w="50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5C48F54"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220</w:t>
            </w:r>
          </w:p>
        </w:tc>
        <w:tc>
          <w:tcPr>
            <w:tcW w:w="3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0BB4708"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0,95</w:t>
            </w:r>
          </w:p>
        </w:tc>
        <w:tc>
          <w:tcPr>
            <w:tcW w:w="41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BA0DC9E"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w:t>
            </w:r>
          </w:p>
        </w:tc>
        <w:tc>
          <w:tcPr>
            <w:tcW w:w="6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53C63A8"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0,4</w:t>
            </w:r>
          </w:p>
        </w:tc>
        <w:tc>
          <w:tcPr>
            <w:tcW w:w="49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8C7D7BB"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0,9</w:t>
            </w:r>
          </w:p>
        </w:tc>
        <w:tc>
          <w:tcPr>
            <w:tcW w:w="4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5AC0783"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28,07018</w:t>
            </w:r>
          </w:p>
        </w:tc>
      </w:tr>
      <w:tr w:rsidR="002521B4" w:rsidRPr="002521B4" w14:paraId="01100E62" w14:textId="77777777" w:rsidTr="005E6AA5">
        <w:trPr>
          <w:trHeight w:val="450"/>
        </w:trPr>
        <w:tc>
          <w:tcPr>
            <w:tcW w:w="475" w:type="pct"/>
            <w:vMerge/>
            <w:tcBorders>
              <w:top w:val="nil"/>
              <w:left w:val="single" w:sz="4" w:space="0" w:color="auto"/>
              <w:bottom w:val="single" w:sz="4" w:space="0" w:color="auto"/>
              <w:right w:val="single" w:sz="4" w:space="0" w:color="auto"/>
            </w:tcBorders>
            <w:vAlign w:val="center"/>
            <w:hideMark/>
          </w:tcPr>
          <w:p w14:paraId="147FD19F"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tcBorders>
              <w:top w:val="nil"/>
              <w:left w:val="single" w:sz="4" w:space="0" w:color="auto"/>
              <w:bottom w:val="single" w:sz="4" w:space="0" w:color="auto"/>
              <w:right w:val="single" w:sz="4" w:space="0" w:color="auto"/>
            </w:tcBorders>
            <w:vAlign w:val="center"/>
            <w:hideMark/>
          </w:tcPr>
          <w:p w14:paraId="06997DD5"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235" w:type="pct"/>
            <w:vMerge/>
            <w:tcBorders>
              <w:top w:val="nil"/>
              <w:left w:val="single" w:sz="4" w:space="0" w:color="auto"/>
              <w:bottom w:val="single" w:sz="4" w:space="0" w:color="auto"/>
              <w:right w:val="single" w:sz="4" w:space="0" w:color="auto"/>
            </w:tcBorders>
            <w:vAlign w:val="center"/>
            <w:hideMark/>
          </w:tcPr>
          <w:p w14:paraId="497D0947"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29" w:type="pct"/>
            <w:vMerge/>
            <w:tcBorders>
              <w:top w:val="nil"/>
              <w:left w:val="single" w:sz="4" w:space="0" w:color="auto"/>
              <w:bottom w:val="single" w:sz="4" w:space="0" w:color="auto"/>
              <w:right w:val="single" w:sz="4" w:space="0" w:color="auto"/>
            </w:tcBorders>
            <w:vAlign w:val="center"/>
            <w:hideMark/>
          </w:tcPr>
          <w:p w14:paraId="5CD9CBC6"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86" w:type="pct"/>
            <w:vMerge/>
            <w:tcBorders>
              <w:top w:val="nil"/>
              <w:left w:val="single" w:sz="4" w:space="0" w:color="auto"/>
              <w:bottom w:val="single" w:sz="4" w:space="0" w:color="auto"/>
              <w:right w:val="single" w:sz="4" w:space="0" w:color="auto"/>
            </w:tcBorders>
            <w:vAlign w:val="center"/>
            <w:hideMark/>
          </w:tcPr>
          <w:p w14:paraId="2A6B42BF"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505" w:type="pct"/>
            <w:vMerge/>
            <w:tcBorders>
              <w:top w:val="nil"/>
              <w:left w:val="single" w:sz="4" w:space="0" w:color="auto"/>
              <w:bottom w:val="single" w:sz="4" w:space="0" w:color="auto"/>
              <w:right w:val="single" w:sz="4" w:space="0" w:color="auto"/>
            </w:tcBorders>
            <w:vAlign w:val="center"/>
            <w:hideMark/>
          </w:tcPr>
          <w:p w14:paraId="6FEC6EBA"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74" w:type="pct"/>
            <w:vMerge/>
            <w:tcBorders>
              <w:top w:val="nil"/>
              <w:left w:val="single" w:sz="4" w:space="0" w:color="auto"/>
              <w:bottom w:val="single" w:sz="4" w:space="0" w:color="auto"/>
              <w:right w:val="single" w:sz="4" w:space="0" w:color="auto"/>
            </w:tcBorders>
            <w:vAlign w:val="center"/>
            <w:hideMark/>
          </w:tcPr>
          <w:p w14:paraId="5C60D180"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0" w:type="pct"/>
            <w:vMerge/>
            <w:tcBorders>
              <w:top w:val="nil"/>
              <w:left w:val="single" w:sz="4" w:space="0" w:color="auto"/>
              <w:bottom w:val="single" w:sz="4" w:space="0" w:color="auto"/>
              <w:right w:val="single" w:sz="4" w:space="0" w:color="auto"/>
            </w:tcBorders>
            <w:vAlign w:val="center"/>
            <w:hideMark/>
          </w:tcPr>
          <w:p w14:paraId="09520620"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611" w:type="pct"/>
            <w:vMerge/>
            <w:tcBorders>
              <w:top w:val="nil"/>
              <w:left w:val="single" w:sz="4" w:space="0" w:color="auto"/>
              <w:bottom w:val="single" w:sz="4" w:space="0" w:color="auto"/>
              <w:right w:val="single" w:sz="4" w:space="0" w:color="auto"/>
            </w:tcBorders>
            <w:vAlign w:val="center"/>
            <w:hideMark/>
          </w:tcPr>
          <w:p w14:paraId="2AC1BF4F"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92" w:type="pct"/>
            <w:vMerge/>
            <w:tcBorders>
              <w:top w:val="nil"/>
              <w:left w:val="single" w:sz="4" w:space="0" w:color="auto"/>
              <w:bottom w:val="single" w:sz="4" w:space="0" w:color="auto"/>
              <w:right w:val="single" w:sz="4" w:space="0" w:color="auto"/>
            </w:tcBorders>
            <w:vAlign w:val="center"/>
            <w:hideMark/>
          </w:tcPr>
          <w:p w14:paraId="65D510B0"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5" w:type="pct"/>
            <w:vMerge/>
            <w:tcBorders>
              <w:top w:val="nil"/>
              <w:left w:val="single" w:sz="4" w:space="0" w:color="auto"/>
              <w:bottom w:val="single" w:sz="4" w:space="0" w:color="auto"/>
              <w:right w:val="single" w:sz="4" w:space="0" w:color="auto"/>
            </w:tcBorders>
            <w:vAlign w:val="center"/>
            <w:hideMark/>
          </w:tcPr>
          <w:p w14:paraId="39EE2BB8"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r>
      <w:tr w:rsidR="002521B4" w:rsidRPr="002521B4" w14:paraId="185A900A" w14:textId="77777777" w:rsidTr="005E6AA5">
        <w:trPr>
          <w:trHeight w:val="450"/>
        </w:trPr>
        <w:tc>
          <w:tcPr>
            <w:tcW w:w="475" w:type="pct"/>
            <w:vMerge/>
            <w:tcBorders>
              <w:top w:val="nil"/>
              <w:left w:val="single" w:sz="4" w:space="0" w:color="auto"/>
              <w:bottom w:val="single" w:sz="4" w:space="0" w:color="auto"/>
              <w:right w:val="single" w:sz="4" w:space="0" w:color="auto"/>
            </w:tcBorders>
            <w:vAlign w:val="center"/>
            <w:hideMark/>
          </w:tcPr>
          <w:p w14:paraId="60048597"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val="restart"/>
            <w:tcBorders>
              <w:top w:val="nil"/>
              <w:left w:val="single" w:sz="4" w:space="0" w:color="auto"/>
              <w:bottom w:val="single" w:sz="4" w:space="0" w:color="auto"/>
              <w:right w:val="single" w:sz="4" w:space="0" w:color="auto"/>
            </w:tcBorders>
            <w:shd w:val="clear" w:color="auto" w:fill="auto"/>
            <w:vAlign w:val="center"/>
            <w:hideMark/>
          </w:tcPr>
          <w:p w14:paraId="2885D058"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Solda MIG</w:t>
            </w:r>
          </w:p>
        </w:tc>
        <w:tc>
          <w:tcPr>
            <w:tcW w:w="23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09680C8"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3</w:t>
            </w:r>
          </w:p>
        </w:tc>
        <w:tc>
          <w:tcPr>
            <w:tcW w:w="42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8D75712"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15</w:t>
            </w:r>
          </w:p>
        </w:tc>
        <w:tc>
          <w:tcPr>
            <w:tcW w:w="38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833FBEC"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45</w:t>
            </w:r>
          </w:p>
        </w:tc>
        <w:tc>
          <w:tcPr>
            <w:tcW w:w="50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D5450EC"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220</w:t>
            </w:r>
          </w:p>
        </w:tc>
        <w:tc>
          <w:tcPr>
            <w:tcW w:w="3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6B12C73"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0,95</w:t>
            </w:r>
          </w:p>
        </w:tc>
        <w:tc>
          <w:tcPr>
            <w:tcW w:w="41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60312E5"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w:t>
            </w:r>
          </w:p>
        </w:tc>
        <w:tc>
          <w:tcPr>
            <w:tcW w:w="611" w:type="pct"/>
            <w:vMerge/>
            <w:tcBorders>
              <w:top w:val="nil"/>
              <w:left w:val="single" w:sz="4" w:space="0" w:color="auto"/>
              <w:bottom w:val="single" w:sz="4" w:space="0" w:color="auto"/>
              <w:right w:val="single" w:sz="4" w:space="0" w:color="auto"/>
            </w:tcBorders>
            <w:vAlign w:val="center"/>
            <w:hideMark/>
          </w:tcPr>
          <w:p w14:paraId="0EF889E0"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9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FCE1011"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0,9</w:t>
            </w:r>
          </w:p>
        </w:tc>
        <w:tc>
          <w:tcPr>
            <w:tcW w:w="4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F4B5722"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21,05263</w:t>
            </w:r>
          </w:p>
        </w:tc>
      </w:tr>
      <w:tr w:rsidR="002521B4" w:rsidRPr="002521B4" w14:paraId="31F246FD" w14:textId="77777777" w:rsidTr="005E6AA5">
        <w:trPr>
          <w:trHeight w:val="450"/>
        </w:trPr>
        <w:tc>
          <w:tcPr>
            <w:tcW w:w="475" w:type="pct"/>
            <w:vMerge/>
            <w:tcBorders>
              <w:top w:val="nil"/>
              <w:left w:val="single" w:sz="4" w:space="0" w:color="auto"/>
              <w:bottom w:val="single" w:sz="4" w:space="0" w:color="auto"/>
              <w:right w:val="single" w:sz="4" w:space="0" w:color="auto"/>
            </w:tcBorders>
            <w:vAlign w:val="center"/>
            <w:hideMark/>
          </w:tcPr>
          <w:p w14:paraId="65549D8E"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tcBorders>
              <w:top w:val="nil"/>
              <w:left w:val="single" w:sz="4" w:space="0" w:color="auto"/>
              <w:bottom w:val="single" w:sz="4" w:space="0" w:color="auto"/>
              <w:right w:val="single" w:sz="4" w:space="0" w:color="auto"/>
            </w:tcBorders>
            <w:vAlign w:val="center"/>
            <w:hideMark/>
          </w:tcPr>
          <w:p w14:paraId="7A2D4D30"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235" w:type="pct"/>
            <w:vMerge/>
            <w:tcBorders>
              <w:top w:val="nil"/>
              <w:left w:val="single" w:sz="4" w:space="0" w:color="auto"/>
              <w:bottom w:val="single" w:sz="4" w:space="0" w:color="auto"/>
              <w:right w:val="single" w:sz="4" w:space="0" w:color="auto"/>
            </w:tcBorders>
            <w:vAlign w:val="center"/>
            <w:hideMark/>
          </w:tcPr>
          <w:p w14:paraId="36F72D43"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29" w:type="pct"/>
            <w:vMerge/>
            <w:tcBorders>
              <w:top w:val="nil"/>
              <w:left w:val="single" w:sz="4" w:space="0" w:color="auto"/>
              <w:bottom w:val="single" w:sz="4" w:space="0" w:color="auto"/>
              <w:right w:val="single" w:sz="4" w:space="0" w:color="auto"/>
            </w:tcBorders>
            <w:vAlign w:val="center"/>
            <w:hideMark/>
          </w:tcPr>
          <w:p w14:paraId="439042E0"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86" w:type="pct"/>
            <w:vMerge/>
            <w:tcBorders>
              <w:top w:val="nil"/>
              <w:left w:val="single" w:sz="4" w:space="0" w:color="auto"/>
              <w:bottom w:val="single" w:sz="4" w:space="0" w:color="auto"/>
              <w:right w:val="single" w:sz="4" w:space="0" w:color="auto"/>
            </w:tcBorders>
            <w:vAlign w:val="center"/>
            <w:hideMark/>
          </w:tcPr>
          <w:p w14:paraId="1062558F"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505" w:type="pct"/>
            <w:vMerge/>
            <w:tcBorders>
              <w:top w:val="nil"/>
              <w:left w:val="single" w:sz="4" w:space="0" w:color="auto"/>
              <w:bottom w:val="single" w:sz="4" w:space="0" w:color="auto"/>
              <w:right w:val="single" w:sz="4" w:space="0" w:color="auto"/>
            </w:tcBorders>
            <w:vAlign w:val="center"/>
            <w:hideMark/>
          </w:tcPr>
          <w:p w14:paraId="2778FBAF"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74" w:type="pct"/>
            <w:vMerge/>
            <w:tcBorders>
              <w:top w:val="nil"/>
              <w:left w:val="single" w:sz="4" w:space="0" w:color="auto"/>
              <w:bottom w:val="single" w:sz="4" w:space="0" w:color="auto"/>
              <w:right w:val="single" w:sz="4" w:space="0" w:color="auto"/>
            </w:tcBorders>
            <w:vAlign w:val="center"/>
            <w:hideMark/>
          </w:tcPr>
          <w:p w14:paraId="675C2CE8"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0" w:type="pct"/>
            <w:vMerge/>
            <w:tcBorders>
              <w:top w:val="nil"/>
              <w:left w:val="single" w:sz="4" w:space="0" w:color="auto"/>
              <w:bottom w:val="single" w:sz="4" w:space="0" w:color="auto"/>
              <w:right w:val="single" w:sz="4" w:space="0" w:color="auto"/>
            </w:tcBorders>
            <w:vAlign w:val="center"/>
            <w:hideMark/>
          </w:tcPr>
          <w:p w14:paraId="5633B34C"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611" w:type="pct"/>
            <w:vMerge/>
            <w:tcBorders>
              <w:top w:val="nil"/>
              <w:left w:val="single" w:sz="4" w:space="0" w:color="auto"/>
              <w:bottom w:val="single" w:sz="4" w:space="0" w:color="auto"/>
              <w:right w:val="single" w:sz="4" w:space="0" w:color="auto"/>
            </w:tcBorders>
            <w:vAlign w:val="center"/>
            <w:hideMark/>
          </w:tcPr>
          <w:p w14:paraId="18723D7C"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92" w:type="pct"/>
            <w:vMerge/>
            <w:tcBorders>
              <w:top w:val="nil"/>
              <w:left w:val="single" w:sz="4" w:space="0" w:color="auto"/>
              <w:bottom w:val="single" w:sz="4" w:space="0" w:color="auto"/>
              <w:right w:val="single" w:sz="4" w:space="0" w:color="auto"/>
            </w:tcBorders>
            <w:vAlign w:val="center"/>
            <w:hideMark/>
          </w:tcPr>
          <w:p w14:paraId="71AD6D79"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5" w:type="pct"/>
            <w:vMerge/>
            <w:tcBorders>
              <w:top w:val="nil"/>
              <w:left w:val="single" w:sz="4" w:space="0" w:color="auto"/>
              <w:bottom w:val="single" w:sz="4" w:space="0" w:color="auto"/>
              <w:right w:val="single" w:sz="4" w:space="0" w:color="auto"/>
            </w:tcBorders>
            <w:vAlign w:val="center"/>
            <w:hideMark/>
          </w:tcPr>
          <w:p w14:paraId="254DBA56"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r>
      <w:tr w:rsidR="002521B4" w:rsidRPr="002521B4" w14:paraId="529B7737" w14:textId="77777777" w:rsidTr="005E6AA5">
        <w:trPr>
          <w:trHeight w:val="450"/>
        </w:trPr>
        <w:tc>
          <w:tcPr>
            <w:tcW w:w="475" w:type="pct"/>
            <w:vMerge/>
            <w:tcBorders>
              <w:top w:val="nil"/>
              <w:left w:val="single" w:sz="4" w:space="0" w:color="auto"/>
              <w:bottom w:val="single" w:sz="4" w:space="0" w:color="auto"/>
              <w:right w:val="single" w:sz="4" w:space="0" w:color="auto"/>
            </w:tcBorders>
            <w:vAlign w:val="center"/>
            <w:hideMark/>
          </w:tcPr>
          <w:p w14:paraId="369A3845"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val="restart"/>
            <w:tcBorders>
              <w:top w:val="nil"/>
              <w:left w:val="single" w:sz="4" w:space="0" w:color="auto"/>
              <w:bottom w:val="single" w:sz="4" w:space="0" w:color="auto"/>
              <w:right w:val="single" w:sz="4" w:space="0" w:color="auto"/>
            </w:tcBorders>
            <w:shd w:val="clear" w:color="auto" w:fill="auto"/>
            <w:vAlign w:val="center"/>
            <w:hideMark/>
          </w:tcPr>
          <w:p w14:paraId="556D792B" w14:textId="77777777" w:rsidR="002521B4" w:rsidRPr="002521B4" w:rsidRDefault="003A3F57" w:rsidP="002521B4">
            <w:pPr>
              <w:spacing w:after="0" w:line="240" w:lineRule="auto"/>
              <w:jc w:val="center"/>
              <w:rPr>
                <w:rFonts w:ascii="Calibri" w:eastAsia="Times New Roman" w:hAnsi="Calibri" w:cs="Calibri"/>
                <w:sz w:val="16"/>
                <w:szCs w:val="16"/>
                <w:lang w:eastAsia="pt-BR"/>
              </w:rPr>
            </w:pPr>
            <w:hyperlink r:id="rId19" w:history="1">
              <w:r w:rsidR="002521B4" w:rsidRPr="002521B4">
                <w:rPr>
                  <w:rFonts w:ascii="Calibri" w:eastAsia="Times New Roman" w:hAnsi="Calibri" w:cs="Calibri"/>
                  <w:sz w:val="16"/>
                  <w:szCs w:val="16"/>
                  <w:lang w:eastAsia="pt-BR"/>
                </w:rPr>
                <w:t>Ponte Rolante - 10CV</w:t>
              </w:r>
            </w:hyperlink>
          </w:p>
        </w:tc>
        <w:tc>
          <w:tcPr>
            <w:tcW w:w="23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3CE591C"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w:t>
            </w:r>
          </w:p>
        </w:tc>
        <w:tc>
          <w:tcPr>
            <w:tcW w:w="42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E3D75FD"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7,5</w:t>
            </w:r>
          </w:p>
        </w:tc>
        <w:tc>
          <w:tcPr>
            <w:tcW w:w="38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6E45D8E"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7,5</w:t>
            </w:r>
          </w:p>
        </w:tc>
        <w:tc>
          <w:tcPr>
            <w:tcW w:w="505"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51E5C0C4"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380</w:t>
            </w:r>
          </w:p>
        </w:tc>
        <w:tc>
          <w:tcPr>
            <w:tcW w:w="3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620F12C"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0,78</w:t>
            </w:r>
          </w:p>
        </w:tc>
        <w:tc>
          <w:tcPr>
            <w:tcW w:w="41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8D11A3F"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0,83</w:t>
            </w:r>
          </w:p>
        </w:tc>
        <w:tc>
          <w:tcPr>
            <w:tcW w:w="6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8E8C711"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w:t>
            </w:r>
          </w:p>
        </w:tc>
        <w:tc>
          <w:tcPr>
            <w:tcW w:w="492" w:type="pct"/>
            <w:vMerge w:val="restart"/>
            <w:tcBorders>
              <w:top w:val="nil"/>
              <w:left w:val="single" w:sz="4" w:space="0" w:color="auto"/>
              <w:bottom w:val="single" w:sz="4" w:space="0" w:color="auto"/>
              <w:right w:val="nil"/>
            </w:tcBorders>
            <w:shd w:val="clear" w:color="auto" w:fill="auto"/>
            <w:noWrap/>
            <w:vAlign w:val="center"/>
            <w:hideMark/>
          </w:tcPr>
          <w:p w14:paraId="5529AB65"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0,916</w:t>
            </w:r>
          </w:p>
        </w:tc>
        <w:tc>
          <w:tcPr>
            <w:tcW w:w="41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121D3"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8,71263</w:t>
            </w:r>
          </w:p>
        </w:tc>
      </w:tr>
      <w:tr w:rsidR="002521B4" w:rsidRPr="002521B4" w14:paraId="6EEF0B9A" w14:textId="77777777" w:rsidTr="005E6AA5">
        <w:trPr>
          <w:trHeight w:val="450"/>
        </w:trPr>
        <w:tc>
          <w:tcPr>
            <w:tcW w:w="475" w:type="pct"/>
            <w:vMerge/>
            <w:tcBorders>
              <w:top w:val="nil"/>
              <w:left w:val="single" w:sz="4" w:space="0" w:color="auto"/>
              <w:bottom w:val="single" w:sz="4" w:space="0" w:color="auto"/>
              <w:right w:val="single" w:sz="4" w:space="0" w:color="auto"/>
            </w:tcBorders>
            <w:vAlign w:val="center"/>
            <w:hideMark/>
          </w:tcPr>
          <w:p w14:paraId="31395179"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tcBorders>
              <w:top w:val="nil"/>
              <w:left w:val="single" w:sz="4" w:space="0" w:color="auto"/>
              <w:bottom w:val="single" w:sz="4" w:space="0" w:color="auto"/>
              <w:right w:val="single" w:sz="4" w:space="0" w:color="auto"/>
            </w:tcBorders>
            <w:vAlign w:val="center"/>
            <w:hideMark/>
          </w:tcPr>
          <w:p w14:paraId="7EF75649" w14:textId="77777777" w:rsidR="002521B4" w:rsidRPr="002521B4" w:rsidRDefault="002521B4" w:rsidP="002521B4">
            <w:pPr>
              <w:spacing w:after="0" w:line="240" w:lineRule="auto"/>
              <w:rPr>
                <w:rFonts w:ascii="Calibri" w:eastAsia="Times New Roman" w:hAnsi="Calibri" w:cs="Calibri"/>
                <w:sz w:val="16"/>
                <w:szCs w:val="16"/>
                <w:lang w:eastAsia="pt-BR"/>
              </w:rPr>
            </w:pPr>
          </w:p>
        </w:tc>
        <w:tc>
          <w:tcPr>
            <w:tcW w:w="235" w:type="pct"/>
            <w:vMerge/>
            <w:tcBorders>
              <w:top w:val="nil"/>
              <w:left w:val="single" w:sz="4" w:space="0" w:color="auto"/>
              <w:bottom w:val="single" w:sz="4" w:space="0" w:color="auto"/>
              <w:right w:val="single" w:sz="4" w:space="0" w:color="auto"/>
            </w:tcBorders>
            <w:vAlign w:val="center"/>
            <w:hideMark/>
          </w:tcPr>
          <w:p w14:paraId="71B62BB9"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29" w:type="pct"/>
            <w:vMerge/>
            <w:tcBorders>
              <w:top w:val="nil"/>
              <w:left w:val="single" w:sz="4" w:space="0" w:color="auto"/>
              <w:bottom w:val="single" w:sz="4" w:space="0" w:color="auto"/>
              <w:right w:val="single" w:sz="4" w:space="0" w:color="auto"/>
            </w:tcBorders>
            <w:vAlign w:val="center"/>
            <w:hideMark/>
          </w:tcPr>
          <w:p w14:paraId="74B84620"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86" w:type="pct"/>
            <w:vMerge/>
            <w:tcBorders>
              <w:top w:val="nil"/>
              <w:left w:val="single" w:sz="4" w:space="0" w:color="auto"/>
              <w:bottom w:val="single" w:sz="4" w:space="0" w:color="auto"/>
              <w:right w:val="single" w:sz="4" w:space="0" w:color="auto"/>
            </w:tcBorders>
            <w:vAlign w:val="center"/>
            <w:hideMark/>
          </w:tcPr>
          <w:p w14:paraId="5C672572"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505" w:type="pct"/>
            <w:vMerge/>
            <w:tcBorders>
              <w:top w:val="nil"/>
              <w:left w:val="single" w:sz="4" w:space="0" w:color="auto"/>
              <w:bottom w:val="single" w:sz="4" w:space="0" w:color="auto"/>
              <w:right w:val="single" w:sz="4" w:space="0" w:color="auto"/>
            </w:tcBorders>
            <w:vAlign w:val="center"/>
            <w:hideMark/>
          </w:tcPr>
          <w:p w14:paraId="7C146EF0"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74" w:type="pct"/>
            <w:vMerge/>
            <w:tcBorders>
              <w:top w:val="nil"/>
              <w:left w:val="single" w:sz="4" w:space="0" w:color="auto"/>
              <w:bottom w:val="single" w:sz="4" w:space="0" w:color="auto"/>
              <w:right w:val="single" w:sz="4" w:space="0" w:color="auto"/>
            </w:tcBorders>
            <w:vAlign w:val="center"/>
            <w:hideMark/>
          </w:tcPr>
          <w:p w14:paraId="36F0D5F0"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0" w:type="pct"/>
            <w:vMerge/>
            <w:tcBorders>
              <w:top w:val="nil"/>
              <w:left w:val="single" w:sz="4" w:space="0" w:color="auto"/>
              <w:bottom w:val="single" w:sz="4" w:space="0" w:color="auto"/>
              <w:right w:val="single" w:sz="4" w:space="0" w:color="auto"/>
            </w:tcBorders>
            <w:vAlign w:val="center"/>
            <w:hideMark/>
          </w:tcPr>
          <w:p w14:paraId="504C2FA1"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611" w:type="pct"/>
            <w:vMerge/>
            <w:tcBorders>
              <w:top w:val="nil"/>
              <w:left w:val="single" w:sz="4" w:space="0" w:color="auto"/>
              <w:bottom w:val="single" w:sz="4" w:space="0" w:color="auto"/>
              <w:right w:val="single" w:sz="4" w:space="0" w:color="auto"/>
            </w:tcBorders>
            <w:vAlign w:val="center"/>
            <w:hideMark/>
          </w:tcPr>
          <w:p w14:paraId="15CC0C5B"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92" w:type="pct"/>
            <w:vMerge/>
            <w:tcBorders>
              <w:top w:val="nil"/>
              <w:left w:val="single" w:sz="4" w:space="0" w:color="auto"/>
              <w:bottom w:val="single" w:sz="4" w:space="0" w:color="auto"/>
              <w:right w:val="nil"/>
            </w:tcBorders>
            <w:vAlign w:val="center"/>
            <w:hideMark/>
          </w:tcPr>
          <w:p w14:paraId="5002C2DE"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5" w:type="pct"/>
            <w:vMerge/>
            <w:tcBorders>
              <w:top w:val="single" w:sz="4" w:space="0" w:color="auto"/>
              <w:left w:val="single" w:sz="4" w:space="0" w:color="auto"/>
              <w:bottom w:val="single" w:sz="4" w:space="0" w:color="auto"/>
              <w:right w:val="single" w:sz="4" w:space="0" w:color="auto"/>
            </w:tcBorders>
            <w:vAlign w:val="center"/>
            <w:hideMark/>
          </w:tcPr>
          <w:p w14:paraId="14FAA740"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r>
      <w:tr w:rsidR="002521B4" w:rsidRPr="002521B4" w14:paraId="07437F50" w14:textId="77777777" w:rsidTr="005E6AA5">
        <w:trPr>
          <w:trHeight w:val="300"/>
        </w:trPr>
        <w:tc>
          <w:tcPr>
            <w:tcW w:w="1144" w:type="pct"/>
            <w:gridSpan w:val="2"/>
            <w:tcBorders>
              <w:top w:val="single" w:sz="4" w:space="0" w:color="auto"/>
            </w:tcBorders>
            <w:shd w:val="clear" w:color="000000" w:fill="000000"/>
            <w:noWrap/>
            <w:vAlign w:val="bottom"/>
            <w:hideMark/>
          </w:tcPr>
          <w:p w14:paraId="639D0C7A" w14:textId="77777777" w:rsidR="002521B4" w:rsidRPr="002521B4" w:rsidRDefault="002521B4" w:rsidP="002521B4">
            <w:pPr>
              <w:spacing w:after="0" w:line="240" w:lineRule="auto"/>
              <w:jc w:val="center"/>
              <w:rPr>
                <w:rFonts w:ascii="Arial" w:eastAsia="Times New Roman" w:hAnsi="Arial" w:cs="Arial"/>
                <w:b/>
                <w:bCs/>
                <w:color w:val="FFFFFF"/>
                <w:sz w:val="16"/>
                <w:szCs w:val="16"/>
                <w:lang w:eastAsia="pt-BR"/>
              </w:rPr>
            </w:pPr>
            <w:r w:rsidRPr="002521B4">
              <w:rPr>
                <w:rFonts w:ascii="Arial" w:eastAsia="Times New Roman" w:hAnsi="Arial" w:cs="Arial"/>
                <w:b/>
                <w:bCs/>
                <w:color w:val="FFFFFF"/>
                <w:sz w:val="16"/>
                <w:szCs w:val="16"/>
                <w:lang w:eastAsia="pt-BR"/>
              </w:rPr>
              <w:t>Total</w:t>
            </w:r>
          </w:p>
        </w:tc>
        <w:tc>
          <w:tcPr>
            <w:tcW w:w="235" w:type="pct"/>
            <w:tcBorders>
              <w:top w:val="single" w:sz="4" w:space="0" w:color="auto"/>
            </w:tcBorders>
            <w:shd w:val="clear" w:color="auto" w:fill="auto"/>
            <w:noWrap/>
            <w:vAlign w:val="center"/>
            <w:hideMark/>
          </w:tcPr>
          <w:p w14:paraId="1AF49624"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11</w:t>
            </w:r>
          </w:p>
        </w:tc>
        <w:tc>
          <w:tcPr>
            <w:tcW w:w="429" w:type="pct"/>
            <w:tcBorders>
              <w:top w:val="single" w:sz="4" w:space="0" w:color="auto"/>
            </w:tcBorders>
            <w:shd w:val="pct50" w:color="000000" w:fill="auto"/>
            <w:noWrap/>
            <w:vAlign w:val="bottom"/>
            <w:hideMark/>
          </w:tcPr>
          <w:p w14:paraId="3430932F"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386" w:type="pct"/>
            <w:tcBorders>
              <w:top w:val="single" w:sz="4" w:space="0" w:color="auto"/>
            </w:tcBorders>
            <w:shd w:val="clear" w:color="auto" w:fill="auto"/>
            <w:noWrap/>
            <w:vAlign w:val="bottom"/>
            <w:hideMark/>
          </w:tcPr>
          <w:p w14:paraId="468B3D14"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134,5</w:t>
            </w:r>
          </w:p>
        </w:tc>
        <w:tc>
          <w:tcPr>
            <w:tcW w:w="505" w:type="pct"/>
            <w:tcBorders>
              <w:top w:val="single" w:sz="4" w:space="0" w:color="auto"/>
            </w:tcBorders>
            <w:shd w:val="pct50" w:color="000000" w:fill="auto"/>
            <w:noWrap/>
            <w:vAlign w:val="bottom"/>
            <w:hideMark/>
          </w:tcPr>
          <w:p w14:paraId="66B2FB49"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374" w:type="pct"/>
            <w:tcBorders>
              <w:top w:val="single" w:sz="4" w:space="0" w:color="auto"/>
            </w:tcBorders>
            <w:shd w:val="pct50" w:color="000000" w:fill="auto"/>
            <w:noWrap/>
            <w:vAlign w:val="bottom"/>
            <w:hideMark/>
          </w:tcPr>
          <w:p w14:paraId="7B5F033F"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410" w:type="pct"/>
            <w:tcBorders>
              <w:top w:val="single" w:sz="4" w:space="0" w:color="auto"/>
            </w:tcBorders>
            <w:shd w:val="pct50" w:color="000000" w:fill="auto"/>
            <w:noWrap/>
            <w:vAlign w:val="bottom"/>
            <w:hideMark/>
          </w:tcPr>
          <w:p w14:paraId="070C7F07"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611" w:type="pct"/>
            <w:tcBorders>
              <w:top w:val="single" w:sz="4" w:space="0" w:color="auto"/>
            </w:tcBorders>
            <w:shd w:val="pct50" w:color="000000" w:fill="auto"/>
            <w:noWrap/>
            <w:vAlign w:val="bottom"/>
            <w:hideMark/>
          </w:tcPr>
          <w:p w14:paraId="0571DBD4"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492" w:type="pct"/>
            <w:tcBorders>
              <w:top w:val="single" w:sz="4" w:space="0" w:color="auto"/>
              <w:right w:val="single" w:sz="4" w:space="0" w:color="auto"/>
            </w:tcBorders>
            <w:shd w:val="pct50" w:color="000000" w:fill="auto"/>
            <w:noWrap/>
            <w:vAlign w:val="bottom"/>
            <w:hideMark/>
          </w:tcPr>
          <w:p w14:paraId="7C0B14E6"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415" w:type="pct"/>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02DC74C"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77,84</w:t>
            </w:r>
          </w:p>
        </w:tc>
      </w:tr>
      <w:tr w:rsidR="002521B4" w:rsidRPr="002521B4" w14:paraId="6FEB98D8" w14:textId="77777777" w:rsidTr="005E6AA5">
        <w:trPr>
          <w:trHeight w:val="450"/>
        </w:trPr>
        <w:tc>
          <w:tcPr>
            <w:tcW w:w="47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7C53A"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Laboratório</w:t>
            </w:r>
          </w:p>
        </w:tc>
        <w:tc>
          <w:tcPr>
            <w:tcW w:w="66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D61F81" w14:textId="77777777" w:rsidR="002521B4" w:rsidRPr="002521B4" w:rsidRDefault="003A3F57" w:rsidP="002521B4">
            <w:pPr>
              <w:spacing w:after="0" w:line="240" w:lineRule="auto"/>
              <w:jc w:val="center"/>
              <w:rPr>
                <w:rFonts w:ascii="Calibri" w:eastAsia="Times New Roman" w:hAnsi="Calibri" w:cs="Calibri"/>
                <w:sz w:val="16"/>
                <w:szCs w:val="16"/>
                <w:lang w:eastAsia="pt-BR"/>
              </w:rPr>
            </w:pPr>
            <w:hyperlink r:id="rId20" w:history="1">
              <w:r w:rsidR="002521B4" w:rsidRPr="002521B4">
                <w:rPr>
                  <w:rFonts w:ascii="Calibri" w:eastAsia="Times New Roman" w:hAnsi="Calibri" w:cs="Calibri"/>
                  <w:sz w:val="16"/>
                  <w:szCs w:val="16"/>
                  <w:lang w:eastAsia="pt-BR"/>
                </w:rPr>
                <w:t>Ar Condicionado -  Motor - 15CV</w:t>
              </w:r>
            </w:hyperlink>
          </w:p>
        </w:tc>
        <w:tc>
          <w:tcPr>
            <w:tcW w:w="23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3851D"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6</w:t>
            </w:r>
          </w:p>
        </w:tc>
        <w:tc>
          <w:tcPr>
            <w:tcW w:w="429"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1965692"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11</w:t>
            </w:r>
          </w:p>
        </w:tc>
        <w:tc>
          <w:tcPr>
            <w:tcW w:w="38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83D8E3"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66</w:t>
            </w:r>
          </w:p>
        </w:tc>
        <w:tc>
          <w:tcPr>
            <w:tcW w:w="50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438A2"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220</w:t>
            </w:r>
          </w:p>
        </w:tc>
        <w:tc>
          <w:tcPr>
            <w:tcW w:w="37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D7339"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0,85</w:t>
            </w:r>
          </w:p>
        </w:tc>
        <w:tc>
          <w:tcPr>
            <w:tcW w:w="4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A196A"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w:t>
            </w:r>
          </w:p>
        </w:tc>
        <w:tc>
          <w:tcPr>
            <w:tcW w:w="61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8DCAD5"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0,75</w:t>
            </w:r>
          </w:p>
        </w:tc>
        <w:tc>
          <w:tcPr>
            <w:tcW w:w="492" w:type="pct"/>
            <w:vMerge w:val="restart"/>
            <w:tcBorders>
              <w:top w:val="single" w:sz="4" w:space="0" w:color="auto"/>
              <w:left w:val="single" w:sz="4" w:space="0" w:color="auto"/>
              <w:bottom w:val="single" w:sz="4" w:space="0" w:color="auto"/>
              <w:right w:val="nil"/>
            </w:tcBorders>
            <w:shd w:val="clear" w:color="auto" w:fill="auto"/>
            <w:noWrap/>
            <w:vAlign w:val="center"/>
            <w:hideMark/>
          </w:tcPr>
          <w:p w14:paraId="7CAB0040"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0,913</w:t>
            </w:r>
          </w:p>
        </w:tc>
        <w:tc>
          <w:tcPr>
            <w:tcW w:w="41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5A444"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63,78455</w:t>
            </w:r>
          </w:p>
        </w:tc>
      </w:tr>
      <w:tr w:rsidR="002521B4" w:rsidRPr="002521B4" w14:paraId="3941FFF7" w14:textId="77777777" w:rsidTr="005E6AA5">
        <w:trPr>
          <w:trHeight w:val="450"/>
        </w:trPr>
        <w:tc>
          <w:tcPr>
            <w:tcW w:w="475" w:type="pct"/>
            <w:vMerge/>
            <w:tcBorders>
              <w:top w:val="nil"/>
              <w:left w:val="single" w:sz="4" w:space="0" w:color="auto"/>
              <w:bottom w:val="single" w:sz="4" w:space="0" w:color="auto"/>
              <w:right w:val="single" w:sz="4" w:space="0" w:color="auto"/>
            </w:tcBorders>
            <w:vAlign w:val="center"/>
            <w:hideMark/>
          </w:tcPr>
          <w:p w14:paraId="3C5395FF"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tcBorders>
              <w:top w:val="nil"/>
              <w:left w:val="single" w:sz="4" w:space="0" w:color="auto"/>
              <w:bottom w:val="single" w:sz="4" w:space="0" w:color="auto"/>
              <w:right w:val="single" w:sz="4" w:space="0" w:color="auto"/>
            </w:tcBorders>
            <w:vAlign w:val="center"/>
            <w:hideMark/>
          </w:tcPr>
          <w:p w14:paraId="6DAE3778" w14:textId="77777777" w:rsidR="002521B4" w:rsidRPr="002521B4" w:rsidRDefault="002521B4" w:rsidP="002521B4">
            <w:pPr>
              <w:spacing w:after="0" w:line="240" w:lineRule="auto"/>
              <w:rPr>
                <w:rFonts w:ascii="Calibri" w:eastAsia="Times New Roman" w:hAnsi="Calibri" w:cs="Calibri"/>
                <w:sz w:val="16"/>
                <w:szCs w:val="16"/>
                <w:lang w:eastAsia="pt-BR"/>
              </w:rPr>
            </w:pPr>
          </w:p>
        </w:tc>
        <w:tc>
          <w:tcPr>
            <w:tcW w:w="235" w:type="pct"/>
            <w:vMerge/>
            <w:tcBorders>
              <w:top w:val="nil"/>
              <w:left w:val="single" w:sz="4" w:space="0" w:color="auto"/>
              <w:bottom w:val="single" w:sz="4" w:space="0" w:color="auto"/>
              <w:right w:val="single" w:sz="4" w:space="0" w:color="auto"/>
            </w:tcBorders>
            <w:vAlign w:val="center"/>
            <w:hideMark/>
          </w:tcPr>
          <w:p w14:paraId="4F92DCA5"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29" w:type="pct"/>
            <w:vMerge/>
            <w:tcBorders>
              <w:top w:val="nil"/>
              <w:left w:val="single" w:sz="4" w:space="0" w:color="auto"/>
              <w:bottom w:val="single" w:sz="4" w:space="0" w:color="000000"/>
              <w:right w:val="single" w:sz="4" w:space="0" w:color="auto"/>
            </w:tcBorders>
            <w:vAlign w:val="center"/>
            <w:hideMark/>
          </w:tcPr>
          <w:p w14:paraId="50278F11"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86" w:type="pct"/>
            <w:vMerge/>
            <w:tcBorders>
              <w:top w:val="nil"/>
              <w:left w:val="single" w:sz="4" w:space="0" w:color="auto"/>
              <w:bottom w:val="single" w:sz="4" w:space="0" w:color="auto"/>
              <w:right w:val="single" w:sz="4" w:space="0" w:color="auto"/>
            </w:tcBorders>
            <w:vAlign w:val="center"/>
            <w:hideMark/>
          </w:tcPr>
          <w:p w14:paraId="18A852F3"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505" w:type="pct"/>
            <w:vMerge/>
            <w:tcBorders>
              <w:top w:val="nil"/>
              <w:left w:val="single" w:sz="4" w:space="0" w:color="auto"/>
              <w:bottom w:val="single" w:sz="4" w:space="0" w:color="auto"/>
              <w:right w:val="single" w:sz="4" w:space="0" w:color="auto"/>
            </w:tcBorders>
            <w:vAlign w:val="center"/>
            <w:hideMark/>
          </w:tcPr>
          <w:p w14:paraId="0C82EA9B"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74" w:type="pct"/>
            <w:vMerge/>
            <w:tcBorders>
              <w:top w:val="nil"/>
              <w:left w:val="single" w:sz="4" w:space="0" w:color="auto"/>
              <w:bottom w:val="single" w:sz="4" w:space="0" w:color="auto"/>
              <w:right w:val="single" w:sz="4" w:space="0" w:color="auto"/>
            </w:tcBorders>
            <w:vAlign w:val="center"/>
            <w:hideMark/>
          </w:tcPr>
          <w:p w14:paraId="156EE3E0"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0" w:type="pct"/>
            <w:vMerge/>
            <w:tcBorders>
              <w:top w:val="nil"/>
              <w:left w:val="single" w:sz="4" w:space="0" w:color="auto"/>
              <w:bottom w:val="single" w:sz="4" w:space="0" w:color="auto"/>
              <w:right w:val="single" w:sz="4" w:space="0" w:color="auto"/>
            </w:tcBorders>
            <w:vAlign w:val="center"/>
            <w:hideMark/>
          </w:tcPr>
          <w:p w14:paraId="5A28B841"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611" w:type="pct"/>
            <w:vMerge/>
            <w:tcBorders>
              <w:top w:val="nil"/>
              <w:left w:val="single" w:sz="4" w:space="0" w:color="auto"/>
              <w:bottom w:val="single" w:sz="4" w:space="0" w:color="auto"/>
              <w:right w:val="single" w:sz="4" w:space="0" w:color="auto"/>
            </w:tcBorders>
            <w:vAlign w:val="center"/>
            <w:hideMark/>
          </w:tcPr>
          <w:p w14:paraId="67317213"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92" w:type="pct"/>
            <w:vMerge/>
            <w:tcBorders>
              <w:top w:val="nil"/>
              <w:left w:val="single" w:sz="4" w:space="0" w:color="auto"/>
              <w:bottom w:val="single" w:sz="4" w:space="0" w:color="auto"/>
              <w:right w:val="nil"/>
            </w:tcBorders>
            <w:vAlign w:val="center"/>
            <w:hideMark/>
          </w:tcPr>
          <w:p w14:paraId="6EF22249"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5" w:type="pct"/>
            <w:vMerge/>
            <w:tcBorders>
              <w:top w:val="single" w:sz="4" w:space="0" w:color="auto"/>
              <w:left w:val="single" w:sz="4" w:space="0" w:color="auto"/>
              <w:bottom w:val="single" w:sz="4" w:space="0" w:color="auto"/>
              <w:right w:val="single" w:sz="4" w:space="0" w:color="auto"/>
            </w:tcBorders>
            <w:vAlign w:val="center"/>
            <w:hideMark/>
          </w:tcPr>
          <w:p w14:paraId="5A1A2D20"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r>
      <w:tr w:rsidR="002521B4" w:rsidRPr="002521B4" w14:paraId="693E8739" w14:textId="77777777" w:rsidTr="005E6AA5">
        <w:trPr>
          <w:trHeight w:val="450"/>
        </w:trPr>
        <w:tc>
          <w:tcPr>
            <w:tcW w:w="475" w:type="pct"/>
            <w:vMerge/>
            <w:tcBorders>
              <w:top w:val="nil"/>
              <w:left w:val="single" w:sz="4" w:space="0" w:color="auto"/>
              <w:bottom w:val="single" w:sz="4" w:space="0" w:color="auto"/>
              <w:right w:val="single" w:sz="4" w:space="0" w:color="auto"/>
            </w:tcBorders>
            <w:vAlign w:val="center"/>
            <w:hideMark/>
          </w:tcPr>
          <w:p w14:paraId="34056A51"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tcBorders>
              <w:top w:val="nil"/>
              <w:left w:val="single" w:sz="4" w:space="0" w:color="auto"/>
              <w:bottom w:val="single" w:sz="4" w:space="0" w:color="auto"/>
              <w:right w:val="single" w:sz="4" w:space="0" w:color="auto"/>
            </w:tcBorders>
            <w:vAlign w:val="center"/>
            <w:hideMark/>
          </w:tcPr>
          <w:p w14:paraId="4ECC791F" w14:textId="77777777" w:rsidR="002521B4" w:rsidRPr="002521B4" w:rsidRDefault="002521B4" w:rsidP="002521B4">
            <w:pPr>
              <w:spacing w:after="0" w:line="240" w:lineRule="auto"/>
              <w:rPr>
                <w:rFonts w:ascii="Calibri" w:eastAsia="Times New Roman" w:hAnsi="Calibri" w:cs="Calibri"/>
                <w:sz w:val="16"/>
                <w:szCs w:val="16"/>
                <w:lang w:eastAsia="pt-BR"/>
              </w:rPr>
            </w:pPr>
          </w:p>
        </w:tc>
        <w:tc>
          <w:tcPr>
            <w:tcW w:w="235" w:type="pct"/>
            <w:vMerge/>
            <w:tcBorders>
              <w:top w:val="nil"/>
              <w:left w:val="single" w:sz="4" w:space="0" w:color="auto"/>
              <w:bottom w:val="single" w:sz="4" w:space="0" w:color="auto"/>
              <w:right w:val="single" w:sz="4" w:space="0" w:color="auto"/>
            </w:tcBorders>
            <w:vAlign w:val="center"/>
            <w:hideMark/>
          </w:tcPr>
          <w:p w14:paraId="154F6FFC"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29" w:type="pct"/>
            <w:vMerge/>
            <w:tcBorders>
              <w:top w:val="nil"/>
              <w:left w:val="single" w:sz="4" w:space="0" w:color="auto"/>
              <w:bottom w:val="single" w:sz="4" w:space="0" w:color="000000"/>
              <w:right w:val="single" w:sz="4" w:space="0" w:color="auto"/>
            </w:tcBorders>
            <w:vAlign w:val="center"/>
            <w:hideMark/>
          </w:tcPr>
          <w:p w14:paraId="2387C23B"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86" w:type="pct"/>
            <w:vMerge/>
            <w:tcBorders>
              <w:top w:val="nil"/>
              <w:left w:val="single" w:sz="4" w:space="0" w:color="auto"/>
              <w:bottom w:val="single" w:sz="4" w:space="0" w:color="auto"/>
              <w:right w:val="single" w:sz="4" w:space="0" w:color="auto"/>
            </w:tcBorders>
            <w:vAlign w:val="center"/>
            <w:hideMark/>
          </w:tcPr>
          <w:p w14:paraId="2A33274E"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505" w:type="pct"/>
            <w:vMerge/>
            <w:tcBorders>
              <w:top w:val="nil"/>
              <w:left w:val="single" w:sz="4" w:space="0" w:color="auto"/>
              <w:bottom w:val="single" w:sz="4" w:space="0" w:color="auto"/>
              <w:right w:val="single" w:sz="4" w:space="0" w:color="auto"/>
            </w:tcBorders>
            <w:vAlign w:val="center"/>
            <w:hideMark/>
          </w:tcPr>
          <w:p w14:paraId="077794F6"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74" w:type="pct"/>
            <w:vMerge/>
            <w:tcBorders>
              <w:top w:val="nil"/>
              <w:left w:val="single" w:sz="4" w:space="0" w:color="auto"/>
              <w:bottom w:val="single" w:sz="4" w:space="0" w:color="auto"/>
              <w:right w:val="single" w:sz="4" w:space="0" w:color="auto"/>
            </w:tcBorders>
            <w:vAlign w:val="center"/>
            <w:hideMark/>
          </w:tcPr>
          <w:p w14:paraId="119A48A2"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0" w:type="pct"/>
            <w:vMerge/>
            <w:tcBorders>
              <w:top w:val="nil"/>
              <w:left w:val="single" w:sz="4" w:space="0" w:color="auto"/>
              <w:bottom w:val="single" w:sz="4" w:space="0" w:color="auto"/>
              <w:right w:val="single" w:sz="4" w:space="0" w:color="auto"/>
            </w:tcBorders>
            <w:vAlign w:val="center"/>
            <w:hideMark/>
          </w:tcPr>
          <w:p w14:paraId="66E12938"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611" w:type="pct"/>
            <w:vMerge/>
            <w:tcBorders>
              <w:top w:val="nil"/>
              <w:left w:val="single" w:sz="4" w:space="0" w:color="auto"/>
              <w:bottom w:val="single" w:sz="4" w:space="0" w:color="auto"/>
              <w:right w:val="single" w:sz="4" w:space="0" w:color="auto"/>
            </w:tcBorders>
            <w:vAlign w:val="center"/>
            <w:hideMark/>
          </w:tcPr>
          <w:p w14:paraId="66F7364A"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92" w:type="pct"/>
            <w:vMerge/>
            <w:tcBorders>
              <w:top w:val="nil"/>
              <w:left w:val="single" w:sz="4" w:space="0" w:color="auto"/>
              <w:bottom w:val="single" w:sz="4" w:space="0" w:color="auto"/>
              <w:right w:val="nil"/>
            </w:tcBorders>
            <w:vAlign w:val="center"/>
            <w:hideMark/>
          </w:tcPr>
          <w:p w14:paraId="34EA92C5"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5" w:type="pct"/>
            <w:vMerge/>
            <w:tcBorders>
              <w:top w:val="single" w:sz="4" w:space="0" w:color="auto"/>
              <w:left w:val="single" w:sz="4" w:space="0" w:color="auto"/>
              <w:bottom w:val="single" w:sz="4" w:space="0" w:color="auto"/>
              <w:right w:val="single" w:sz="4" w:space="0" w:color="auto"/>
            </w:tcBorders>
            <w:vAlign w:val="center"/>
            <w:hideMark/>
          </w:tcPr>
          <w:p w14:paraId="260D59E6"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r>
      <w:tr w:rsidR="002521B4" w:rsidRPr="002521B4" w14:paraId="7CD43E3F" w14:textId="77777777" w:rsidTr="005E6AA5">
        <w:trPr>
          <w:trHeight w:val="450"/>
        </w:trPr>
        <w:tc>
          <w:tcPr>
            <w:tcW w:w="475" w:type="pct"/>
            <w:vMerge/>
            <w:tcBorders>
              <w:top w:val="nil"/>
              <w:left w:val="single" w:sz="4" w:space="0" w:color="auto"/>
              <w:bottom w:val="single" w:sz="4" w:space="0" w:color="auto"/>
              <w:right w:val="single" w:sz="4" w:space="0" w:color="auto"/>
            </w:tcBorders>
            <w:vAlign w:val="center"/>
            <w:hideMark/>
          </w:tcPr>
          <w:p w14:paraId="1ED6782A"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4CCB0A9"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No Break - 40KVA</w:t>
            </w:r>
          </w:p>
        </w:tc>
        <w:tc>
          <w:tcPr>
            <w:tcW w:w="23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BA20F38"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w:t>
            </w:r>
          </w:p>
        </w:tc>
        <w:tc>
          <w:tcPr>
            <w:tcW w:w="429" w:type="pct"/>
            <w:vMerge w:val="restart"/>
            <w:tcBorders>
              <w:top w:val="nil"/>
              <w:left w:val="single" w:sz="4" w:space="0" w:color="auto"/>
              <w:bottom w:val="single" w:sz="4" w:space="0" w:color="000000"/>
              <w:right w:val="single" w:sz="4" w:space="0" w:color="auto"/>
            </w:tcBorders>
            <w:shd w:val="clear" w:color="000000" w:fill="FFFFFF"/>
            <w:noWrap/>
            <w:vAlign w:val="center"/>
            <w:hideMark/>
          </w:tcPr>
          <w:p w14:paraId="732ED0A6"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36</w:t>
            </w:r>
          </w:p>
        </w:tc>
        <w:tc>
          <w:tcPr>
            <w:tcW w:w="38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607736D"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36</w:t>
            </w:r>
          </w:p>
        </w:tc>
        <w:tc>
          <w:tcPr>
            <w:tcW w:w="505"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46E41801"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220</w:t>
            </w:r>
          </w:p>
        </w:tc>
        <w:tc>
          <w:tcPr>
            <w:tcW w:w="37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779BE6C"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0,9</w:t>
            </w:r>
          </w:p>
        </w:tc>
        <w:tc>
          <w:tcPr>
            <w:tcW w:w="41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48B09D4"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w:t>
            </w:r>
          </w:p>
        </w:tc>
        <w:tc>
          <w:tcPr>
            <w:tcW w:w="6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504E6A0"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w:t>
            </w:r>
          </w:p>
        </w:tc>
        <w:tc>
          <w:tcPr>
            <w:tcW w:w="492" w:type="pct"/>
            <w:vMerge w:val="restart"/>
            <w:tcBorders>
              <w:top w:val="nil"/>
              <w:left w:val="single" w:sz="4" w:space="0" w:color="auto"/>
              <w:bottom w:val="single" w:sz="4" w:space="0" w:color="auto"/>
              <w:right w:val="nil"/>
            </w:tcBorders>
            <w:shd w:val="clear" w:color="auto" w:fill="auto"/>
            <w:noWrap/>
            <w:vAlign w:val="center"/>
            <w:hideMark/>
          </w:tcPr>
          <w:p w14:paraId="58107572"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w:t>
            </w:r>
          </w:p>
        </w:tc>
        <w:tc>
          <w:tcPr>
            <w:tcW w:w="4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A7670DB"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40</w:t>
            </w:r>
          </w:p>
        </w:tc>
      </w:tr>
      <w:tr w:rsidR="002521B4" w:rsidRPr="002521B4" w14:paraId="486AD4FD" w14:textId="77777777" w:rsidTr="005E6AA5">
        <w:trPr>
          <w:trHeight w:val="450"/>
        </w:trPr>
        <w:tc>
          <w:tcPr>
            <w:tcW w:w="475" w:type="pct"/>
            <w:vMerge/>
            <w:tcBorders>
              <w:top w:val="nil"/>
              <w:left w:val="single" w:sz="4" w:space="0" w:color="auto"/>
              <w:bottom w:val="single" w:sz="4" w:space="0" w:color="auto"/>
              <w:right w:val="single" w:sz="4" w:space="0" w:color="auto"/>
            </w:tcBorders>
            <w:vAlign w:val="center"/>
            <w:hideMark/>
          </w:tcPr>
          <w:p w14:paraId="7564FC08"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tcBorders>
              <w:top w:val="nil"/>
              <w:left w:val="single" w:sz="4" w:space="0" w:color="auto"/>
              <w:bottom w:val="single" w:sz="4" w:space="0" w:color="auto"/>
              <w:right w:val="single" w:sz="4" w:space="0" w:color="auto"/>
            </w:tcBorders>
            <w:vAlign w:val="center"/>
            <w:hideMark/>
          </w:tcPr>
          <w:p w14:paraId="3E25B691"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235" w:type="pct"/>
            <w:vMerge/>
            <w:tcBorders>
              <w:top w:val="nil"/>
              <w:left w:val="single" w:sz="4" w:space="0" w:color="auto"/>
              <w:bottom w:val="single" w:sz="4" w:space="0" w:color="auto"/>
              <w:right w:val="single" w:sz="4" w:space="0" w:color="auto"/>
            </w:tcBorders>
            <w:vAlign w:val="center"/>
            <w:hideMark/>
          </w:tcPr>
          <w:p w14:paraId="47D9B5A9"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29" w:type="pct"/>
            <w:vMerge/>
            <w:tcBorders>
              <w:top w:val="nil"/>
              <w:left w:val="single" w:sz="4" w:space="0" w:color="auto"/>
              <w:bottom w:val="single" w:sz="4" w:space="0" w:color="000000"/>
              <w:right w:val="single" w:sz="4" w:space="0" w:color="auto"/>
            </w:tcBorders>
            <w:vAlign w:val="center"/>
            <w:hideMark/>
          </w:tcPr>
          <w:p w14:paraId="061AFE32"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86" w:type="pct"/>
            <w:vMerge/>
            <w:tcBorders>
              <w:top w:val="nil"/>
              <w:left w:val="single" w:sz="4" w:space="0" w:color="auto"/>
              <w:bottom w:val="single" w:sz="4" w:space="0" w:color="auto"/>
              <w:right w:val="single" w:sz="4" w:space="0" w:color="auto"/>
            </w:tcBorders>
            <w:vAlign w:val="center"/>
            <w:hideMark/>
          </w:tcPr>
          <w:p w14:paraId="549689EC"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505" w:type="pct"/>
            <w:vMerge/>
            <w:tcBorders>
              <w:top w:val="nil"/>
              <w:left w:val="single" w:sz="4" w:space="0" w:color="auto"/>
              <w:bottom w:val="single" w:sz="4" w:space="0" w:color="auto"/>
              <w:right w:val="single" w:sz="4" w:space="0" w:color="auto"/>
            </w:tcBorders>
            <w:vAlign w:val="center"/>
            <w:hideMark/>
          </w:tcPr>
          <w:p w14:paraId="2E3600B2"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74" w:type="pct"/>
            <w:vMerge/>
            <w:tcBorders>
              <w:top w:val="nil"/>
              <w:left w:val="single" w:sz="4" w:space="0" w:color="auto"/>
              <w:bottom w:val="single" w:sz="4" w:space="0" w:color="auto"/>
              <w:right w:val="single" w:sz="4" w:space="0" w:color="auto"/>
            </w:tcBorders>
            <w:vAlign w:val="center"/>
            <w:hideMark/>
          </w:tcPr>
          <w:p w14:paraId="68C57DF6"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0" w:type="pct"/>
            <w:vMerge/>
            <w:tcBorders>
              <w:top w:val="nil"/>
              <w:left w:val="single" w:sz="4" w:space="0" w:color="auto"/>
              <w:bottom w:val="single" w:sz="4" w:space="0" w:color="auto"/>
              <w:right w:val="single" w:sz="4" w:space="0" w:color="auto"/>
            </w:tcBorders>
            <w:vAlign w:val="center"/>
            <w:hideMark/>
          </w:tcPr>
          <w:p w14:paraId="7B7E2346"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611" w:type="pct"/>
            <w:vMerge/>
            <w:tcBorders>
              <w:top w:val="nil"/>
              <w:left w:val="single" w:sz="4" w:space="0" w:color="auto"/>
              <w:bottom w:val="single" w:sz="4" w:space="0" w:color="auto"/>
              <w:right w:val="single" w:sz="4" w:space="0" w:color="auto"/>
            </w:tcBorders>
            <w:vAlign w:val="center"/>
            <w:hideMark/>
          </w:tcPr>
          <w:p w14:paraId="311C3DA0"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92" w:type="pct"/>
            <w:vMerge/>
            <w:tcBorders>
              <w:top w:val="nil"/>
              <w:left w:val="single" w:sz="4" w:space="0" w:color="auto"/>
              <w:bottom w:val="single" w:sz="4" w:space="0" w:color="auto"/>
              <w:right w:val="nil"/>
            </w:tcBorders>
            <w:vAlign w:val="center"/>
            <w:hideMark/>
          </w:tcPr>
          <w:p w14:paraId="2374ED15"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5" w:type="pct"/>
            <w:vMerge/>
            <w:tcBorders>
              <w:top w:val="nil"/>
              <w:left w:val="single" w:sz="4" w:space="0" w:color="auto"/>
              <w:bottom w:val="single" w:sz="4" w:space="0" w:color="auto"/>
              <w:right w:val="single" w:sz="4" w:space="0" w:color="auto"/>
            </w:tcBorders>
            <w:vAlign w:val="center"/>
            <w:hideMark/>
          </w:tcPr>
          <w:p w14:paraId="57B7FCD1"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r>
      <w:tr w:rsidR="002521B4" w:rsidRPr="002521B4" w14:paraId="01C456B3" w14:textId="77777777" w:rsidTr="005E6AA5">
        <w:trPr>
          <w:trHeight w:val="300"/>
        </w:trPr>
        <w:tc>
          <w:tcPr>
            <w:tcW w:w="1144" w:type="pct"/>
            <w:gridSpan w:val="2"/>
            <w:tcBorders>
              <w:top w:val="single" w:sz="4" w:space="0" w:color="auto"/>
              <w:left w:val="single" w:sz="4" w:space="0" w:color="auto"/>
              <w:bottom w:val="single" w:sz="4" w:space="0" w:color="auto"/>
              <w:right w:val="nil"/>
            </w:tcBorders>
            <w:shd w:val="clear" w:color="000000" w:fill="000000"/>
            <w:noWrap/>
            <w:vAlign w:val="center"/>
            <w:hideMark/>
          </w:tcPr>
          <w:p w14:paraId="4579B970" w14:textId="77777777" w:rsidR="002521B4" w:rsidRPr="002521B4" w:rsidRDefault="002521B4" w:rsidP="002521B4">
            <w:pPr>
              <w:spacing w:after="0" w:line="240" w:lineRule="auto"/>
              <w:jc w:val="center"/>
              <w:rPr>
                <w:rFonts w:ascii="Arial" w:eastAsia="Times New Roman" w:hAnsi="Arial" w:cs="Arial"/>
                <w:b/>
                <w:bCs/>
                <w:color w:val="FFFFFF"/>
                <w:sz w:val="16"/>
                <w:szCs w:val="16"/>
                <w:lang w:eastAsia="pt-BR"/>
              </w:rPr>
            </w:pPr>
            <w:r w:rsidRPr="002521B4">
              <w:rPr>
                <w:rFonts w:ascii="Arial" w:eastAsia="Times New Roman" w:hAnsi="Arial" w:cs="Arial"/>
                <w:b/>
                <w:bCs/>
                <w:color w:val="FFFFFF"/>
                <w:sz w:val="16"/>
                <w:szCs w:val="16"/>
                <w:lang w:eastAsia="pt-BR"/>
              </w:rPr>
              <w:t>Total</w:t>
            </w:r>
          </w:p>
        </w:tc>
        <w:tc>
          <w:tcPr>
            <w:tcW w:w="235" w:type="pct"/>
            <w:tcBorders>
              <w:top w:val="nil"/>
              <w:left w:val="nil"/>
              <w:bottom w:val="single" w:sz="4" w:space="0" w:color="auto"/>
              <w:right w:val="single" w:sz="4" w:space="0" w:color="auto"/>
            </w:tcBorders>
            <w:shd w:val="clear" w:color="auto" w:fill="auto"/>
            <w:noWrap/>
            <w:vAlign w:val="center"/>
            <w:hideMark/>
          </w:tcPr>
          <w:p w14:paraId="69CBDB1F"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7</w:t>
            </w:r>
          </w:p>
        </w:tc>
        <w:tc>
          <w:tcPr>
            <w:tcW w:w="429" w:type="pct"/>
            <w:tcBorders>
              <w:top w:val="nil"/>
              <w:left w:val="nil"/>
              <w:bottom w:val="single" w:sz="4" w:space="0" w:color="auto"/>
              <w:right w:val="nil"/>
            </w:tcBorders>
            <w:shd w:val="pct50" w:color="000000" w:fill="auto"/>
            <w:noWrap/>
            <w:vAlign w:val="bottom"/>
            <w:hideMark/>
          </w:tcPr>
          <w:p w14:paraId="4CA22182"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386" w:type="pct"/>
            <w:tcBorders>
              <w:top w:val="nil"/>
              <w:left w:val="single" w:sz="4" w:space="0" w:color="auto"/>
              <w:bottom w:val="single" w:sz="4" w:space="0" w:color="auto"/>
              <w:right w:val="single" w:sz="4" w:space="0" w:color="auto"/>
            </w:tcBorders>
            <w:shd w:val="clear" w:color="auto" w:fill="auto"/>
            <w:noWrap/>
            <w:vAlign w:val="center"/>
            <w:hideMark/>
          </w:tcPr>
          <w:p w14:paraId="02EC4BA0"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102</w:t>
            </w:r>
          </w:p>
        </w:tc>
        <w:tc>
          <w:tcPr>
            <w:tcW w:w="505" w:type="pct"/>
            <w:tcBorders>
              <w:top w:val="nil"/>
              <w:left w:val="nil"/>
              <w:bottom w:val="single" w:sz="4" w:space="0" w:color="auto"/>
              <w:right w:val="nil"/>
            </w:tcBorders>
            <w:shd w:val="pct50" w:color="000000" w:fill="auto"/>
            <w:noWrap/>
            <w:vAlign w:val="center"/>
            <w:hideMark/>
          </w:tcPr>
          <w:p w14:paraId="3E1DF2F8"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374" w:type="pct"/>
            <w:tcBorders>
              <w:top w:val="nil"/>
              <w:left w:val="nil"/>
              <w:bottom w:val="single" w:sz="4" w:space="0" w:color="auto"/>
              <w:right w:val="nil"/>
            </w:tcBorders>
            <w:shd w:val="pct50" w:color="000000" w:fill="auto"/>
            <w:noWrap/>
            <w:vAlign w:val="center"/>
            <w:hideMark/>
          </w:tcPr>
          <w:p w14:paraId="1DFEF6A1"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410" w:type="pct"/>
            <w:tcBorders>
              <w:top w:val="nil"/>
              <w:left w:val="nil"/>
              <w:bottom w:val="single" w:sz="4" w:space="0" w:color="auto"/>
              <w:right w:val="nil"/>
            </w:tcBorders>
            <w:shd w:val="pct50" w:color="000000" w:fill="auto"/>
            <w:noWrap/>
            <w:vAlign w:val="center"/>
            <w:hideMark/>
          </w:tcPr>
          <w:p w14:paraId="5948437F"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611" w:type="pct"/>
            <w:tcBorders>
              <w:top w:val="nil"/>
              <w:left w:val="nil"/>
              <w:bottom w:val="single" w:sz="4" w:space="0" w:color="auto"/>
              <w:right w:val="nil"/>
            </w:tcBorders>
            <w:shd w:val="pct50" w:color="000000" w:fill="auto"/>
            <w:noWrap/>
            <w:vAlign w:val="center"/>
            <w:hideMark/>
          </w:tcPr>
          <w:p w14:paraId="44524424"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492" w:type="pct"/>
            <w:tcBorders>
              <w:top w:val="nil"/>
              <w:left w:val="nil"/>
              <w:bottom w:val="single" w:sz="4" w:space="0" w:color="auto"/>
              <w:right w:val="single" w:sz="4" w:space="0" w:color="auto"/>
            </w:tcBorders>
            <w:shd w:val="pct50" w:color="000000" w:fill="auto"/>
            <w:noWrap/>
            <w:vAlign w:val="center"/>
            <w:hideMark/>
          </w:tcPr>
          <w:p w14:paraId="230CED3A"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415" w:type="pct"/>
            <w:tcBorders>
              <w:top w:val="nil"/>
              <w:left w:val="nil"/>
              <w:bottom w:val="single" w:sz="4" w:space="0" w:color="auto"/>
              <w:right w:val="single" w:sz="4" w:space="0" w:color="auto"/>
            </w:tcBorders>
            <w:shd w:val="clear" w:color="000000" w:fill="FFFF00"/>
            <w:noWrap/>
            <w:vAlign w:val="center"/>
            <w:hideMark/>
          </w:tcPr>
          <w:p w14:paraId="41F57CDF"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103,78</w:t>
            </w:r>
          </w:p>
        </w:tc>
      </w:tr>
      <w:tr w:rsidR="002521B4" w:rsidRPr="002521B4" w14:paraId="57814E8A" w14:textId="77777777" w:rsidTr="005E6AA5">
        <w:trPr>
          <w:trHeight w:val="450"/>
        </w:trPr>
        <w:tc>
          <w:tcPr>
            <w:tcW w:w="47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3EC2C7"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ADM</w:t>
            </w:r>
          </w:p>
        </w:tc>
        <w:tc>
          <w:tcPr>
            <w:tcW w:w="66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C33D83" w14:textId="77777777" w:rsidR="002521B4" w:rsidRPr="002521B4" w:rsidRDefault="003A3F57" w:rsidP="002521B4">
            <w:pPr>
              <w:spacing w:after="0" w:line="240" w:lineRule="auto"/>
              <w:jc w:val="center"/>
              <w:rPr>
                <w:rFonts w:ascii="Calibri" w:eastAsia="Times New Roman" w:hAnsi="Calibri" w:cs="Calibri"/>
                <w:sz w:val="16"/>
                <w:szCs w:val="16"/>
                <w:lang w:eastAsia="pt-BR"/>
              </w:rPr>
            </w:pPr>
            <w:hyperlink r:id="rId21" w:history="1">
              <w:r w:rsidR="002521B4" w:rsidRPr="002521B4">
                <w:rPr>
                  <w:rFonts w:ascii="Calibri" w:eastAsia="Times New Roman" w:hAnsi="Calibri" w:cs="Calibri"/>
                  <w:sz w:val="16"/>
                  <w:szCs w:val="16"/>
                  <w:lang w:eastAsia="pt-BR"/>
                </w:rPr>
                <w:t>Ar Condicionado -  79KVA</w:t>
              </w:r>
            </w:hyperlink>
          </w:p>
        </w:tc>
        <w:tc>
          <w:tcPr>
            <w:tcW w:w="23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BA6AE"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w:t>
            </w:r>
          </w:p>
        </w:tc>
        <w:tc>
          <w:tcPr>
            <w:tcW w:w="4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61DC2"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75</w:t>
            </w:r>
          </w:p>
        </w:tc>
        <w:tc>
          <w:tcPr>
            <w:tcW w:w="38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045F6"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75</w:t>
            </w:r>
          </w:p>
        </w:tc>
        <w:tc>
          <w:tcPr>
            <w:tcW w:w="50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C7D6"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380</w:t>
            </w:r>
          </w:p>
        </w:tc>
        <w:tc>
          <w:tcPr>
            <w:tcW w:w="374" w:type="pct"/>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A70B93"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0,87</w:t>
            </w:r>
          </w:p>
        </w:tc>
        <w:tc>
          <w:tcPr>
            <w:tcW w:w="4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3CE08"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w:t>
            </w:r>
          </w:p>
        </w:tc>
        <w:tc>
          <w:tcPr>
            <w:tcW w:w="61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3FB9F"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w:t>
            </w:r>
          </w:p>
        </w:tc>
        <w:tc>
          <w:tcPr>
            <w:tcW w:w="492" w:type="pct"/>
            <w:vMerge w:val="restart"/>
            <w:tcBorders>
              <w:top w:val="single" w:sz="4" w:space="0" w:color="auto"/>
              <w:left w:val="single" w:sz="4" w:space="0" w:color="auto"/>
              <w:bottom w:val="single" w:sz="4" w:space="0" w:color="auto"/>
              <w:right w:val="nil"/>
            </w:tcBorders>
            <w:shd w:val="clear" w:color="auto" w:fill="auto"/>
            <w:noWrap/>
            <w:vAlign w:val="center"/>
            <w:hideMark/>
          </w:tcPr>
          <w:p w14:paraId="3BC8E033"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0,954</w:t>
            </w:r>
          </w:p>
        </w:tc>
        <w:tc>
          <w:tcPr>
            <w:tcW w:w="41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DCB69"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90,36362</w:t>
            </w:r>
          </w:p>
        </w:tc>
      </w:tr>
      <w:tr w:rsidR="002521B4" w:rsidRPr="002521B4" w14:paraId="360E1375" w14:textId="77777777" w:rsidTr="005E6AA5">
        <w:trPr>
          <w:trHeight w:val="450"/>
        </w:trPr>
        <w:tc>
          <w:tcPr>
            <w:tcW w:w="475" w:type="pct"/>
            <w:vMerge/>
            <w:tcBorders>
              <w:top w:val="single" w:sz="4" w:space="0" w:color="auto"/>
              <w:left w:val="single" w:sz="4" w:space="0" w:color="auto"/>
              <w:bottom w:val="single" w:sz="4" w:space="0" w:color="auto"/>
              <w:right w:val="single" w:sz="4" w:space="0" w:color="auto"/>
            </w:tcBorders>
            <w:vAlign w:val="center"/>
            <w:hideMark/>
          </w:tcPr>
          <w:p w14:paraId="16AEE458"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c>
          <w:tcPr>
            <w:tcW w:w="669" w:type="pct"/>
            <w:vMerge/>
            <w:tcBorders>
              <w:top w:val="single" w:sz="4" w:space="0" w:color="auto"/>
              <w:left w:val="single" w:sz="4" w:space="0" w:color="auto"/>
              <w:bottom w:val="single" w:sz="4" w:space="0" w:color="auto"/>
              <w:right w:val="single" w:sz="4" w:space="0" w:color="auto"/>
            </w:tcBorders>
            <w:vAlign w:val="center"/>
            <w:hideMark/>
          </w:tcPr>
          <w:p w14:paraId="4E7AC023" w14:textId="77777777" w:rsidR="002521B4" w:rsidRPr="002521B4" w:rsidRDefault="002521B4" w:rsidP="002521B4">
            <w:pPr>
              <w:spacing w:after="0" w:line="240" w:lineRule="auto"/>
              <w:rPr>
                <w:rFonts w:ascii="Calibri" w:eastAsia="Times New Roman" w:hAnsi="Calibri" w:cs="Calibri"/>
                <w:sz w:val="16"/>
                <w:szCs w:val="16"/>
                <w:lang w:eastAsia="pt-BR"/>
              </w:rPr>
            </w:pPr>
          </w:p>
        </w:tc>
        <w:tc>
          <w:tcPr>
            <w:tcW w:w="235" w:type="pct"/>
            <w:vMerge/>
            <w:tcBorders>
              <w:top w:val="single" w:sz="4" w:space="0" w:color="auto"/>
              <w:left w:val="single" w:sz="4" w:space="0" w:color="auto"/>
              <w:bottom w:val="single" w:sz="4" w:space="0" w:color="auto"/>
              <w:right w:val="single" w:sz="4" w:space="0" w:color="auto"/>
            </w:tcBorders>
            <w:vAlign w:val="center"/>
            <w:hideMark/>
          </w:tcPr>
          <w:p w14:paraId="5629D315"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29" w:type="pct"/>
            <w:vMerge/>
            <w:tcBorders>
              <w:top w:val="single" w:sz="4" w:space="0" w:color="auto"/>
              <w:left w:val="single" w:sz="4" w:space="0" w:color="auto"/>
              <w:bottom w:val="single" w:sz="4" w:space="0" w:color="auto"/>
              <w:right w:val="single" w:sz="4" w:space="0" w:color="auto"/>
            </w:tcBorders>
            <w:vAlign w:val="center"/>
            <w:hideMark/>
          </w:tcPr>
          <w:p w14:paraId="1D93BAB3"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86" w:type="pct"/>
            <w:vMerge/>
            <w:tcBorders>
              <w:top w:val="single" w:sz="4" w:space="0" w:color="auto"/>
              <w:left w:val="single" w:sz="4" w:space="0" w:color="auto"/>
              <w:bottom w:val="single" w:sz="4" w:space="0" w:color="auto"/>
              <w:right w:val="single" w:sz="4" w:space="0" w:color="auto"/>
            </w:tcBorders>
            <w:vAlign w:val="center"/>
            <w:hideMark/>
          </w:tcPr>
          <w:p w14:paraId="476E3859"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505" w:type="pct"/>
            <w:vMerge/>
            <w:tcBorders>
              <w:top w:val="single" w:sz="4" w:space="0" w:color="auto"/>
              <w:left w:val="single" w:sz="4" w:space="0" w:color="auto"/>
              <w:bottom w:val="single" w:sz="4" w:space="0" w:color="auto"/>
              <w:right w:val="single" w:sz="4" w:space="0" w:color="auto"/>
            </w:tcBorders>
            <w:vAlign w:val="center"/>
            <w:hideMark/>
          </w:tcPr>
          <w:p w14:paraId="6A748792"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374" w:type="pct"/>
            <w:vMerge/>
            <w:tcBorders>
              <w:top w:val="single" w:sz="4" w:space="0" w:color="auto"/>
              <w:left w:val="single" w:sz="4" w:space="0" w:color="auto"/>
              <w:bottom w:val="single" w:sz="4" w:space="0" w:color="auto"/>
              <w:right w:val="single" w:sz="4" w:space="0" w:color="auto"/>
            </w:tcBorders>
            <w:vAlign w:val="center"/>
            <w:hideMark/>
          </w:tcPr>
          <w:p w14:paraId="1381D2B2"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0" w:type="pct"/>
            <w:vMerge/>
            <w:tcBorders>
              <w:top w:val="single" w:sz="4" w:space="0" w:color="auto"/>
              <w:left w:val="single" w:sz="4" w:space="0" w:color="auto"/>
              <w:bottom w:val="single" w:sz="4" w:space="0" w:color="auto"/>
              <w:right w:val="single" w:sz="4" w:space="0" w:color="auto"/>
            </w:tcBorders>
            <w:vAlign w:val="center"/>
            <w:hideMark/>
          </w:tcPr>
          <w:p w14:paraId="767CA44B"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611" w:type="pct"/>
            <w:vMerge/>
            <w:tcBorders>
              <w:top w:val="single" w:sz="4" w:space="0" w:color="auto"/>
              <w:left w:val="single" w:sz="4" w:space="0" w:color="auto"/>
              <w:bottom w:val="single" w:sz="4" w:space="0" w:color="auto"/>
              <w:right w:val="single" w:sz="4" w:space="0" w:color="auto"/>
            </w:tcBorders>
            <w:vAlign w:val="center"/>
            <w:hideMark/>
          </w:tcPr>
          <w:p w14:paraId="26B7C2D7"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92" w:type="pct"/>
            <w:vMerge/>
            <w:tcBorders>
              <w:top w:val="single" w:sz="4" w:space="0" w:color="auto"/>
              <w:left w:val="single" w:sz="4" w:space="0" w:color="auto"/>
              <w:bottom w:val="single" w:sz="4" w:space="0" w:color="auto"/>
              <w:right w:val="nil"/>
            </w:tcBorders>
            <w:vAlign w:val="center"/>
            <w:hideMark/>
          </w:tcPr>
          <w:p w14:paraId="72BA73AA" w14:textId="77777777" w:rsidR="002521B4" w:rsidRPr="002521B4" w:rsidRDefault="002521B4" w:rsidP="002521B4">
            <w:pPr>
              <w:spacing w:after="0" w:line="240" w:lineRule="auto"/>
              <w:rPr>
                <w:rFonts w:ascii="Arial" w:eastAsia="Times New Roman" w:hAnsi="Arial" w:cs="Arial"/>
                <w:color w:val="000000"/>
                <w:sz w:val="16"/>
                <w:szCs w:val="16"/>
                <w:lang w:eastAsia="pt-BR"/>
              </w:rPr>
            </w:pPr>
          </w:p>
        </w:tc>
        <w:tc>
          <w:tcPr>
            <w:tcW w:w="415" w:type="pct"/>
            <w:vMerge/>
            <w:tcBorders>
              <w:top w:val="single" w:sz="4" w:space="0" w:color="auto"/>
              <w:left w:val="single" w:sz="4" w:space="0" w:color="auto"/>
              <w:bottom w:val="single" w:sz="4" w:space="0" w:color="auto"/>
              <w:right w:val="single" w:sz="4" w:space="0" w:color="auto"/>
            </w:tcBorders>
            <w:vAlign w:val="center"/>
            <w:hideMark/>
          </w:tcPr>
          <w:p w14:paraId="75F43E7C" w14:textId="77777777" w:rsidR="002521B4" w:rsidRPr="002521B4" w:rsidRDefault="002521B4" w:rsidP="002521B4">
            <w:pPr>
              <w:spacing w:after="0" w:line="240" w:lineRule="auto"/>
              <w:rPr>
                <w:rFonts w:ascii="Arial" w:eastAsia="Times New Roman" w:hAnsi="Arial" w:cs="Arial"/>
                <w:b/>
                <w:bCs/>
                <w:color w:val="000000"/>
                <w:sz w:val="16"/>
                <w:szCs w:val="16"/>
                <w:lang w:eastAsia="pt-BR"/>
              </w:rPr>
            </w:pPr>
          </w:p>
        </w:tc>
      </w:tr>
      <w:tr w:rsidR="002521B4" w:rsidRPr="002521B4" w14:paraId="7C3AF456" w14:textId="77777777" w:rsidTr="005E6AA5">
        <w:trPr>
          <w:trHeight w:val="300"/>
        </w:trPr>
        <w:tc>
          <w:tcPr>
            <w:tcW w:w="1144" w:type="pct"/>
            <w:gridSpan w:val="2"/>
            <w:tcBorders>
              <w:top w:val="single" w:sz="4" w:space="0" w:color="auto"/>
              <w:left w:val="single" w:sz="4" w:space="0" w:color="auto"/>
              <w:bottom w:val="single" w:sz="4" w:space="0" w:color="auto"/>
              <w:right w:val="nil"/>
            </w:tcBorders>
            <w:shd w:val="clear" w:color="000000" w:fill="000000"/>
            <w:noWrap/>
            <w:vAlign w:val="center"/>
            <w:hideMark/>
          </w:tcPr>
          <w:p w14:paraId="550D4572" w14:textId="77777777" w:rsidR="002521B4" w:rsidRPr="002521B4" w:rsidRDefault="002521B4" w:rsidP="002521B4">
            <w:pPr>
              <w:spacing w:after="0" w:line="240" w:lineRule="auto"/>
              <w:jc w:val="center"/>
              <w:rPr>
                <w:rFonts w:ascii="Arial" w:eastAsia="Times New Roman" w:hAnsi="Arial" w:cs="Arial"/>
                <w:b/>
                <w:bCs/>
                <w:color w:val="FFFFFF"/>
                <w:sz w:val="16"/>
                <w:szCs w:val="16"/>
                <w:lang w:eastAsia="pt-BR"/>
              </w:rPr>
            </w:pPr>
            <w:r w:rsidRPr="002521B4">
              <w:rPr>
                <w:rFonts w:ascii="Arial" w:eastAsia="Times New Roman" w:hAnsi="Arial" w:cs="Arial"/>
                <w:b/>
                <w:bCs/>
                <w:color w:val="FFFFFF"/>
                <w:sz w:val="16"/>
                <w:szCs w:val="16"/>
                <w:lang w:eastAsia="pt-BR"/>
              </w:rPr>
              <w:t>Total</w:t>
            </w:r>
          </w:p>
        </w:tc>
        <w:tc>
          <w:tcPr>
            <w:tcW w:w="235" w:type="pct"/>
            <w:tcBorders>
              <w:top w:val="single" w:sz="4" w:space="0" w:color="auto"/>
              <w:left w:val="nil"/>
              <w:bottom w:val="single" w:sz="4" w:space="0" w:color="auto"/>
              <w:right w:val="single" w:sz="4" w:space="0" w:color="auto"/>
            </w:tcBorders>
            <w:shd w:val="clear" w:color="auto" w:fill="auto"/>
            <w:noWrap/>
            <w:vAlign w:val="center"/>
            <w:hideMark/>
          </w:tcPr>
          <w:p w14:paraId="792E0D5D"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1</w:t>
            </w:r>
          </w:p>
        </w:tc>
        <w:tc>
          <w:tcPr>
            <w:tcW w:w="429" w:type="pct"/>
            <w:tcBorders>
              <w:top w:val="single" w:sz="4" w:space="0" w:color="auto"/>
              <w:left w:val="nil"/>
              <w:bottom w:val="single" w:sz="4" w:space="0" w:color="auto"/>
              <w:right w:val="single" w:sz="4" w:space="0" w:color="auto"/>
            </w:tcBorders>
            <w:shd w:val="clear" w:color="auto" w:fill="auto"/>
            <w:noWrap/>
            <w:vAlign w:val="center"/>
            <w:hideMark/>
          </w:tcPr>
          <w:p w14:paraId="76C398A6"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75</w:t>
            </w:r>
          </w:p>
        </w:tc>
        <w:tc>
          <w:tcPr>
            <w:tcW w:w="386" w:type="pct"/>
            <w:tcBorders>
              <w:top w:val="single" w:sz="4" w:space="0" w:color="auto"/>
              <w:left w:val="nil"/>
              <w:bottom w:val="single" w:sz="4" w:space="0" w:color="auto"/>
              <w:right w:val="single" w:sz="4" w:space="0" w:color="auto"/>
            </w:tcBorders>
            <w:shd w:val="clear" w:color="auto" w:fill="auto"/>
            <w:noWrap/>
            <w:vAlign w:val="center"/>
            <w:hideMark/>
          </w:tcPr>
          <w:p w14:paraId="48C41FDA" w14:textId="77777777" w:rsidR="002521B4" w:rsidRPr="002521B4" w:rsidRDefault="002521B4" w:rsidP="002521B4">
            <w:pPr>
              <w:spacing w:after="0" w:line="240" w:lineRule="auto"/>
              <w:jc w:val="center"/>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75</w:t>
            </w:r>
          </w:p>
        </w:tc>
        <w:tc>
          <w:tcPr>
            <w:tcW w:w="505" w:type="pct"/>
            <w:tcBorders>
              <w:top w:val="single" w:sz="4" w:space="0" w:color="auto"/>
              <w:left w:val="nil"/>
              <w:bottom w:val="single" w:sz="4" w:space="0" w:color="auto"/>
              <w:right w:val="nil"/>
            </w:tcBorders>
            <w:shd w:val="pct50" w:color="000000" w:fill="auto"/>
            <w:noWrap/>
            <w:vAlign w:val="center"/>
            <w:hideMark/>
          </w:tcPr>
          <w:p w14:paraId="2706B84D"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374" w:type="pct"/>
            <w:tcBorders>
              <w:top w:val="single" w:sz="4" w:space="0" w:color="auto"/>
              <w:left w:val="nil"/>
              <w:bottom w:val="single" w:sz="4" w:space="0" w:color="auto"/>
              <w:right w:val="nil"/>
            </w:tcBorders>
            <w:shd w:val="pct50" w:color="000000" w:fill="auto"/>
            <w:noWrap/>
            <w:vAlign w:val="center"/>
            <w:hideMark/>
          </w:tcPr>
          <w:p w14:paraId="47D92E1A"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410" w:type="pct"/>
            <w:tcBorders>
              <w:top w:val="single" w:sz="4" w:space="0" w:color="auto"/>
              <w:left w:val="nil"/>
              <w:bottom w:val="single" w:sz="4" w:space="0" w:color="auto"/>
              <w:right w:val="nil"/>
            </w:tcBorders>
            <w:shd w:val="pct50" w:color="000000" w:fill="auto"/>
            <w:noWrap/>
            <w:vAlign w:val="center"/>
            <w:hideMark/>
          </w:tcPr>
          <w:p w14:paraId="71CA63E6"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611" w:type="pct"/>
            <w:tcBorders>
              <w:top w:val="single" w:sz="4" w:space="0" w:color="auto"/>
              <w:left w:val="nil"/>
              <w:bottom w:val="single" w:sz="4" w:space="0" w:color="auto"/>
              <w:right w:val="nil"/>
            </w:tcBorders>
            <w:shd w:val="pct50" w:color="000000" w:fill="auto"/>
            <w:noWrap/>
            <w:vAlign w:val="center"/>
            <w:hideMark/>
          </w:tcPr>
          <w:p w14:paraId="7C676131"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492" w:type="pct"/>
            <w:tcBorders>
              <w:top w:val="single" w:sz="4" w:space="0" w:color="auto"/>
              <w:left w:val="nil"/>
              <w:bottom w:val="single" w:sz="4" w:space="0" w:color="auto"/>
              <w:right w:val="single" w:sz="4" w:space="0" w:color="auto"/>
            </w:tcBorders>
            <w:shd w:val="pct50" w:color="000000" w:fill="auto"/>
            <w:noWrap/>
            <w:vAlign w:val="center"/>
            <w:hideMark/>
          </w:tcPr>
          <w:p w14:paraId="250891B5" w14:textId="77777777" w:rsidR="002521B4" w:rsidRPr="002521B4" w:rsidRDefault="002521B4" w:rsidP="002521B4">
            <w:pPr>
              <w:spacing w:after="0" w:line="240" w:lineRule="auto"/>
              <w:rPr>
                <w:rFonts w:ascii="Arial" w:eastAsia="Times New Roman" w:hAnsi="Arial" w:cs="Arial"/>
                <w:color w:val="000000"/>
                <w:sz w:val="16"/>
                <w:szCs w:val="16"/>
                <w:lang w:eastAsia="pt-BR"/>
              </w:rPr>
            </w:pPr>
            <w:r w:rsidRPr="002521B4">
              <w:rPr>
                <w:rFonts w:ascii="Arial" w:eastAsia="Times New Roman" w:hAnsi="Arial" w:cs="Arial"/>
                <w:color w:val="000000"/>
                <w:sz w:val="16"/>
                <w:szCs w:val="16"/>
                <w:lang w:eastAsia="pt-BR"/>
              </w:rPr>
              <w:t> </w:t>
            </w:r>
          </w:p>
        </w:tc>
        <w:tc>
          <w:tcPr>
            <w:tcW w:w="415" w:type="pct"/>
            <w:tcBorders>
              <w:top w:val="single" w:sz="4" w:space="0" w:color="auto"/>
              <w:left w:val="nil"/>
              <w:bottom w:val="single" w:sz="4" w:space="0" w:color="auto"/>
              <w:right w:val="single" w:sz="4" w:space="0" w:color="auto"/>
            </w:tcBorders>
            <w:shd w:val="clear" w:color="000000" w:fill="FFFF00"/>
            <w:noWrap/>
            <w:vAlign w:val="center"/>
            <w:hideMark/>
          </w:tcPr>
          <w:p w14:paraId="54CA9ECD" w14:textId="77777777" w:rsidR="002521B4" w:rsidRPr="002521B4" w:rsidRDefault="002521B4" w:rsidP="002521B4">
            <w:pPr>
              <w:spacing w:after="0" w:line="240" w:lineRule="auto"/>
              <w:jc w:val="center"/>
              <w:rPr>
                <w:rFonts w:ascii="Arial" w:eastAsia="Times New Roman" w:hAnsi="Arial" w:cs="Arial"/>
                <w:b/>
                <w:bCs/>
                <w:color w:val="000000"/>
                <w:sz w:val="16"/>
                <w:szCs w:val="16"/>
                <w:lang w:eastAsia="pt-BR"/>
              </w:rPr>
            </w:pPr>
            <w:r w:rsidRPr="002521B4">
              <w:rPr>
                <w:rFonts w:ascii="Arial" w:eastAsia="Times New Roman" w:hAnsi="Arial" w:cs="Arial"/>
                <w:b/>
                <w:bCs/>
                <w:color w:val="000000"/>
                <w:sz w:val="16"/>
                <w:szCs w:val="16"/>
                <w:lang w:eastAsia="pt-BR"/>
              </w:rPr>
              <w:t>90,36362</w:t>
            </w:r>
          </w:p>
        </w:tc>
      </w:tr>
    </w:tbl>
    <w:p w14:paraId="70AF4906" w14:textId="77777777" w:rsidR="00DB3B6E" w:rsidRDefault="00DB3B6E" w:rsidP="00DB3B6E">
      <w:pPr>
        <w:ind w:left="2832" w:firstLine="708"/>
        <w:rPr>
          <w:rFonts w:eastAsiaTheme="minorEastAsia" w:cs="Arial"/>
          <w:szCs w:val="24"/>
        </w:rPr>
      </w:pPr>
    </w:p>
    <w:p w14:paraId="0D466865" w14:textId="688EDA64" w:rsidR="006C42FD" w:rsidRPr="00DB3B6E" w:rsidRDefault="00DB3B6E" w:rsidP="00DB3B6E">
      <w:pPr>
        <w:ind w:left="2832"/>
        <w:rPr>
          <w:rFonts w:ascii="Arial" w:eastAsiaTheme="minorEastAsia" w:hAnsi="Arial" w:cs="Arial"/>
          <w:sz w:val="20"/>
          <w:szCs w:val="20"/>
        </w:rPr>
      </w:pPr>
      <w:r w:rsidRPr="00DB3B6E">
        <w:rPr>
          <w:rFonts w:eastAsiaTheme="minorEastAsia" w:cs="Arial"/>
          <w:sz w:val="20"/>
          <w:szCs w:val="20"/>
        </w:rPr>
        <w:t xml:space="preserve">                    </w:t>
      </w:r>
      <w:r w:rsidRPr="00DB3B6E">
        <w:rPr>
          <w:rFonts w:ascii="Arial" w:eastAsiaTheme="minorEastAsia" w:hAnsi="Arial" w:cs="Arial"/>
          <w:sz w:val="20"/>
          <w:szCs w:val="20"/>
        </w:rPr>
        <w:t xml:space="preserve">Tabela </w:t>
      </w:r>
      <w:r w:rsidR="008D7DC6">
        <w:rPr>
          <w:rFonts w:ascii="Arial" w:eastAsiaTheme="minorEastAsia" w:hAnsi="Arial" w:cs="Arial"/>
          <w:sz w:val="20"/>
          <w:szCs w:val="20"/>
        </w:rPr>
        <w:t>7</w:t>
      </w:r>
      <w:r w:rsidRPr="00DB3B6E">
        <w:rPr>
          <w:rFonts w:ascii="Arial" w:eastAsiaTheme="minorEastAsia" w:hAnsi="Arial" w:cs="Arial"/>
          <w:sz w:val="20"/>
          <w:szCs w:val="20"/>
        </w:rPr>
        <w:t>: Demanda das cargas</w:t>
      </w:r>
    </w:p>
    <w:tbl>
      <w:tblPr>
        <w:tblW w:w="0" w:type="auto"/>
        <w:jc w:val="center"/>
        <w:tblCellMar>
          <w:left w:w="70" w:type="dxa"/>
          <w:right w:w="70" w:type="dxa"/>
        </w:tblCellMar>
        <w:tblLook w:val="04A0" w:firstRow="1" w:lastRow="0" w:firstColumn="1" w:lastColumn="0" w:noHBand="0" w:noVBand="1"/>
      </w:tblPr>
      <w:tblGrid>
        <w:gridCol w:w="2133"/>
        <w:gridCol w:w="482"/>
        <w:gridCol w:w="753"/>
        <w:gridCol w:w="753"/>
        <w:gridCol w:w="1471"/>
      </w:tblGrid>
      <w:tr w:rsidR="00AE27FC" w:rsidRPr="0000343F" w14:paraId="369362DA" w14:textId="77777777" w:rsidTr="00896AB9">
        <w:trPr>
          <w:trHeight w:val="251"/>
          <w:jc w:val="center"/>
        </w:trPr>
        <w:tc>
          <w:tcPr>
            <w:tcW w:w="2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9BC79" w14:textId="77777777" w:rsidR="00AE27FC" w:rsidRPr="00896AB9" w:rsidRDefault="00AE27FC" w:rsidP="005E6AA5">
            <w:pPr>
              <w:spacing w:after="0" w:line="240" w:lineRule="auto"/>
              <w:jc w:val="center"/>
              <w:rPr>
                <w:rFonts w:ascii="Arial" w:eastAsia="Times New Roman" w:hAnsi="Arial" w:cs="Arial"/>
                <w:b/>
                <w:bCs/>
                <w:color w:val="000000"/>
                <w:sz w:val="18"/>
                <w:szCs w:val="18"/>
                <w:lang w:eastAsia="pt-BR"/>
              </w:rPr>
            </w:pPr>
            <w:r w:rsidRPr="00896AB9">
              <w:rPr>
                <w:rFonts w:ascii="Arial" w:eastAsia="Times New Roman" w:hAnsi="Arial" w:cs="Arial"/>
                <w:b/>
                <w:bCs/>
                <w:color w:val="000000"/>
                <w:sz w:val="18"/>
                <w:szCs w:val="18"/>
                <w:lang w:eastAsia="pt-BR"/>
              </w:rPr>
              <w:t>Bloco</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14:paraId="58A03AE8" w14:textId="77777777" w:rsidR="00AE27FC" w:rsidRPr="00896AB9" w:rsidRDefault="00AE27FC" w:rsidP="005E6AA5">
            <w:pPr>
              <w:spacing w:after="0" w:line="240" w:lineRule="auto"/>
              <w:jc w:val="center"/>
              <w:rPr>
                <w:rFonts w:ascii="Arial" w:eastAsia="Times New Roman" w:hAnsi="Arial" w:cs="Arial"/>
                <w:b/>
                <w:bCs/>
                <w:color w:val="000000"/>
                <w:sz w:val="18"/>
                <w:szCs w:val="18"/>
                <w:lang w:eastAsia="pt-BR"/>
              </w:rPr>
            </w:pPr>
            <w:r w:rsidRPr="00896AB9">
              <w:rPr>
                <w:rFonts w:ascii="Arial" w:eastAsia="Times New Roman" w:hAnsi="Arial" w:cs="Arial"/>
                <w:b/>
                <w:bCs/>
                <w:color w:val="000000"/>
                <w:sz w:val="18"/>
                <w:szCs w:val="18"/>
                <w:lang w:eastAsia="pt-BR"/>
              </w:rPr>
              <w:t>Comando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600C507" w14:textId="540F2CF2" w:rsidR="00AE27FC" w:rsidRPr="00896AB9" w:rsidRDefault="00AE27FC" w:rsidP="005E6AA5">
            <w:pPr>
              <w:spacing w:after="0" w:line="240" w:lineRule="auto"/>
              <w:jc w:val="center"/>
              <w:rPr>
                <w:rFonts w:ascii="Arial" w:eastAsia="Times New Roman" w:hAnsi="Arial" w:cs="Arial"/>
                <w:b/>
                <w:bCs/>
                <w:color w:val="000000"/>
                <w:sz w:val="18"/>
                <w:szCs w:val="18"/>
                <w:lang w:eastAsia="pt-BR"/>
              </w:rPr>
            </w:pPr>
            <w:r w:rsidRPr="00896AB9">
              <w:rPr>
                <w:rFonts w:ascii="Arial" w:eastAsia="Times New Roman" w:hAnsi="Arial" w:cs="Arial"/>
                <w:b/>
                <w:bCs/>
                <w:color w:val="000000"/>
                <w:sz w:val="18"/>
                <w:szCs w:val="18"/>
                <w:lang w:eastAsia="pt-BR"/>
              </w:rPr>
              <w:t>Demanda (kVA)</w:t>
            </w:r>
          </w:p>
        </w:tc>
      </w:tr>
      <w:tr w:rsidR="00AE27FC" w:rsidRPr="0000343F" w14:paraId="32EDA67F" w14:textId="77777777" w:rsidTr="00896AB9">
        <w:trPr>
          <w:trHeight w:val="251"/>
          <w:jc w:val="center"/>
        </w:trPr>
        <w:tc>
          <w:tcPr>
            <w:tcW w:w="21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441FB5" w14:textId="77777777"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Fábrica 1</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03814CC8" w14:textId="77777777"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SE1</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126B48F6" w14:textId="77777777"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QDG_1</w:t>
            </w:r>
          </w:p>
        </w:tc>
        <w:tc>
          <w:tcPr>
            <w:tcW w:w="0" w:type="auto"/>
            <w:tcBorders>
              <w:top w:val="nil"/>
              <w:left w:val="nil"/>
              <w:bottom w:val="single" w:sz="4" w:space="0" w:color="auto"/>
              <w:right w:val="single" w:sz="4" w:space="0" w:color="auto"/>
            </w:tcBorders>
            <w:shd w:val="clear" w:color="auto" w:fill="auto"/>
            <w:noWrap/>
            <w:vAlign w:val="center"/>
            <w:hideMark/>
          </w:tcPr>
          <w:p w14:paraId="38DAB09A" w14:textId="77777777"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CCM_1</w:t>
            </w:r>
          </w:p>
        </w:tc>
        <w:tc>
          <w:tcPr>
            <w:tcW w:w="0" w:type="auto"/>
            <w:tcBorders>
              <w:top w:val="nil"/>
              <w:left w:val="nil"/>
              <w:bottom w:val="single" w:sz="4" w:space="0" w:color="auto"/>
              <w:right w:val="single" w:sz="4" w:space="0" w:color="auto"/>
            </w:tcBorders>
            <w:shd w:val="clear" w:color="auto" w:fill="auto"/>
            <w:noWrap/>
            <w:vAlign w:val="center"/>
            <w:hideMark/>
          </w:tcPr>
          <w:p w14:paraId="38B5D65E" w14:textId="42002C11"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12,5</w:t>
            </w:r>
            <w:r w:rsidR="0060124B" w:rsidRPr="00896AB9">
              <w:rPr>
                <w:rFonts w:ascii="Arial" w:eastAsia="Times New Roman" w:hAnsi="Arial" w:cs="Arial"/>
                <w:color w:val="000000"/>
                <w:sz w:val="18"/>
                <w:szCs w:val="18"/>
                <w:lang w:eastAsia="pt-BR"/>
              </w:rPr>
              <w:t>09</w:t>
            </w:r>
          </w:p>
        </w:tc>
      </w:tr>
      <w:tr w:rsidR="00AE27FC" w:rsidRPr="0000343F" w14:paraId="2EBF6661" w14:textId="77777777" w:rsidTr="00896AB9">
        <w:trPr>
          <w:trHeight w:val="251"/>
          <w:jc w:val="center"/>
        </w:trPr>
        <w:tc>
          <w:tcPr>
            <w:tcW w:w="2128" w:type="dxa"/>
            <w:vMerge/>
            <w:tcBorders>
              <w:top w:val="nil"/>
              <w:left w:val="single" w:sz="4" w:space="0" w:color="auto"/>
              <w:bottom w:val="single" w:sz="4" w:space="0" w:color="auto"/>
              <w:right w:val="single" w:sz="4" w:space="0" w:color="auto"/>
            </w:tcBorders>
            <w:vAlign w:val="center"/>
            <w:hideMark/>
          </w:tcPr>
          <w:p w14:paraId="62192183" w14:textId="77777777" w:rsidR="00AE27FC" w:rsidRPr="00896AB9" w:rsidRDefault="00AE27FC" w:rsidP="005E6AA5">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79279473" w14:textId="77777777" w:rsidR="00AE27FC" w:rsidRPr="00896AB9" w:rsidRDefault="00AE27FC" w:rsidP="005E6AA5">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7E76F543" w14:textId="77777777" w:rsidR="00AE27FC" w:rsidRPr="00896AB9" w:rsidRDefault="00AE27FC" w:rsidP="005E6AA5">
            <w:pPr>
              <w:spacing w:after="0" w:line="240" w:lineRule="auto"/>
              <w:rPr>
                <w:rFonts w:ascii="Arial" w:eastAsia="Times New Roman" w:hAnsi="Arial" w:cs="Arial"/>
                <w:color w:val="000000"/>
                <w:sz w:val="18"/>
                <w:szCs w:val="18"/>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34AC045A" w14:textId="77777777"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CCM_2</w:t>
            </w:r>
          </w:p>
        </w:tc>
        <w:tc>
          <w:tcPr>
            <w:tcW w:w="0" w:type="auto"/>
            <w:tcBorders>
              <w:top w:val="nil"/>
              <w:left w:val="nil"/>
              <w:bottom w:val="single" w:sz="4" w:space="0" w:color="auto"/>
              <w:right w:val="single" w:sz="4" w:space="0" w:color="auto"/>
            </w:tcBorders>
            <w:shd w:val="clear" w:color="auto" w:fill="auto"/>
            <w:noWrap/>
            <w:vAlign w:val="center"/>
            <w:hideMark/>
          </w:tcPr>
          <w:p w14:paraId="462FB1A8" w14:textId="70AF4C30"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12,5</w:t>
            </w:r>
            <w:r w:rsidR="0060124B" w:rsidRPr="00896AB9">
              <w:rPr>
                <w:rFonts w:ascii="Arial" w:eastAsia="Times New Roman" w:hAnsi="Arial" w:cs="Arial"/>
                <w:color w:val="000000"/>
                <w:sz w:val="18"/>
                <w:szCs w:val="18"/>
                <w:lang w:eastAsia="pt-BR"/>
              </w:rPr>
              <w:t>09</w:t>
            </w:r>
          </w:p>
        </w:tc>
      </w:tr>
      <w:tr w:rsidR="00AE27FC" w:rsidRPr="0000343F" w14:paraId="388D8EFE" w14:textId="77777777" w:rsidTr="00896AB9">
        <w:trPr>
          <w:trHeight w:val="251"/>
          <w:jc w:val="center"/>
        </w:trPr>
        <w:tc>
          <w:tcPr>
            <w:tcW w:w="2128" w:type="dxa"/>
            <w:vMerge/>
            <w:tcBorders>
              <w:top w:val="nil"/>
              <w:left w:val="single" w:sz="4" w:space="0" w:color="auto"/>
              <w:bottom w:val="single" w:sz="4" w:space="0" w:color="auto"/>
              <w:right w:val="single" w:sz="4" w:space="0" w:color="auto"/>
            </w:tcBorders>
            <w:vAlign w:val="center"/>
            <w:hideMark/>
          </w:tcPr>
          <w:p w14:paraId="7FC763BD" w14:textId="77777777" w:rsidR="00AE27FC" w:rsidRPr="00896AB9" w:rsidRDefault="00AE27FC" w:rsidP="005E6AA5">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1F4A34F6" w14:textId="77777777" w:rsidR="00AE27FC" w:rsidRPr="00896AB9" w:rsidRDefault="00AE27FC" w:rsidP="005E6AA5">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7CDE7909" w14:textId="77777777" w:rsidR="00AE27FC" w:rsidRPr="00896AB9" w:rsidRDefault="00AE27FC" w:rsidP="005E6AA5">
            <w:pPr>
              <w:spacing w:after="0" w:line="240" w:lineRule="auto"/>
              <w:rPr>
                <w:rFonts w:ascii="Arial" w:eastAsia="Times New Roman" w:hAnsi="Arial" w:cs="Arial"/>
                <w:color w:val="000000"/>
                <w:sz w:val="18"/>
                <w:szCs w:val="18"/>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7DD64CE5" w14:textId="77777777"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CCM_3</w:t>
            </w:r>
          </w:p>
        </w:tc>
        <w:tc>
          <w:tcPr>
            <w:tcW w:w="0" w:type="auto"/>
            <w:tcBorders>
              <w:top w:val="nil"/>
              <w:left w:val="nil"/>
              <w:bottom w:val="single" w:sz="4" w:space="0" w:color="auto"/>
              <w:right w:val="single" w:sz="4" w:space="0" w:color="auto"/>
            </w:tcBorders>
            <w:shd w:val="clear" w:color="auto" w:fill="auto"/>
            <w:noWrap/>
            <w:vAlign w:val="center"/>
            <w:hideMark/>
          </w:tcPr>
          <w:p w14:paraId="2150EC7F" w14:textId="660DCA4A"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12,5</w:t>
            </w:r>
            <w:r w:rsidR="0060124B" w:rsidRPr="00896AB9">
              <w:rPr>
                <w:rFonts w:ascii="Arial" w:eastAsia="Times New Roman" w:hAnsi="Arial" w:cs="Arial"/>
                <w:color w:val="000000"/>
                <w:sz w:val="18"/>
                <w:szCs w:val="18"/>
                <w:lang w:eastAsia="pt-BR"/>
              </w:rPr>
              <w:t>09</w:t>
            </w:r>
          </w:p>
        </w:tc>
      </w:tr>
      <w:tr w:rsidR="00AE27FC" w:rsidRPr="0000343F" w14:paraId="64B156A3" w14:textId="77777777" w:rsidTr="00896AB9">
        <w:trPr>
          <w:trHeight w:val="251"/>
          <w:jc w:val="center"/>
        </w:trPr>
        <w:tc>
          <w:tcPr>
            <w:tcW w:w="2128" w:type="dxa"/>
            <w:vMerge/>
            <w:tcBorders>
              <w:top w:val="nil"/>
              <w:left w:val="single" w:sz="4" w:space="0" w:color="auto"/>
              <w:bottom w:val="single" w:sz="4" w:space="0" w:color="auto"/>
              <w:right w:val="single" w:sz="4" w:space="0" w:color="auto"/>
            </w:tcBorders>
            <w:vAlign w:val="center"/>
            <w:hideMark/>
          </w:tcPr>
          <w:p w14:paraId="29B36B5C" w14:textId="77777777" w:rsidR="00AE27FC" w:rsidRPr="00896AB9" w:rsidRDefault="00AE27FC" w:rsidP="005E6AA5">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632A6E07" w14:textId="77777777" w:rsidR="00AE27FC" w:rsidRPr="00896AB9" w:rsidRDefault="00AE27FC" w:rsidP="005E6AA5">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6DCBF8ED" w14:textId="77777777" w:rsidR="00AE27FC" w:rsidRPr="00896AB9" w:rsidRDefault="00AE27FC" w:rsidP="005E6AA5">
            <w:pPr>
              <w:spacing w:after="0" w:line="240" w:lineRule="auto"/>
              <w:rPr>
                <w:rFonts w:ascii="Arial" w:eastAsia="Times New Roman" w:hAnsi="Arial" w:cs="Arial"/>
                <w:color w:val="000000"/>
                <w:sz w:val="18"/>
                <w:szCs w:val="18"/>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45199C00" w14:textId="77777777"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CCM_4</w:t>
            </w:r>
          </w:p>
        </w:tc>
        <w:tc>
          <w:tcPr>
            <w:tcW w:w="0" w:type="auto"/>
            <w:tcBorders>
              <w:top w:val="nil"/>
              <w:left w:val="nil"/>
              <w:bottom w:val="single" w:sz="4" w:space="0" w:color="auto"/>
              <w:right w:val="single" w:sz="4" w:space="0" w:color="auto"/>
            </w:tcBorders>
            <w:shd w:val="clear" w:color="auto" w:fill="auto"/>
            <w:noWrap/>
            <w:vAlign w:val="center"/>
            <w:hideMark/>
          </w:tcPr>
          <w:p w14:paraId="0282883E" w14:textId="6D4C2078"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316,086</w:t>
            </w:r>
          </w:p>
        </w:tc>
      </w:tr>
      <w:tr w:rsidR="00AE27FC" w:rsidRPr="0000343F" w14:paraId="43BB614C" w14:textId="77777777" w:rsidTr="00896AB9">
        <w:trPr>
          <w:trHeight w:val="251"/>
          <w:jc w:val="center"/>
        </w:trPr>
        <w:tc>
          <w:tcPr>
            <w:tcW w:w="2128" w:type="dxa"/>
            <w:vMerge/>
            <w:tcBorders>
              <w:top w:val="nil"/>
              <w:left w:val="single" w:sz="4" w:space="0" w:color="auto"/>
              <w:bottom w:val="single" w:sz="4" w:space="0" w:color="auto"/>
              <w:right w:val="single" w:sz="4" w:space="0" w:color="auto"/>
            </w:tcBorders>
            <w:vAlign w:val="center"/>
            <w:hideMark/>
          </w:tcPr>
          <w:p w14:paraId="02559A31" w14:textId="77777777" w:rsidR="00AE27FC" w:rsidRPr="00896AB9" w:rsidRDefault="00AE27FC" w:rsidP="005E6AA5">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2908EE4B" w14:textId="77777777" w:rsidR="00AE27FC" w:rsidRPr="00896AB9" w:rsidRDefault="00AE27FC" w:rsidP="005E6AA5">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56AA7855" w14:textId="77777777" w:rsidR="00AE27FC" w:rsidRPr="00896AB9" w:rsidRDefault="00AE27FC" w:rsidP="005E6AA5">
            <w:pPr>
              <w:spacing w:after="0" w:line="240" w:lineRule="auto"/>
              <w:rPr>
                <w:rFonts w:ascii="Arial" w:eastAsia="Times New Roman" w:hAnsi="Arial" w:cs="Arial"/>
                <w:color w:val="000000"/>
                <w:sz w:val="18"/>
                <w:szCs w:val="18"/>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64D7317D" w14:textId="77777777"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CCM_5</w:t>
            </w:r>
          </w:p>
        </w:tc>
        <w:tc>
          <w:tcPr>
            <w:tcW w:w="0" w:type="auto"/>
            <w:tcBorders>
              <w:top w:val="nil"/>
              <w:left w:val="nil"/>
              <w:bottom w:val="single" w:sz="4" w:space="0" w:color="auto"/>
              <w:right w:val="single" w:sz="4" w:space="0" w:color="auto"/>
            </w:tcBorders>
            <w:shd w:val="clear" w:color="auto" w:fill="auto"/>
            <w:noWrap/>
            <w:vAlign w:val="center"/>
            <w:hideMark/>
          </w:tcPr>
          <w:p w14:paraId="2E9275BB" w14:textId="415ECF86"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19,927</w:t>
            </w:r>
          </w:p>
        </w:tc>
      </w:tr>
      <w:tr w:rsidR="00AE27FC" w:rsidRPr="0000343F" w14:paraId="6276068D" w14:textId="77777777" w:rsidTr="00896AB9">
        <w:trPr>
          <w:trHeight w:val="502"/>
          <w:jc w:val="center"/>
        </w:trPr>
        <w:tc>
          <w:tcPr>
            <w:tcW w:w="2128" w:type="dxa"/>
            <w:vMerge/>
            <w:tcBorders>
              <w:top w:val="nil"/>
              <w:left w:val="single" w:sz="4" w:space="0" w:color="auto"/>
              <w:bottom w:val="single" w:sz="4" w:space="0" w:color="auto"/>
              <w:right w:val="single" w:sz="4" w:space="0" w:color="auto"/>
            </w:tcBorders>
            <w:vAlign w:val="center"/>
            <w:hideMark/>
          </w:tcPr>
          <w:p w14:paraId="06907CB3" w14:textId="77777777" w:rsidR="00AE27FC" w:rsidRPr="00896AB9" w:rsidRDefault="00AE27FC" w:rsidP="005E6AA5">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700C9B91" w14:textId="77777777" w:rsidR="00AE27FC" w:rsidRPr="00896AB9" w:rsidRDefault="00AE27FC" w:rsidP="005E6AA5">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2EB900E3" w14:textId="77777777" w:rsidR="00AE27FC" w:rsidRPr="00896AB9" w:rsidRDefault="00AE27FC" w:rsidP="005E6AA5">
            <w:pPr>
              <w:spacing w:after="0" w:line="240" w:lineRule="auto"/>
              <w:rPr>
                <w:rFonts w:ascii="Arial" w:eastAsia="Times New Roman" w:hAnsi="Arial" w:cs="Arial"/>
                <w:color w:val="000000"/>
                <w:sz w:val="18"/>
                <w:szCs w:val="18"/>
                <w:lang w:eastAsia="pt-BR"/>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63DE02" w14:textId="77777777"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QD_1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48A887" w14:textId="077B7296"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178,675</w:t>
            </w:r>
          </w:p>
        </w:tc>
      </w:tr>
      <w:tr w:rsidR="00E440D3" w:rsidRPr="0000343F" w14:paraId="385AF336" w14:textId="77777777" w:rsidTr="00F26524">
        <w:trPr>
          <w:trHeight w:val="452"/>
          <w:jc w:val="center"/>
        </w:trPr>
        <w:tc>
          <w:tcPr>
            <w:tcW w:w="4121" w:type="dxa"/>
            <w:gridSpan w:val="4"/>
            <w:tcBorders>
              <w:top w:val="nil"/>
              <w:left w:val="single" w:sz="4" w:space="0" w:color="auto"/>
              <w:bottom w:val="single" w:sz="4" w:space="0" w:color="auto"/>
              <w:right w:val="single" w:sz="4" w:space="0" w:color="auto"/>
            </w:tcBorders>
            <w:shd w:val="clear" w:color="auto" w:fill="F2F2F2" w:themeFill="background1" w:themeFillShade="F2"/>
            <w:noWrap/>
            <w:vAlign w:val="center"/>
          </w:tcPr>
          <w:p w14:paraId="04D2EB89" w14:textId="4E98EE89" w:rsidR="00E440D3" w:rsidRPr="00896AB9" w:rsidRDefault="00E440D3"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Total = Demanda QDG_1</w:t>
            </w:r>
          </w:p>
        </w:tc>
        <w:tc>
          <w:tcPr>
            <w:tcW w:w="0" w:type="auto"/>
            <w:tcBorders>
              <w:top w:val="single" w:sz="4" w:space="0" w:color="auto"/>
              <w:left w:val="nil"/>
              <w:right w:val="single" w:sz="4" w:space="0" w:color="auto"/>
            </w:tcBorders>
            <w:shd w:val="clear" w:color="auto" w:fill="F2F2F2" w:themeFill="background1" w:themeFillShade="F2"/>
            <w:noWrap/>
            <w:vAlign w:val="center"/>
          </w:tcPr>
          <w:p w14:paraId="2AA2887D" w14:textId="53513A44" w:rsidR="00E440D3" w:rsidRPr="00896AB9" w:rsidRDefault="00E440D3"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552,215</w:t>
            </w:r>
          </w:p>
        </w:tc>
      </w:tr>
      <w:tr w:rsidR="00896AB9" w:rsidRPr="0000343F" w14:paraId="6BF6949B" w14:textId="77777777" w:rsidTr="00F26524">
        <w:trPr>
          <w:trHeight w:val="289"/>
          <w:jc w:val="center"/>
        </w:trPr>
        <w:tc>
          <w:tcPr>
            <w:tcW w:w="4121" w:type="dxa"/>
            <w:gridSpan w:val="4"/>
            <w:tcBorders>
              <w:top w:val="nil"/>
              <w:left w:val="single" w:sz="4" w:space="0" w:color="auto"/>
              <w:bottom w:val="single" w:sz="4" w:space="0" w:color="auto"/>
              <w:right w:val="single" w:sz="4" w:space="0" w:color="auto"/>
            </w:tcBorders>
            <w:shd w:val="clear" w:color="auto" w:fill="F2F2F2" w:themeFill="background1" w:themeFillShade="F2"/>
            <w:noWrap/>
            <w:vAlign w:val="center"/>
          </w:tcPr>
          <w:p w14:paraId="3408A364" w14:textId="6BBA76B4" w:rsidR="00896AB9" w:rsidRPr="00A76187" w:rsidRDefault="00896AB9" w:rsidP="005E6AA5">
            <w:pPr>
              <w:spacing w:after="0" w:line="240" w:lineRule="auto"/>
              <w:jc w:val="center"/>
              <w:rPr>
                <w:rFonts w:ascii="Arial" w:eastAsia="Times New Roman" w:hAnsi="Arial" w:cs="Arial"/>
                <w:color w:val="000000"/>
                <w:sz w:val="18"/>
                <w:szCs w:val="18"/>
                <w:lang w:eastAsia="pt-BR"/>
              </w:rPr>
            </w:pPr>
            <w:r w:rsidRPr="00A76187">
              <w:rPr>
                <w:rFonts w:ascii="Arial" w:eastAsia="Times New Roman" w:hAnsi="Arial" w:cs="Arial"/>
                <w:color w:val="000000"/>
                <w:sz w:val="18"/>
                <w:szCs w:val="18"/>
                <w:lang w:eastAsia="pt-BR"/>
              </w:rPr>
              <w:t>FP QDG_1</w:t>
            </w:r>
          </w:p>
        </w:tc>
        <w:tc>
          <w:tcPr>
            <w:tcW w:w="0" w:type="auto"/>
            <w:tcBorders>
              <w:top w:val="single" w:sz="4" w:space="0" w:color="auto"/>
              <w:left w:val="nil"/>
              <w:right w:val="single" w:sz="4" w:space="0" w:color="auto"/>
            </w:tcBorders>
            <w:shd w:val="clear" w:color="auto" w:fill="F2F2F2" w:themeFill="background1" w:themeFillShade="F2"/>
            <w:noWrap/>
            <w:vAlign w:val="center"/>
          </w:tcPr>
          <w:p w14:paraId="4A70FF15" w14:textId="0121F563" w:rsidR="00896AB9" w:rsidRPr="00896AB9" w:rsidRDefault="00A76187" w:rsidP="005E6AA5">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0,89</w:t>
            </w:r>
          </w:p>
        </w:tc>
      </w:tr>
      <w:tr w:rsidR="00AE27FC" w:rsidRPr="0000343F" w14:paraId="73C72473" w14:textId="77777777" w:rsidTr="00896AB9">
        <w:trPr>
          <w:trHeight w:val="761"/>
          <w:jc w:val="center"/>
        </w:trPr>
        <w:tc>
          <w:tcPr>
            <w:tcW w:w="2128" w:type="dxa"/>
            <w:tcBorders>
              <w:top w:val="nil"/>
              <w:left w:val="single" w:sz="4" w:space="0" w:color="auto"/>
              <w:bottom w:val="single" w:sz="4" w:space="0" w:color="auto"/>
              <w:right w:val="single" w:sz="4" w:space="0" w:color="auto"/>
            </w:tcBorders>
            <w:shd w:val="clear" w:color="auto" w:fill="auto"/>
            <w:noWrap/>
            <w:vAlign w:val="center"/>
            <w:hideMark/>
          </w:tcPr>
          <w:p w14:paraId="29E39F58" w14:textId="77777777"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Centro de Convivência</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C64AD7E" w14:textId="77777777"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SE2</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6068EE" w14:textId="77777777"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QDG_2</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6A6481A" w14:textId="77777777"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QD_2</w:t>
            </w:r>
          </w:p>
        </w:tc>
        <w:tc>
          <w:tcPr>
            <w:tcW w:w="0" w:type="auto"/>
            <w:tcBorders>
              <w:top w:val="single" w:sz="4" w:space="0" w:color="auto"/>
              <w:left w:val="nil"/>
              <w:right w:val="single" w:sz="4" w:space="0" w:color="auto"/>
            </w:tcBorders>
            <w:shd w:val="clear" w:color="auto" w:fill="auto"/>
            <w:noWrap/>
            <w:vAlign w:val="center"/>
          </w:tcPr>
          <w:p w14:paraId="4428FEE3" w14:textId="3A166A1A" w:rsidR="00AE27FC" w:rsidRPr="00896AB9" w:rsidRDefault="00AE27FC" w:rsidP="005E6AA5">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45,7</w:t>
            </w:r>
            <w:r w:rsidR="0060124B" w:rsidRPr="00896AB9">
              <w:rPr>
                <w:rFonts w:ascii="Arial" w:eastAsia="Times New Roman" w:hAnsi="Arial" w:cs="Arial"/>
                <w:color w:val="000000"/>
                <w:sz w:val="18"/>
                <w:szCs w:val="18"/>
                <w:lang w:eastAsia="pt-BR"/>
              </w:rPr>
              <w:t>7</w:t>
            </w:r>
            <w:r w:rsidRPr="00896AB9">
              <w:rPr>
                <w:rFonts w:ascii="Arial" w:eastAsia="Times New Roman" w:hAnsi="Arial" w:cs="Arial"/>
                <w:color w:val="000000"/>
                <w:sz w:val="18"/>
                <w:szCs w:val="18"/>
                <w:lang w:eastAsia="pt-BR"/>
              </w:rPr>
              <w:t>8</w:t>
            </w:r>
          </w:p>
        </w:tc>
      </w:tr>
      <w:tr w:rsidR="00E440D3" w:rsidRPr="0000343F" w14:paraId="0867F68F" w14:textId="77777777" w:rsidTr="00F26524">
        <w:trPr>
          <w:trHeight w:val="498"/>
          <w:jc w:val="center"/>
        </w:trPr>
        <w:tc>
          <w:tcPr>
            <w:tcW w:w="4121"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53280DB8" w14:textId="6CA45CF5" w:rsidR="00E440D3" w:rsidRPr="00896AB9" w:rsidRDefault="00E440D3"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Total = Demanda QDG_2</w:t>
            </w:r>
          </w:p>
        </w:tc>
        <w:tc>
          <w:tcPr>
            <w:tcW w:w="0" w:type="auto"/>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42A328FB" w14:textId="66E059D4" w:rsidR="00E440D3" w:rsidRPr="00896AB9" w:rsidRDefault="00E440D3"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45,778</w:t>
            </w:r>
          </w:p>
        </w:tc>
      </w:tr>
      <w:tr w:rsidR="00896AB9" w:rsidRPr="0000343F" w14:paraId="34997F8D" w14:textId="77777777" w:rsidTr="00F26524">
        <w:trPr>
          <w:trHeight w:val="251"/>
          <w:jc w:val="center"/>
        </w:trPr>
        <w:tc>
          <w:tcPr>
            <w:tcW w:w="4121"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310B4C7E" w14:textId="75FE8963" w:rsidR="00896AB9" w:rsidRPr="002A3E60" w:rsidRDefault="00896AB9" w:rsidP="0060124B">
            <w:pPr>
              <w:spacing w:after="0" w:line="240" w:lineRule="auto"/>
              <w:jc w:val="center"/>
              <w:rPr>
                <w:rFonts w:ascii="Arial" w:eastAsia="Times New Roman" w:hAnsi="Arial" w:cs="Arial"/>
                <w:color w:val="000000"/>
                <w:sz w:val="18"/>
                <w:szCs w:val="18"/>
                <w:lang w:eastAsia="pt-BR"/>
              </w:rPr>
            </w:pPr>
            <w:r w:rsidRPr="002A3E60">
              <w:rPr>
                <w:rFonts w:ascii="Arial" w:eastAsia="Times New Roman" w:hAnsi="Arial" w:cs="Arial"/>
                <w:color w:val="000000"/>
                <w:sz w:val="18"/>
                <w:szCs w:val="18"/>
                <w:lang w:eastAsia="pt-BR"/>
              </w:rPr>
              <w:t>FP QDG_2</w:t>
            </w:r>
          </w:p>
        </w:tc>
        <w:tc>
          <w:tcPr>
            <w:tcW w:w="0" w:type="auto"/>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19823E37" w14:textId="079B878B" w:rsidR="00896AB9" w:rsidRPr="002A3E60" w:rsidRDefault="002A3E60" w:rsidP="0060124B">
            <w:pPr>
              <w:spacing w:after="0" w:line="240" w:lineRule="auto"/>
              <w:jc w:val="center"/>
              <w:rPr>
                <w:rFonts w:ascii="Arial" w:eastAsia="Times New Roman" w:hAnsi="Arial" w:cs="Arial"/>
                <w:color w:val="000000"/>
                <w:sz w:val="18"/>
                <w:szCs w:val="18"/>
                <w:lang w:eastAsia="pt-BR"/>
              </w:rPr>
            </w:pPr>
            <w:r w:rsidRPr="002A3E60">
              <w:rPr>
                <w:rFonts w:ascii="Arial" w:eastAsia="Times New Roman" w:hAnsi="Arial" w:cs="Arial"/>
                <w:color w:val="000000"/>
                <w:sz w:val="18"/>
                <w:szCs w:val="18"/>
                <w:lang w:eastAsia="pt-BR"/>
              </w:rPr>
              <w:t>0,9</w:t>
            </w:r>
          </w:p>
        </w:tc>
      </w:tr>
      <w:tr w:rsidR="0060124B" w:rsidRPr="0000343F" w14:paraId="01BA5707" w14:textId="77777777" w:rsidTr="00896AB9">
        <w:trPr>
          <w:trHeight w:val="251"/>
          <w:jc w:val="center"/>
        </w:trPr>
        <w:tc>
          <w:tcPr>
            <w:tcW w:w="21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F64F1"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Fábrica 2</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02938"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SE3</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A47F8"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QDG_3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37F43E"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QD_3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5A1F82B" w14:textId="1BEFD68A" w:rsidR="0060124B" w:rsidRPr="005E6AA5" w:rsidRDefault="005E6AA5" w:rsidP="0060124B">
            <w:pPr>
              <w:spacing w:after="0" w:line="240" w:lineRule="auto"/>
              <w:jc w:val="center"/>
              <w:rPr>
                <w:rFonts w:ascii="Arial" w:eastAsia="Times New Roman" w:hAnsi="Arial" w:cs="Arial"/>
                <w:color w:val="000000"/>
                <w:sz w:val="18"/>
                <w:szCs w:val="18"/>
                <w:lang w:eastAsia="pt-BR"/>
              </w:rPr>
            </w:pPr>
            <w:r w:rsidRPr="005E6AA5">
              <w:rPr>
                <w:rFonts w:ascii="Arial" w:eastAsia="Times New Roman" w:hAnsi="Arial" w:cs="Arial"/>
                <w:color w:val="000000"/>
                <w:sz w:val="18"/>
                <w:szCs w:val="18"/>
                <w:lang w:eastAsia="pt-BR"/>
              </w:rPr>
              <w:t>89,3726</w:t>
            </w:r>
          </w:p>
        </w:tc>
      </w:tr>
      <w:tr w:rsidR="0060124B" w:rsidRPr="0000343F" w14:paraId="21343375" w14:textId="77777777" w:rsidTr="00896AB9">
        <w:trPr>
          <w:trHeight w:val="251"/>
          <w:jc w:val="center"/>
        </w:trPr>
        <w:tc>
          <w:tcPr>
            <w:tcW w:w="2128" w:type="dxa"/>
            <w:vMerge/>
            <w:tcBorders>
              <w:top w:val="single" w:sz="4" w:space="0" w:color="auto"/>
              <w:left w:val="single" w:sz="4" w:space="0" w:color="auto"/>
              <w:bottom w:val="single" w:sz="4" w:space="0" w:color="auto"/>
              <w:right w:val="single" w:sz="4" w:space="0" w:color="auto"/>
            </w:tcBorders>
            <w:vAlign w:val="center"/>
            <w:hideMark/>
          </w:tcPr>
          <w:p w14:paraId="64A94D01"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FC18AD"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4B723F"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6ACD13"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QD_4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4A4B36" w14:textId="64E97392"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65,613</w:t>
            </w:r>
          </w:p>
        </w:tc>
      </w:tr>
      <w:tr w:rsidR="0060124B" w:rsidRPr="0000343F" w14:paraId="7551D9D9" w14:textId="77777777" w:rsidTr="00896AB9">
        <w:trPr>
          <w:trHeight w:val="251"/>
          <w:jc w:val="center"/>
        </w:trPr>
        <w:tc>
          <w:tcPr>
            <w:tcW w:w="2128" w:type="dxa"/>
            <w:vMerge/>
            <w:tcBorders>
              <w:top w:val="single" w:sz="4" w:space="0" w:color="auto"/>
              <w:left w:val="single" w:sz="4" w:space="0" w:color="auto"/>
              <w:bottom w:val="single" w:sz="4" w:space="0" w:color="auto"/>
              <w:right w:val="single" w:sz="4" w:space="0" w:color="auto"/>
            </w:tcBorders>
            <w:vAlign w:val="center"/>
            <w:hideMark/>
          </w:tcPr>
          <w:p w14:paraId="6AA6C500"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E0855E"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691DFF"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5B097FB"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QD_5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C33194" w14:textId="54CA0332"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182,0467</w:t>
            </w:r>
          </w:p>
        </w:tc>
      </w:tr>
      <w:tr w:rsidR="0060124B" w:rsidRPr="0000343F" w14:paraId="3DC52611" w14:textId="77777777" w:rsidTr="00896AB9">
        <w:trPr>
          <w:trHeight w:val="512"/>
          <w:jc w:val="center"/>
        </w:trPr>
        <w:tc>
          <w:tcPr>
            <w:tcW w:w="2128" w:type="dxa"/>
            <w:vMerge/>
            <w:tcBorders>
              <w:top w:val="single" w:sz="4" w:space="0" w:color="auto"/>
              <w:left w:val="single" w:sz="4" w:space="0" w:color="auto"/>
              <w:bottom w:val="single" w:sz="4" w:space="0" w:color="auto"/>
              <w:right w:val="single" w:sz="4" w:space="0" w:color="auto"/>
            </w:tcBorders>
            <w:vAlign w:val="center"/>
            <w:hideMark/>
          </w:tcPr>
          <w:p w14:paraId="601F46ED"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F0DDEC"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7E68D1"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882213"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QD_6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A8FE807" w14:textId="216BE085"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105,908</w:t>
            </w:r>
          </w:p>
        </w:tc>
      </w:tr>
      <w:tr w:rsidR="00E440D3" w:rsidRPr="0000343F" w14:paraId="7DE9DDC6" w14:textId="77777777" w:rsidTr="00F26524">
        <w:trPr>
          <w:trHeight w:val="512"/>
          <w:jc w:val="center"/>
        </w:trPr>
        <w:tc>
          <w:tcPr>
            <w:tcW w:w="4121"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140F2733" w14:textId="6B172C3C" w:rsidR="00E440D3" w:rsidRPr="00896AB9" w:rsidRDefault="00E440D3"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Total = Demanda QDG_</w:t>
            </w:r>
            <w:r w:rsidR="00A04302" w:rsidRPr="00896AB9">
              <w:rPr>
                <w:rFonts w:ascii="Arial" w:eastAsia="Times New Roman" w:hAnsi="Arial" w:cs="Arial"/>
                <w:color w:val="000000"/>
                <w:sz w:val="18"/>
                <w:szCs w:val="18"/>
                <w:lang w:eastAsia="pt-BR"/>
              </w:rPr>
              <w:t>3</w:t>
            </w:r>
          </w:p>
        </w:tc>
        <w:tc>
          <w:tcPr>
            <w:tcW w:w="0" w:type="auto"/>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45F7A77" w14:textId="6E407972" w:rsidR="00E440D3" w:rsidRPr="00F26524" w:rsidRDefault="00F26524" w:rsidP="0060124B">
            <w:pPr>
              <w:spacing w:after="0" w:line="240" w:lineRule="auto"/>
              <w:jc w:val="center"/>
              <w:rPr>
                <w:rFonts w:ascii="Arial" w:eastAsia="Times New Roman" w:hAnsi="Arial" w:cs="Arial"/>
                <w:color w:val="000000"/>
                <w:sz w:val="18"/>
                <w:szCs w:val="18"/>
                <w:lang w:eastAsia="pt-BR"/>
              </w:rPr>
            </w:pPr>
            <w:r w:rsidRPr="00F26524">
              <w:rPr>
                <w:rFonts w:ascii="Arial" w:eastAsia="Times New Roman" w:hAnsi="Arial" w:cs="Arial"/>
                <w:color w:val="000000"/>
                <w:sz w:val="18"/>
                <w:szCs w:val="18"/>
                <w:lang w:eastAsia="pt-BR"/>
              </w:rPr>
              <w:t>442,94</w:t>
            </w:r>
          </w:p>
        </w:tc>
      </w:tr>
      <w:tr w:rsidR="00896AB9" w:rsidRPr="0000343F" w14:paraId="30E8D496" w14:textId="77777777" w:rsidTr="00F26524">
        <w:trPr>
          <w:trHeight w:val="298"/>
          <w:jc w:val="center"/>
        </w:trPr>
        <w:tc>
          <w:tcPr>
            <w:tcW w:w="4121"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77E6B9D7" w14:textId="0A7C9066" w:rsidR="00896AB9" w:rsidRPr="00F26524" w:rsidRDefault="00896AB9" w:rsidP="0060124B">
            <w:pPr>
              <w:spacing w:after="0" w:line="240" w:lineRule="auto"/>
              <w:jc w:val="center"/>
              <w:rPr>
                <w:rFonts w:ascii="Arial" w:eastAsia="Times New Roman" w:hAnsi="Arial" w:cs="Arial"/>
                <w:color w:val="000000"/>
                <w:sz w:val="18"/>
                <w:szCs w:val="18"/>
                <w:lang w:eastAsia="pt-BR"/>
              </w:rPr>
            </w:pPr>
            <w:r w:rsidRPr="00F26524">
              <w:rPr>
                <w:rFonts w:ascii="Arial" w:eastAsia="Times New Roman" w:hAnsi="Arial" w:cs="Arial"/>
                <w:color w:val="000000"/>
                <w:sz w:val="18"/>
                <w:szCs w:val="18"/>
                <w:lang w:eastAsia="pt-BR"/>
              </w:rPr>
              <w:t>FP QDG_3</w:t>
            </w:r>
          </w:p>
        </w:tc>
        <w:tc>
          <w:tcPr>
            <w:tcW w:w="0" w:type="auto"/>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69746237" w14:textId="12766DFC" w:rsidR="00896AB9" w:rsidRPr="00F26524" w:rsidRDefault="00F26524" w:rsidP="0060124B">
            <w:pPr>
              <w:spacing w:after="0" w:line="240" w:lineRule="auto"/>
              <w:jc w:val="center"/>
              <w:rPr>
                <w:rFonts w:ascii="Arial" w:eastAsia="Times New Roman" w:hAnsi="Arial" w:cs="Arial"/>
                <w:color w:val="000000"/>
                <w:sz w:val="18"/>
                <w:szCs w:val="18"/>
                <w:lang w:eastAsia="pt-BR"/>
              </w:rPr>
            </w:pPr>
            <w:r w:rsidRPr="00F26524">
              <w:rPr>
                <w:rFonts w:ascii="Arial" w:eastAsia="Times New Roman" w:hAnsi="Arial" w:cs="Arial"/>
                <w:color w:val="000000"/>
                <w:sz w:val="18"/>
                <w:szCs w:val="18"/>
                <w:lang w:eastAsia="pt-BR"/>
              </w:rPr>
              <w:t>0,93</w:t>
            </w:r>
          </w:p>
        </w:tc>
      </w:tr>
      <w:tr w:rsidR="0060124B" w:rsidRPr="0000343F" w14:paraId="099926D5" w14:textId="77777777" w:rsidTr="00896AB9">
        <w:trPr>
          <w:trHeight w:val="512"/>
          <w:jc w:val="center"/>
        </w:trPr>
        <w:tc>
          <w:tcPr>
            <w:tcW w:w="2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13EFC"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Depósito 1</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9FC80"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SE4</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881C1"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QDG_4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76BF59"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QD_7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97AB73" w14:textId="7F5E31E3"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30</w:t>
            </w:r>
          </w:p>
        </w:tc>
      </w:tr>
      <w:tr w:rsidR="0060124B" w:rsidRPr="0000343F" w14:paraId="31922634" w14:textId="77777777" w:rsidTr="00896AB9">
        <w:trPr>
          <w:trHeight w:val="502"/>
          <w:jc w:val="center"/>
        </w:trPr>
        <w:tc>
          <w:tcPr>
            <w:tcW w:w="2128" w:type="dxa"/>
            <w:tcBorders>
              <w:top w:val="nil"/>
              <w:left w:val="single" w:sz="4" w:space="0" w:color="auto"/>
              <w:bottom w:val="single" w:sz="4" w:space="0" w:color="auto"/>
              <w:right w:val="single" w:sz="4" w:space="0" w:color="auto"/>
            </w:tcBorders>
            <w:shd w:val="clear" w:color="auto" w:fill="auto"/>
            <w:noWrap/>
            <w:vAlign w:val="center"/>
            <w:hideMark/>
          </w:tcPr>
          <w:p w14:paraId="1479F685"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Depósito 2</w:t>
            </w:r>
          </w:p>
        </w:tc>
        <w:tc>
          <w:tcPr>
            <w:tcW w:w="0" w:type="auto"/>
            <w:vMerge/>
            <w:tcBorders>
              <w:top w:val="nil"/>
              <w:left w:val="single" w:sz="4" w:space="0" w:color="auto"/>
              <w:bottom w:val="single" w:sz="4" w:space="0" w:color="auto"/>
              <w:right w:val="single" w:sz="4" w:space="0" w:color="auto"/>
            </w:tcBorders>
            <w:vAlign w:val="center"/>
            <w:hideMark/>
          </w:tcPr>
          <w:p w14:paraId="25F300FE"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7679DE59"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C53E083"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QD_8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D8D5E2" w14:textId="0D7EDB1E"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30</w:t>
            </w:r>
          </w:p>
        </w:tc>
      </w:tr>
      <w:tr w:rsidR="00205AF4" w:rsidRPr="0000343F" w14:paraId="4FE56B36" w14:textId="77777777" w:rsidTr="00F26524">
        <w:trPr>
          <w:trHeight w:val="404"/>
          <w:jc w:val="center"/>
        </w:trPr>
        <w:tc>
          <w:tcPr>
            <w:tcW w:w="4121" w:type="dxa"/>
            <w:gridSpan w:val="4"/>
            <w:tcBorders>
              <w:top w:val="nil"/>
              <w:left w:val="single" w:sz="4" w:space="0" w:color="auto"/>
              <w:bottom w:val="single" w:sz="4" w:space="0" w:color="auto"/>
              <w:right w:val="single" w:sz="4" w:space="0" w:color="auto"/>
            </w:tcBorders>
            <w:shd w:val="clear" w:color="auto" w:fill="F2F2F2" w:themeFill="background1" w:themeFillShade="F2"/>
            <w:noWrap/>
            <w:vAlign w:val="center"/>
          </w:tcPr>
          <w:p w14:paraId="73F385F0" w14:textId="0F0FABC1" w:rsidR="00205AF4" w:rsidRPr="00896AB9" w:rsidRDefault="00205AF4"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Total = Demanda QDG_4</w:t>
            </w:r>
          </w:p>
        </w:tc>
        <w:tc>
          <w:tcPr>
            <w:tcW w:w="0" w:type="auto"/>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60664EAF" w14:textId="1F32067F" w:rsidR="00205AF4" w:rsidRPr="00896AB9" w:rsidRDefault="00205AF4"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60</w:t>
            </w:r>
          </w:p>
        </w:tc>
      </w:tr>
      <w:tr w:rsidR="00896AB9" w:rsidRPr="0000343F" w14:paraId="72A72829" w14:textId="77777777" w:rsidTr="00F26524">
        <w:trPr>
          <w:trHeight w:val="251"/>
          <w:jc w:val="center"/>
        </w:trPr>
        <w:tc>
          <w:tcPr>
            <w:tcW w:w="4121" w:type="dxa"/>
            <w:gridSpan w:val="4"/>
            <w:tcBorders>
              <w:top w:val="nil"/>
              <w:left w:val="single" w:sz="4" w:space="0" w:color="auto"/>
              <w:bottom w:val="single" w:sz="4" w:space="0" w:color="auto"/>
              <w:right w:val="single" w:sz="4" w:space="0" w:color="auto"/>
            </w:tcBorders>
            <w:shd w:val="clear" w:color="auto" w:fill="F2F2F2" w:themeFill="background1" w:themeFillShade="F2"/>
            <w:noWrap/>
            <w:vAlign w:val="center"/>
          </w:tcPr>
          <w:p w14:paraId="041BE436" w14:textId="3BA75D12" w:rsidR="00896AB9" w:rsidRPr="00896AB9" w:rsidRDefault="00896AB9" w:rsidP="0060124B">
            <w:pPr>
              <w:spacing w:after="0" w:line="240" w:lineRule="auto"/>
              <w:jc w:val="center"/>
              <w:rPr>
                <w:rFonts w:ascii="Arial" w:eastAsia="Times New Roman" w:hAnsi="Arial" w:cs="Arial"/>
                <w:color w:val="000000"/>
                <w:sz w:val="18"/>
                <w:szCs w:val="18"/>
                <w:lang w:eastAsia="pt-BR"/>
              </w:rPr>
            </w:pPr>
            <w:r w:rsidRPr="002A3E60">
              <w:rPr>
                <w:rFonts w:ascii="Arial" w:eastAsia="Times New Roman" w:hAnsi="Arial" w:cs="Arial"/>
                <w:color w:val="000000"/>
                <w:sz w:val="18"/>
                <w:szCs w:val="18"/>
                <w:lang w:eastAsia="pt-BR"/>
              </w:rPr>
              <w:t>FP QDG_4</w:t>
            </w:r>
          </w:p>
        </w:tc>
        <w:tc>
          <w:tcPr>
            <w:tcW w:w="0" w:type="auto"/>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3D0E8F95" w14:textId="611E0E3E" w:rsidR="00896AB9" w:rsidRPr="00896AB9" w:rsidRDefault="002A3E60" w:rsidP="0060124B">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0,9</w:t>
            </w:r>
          </w:p>
        </w:tc>
      </w:tr>
      <w:tr w:rsidR="0060124B" w:rsidRPr="0000343F" w14:paraId="01476F3B" w14:textId="77777777" w:rsidTr="00896AB9">
        <w:trPr>
          <w:trHeight w:val="251"/>
          <w:jc w:val="center"/>
        </w:trPr>
        <w:tc>
          <w:tcPr>
            <w:tcW w:w="21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F52790"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Oficina</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12FBAE36"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SE5</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5C56FA7F"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QDG_5</w:t>
            </w:r>
          </w:p>
        </w:tc>
        <w:tc>
          <w:tcPr>
            <w:tcW w:w="0" w:type="auto"/>
            <w:tcBorders>
              <w:top w:val="nil"/>
              <w:left w:val="nil"/>
              <w:bottom w:val="single" w:sz="4" w:space="0" w:color="auto"/>
              <w:right w:val="single" w:sz="4" w:space="0" w:color="auto"/>
            </w:tcBorders>
            <w:shd w:val="clear" w:color="auto" w:fill="auto"/>
            <w:noWrap/>
            <w:vAlign w:val="center"/>
            <w:hideMark/>
          </w:tcPr>
          <w:p w14:paraId="0FD4D2C6"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CCM_6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A6BA56" w14:textId="74542ACE" w:rsidR="0060124B" w:rsidRPr="00896AB9" w:rsidRDefault="003D364C"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20</w:t>
            </w:r>
          </w:p>
        </w:tc>
      </w:tr>
      <w:tr w:rsidR="0060124B" w:rsidRPr="0000343F" w14:paraId="09FA7AC0" w14:textId="77777777" w:rsidTr="00896AB9">
        <w:trPr>
          <w:trHeight w:val="251"/>
          <w:jc w:val="center"/>
        </w:trPr>
        <w:tc>
          <w:tcPr>
            <w:tcW w:w="2128" w:type="dxa"/>
            <w:vMerge/>
            <w:tcBorders>
              <w:top w:val="nil"/>
              <w:left w:val="single" w:sz="4" w:space="0" w:color="auto"/>
              <w:bottom w:val="single" w:sz="4" w:space="0" w:color="auto"/>
              <w:right w:val="single" w:sz="4" w:space="0" w:color="auto"/>
            </w:tcBorders>
            <w:vAlign w:val="center"/>
            <w:hideMark/>
          </w:tcPr>
          <w:p w14:paraId="2C82D2D2"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31DE9875"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438BA180"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5EBF774A"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QD_9</w:t>
            </w:r>
          </w:p>
        </w:tc>
        <w:tc>
          <w:tcPr>
            <w:tcW w:w="0" w:type="auto"/>
            <w:tcBorders>
              <w:top w:val="nil"/>
              <w:left w:val="nil"/>
              <w:bottom w:val="single" w:sz="4" w:space="0" w:color="auto"/>
              <w:right w:val="single" w:sz="4" w:space="0" w:color="auto"/>
            </w:tcBorders>
            <w:shd w:val="clear" w:color="auto" w:fill="auto"/>
            <w:noWrap/>
            <w:vAlign w:val="center"/>
            <w:hideMark/>
          </w:tcPr>
          <w:p w14:paraId="7250347C" w14:textId="38E71E54" w:rsidR="0060124B" w:rsidRPr="00896AB9" w:rsidRDefault="003D364C"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28,070</w:t>
            </w:r>
          </w:p>
        </w:tc>
      </w:tr>
      <w:tr w:rsidR="0060124B" w:rsidRPr="0000343F" w14:paraId="7A588F61" w14:textId="77777777" w:rsidTr="00896AB9">
        <w:trPr>
          <w:trHeight w:val="251"/>
          <w:jc w:val="center"/>
        </w:trPr>
        <w:tc>
          <w:tcPr>
            <w:tcW w:w="2128" w:type="dxa"/>
            <w:vMerge/>
            <w:tcBorders>
              <w:top w:val="nil"/>
              <w:left w:val="single" w:sz="4" w:space="0" w:color="auto"/>
              <w:bottom w:val="single" w:sz="4" w:space="0" w:color="auto"/>
              <w:right w:val="single" w:sz="4" w:space="0" w:color="auto"/>
            </w:tcBorders>
            <w:vAlign w:val="center"/>
            <w:hideMark/>
          </w:tcPr>
          <w:p w14:paraId="6943DB68"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6B4525CE"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56C847CC"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5C772F9B"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QD_10</w:t>
            </w:r>
          </w:p>
        </w:tc>
        <w:tc>
          <w:tcPr>
            <w:tcW w:w="0" w:type="auto"/>
            <w:tcBorders>
              <w:top w:val="nil"/>
              <w:left w:val="nil"/>
              <w:bottom w:val="single" w:sz="4" w:space="0" w:color="auto"/>
              <w:right w:val="single" w:sz="4" w:space="0" w:color="auto"/>
            </w:tcBorders>
            <w:shd w:val="clear" w:color="auto" w:fill="auto"/>
            <w:noWrap/>
            <w:vAlign w:val="center"/>
            <w:hideMark/>
          </w:tcPr>
          <w:p w14:paraId="636A269F" w14:textId="50A5F442" w:rsidR="0060124B" w:rsidRPr="00896AB9" w:rsidRDefault="003D364C"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21,053</w:t>
            </w:r>
          </w:p>
        </w:tc>
      </w:tr>
      <w:tr w:rsidR="0060124B" w:rsidRPr="0000343F" w14:paraId="6C8E11CC" w14:textId="77777777" w:rsidTr="00896AB9">
        <w:trPr>
          <w:trHeight w:val="251"/>
          <w:jc w:val="center"/>
        </w:trPr>
        <w:tc>
          <w:tcPr>
            <w:tcW w:w="2128" w:type="dxa"/>
            <w:vMerge/>
            <w:tcBorders>
              <w:top w:val="nil"/>
              <w:left w:val="single" w:sz="4" w:space="0" w:color="auto"/>
              <w:bottom w:val="single" w:sz="4" w:space="0" w:color="auto"/>
              <w:right w:val="single" w:sz="4" w:space="0" w:color="auto"/>
            </w:tcBorders>
            <w:vAlign w:val="center"/>
            <w:hideMark/>
          </w:tcPr>
          <w:p w14:paraId="3281727A"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2B117E13"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591E6AE1"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7EF71A9E"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CCM_7</w:t>
            </w:r>
          </w:p>
        </w:tc>
        <w:tc>
          <w:tcPr>
            <w:tcW w:w="0" w:type="auto"/>
            <w:tcBorders>
              <w:top w:val="nil"/>
              <w:left w:val="nil"/>
              <w:bottom w:val="single" w:sz="4" w:space="0" w:color="auto"/>
              <w:right w:val="single" w:sz="4" w:space="0" w:color="auto"/>
            </w:tcBorders>
            <w:shd w:val="clear" w:color="auto" w:fill="auto"/>
            <w:noWrap/>
            <w:vAlign w:val="center"/>
            <w:hideMark/>
          </w:tcPr>
          <w:p w14:paraId="68C51A47" w14:textId="49904B4D" w:rsidR="0060124B" w:rsidRPr="00896AB9" w:rsidRDefault="003D364C"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8,713</w:t>
            </w:r>
          </w:p>
        </w:tc>
      </w:tr>
      <w:tr w:rsidR="003D364C" w:rsidRPr="0000343F" w14:paraId="79C5043C" w14:textId="77777777" w:rsidTr="00896AB9">
        <w:trPr>
          <w:trHeight w:val="502"/>
          <w:jc w:val="center"/>
        </w:trPr>
        <w:tc>
          <w:tcPr>
            <w:tcW w:w="2128" w:type="dxa"/>
            <w:vMerge/>
            <w:tcBorders>
              <w:top w:val="nil"/>
              <w:left w:val="single" w:sz="4" w:space="0" w:color="auto"/>
              <w:bottom w:val="single" w:sz="4" w:space="0" w:color="auto"/>
              <w:right w:val="single" w:sz="4" w:space="0" w:color="auto"/>
            </w:tcBorders>
            <w:vAlign w:val="center"/>
            <w:hideMark/>
          </w:tcPr>
          <w:p w14:paraId="214DB08E" w14:textId="77777777" w:rsidR="003D364C" w:rsidRPr="00896AB9" w:rsidRDefault="003D364C" w:rsidP="0060124B">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3C7AEB5D" w14:textId="77777777" w:rsidR="003D364C" w:rsidRPr="00896AB9" w:rsidRDefault="003D364C" w:rsidP="0060124B">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52A415F7" w14:textId="77777777" w:rsidR="003D364C" w:rsidRPr="00896AB9" w:rsidRDefault="003D364C" w:rsidP="0060124B">
            <w:pPr>
              <w:spacing w:after="0" w:line="240" w:lineRule="auto"/>
              <w:rPr>
                <w:rFonts w:ascii="Arial" w:eastAsia="Times New Roman" w:hAnsi="Arial" w:cs="Arial"/>
                <w:color w:val="000000"/>
                <w:sz w:val="18"/>
                <w:szCs w:val="18"/>
                <w:lang w:eastAsia="pt-BR"/>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EB93FF" w14:textId="77777777" w:rsidR="003D364C" w:rsidRPr="00896AB9" w:rsidRDefault="003D364C"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QD_11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9993BA" w14:textId="4E93D9BB" w:rsidR="003D364C" w:rsidRPr="00896AB9" w:rsidRDefault="003D364C"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164,855</w:t>
            </w:r>
          </w:p>
        </w:tc>
      </w:tr>
      <w:tr w:rsidR="003D364C" w:rsidRPr="0000343F" w14:paraId="3ED52316" w14:textId="77777777" w:rsidTr="00F26524">
        <w:trPr>
          <w:trHeight w:val="545"/>
          <w:jc w:val="center"/>
        </w:trPr>
        <w:tc>
          <w:tcPr>
            <w:tcW w:w="4121" w:type="dxa"/>
            <w:gridSpan w:val="4"/>
            <w:tcBorders>
              <w:top w:val="nil"/>
              <w:left w:val="single" w:sz="4" w:space="0" w:color="auto"/>
              <w:bottom w:val="single" w:sz="4" w:space="0" w:color="auto"/>
              <w:right w:val="single" w:sz="4" w:space="0" w:color="auto"/>
            </w:tcBorders>
            <w:shd w:val="clear" w:color="auto" w:fill="F2F2F2" w:themeFill="background1" w:themeFillShade="F2"/>
            <w:noWrap/>
            <w:vAlign w:val="center"/>
          </w:tcPr>
          <w:p w14:paraId="6E753F1B" w14:textId="179F6C76" w:rsidR="003D364C" w:rsidRPr="00896AB9" w:rsidRDefault="003D364C"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Total = Demanda QDG_5</w:t>
            </w:r>
          </w:p>
        </w:tc>
        <w:tc>
          <w:tcPr>
            <w:tcW w:w="0" w:type="auto"/>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302D5E9" w14:textId="52BF2B98" w:rsidR="003D364C" w:rsidRPr="00896AB9" w:rsidRDefault="00C356BA"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242,69</w:t>
            </w:r>
          </w:p>
        </w:tc>
      </w:tr>
      <w:tr w:rsidR="00896AB9" w:rsidRPr="0000343F" w14:paraId="205329EB" w14:textId="77777777" w:rsidTr="00F26524">
        <w:trPr>
          <w:trHeight w:val="251"/>
          <w:jc w:val="center"/>
        </w:trPr>
        <w:tc>
          <w:tcPr>
            <w:tcW w:w="4121" w:type="dxa"/>
            <w:gridSpan w:val="4"/>
            <w:tcBorders>
              <w:top w:val="nil"/>
              <w:left w:val="single" w:sz="4" w:space="0" w:color="auto"/>
              <w:bottom w:val="single" w:sz="4" w:space="0" w:color="auto"/>
              <w:right w:val="single" w:sz="4" w:space="0" w:color="auto"/>
            </w:tcBorders>
            <w:shd w:val="clear" w:color="auto" w:fill="F2F2F2" w:themeFill="background1" w:themeFillShade="F2"/>
            <w:noWrap/>
            <w:vAlign w:val="center"/>
          </w:tcPr>
          <w:p w14:paraId="61F57A05" w14:textId="54ADC08F" w:rsidR="00896AB9" w:rsidRPr="00896AB9" w:rsidRDefault="00896AB9" w:rsidP="0060124B">
            <w:pPr>
              <w:spacing w:after="0" w:line="240" w:lineRule="auto"/>
              <w:jc w:val="center"/>
              <w:rPr>
                <w:rFonts w:ascii="Arial" w:eastAsia="Times New Roman" w:hAnsi="Arial" w:cs="Arial"/>
                <w:color w:val="000000"/>
                <w:sz w:val="18"/>
                <w:szCs w:val="18"/>
                <w:lang w:eastAsia="pt-BR"/>
              </w:rPr>
            </w:pPr>
            <w:r w:rsidRPr="00A76187">
              <w:rPr>
                <w:rFonts w:ascii="Arial" w:eastAsia="Times New Roman" w:hAnsi="Arial" w:cs="Arial"/>
                <w:color w:val="000000"/>
                <w:sz w:val="18"/>
                <w:szCs w:val="18"/>
                <w:lang w:eastAsia="pt-BR"/>
              </w:rPr>
              <w:t>FP QDG_5</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tcPr>
          <w:p w14:paraId="2156F71F" w14:textId="17C2C555" w:rsidR="00896AB9" w:rsidRPr="00896AB9" w:rsidRDefault="00A76187" w:rsidP="0060124B">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0,905</w:t>
            </w:r>
          </w:p>
        </w:tc>
      </w:tr>
      <w:tr w:rsidR="0060124B" w:rsidRPr="0000343F" w14:paraId="768546F9" w14:textId="77777777" w:rsidTr="00896AB9">
        <w:trPr>
          <w:trHeight w:val="251"/>
          <w:jc w:val="center"/>
        </w:trPr>
        <w:tc>
          <w:tcPr>
            <w:tcW w:w="21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D5400C"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Laboratório</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3E06B738"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SE6</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22AFB54A"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QDG_6</w:t>
            </w:r>
          </w:p>
        </w:tc>
        <w:tc>
          <w:tcPr>
            <w:tcW w:w="0" w:type="auto"/>
            <w:tcBorders>
              <w:top w:val="nil"/>
              <w:left w:val="nil"/>
              <w:bottom w:val="single" w:sz="4" w:space="0" w:color="auto"/>
              <w:right w:val="single" w:sz="4" w:space="0" w:color="auto"/>
            </w:tcBorders>
            <w:shd w:val="clear" w:color="auto" w:fill="auto"/>
            <w:noWrap/>
            <w:vAlign w:val="center"/>
            <w:hideMark/>
          </w:tcPr>
          <w:p w14:paraId="49CA9879"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CCM_8</w:t>
            </w:r>
          </w:p>
        </w:tc>
        <w:tc>
          <w:tcPr>
            <w:tcW w:w="0" w:type="auto"/>
            <w:tcBorders>
              <w:top w:val="nil"/>
              <w:left w:val="nil"/>
              <w:bottom w:val="single" w:sz="4" w:space="0" w:color="auto"/>
              <w:right w:val="single" w:sz="4" w:space="0" w:color="auto"/>
            </w:tcBorders>
            <w:shd w:val="clear" w:color="auto" w:fill="auto"/>
            <w:noWrap/>
            <w:vAlign w:val="center"/>
            <w:hideMark/>
          </w:tcPr>
          <w:p w14:paraId="7C482375" w14:textId="0697457C" w:rsidR="0060124B" w:rsidRPr="00896AB9" w:rsidRDefault="00C356BA"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63,785</w:t>
            </w:r>
          </w:p>
        </w:tc>
      </w:tr>
      <w:tr w:rsidR="0060124B" w:rsidRPr="0000343F" w14:paraId="04720739" w14:textId="77777777" w:rsidTr="00896AB9">
        <w:trPr>
          <w:trHeight w:val="251"/>
          <w:jc w:val="center"/>
        </w:trPr>
        <w:tc>
          <w:tcPr>
            <w:tcW w:w="2128" w:type="dxa"/>
            <w:vMerge/>
            <w:tcBorders>
              <w:top w:val="nil"/>
              <w:left w:val="single" w:sz="4" w:space="0" w:color="auto"/>
              <w:bottom w:val="single" w:sz="4" w:space="0" w:color="auto"/>
              <w:right w:val="single" w:sz="4" w:space="0" w:color="auto"/>
            </w:tcBorders>
            <w:vAlign w:val="center"/>
            <w:hideMark/>
          </w:tcPr>
          <w:p w14:paraId="7200A7E1"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1E355275"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7EA925BF" w14:textId="77777777" w:rsidR="0060124B" w:rsidRPr="00896AB9" w:rsidRDefault="0060124B" w:rsidP="0060124B">
            <w:pPr>
              <w:spacing w:after="0" w:line="240" w:lineRule="auto"/>
              <w:rPr>
                <w:rFonts w:ascii="Arial" w:eastAsia="Times New Roman" w:hAnsi="Arial" w:cs="Arial"/>
                <w:color w:val="000000"/>
                <w:sz w:val="18"/>
                <w:szCs w:val="18"/>
                <w:lang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3A1A0906"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QDNB</w:t>
            </w:r>
          </w:p>
        </w:tc>
        <w:tc>
          <w:tcPr>
            <w:tcW w:w="0" w:type="auto"/>
            <w:tcBorders>
              <w:top w:val="nil"/>
              <w:left w:val="nil"/>
              <w:bottom w:val="single" w:sz="4" w:space="0" w:color="auto"/>
              <w:right w:val="single" w:sz="4" w:space="0" w:color="auto"/>
            </w:tcBorders>
            <w:shd w:val="clear" w:color="auto" w:fill="auto"/>
            <w:noWrap/>
            <w:vAlign w:val="center"/>
            <w:hideMark/>
          </w:tcPr>
          <w:p w14:paraId="13D8EFBE" w14:textId="5D501981" w:rsidR="00C356BA" w:rsidRPr="00896AB9" w:rsidRDefault="00C356BA" w:rsidP="00C356BA">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40</w:t>
            </w:r>
          </w:p>
        </w:tc>
      </w:tr>
      <w:tr w:rsidR="00C356BA" w:rsidRPr="0000343F" w14:paraId="6BACB5B1" w14:textId="77777777" w:rsidTr="00896AB9">
        <w:trPr>
          <w:trHeight w:val="502"/>
          <w:jc w:val="center"/>
        </w:trPr>
        <w:tc>
          <w:tcPr>
            <w:tcW w:w="2128" w:type="dxa"/>
            <w:vMerge/>
            <w:tcBorders>
              <w:top w:val="nil"/>
              <w:left w:val="single" w:sz="4" w:space="0" w:color="auto"/>
              <w:bottom w:val="single" w:sz="4" w:space="0" w:color="auto"/>
              <w:right w:val="single" w:sz="4" w:space="0" w:color="auto"/>
            </w:tcBorders>
            <w:vAlign w:val="center"/>
            <w:hideMark/>
          </w:tcPr>
          <w:p w14:paraId="258BB5DA" w14:textId="77777777" w:rsidR="00C356BA" w:rsidRPr="00896AB9" w:rsidRDefault="00C356BA" w:rsidP="0060124B">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7BCC431C" w14:textId="77777777" w:rsidR="00C356BA" w:rsidRPr="00896AB9" w:rsidRDefault="00C356BA" w:rsidP="0060124B">
            <w:pPr>
              <w:spacing w:after="0" w:line="240" w:lineRule="auto"/>
              <w:rPr>
                <w:rFonts w:ascii="Arial" w:eastAsia="Times New Roman" w:hAnsi="Arial" w:cs="Arial"/>
                <w:color w:val="000000"/>
                <w:sz w:val="18"/>
                <w:szCs w:val="18"/>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66377DFC" w14:textId="77777777" w:rsidR="00C356BA" w:rsidRPr="00896AB9" w:rsidRDefault="00C356BA" w:rsidP="0060124B">
            <w:pPr>
              <w:spacing w:after="0" w:line="240" w:lineRule="auto"/>
              <w:rPr>
                <w:rFonts w:ascii="Arial" w:eastAsia="Times New Roman" w:hAnsi="Arial" w:cs="Arial"/>
                <w:color w:val="000000"/>
                <w:sz w:val="18"/>
                <w:szCs w:val="18"/>
                <w:lang w:eastAsia="pt-BR"/>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E90D47" w14:textId="77777777" w:rsidR="00C356BA" w:rsidRPr="00896AB9" w:rsidRDefault="00C356BA"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QD_12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CAF49BC" w14:textId="057C820C" w:rsidR="00C356BA" w:rsidRPr="00896AB9" w:rsidRDefault="00C356BA"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114</w:t>
            </w:r>
          </w:p>
        </w:tc>
      </w:tr>
      <w:tr w:rsidR="00C356BA" w:rsidRPr="0000343F" w14:paraId="78EB87F3" w14:textId="77777777" w:rsidTr="00F26524">
        <w:trPr>
          <w:trHeight w:val="512"/>
          <w:jc w:val="center"/>
        </w:trPr>
        <w:tc>
          <w:tcPr>
            <w:tcW w:w="4121" w:type="dxa"/>
            <w:gridSpan w:val="4"/>
            <w:tcBorders>
              <w:top w:val="nil"/>
              <w:left w:val="single" w:sz="4" w:space="0" w:color="auto"/>
              <w:bottom w:val="single" w:sz="4" w:space="0" w:color="auto"/>
              <w:right w:val="single" w:sz="4" w:space="0" w:color="auto"/>
            </w:tcBorders>
            <w:shd w:val="clear" w:color="auto" w:fill="F2F2F2" w:themeFill="background1" w:themeFillShade="F2"/>
            <w:noWrap/>
            <w:vAlign w:val="center"/>
          </w:tcPr>
          <w:p w14:paraId="32941CE7" w14:textId="777778F7" w:rsidR="00C356BA" w:rsidRPr="00896AB9" w:rsidRDefault="00C356BA"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Total = Demanda QDG_6</w:t>
            </w:r>
          </w:p>
        </w:tc>
        <w:tc>
          <w:tcPr>
            <w:tcW w:w="0" w:type="auto"/>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77259C56" w14:textId="03A02292" w:rsidR="00C356BA" w:rsidRPr="00896AB9" w:rsidRDefault="00C356BA"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217,785</w:t>
            </w:r>
          </w:p>
        </w:tc>
      </w:tr>
      <w:tr w:rsidR="00896AB9" w:rsidRPr="0000343F" w14:paraId="40BFEFAE" w14:textId="77777777" w:rsidTr="00F26524">
        <w:trPr>
          <w:trHeight w:val="251"/>
          <w:jc w:val="center"/>
        </w:trPr>
        <w:tc>
          <w:tcPr>
            <w:tcW w:w="4121"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22C2F04A" w14:textId="747C18C5" w:rsidR="00896AB9" w:rsidRPr="00896AB9" w:rsidRDefault="00896AB9" w:rsidP="0060124B">
            <w:pPr>
              <w:spacing w:after="0" w:line="240" w:lineRule="auto"/>
              <w:jc w:val="center"/>
              <w:rPr>
                <w:rFonts w:ascii="Arial" w:eastAsia="Times New Roman" w:hAnsi="Arial" w:cs="Arial"/>
                <w:color w:val="000000"/>
                <w:sz w:val="18"/>
                <w:szCs w:val="18"/>
                <w:lang w:eastAsia="pt-BR"/>
              </w:rPr>
            </w:pPr>
            <w:r w:rsidRPr="002A3E60">
              <w:rPr>
                <w:rFonts w:ascii="Arial" w:eastAsia="Times New Roman" w:hAnsi="Arial" w:cs="Arial"/>
                <w:color w:val="000000"/>
                <w:sz w:val="18"/>
                <w:szCs w:val="18"/>
                <w:lang w:eastAsia="pt-BR"/>
              </w:rPr>
              <w:t>FP QDG_6</w:t>
            </w:r>
          </w:p>
        </w:tc>
        <w:tc>
          <w:tcPr>
            <w:tcW w:w="0" w:type="auto"/>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B88F8DD" w14:textId="4D633259" w:rsidR="00896AB9" w:rsidRPr="00896AB9" w:rsidRDefault="002A3E60" w:rsidP="0060124B">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0,89</w:t>
            </w:r>
          </w:p>
        </w:tc>
      </w:tr>
      <w:tr w:rsidR="0060124B" w:rsidRPr="0000343F" w14:paraId="4426C674" w14:textId="77777777" w:rsidTr="00896AB9">
        <w:trPr>
          <w:trHeight w:val="251"/>
          <w:jc w:val="center"/>
        </w:trPr>
        <w:tc>
          <w:tcPr>
            <w:tcW w:w="21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2B410"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ADM</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2C66B"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SE7</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2D368"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QDG_7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C952323" w14:textId="77777777" w:rsidR="0060124B" w:rsidRPr="00896AB9" w:rsidRDefault="0060124B"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CCM_9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071ADD7" w14:textId="2B5D7139" w:rsidR="0060124B" w:rsidRPr="00896AB9" w:rsidRDefault="00C356BA"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90,364</w:t>
            </w:r>
          </w:p>
        </w:tc>
      </w:tr>
      <w:tr w:rsidR="00205AF4" w:rsidRPr="0000343F" w14:paraId="35C50EA9" w14:textId="77777777" w:rsidTr="00896AB9">
        <w:trPr>
          <w:trHeight w:val="667"/>
          <w:jc w:val="center"/>
        </w:trPr>
        <w:tc>
          <w:tcPr>
            <w:tcW w:w="2128" w:type="dxa"/>
            <w:vMerge/>
            <w:tcBorders>
              <w:top w:val="single" w:sz="4" w:space="0" w:color="auto"/>
              <w:left w:val="single" w:sz="4" w:space="0" w:color="auto"/>
              <w:bottom w:val="single" w:sz="4" w:space="0" w:color="auto"/>
              <w:right w:val="single" w:sz="4" w:space="0" w:color="auto"/>
            </w:tcBorders>
            <w:vAlign w:val="center"/>
            <w:hideMark/>
          </w:tcPr>
          <w:p w14:paraId="1E983692" w14:textId="77777777" w:rsidR="00205AF4" w:rsidRPr="00896AB9" w:rsidRDefault="00205AF4" w:rsidP="0060124B">
            <w:pPr>
              <w:spacing w:after="0" w:line="240" w:lineRule="auto"/>
              <w:rPr>
                <w:rFonts w:ascii="Arial" w:eastAsia="Times New Roman" w:hAnsi="Arial" w:cs="Arial"/>
                <w:color w:val="000000"/>
                <w:sz w:val="18"/>
                <w:szCs w:val="18"/>
                <w:lang w:eastAsia="pt-B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3E21" w14:textId="77777777" w:rsidR="00205AF4" w:rsidRPr="00896AB9" w:rsidRDefault="00205AF4" w:rsidP="0060124B">
            <w:pPr>
              <w:spacing w:after="0" w:line="240" w:lineRule="auto"/>
              <w:rPr>
                <w:rFonts w:ascii="Arial" w:eastAsia="Times New Roman" w:hAnsi="Arial" w:cs="Arial"/>
                <w:color w:val="000000"/>
                <w:sz w:val="18"/>
                <w:szCs w:val="18"/>
                <w:lang w:eastAsia="pt-B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C64F94" w14:textId="77777777" w:rsidR="00205AF4" w:rsidRPr="00896AB9" w:rsidRDefault="00205AF4" w:rsidP="0060124B">
            <w:pPr>
              <w:spacing w:after="0" w:line="240" w:lineRule="auto"/>
              <w:rPr>
                <w:rFonts w:ascii="Arial" w:eastAsia="Times New Roman" w:hAnsi="Arial" w:cs="Arial"/>
                <w:color w:val="000000"/>
                <w:sz w:val="18"/>
                <w:szCs w:val="18"/>
                <w:lang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7C791" w14:textId="77777777" w:rsidR="00205AF4" w:rsidRPr="00896AB9" w:rsidRDefault="00205AF4"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QD_13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1DFE79B" w14:textId="155C1BC9" w:rsidR="00205AF4" w:rsidRPr="00896AB9" w:rsidRDefault="00C356BA" w:rsidP="0060124B">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66</w:t>
            </w:r>
          </w:p>
        </w:tc>
      </w:tr>
      <w:tr w:rsidR="00C356BA" w:rsidRPr="0000343F" w14:paraId="00B75AD8" w14:textId="77777777" w:rsidTr="00F26524">
        <w:trPr>
          <w:trHeight w:val="476"/>
          <w:jc w:val="center"/>
        </w:trPr>
        <w:tc>
          <w:tcPr>
            <w:tcW w:w="4121"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C702F84" w14:textId="1A12570A" w:rsidR="00C356BA" w:rsidRPr="00896AB9" w:rsidRDefault="00C356BA" w:rsidP="00C356BA">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lastRenderedPageBreak/>
              <w:t>Total = Demanda QDG_7</w:t>
            </w:r>
          </w:p>
        </w:tc>
        <w:tc>
          <w:tcPr>
            <w:tcW w:w="0" w:type="auto"/>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16DB9387" w14:textId="504DE4A3" w:rsidR="00C356BA" w:rsidRPr="00896AB9" w:rsidRDefault="00C356BA" w:rsidP="00C356BA">
            <w:pPr>
              <w:spacing w:after="0" w:line="240" w:lineRule="auto"/>
              <w:jc w:val="center"/>
              <w:rPr>
                <w:rFonts w:ascii="Arial" w:eastAsia="Times New Roman" w:hAnsi="Arial" w:cs="Arial"/>
                <w:color w:val="000000"/>
                <w:sz w:val="18"/>
                <w:szCs w:val="18"/>
                <w:lang w:eastAsia="pt-BR"/>
              </w:rPr>
            </w:pPr>
            <w:r w:rsidRPr="00896AB9">
              <w:rPr>
                <w:rFonts w:ascii="Arial" w:eastAsia="Times New Roman" w:hAnsi="Arial" w:cs="Arial"/>
                <w:color w:val="000000"/>
                <w:sz w:val="18"/>
                <w:szCs w:val="18"/>
                <w:lang w:eastAsia="pt-BR"/>
              </w:rPr>
              <w:t>156,364</w:t>
            </w:r>
          </w:p>
        </w:tc>
      </w:tr>
      <w:tr w:rsidR="00896AB9" w:rsidRPr="0000343F" w14:paraId="3E35987E" w14:textId="77777777" w:rsidTr="00F26524">
        <w:trPr>
          <w:trHeight w:val="195"/>
          <w:jc w:val="center"/>
        </w:trPr>
        <w:tc>
          <w:tcPr>
            <w:tcW w:w="4121"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192120D" w14:textId="18145A73" w:rsidR="00896AB9" w:rsidRPr="00896AB9" w:rsidRDefault="00896AB9" w:rsidP="00C356BA">
            <w:pPr>
              <w:spacing w:after="0" w:line="240" w:lineRule="auto"/>
              <w:jc w:val="center"/>
              <w:rPr>
                <w:rFonts w:ascii="Arial" w:eastAsia="Times New Roman" w:hAnsi="Arial" w:cs="Arial"/>
                <w:color w:val="000000"/>
                <w:sz w:val="18"/>
                <w:szCs w:val="18"/>
                <w:lang w:eastAsia="pt-BR"/>
              </w:rPr>
            </w:pPr>
            <w:r w:rsidRPr="002A3E60">
              <w:rPr>
                <w:rFonts w:ascii="Arial" w:eastAsia="Times New Roman" w:hAnsi="Arial" w:cs="Arial"/>
                <w:color w:val="000000"/>
                <w:sz w:val="18"/>
                <w:szCs w:val="18"/>
                <w:lang w:eastAsia="pt-BR"/>
              </w:rPr>
              <w:t>FP QDG_7</w:t>
            </w:r>
          </w:p>
        </w:tc>
        <w:tc>
          <w:tcPr>
            <w:tcW w:w="0" w:type="auto"/>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7BCB3823" w14:textId="61968824" w:rsidR="00896AB9" w:rsidRPr="00896AB9" w:rsidRDefault="002A3E60" w:rsidP="00C356BA">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0,88</w:t>
            </w:r>
          </w:p>
        </w:tc>
      </w:tr>
    </w:tbl>
    <w:p w14:paraId="6DA8125C" w14:textId="77777777" w:rsidR="00896AB9" w:rsidRDefault="00896AB9" w:rsidP="00896AB9">
      <w:pPr>
        <w:ind w:left="2832" w:firstLine="708"/>
        <w:jc w:val="both"/>
        <w:rPr>
          <w:rFonts w:ascii="Arial" w:hAnsi="Arial" w:cs="Arial"/>
          <w:sz w:val="20"/>
          <w:szCs w:val="20"/>
        </w:rPr>
      </w:pPr>
    </w:p>
    <w:p w14:paraId="437D263E" w14:textId="1D98EB22" w:rsidR="00BC56F3" w:rsidRDefault="00896AB9" w:rsidP="00896AB9">
      <w:pPr>
        <w:ind w:left="2832"/>
        <w:jc w:val="both"/>
        <w:rPr>
          <w:rFonts w:ascii="Arial" w:hAnsi="Arial" w:cs="Arial"/>
          <w:sz w:val="20"/>
          <w:szCs w:val="20"/>
        </w:rPr>
      </w:pPr>
      <w:r>
        <w:rPr>
          <w:rFonts w:ascii="Arial" w:hAnsi="Arial" w:cs="Arial"/>
          <w:sz w:val="20"/>
          <w:szCs w:val="20"/>
        </w:rPr>
        <w:t xml:space="preserve">      </w:t>
      </w:r>
      <w:r w:rsidRPr="006C42FD">
        <w:rPr>
          <w:rFonts w:ascii="Arial" w:hAnsi="Arial" w:cs="Arial"/>
          <w:sz w:val="20"/>
          <w:szCs w:val="20"/>
        </w:rPr>
        <w:t xml:space="preserve">Tabela </w:t>
      </w:r>
      <w:r>
        <w:rPr>
          <w:rFonts w:ascii="Arial" w:hAnsi="Arial" w:cs="Arial"/>
          <w:sz w:val="20"/>
          <w:szCs w:val="20"/>
        </w:rPr>
        <w:t>8</w:t>
      </w:r>
      <w:r w:rsidRPr="006C42FD">
        <w:rPr>
          <w:rFonts w:ascii="Arial" w:hAnsi="Arial" w:cs="Arial"/>
          <w:sz w:val="20"/>
          <w:szCs w:val="20"/>
        </w:rPr>
        <w:t xml:space="preserve">: </w:t>
      </w:r>
      <w:r>
        <w:rPr>
          <w:rFonts w:ascii="Arial" w:hAnsi="Arial" w:cs="Arial"/>
          <w:sz w:val="20"/>
          <w:szCs w:val="20"/>
        </w:rPr>
        <w:t>Demanda dos QD’s, CCM’s e QDG’s.</w:t>
      </w:r>
    </w:p>
    <w:p w14:paraId="399418A7" w14:textId="77777777" w:rsidR="00D54A33" w:rsidRDefault="00D54A33" w:rsidP="00666181"/>
    <w:p w14:paraId="0182A27A" w14:textId="77777777" w:rsidR="00D54A33" w:rsidRPr="00D54A33" w:rsidRDefault="00D54A33" w:rsidP="00D54A33">
      <w:pPr>
        <w:pStyle w:val="Ttulo1"/>
        <w:keepNext w:val="0"/>
        <w:keepLines w:val="0"/>
        <w:numPr>
          <w:ilvl w:val="0"/>
          <w:numId w:val="14"/>
        </w:numPr>
        <w:spacing w:after="240" w:line="240" w:lineRule="auto"/>
        <w:jc w:val="both"/>
        <w:rPr>
          <w:rFonts w:ascii="Arial" w:hAnsi="Arial" w:cs="Arial"/>
          <w:b/>
          <w:bCs/>
          <w:caps/>
          <w:color w:val="000000" w:themeColor="text1"/>
          <w:sz w:val="24"/>
          <w:szCs w:val="24"/>
        </w:rPr>
      </w:pPr>
      <w:r w:rsidRPr="00D54A33">
        <w:rPr>
          <w:rFonts w:ascii="Arial" w:hAnsi="Arial" w:cs="Arial"/>
          <w:b/>
          <w:bCs/>
          <w:caps/>
          <w:color w:val="000000" w:themeColor="text1"/>
          <w:sz w:val="24"/>
          <w:szCs w:val="24"/>
        </w:rPr>
        <w:t>Localização dos Quadros, Subestações e Ponto de Entrega</w:t>
      </w:r>
    </w:p>
    <w:p w14:paraId="0B9FD3B4" w14:textId="77777777" w:rsidR="00D54A33" w:rsidRPr="00956CBE" w:rsidRDefault="00D54A33" w:rsidP="00D54A33">
      <w:pPr>
        <w:pStyle w:val="PargrafodaLista"/>
        <w:numPr>
          <w:ilvl w:val="0"/>
          <w:numId w:val="2"/>
        </w:numPr>
        <w:rPr>
          <w:rFonts w:asciiTheme="majorHAnsi" w:eastAsiaTheme="majorEastAsia" w:hAnsiTheme="majorHAnsi" w:cstheme="majorBidi"/>
          <w:b/>
          <w:bCs/>
          <w:vanish/>
          <w:color w:val="000000" w:themeColor="text1"/>
          <w:sz w:val="28"/>
          <w:szCs w:val="28"/>
        </w:rPr>
      </w:pPr>
    </w:p>
    <w:p w14:paraId="0D894868" w14:textId="7F76E739" w:rsidR="00D54A33" w:rsidRPr="00D54A33" w:rsidRDefault="00D54A33" w:rsidP="00D54A33">
      <w:pPr>
        <w:pStyle w:val="Ttulo2"/>
        <w:keepNext w:val="0"/>
        <w:keepLines w:val="0"/>
        <w:numPr>
          <w:ilvl w:val="1"/>
          <w:numId w:val="19"/>
        </w:numPr>
        <w:spacing w:before="0" w:after="160"/>
        <w:rPr>
          <w:rFonts w:ascii="Arial" w:hAnsi="Arial" w:cs="Arial"/>
          <w:color w:val="000000" w:themeColor="text1"/>
          <w:sz w:val="22"/>
          <w:szCs w:val="22"/>
        </w:rPr>
      </w:pPr>
      <w:r w:rsidRPr="00D54A33">
        <w:rPr>
          <w:rFonts w:ascii="Arial" w:hAnsi="Arial" w:cs="Arial"/>
          <w:color w:val="000000" w:themeColor="text1"/>
          <w:sz w:val="22"/>
          <w:szCs w:val="22"/>
        </w:rPr>
        <w:t>QDLs e CCMs</w:t>
      </w:r>
    </w:p>
    <w:p w14:paraId="66AB7C9B" w14:textId="77777777" w:rsidR="00D54A33" w:rsidRPr="00D54A33" w:rsidRDefault="00D54A33" w:rsidP="00D54A33">
      <w:pPr>
        <w:pStyle w:val="PargrafodaLista"/>
        <w:ind w:left="0" w:firstLine="360"/>
        <w:jc w:val="both"/>
        <w:rPr>
          <w:rFonts w:ascii="Arial" w:hAnsi="Arial" w:cs="Arial"/>
        </w:rPr>
      </w:pPr>
      <w:r w:rsidRPr="00D54A33">
        <w:rPr>
          <w:rFonts w:ascii="Arial" w:hAnsi="Arial" w:cs="Arial"/>
        </w:rPr>
        <w:t>Para definir a posição dos QDLs e CCMs foi considerado que as cargas de cada região estão distribuídas igualmente por toda a sua área, e dessa forma optou-se por posicionar o QDL e/ou CCM exatamente no centro de carga dessa região (no meio da área), excetuando-se o QDL_1 (Bloco Montagem) que por ser um bloco muito longo, preferiu-se posicionar o QDL_1 na parede do bloco, e o QDL_4, QDL_5, CCM_AC_CPD e CCM_AC_ADM, que por não serem ambiente fabril, também posicionou-se na parede do bloco. Este posicionamento pode ser observado mais precisamente nas representações gráficas das figuras 1 e 2.</w:t>
      </w:r>
    </w:p>
    <w:p w14:paraId="5BD83F0E" w14:textId="560356F5" w:rsidR="00D54A33" w:rsidRPr="00D54A33" w:rsidRDefault="00D54A33" w:rsidP="00D54A33">
      <w:pPr>
        <w:pStyle w:val="Ttulo2"/>
        <w:keepNext w:val="0"/>
        <w:keepLines w:val="0"/>
        <w:numPr>
          <w:ilvl w:val="1"/>
          <w:numId w:val="19"/>
        </w:numPr>
        <w:spacing w:before="0" w:after="160"/>
        <w:jc w:val="both"/>
        <w:rPr>
          <w:rFonts w:ascii="Arial" w:hAnsi="Arial" w:cs="Arial"/>
          <w:caps/>
          <w:color w:val="000000" w:themeColor="text1"/>
          <w:sz w:val="22"/>
          <w:szCs w:val="22"/>
        </w:rPr>
      </w:pPr>
      <w:r w:rsidRPr="00D54A33">
        <w:rPr>
          <w:rFonts w:ascii="Arial" w:hAnsi="Arial" w:cs="Arial"/>
          <w:caps/>
          <w:color w:val="000000" w:themeColor="text1"/>
          <w:sz w:val="22"/>
          <w:szCs w:val="22"/>
        </w:rPr>
        <w:t>Subestações</w:t>
      </w:r>
    </w:p>
    <w:p w14:paraId="11F7DE18" w14:textId="07C4735D" w:rsidR="00D54A33" w:rsidRDefault="00D54A33" w:rsidP="00D54A33">
      <w:pPr>
        <w:ind w:firstLine="360"/>
        <w:jc w:val="both"/>
        <w:rPr>
          <w:rFonts w:ascii="Arial" w:hAnsi="Arial" w:cs="Arial"/>
        </w:rPr>
      </w:pPr>
      <w:r w:rsidRPr="00D54A33">
        <w:rPr>
          <w:rFonts w:ascii="Arial" w:hAnsi="Arial" w:cs="Arial"/>
        </w:rPr>
        <w:t>Para encontrar um ponto ideal para as subestações, foi utilizado o método da média de posições. Encontrar um lugar que contenha a média de todas as cargas de uma determinada localização implica no lugar com os menores custos de materiais. Infelizmente, este método sempre resulta em subestações que ficam na parte interna do ambiente fabril, sendo necessário realizar alterações para o projeto real.</w:t>
      </w:r>
    </w:p>
    <w:p w14:paraId="168A623F" w14:textId="77777777" w:rsidR="00DB0C29" w:rsidRPr="00D54A33" w:rsidRDefault="00DB0C29" w:rsidP="00D54A33">
      <w:pPr>
        <w:ind w:firstLine="360"/>
        <w:jc w:val="both"/>
        <w:rPr>
          <w:rFonts w:ascii="Arial" w:hAnsi="Arial" w:cs="Arial"/>
        </w:rPr>
      </w:pPr>
    </w:p>
    <w:p w14:paraId="6D1008AC" w14:textId="36DF6E16" w:rsidR="00D54A33" w:rsidRDefault="00D54A33" w:rsidP="00D54A33">
      <w:pPr>
        <w:pStyle w:val="Ttulo3"/>
        <w:numPr>
          <w:ilvl w:val="2"/>
          <w:numId w:val="19"/>
        </w:numPr>
        <w:jc w:val="both"/>
        <w:rPr>
          <w:rFonts w:ascii="Arial" w:hAnsi="Arial" w:cs="Arial"/>
          <w:color w:val="000000" w:themeColor="text1"/>
          <w:sz w:val="22"/>
          <w:szCs w:val="22"/>
        </w:rPr>
      </w:pPr>
      <w:bookmarkStart w:id="1" w:name="se1"/>
      <w:r w:rsidRPr="00D54A33">
        <w:rPr>
          <w:rFonts w:ascii="Arial" w:hAnsi="Arial" w:cs="Arial"/>
          <w:color w:val="000000" w:themeColor="text1"/>
          <w:sz w:val="22"/>
          <w:szCs w:val="22"/>
        </w:rPr>
        <w:t>SE1</w:t>
      </w:r>
      <w:bookmarkEnd w:id="1"/>
    </w:p>
    <w:p w14:paraId="348F0EA5" w14:textId="77777777" w:rsidR="00D54A33" w:rsidRPr="00D54A33" w:rsidRDefault="00D54A33" w:rsidP="00D54A33"/>
    <w:p w14:paraId="1B29930A" w14:textId="6D040844" w:rsidR="00D54A33" w:rsidRDefault="00D54A33" w:rsidP="00D54A33">
      <w:pPr>
        <w:ind w:firstLine="708"/>
        <w:jc w:val="both"/>
        <w:rPr>
          <w:rFonts w:ascii="Arial" w:hAnsi="Arial" w:cs="Arial"/>
        </w:rPr>
      </w:pPr>
      <w:r w:rsidRPr="00D54A33">
        <w:rPr>
          <w:rFonts w:ascii="Arial" w:hAnsi="Arial" w:cs="Arial"/>
        </w:rPr>
        <w:t>O ponto de referência para a região da fábrica 1 foi o canto inferior direito do local, usando as posições relativas de ‘x’ e de ‘y’</w:t>
      </w:r>
      <w:r w:rsidR="00DB0C29">
        <w:rPr>
          <w:rFonts w:ascii="Arial" w:hAnsi="Arial" w:cs="Arial"/>
        </w:rPr>
        <w:t>, conforme as Equações 5 e 6</w:t>
      </w:r>
      <w:r w:rsidRPr="00D54A33">
        <w:rPr>
          <w:rFonts w:ascii="Arial" w:hAnsi="Arial" w:cs="Arial"/>
        </w:rPr>
        <w:t>:</w:t>
      </w:r>
    </w:p>
    <w:p w14:paraId="5E3FDB5B" w14:textId="77777777" w:rsidR="00D54A33" w:rsidRPr="00D54A33" w:rsidRDefault="00D54A33" w:rsidP="00D54A33">
      <w:pPr>
        <w:ind w:firstLine="708"/>
        <w:jc w:val="both"/>
        <w:rPr>
          <w:rFonts w:ascii="Arial" w:hAnsi="Arial" w:cs="Arial"/>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D54A33" w14:paraId="79F478B8" w14:textId="77777777" w:rsidTr="00DB0C29">
        <w:trPr>
          <w:trHeight w:val="685"/>
          <w:jc w:val="center"/>
        </w:trPr>
        <w:tc>
          <w:tcPr>
            <w:tcW w:w="5228" w:type="dxa"/>
            <w:shd w:val="clear" w:color="auto" w:fill="auto"/>
            <w:vAlign w:val="center"/>
          </w:tcPr>
          <w:p w14:paraId="161B3698" w14:textId="42AA6507" w:rsidR="00D54A33" w:rsidRPr="00DB0C29" w:rsidRDefault="00D54A33" w:rsidP="00DB0C29">
            <w:pPr>
              <w:ind w:left="592" w:hanging="592"/>
              <w:jc w:val="right"/>
              <w:rPr>
                <w:rFonts w:ascii="Arial" w:eastAsia="Calibri" w:hAnsi="Arial" w:cs="Arial"/>
              </w:rPr>
            </w:pPr>
            <m:oMathPara>
              <m:oMathParaPr>
                <m:jc m:val="left"/>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x</m:t>
                    </m:r>
                  </m:sub>
                </m:sSub>
                <m:r>
                  <w:rPr>
                    <w:rFonts w:ascii="Cambria Math" w:hAnsi="Cambria Math" w:cs="Arial"/>
                  </w:rPr>
                  <m:t>=</m:t>
                </m:r>
                <m:f>
                  <m:fPr>
                    <m:ctrlPr>
                      <w:rPr>
                        <w:rFonts w:ascii="Cambria Math" w:hAnsi="Cambria Math" w:cs="Arial"/>
                      </w:rPr>
                    </m:ctrlPr>
                  </m:fPr>
                  <m:num>
                    <m:r>
                      <w:rPr>
                        <w:rFonts w:ascii="Cambria Math" w:hAnsi="Cambria Math" w:cs="Arial"/>
                      </w:rPr>
                      <m:t>∑De</m:t>
                    </m:r>
                    <m:sSub>
                      <m:sSubPr>
                        <m:ctrlPr>
                          <w:rPr>
                            <w:rFonts w:ascii="Cambria Math" w:hAnsi="Cambria Math" w:cs="Arial"/>
                          </w:rPr>
                        </m:ctrlPr>
                      </m:sSubPr>
                      <m:e>
                        <m:r>
                          <w:rPr>
                            <w:rFonts w:ascii="Cambria Math" w:hAnsi="Cambria Math" w:cs="Arial"/>
                          </w:rPr>
                          <m:t>m</m:t>
                        </m:r>
                      </m:e>
                      <m:sub>
                        <m:r>
                          <w:rPr>
                            <w:rFonts w:ascii="Cambria Math" w:hAnsi="Cambria Math" w:cs="Arial"/>
                          </w:rPr>
                          <m:t>i</m:t>
                        </m:r>
                      </m:sub>
                    </m:sSub>
                    <m: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num>
                  <m:den>
                    <m:r>
                      <w:rPr>
                        <w:rFonts w:ascii="Cambria Math" w:hAnsi="Cambria Math" w:cs="Arial"/>
                      </w:rPr>
                      <m:t>∑Dem</m:t>
                    </m:r>
                  </m:den>
                </m:f>
              </m:oMath>
            </m:oMathPara>
          </w:p>
        </w:tc>
        <w:tc>
          <w:tcPr>
            <w:tcW w:w="5228" w:type="dxa"/>
            <w:shd w:val="clear" w:color="auto" w:fill="auto"/>
            <w:vAlign w:val="center"/>
          </w:tcPr>
          <w:p w14:paraId="2D0A29DB" w14:textId="6B10150C" w:rsidR="00D54A33" w:rsidRDefault="00DB0C29" w:rsidP="00DB0C29">
            <w:pPr>
              <w:jc w:val="right"/>
              <w:rPr>
                <w:rFonts w:ascii="Arial" w:eastAsia="Calibri" w:hAnsi="Arial" w:cs="Arial"/>
              </w:rPr>
            </w:pPr>
            <w:r>
              <w:rPr>
                <w:rFonts w:ascii="Arial" w:eastAsia="Calibri" w:hAnsi="Arial" w:cs="Arial"/>
              </w:rPr>
              <w:t>(5)</w:t>
            </w:r>
          </w:p>
        </w:tc>
      </w:tr>
    </w:tbl>
    <w:p w14:paraId="6BEB8984" w14:textId="77777777" w:rsidR="00D54A33" w:rsidRPr="00D54A33" w:rsidRDefault="00D54A33" w:rsidP="00D54A33">
      <w:pPr>
        <w:jc w:val="both"/>
        <w:rPr>
          <w:rFonts w:ascii="Arial" w:hAnsi="Arial" w:cs="Arial"/>
        </w:rPr>
      </w:pPr>
    </w:p>
    <w:p w14:paraId="415DC326" w14:textId="46078F8E" w:rsidR="00D54A33" w:rsidRPr="00D54A33" w:rsidRDefault="00D54A33" w:rsidP="00D54A33">
      <w:pPr>
        <w:jc w:val="both"/>
        <w:rPr>
          <w:rFonts w:ascii="Arial" w:eastAsiaTheme="minorEastAsia"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x</m:t>
              </m:r>
            </m:sub>
          </m:sSub>
          <m:r>
            <w:rPr>
              <w:rFonts w:ascii="Cambria Math" w:hAnsi="Cambria Math" w:cs="Arial"/>
            </w:rPr>
            <m:t>=</m:t>
          </m:r>
          <m:f>
            <m:fPr>
              <m:ctrlPr>
                <w:rPr>
                  <w:rFonts w:ascii="Cambria Math" w:hAnsi="Cambria Math" w:cs="Arial"/>
                </w:rPr>
              </m:ctrlPr>
            </m:fPr>
            <m:num>
              <m:r>
                <w:rPr>
                  <w:rFonts w:ascii="Cambria Math" w:hAnsi="Cambria Math" w:cs="Arial"/>
                </w:rPr>
                <m:t>29440.33,57+29440.31,90+29440.31,90+316480.190,38</m:t>
              </m:r>
            </m:num>
            <m:den>
              <m:r>
                <w:rPr>
                  <w:rFonts w:ascii="Cambria Math" w:hAnsi="Cambria Math" w:cs="Arial"/>
                </w:rPr>
                <m:t>404800</m:t>
              </m:r>
            </m:den>
          </m:f>
        </m:oMath>
      </m:oMathPara>
    </w:p>
    <w:p w14:paraId="2B1B0524" w14:textId="77777777" w:rsidR="00D54A33" w:rsidRPr="00D54A33" w:rsidRDefault="00D54A33" w:rsidP="00D54A33">
      <w:pPr>
        <w:jc w:val="both"/>
        <w:rPr>
          <w:rFonts w:ascii="Arial" w:hAnsi="Arial" w:cs="Arial"/>
        </w:rPr>
      </w:pPr>
    </w:p>
    <w:p w14:paraId="45145E00" w14:textId="23689CF9" w:rsidR="00D54A33" w:rsidRPr="00DB0C29" w:rsidRDefault="00D54A33" w:rsidP="00D54A33">
      <w:pPr>
        <w:jc w:val="both"/>
        <w:rPr>
          <w:rFonts w:ascii="Arial" w:eastAsiaTheme="minorEastAsia"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x</m:t>
              </m:r>
            </m:sub>
          </m:sSub>
          <m:r>
            <w:rPr>
              <w:rFonts w:ascii="Cambria Math" w:hAnsi="Cambria Math" w:cs="Arial"/>
            </w:rPr>
            <m:t>=155.92</m:t>
          </m:r>
        </m:oMath>
      </m:oMathPara>
    </w:p>
    <w:p w14:paraId="7F5AC80E" w14:textId="77777777" w:rsidR="00DB0C29" w:rsidRPr="00DB0C29" w:rsidRDefault="00DB0C29" w:rsidP="00D54A33">
      <w:pPr>
        <w:jc w:val="both"/>
        <w:rPr>
          <w:rFonts w:ascii="Arial" w:eastAsiaTheme="minorEastAsia" w:hAnsi="Arial" w:cs="Arial"/>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DB0C29" w14:paraId="4B599485" w14:textId="77777777" w:rsidTr="00DB0C29">
        <w:trPr>
          <w:trHeight w:val="694"/>
          <w:jc w:val="center"/>
        </w:trPr>
        <w:tc>
          <w:tcPr>
            <w:tcW w:w="5228" w:type="dxa"/>
            <w:shd w:val="clear" w:color="auto" w:fill="auto"/>
            <w:vAlign w:val="center"/>
          </w:tcPr>
          <w:p w14:paraId="17582D6E" w14:textId="14602CB4" w:rsidR="00DB0C29" w:rsidRPr="00DB0C29" w:rsidRDefault="00DB0C29" w:rsidP="005E6AA5">
            <w:pPr>
              <w:ind w:left="592" w:hanging="592"/>
              <w:jc w:val="right"/>
              <w:rPr>
                <w:rFonts w:ascii="Arial" w:eastAsia="Calibri" w:hAnsi="Arial" w:cs="Arial"/>
              </w:rPr>
            </w:pPr>
            <m:oMathPara>
              <m:oMathParaPr>
                <m:jc m:val="left"/>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y</m:t>
                    </m:r>
                  </m:sub>
                </m:sSub>
                <m:r>
                  <w:rPr>
                    <w:rFonts w:ascii="Cambria Math" w:hAnsi="Cambria Math" w:cs="Arial"/>
                  </w:rPr>
                  <m:t>=</m:t>
                </m:r>
                <m:f>
                  <m:fPr>
                    <m:ctrlPr>
                      <w:rPr>
                        <w:rFonts w:ascii="Cambria Math" w:hAnsi="Cambria Math" w:cs="Arial"/>
                      </w:rPr>
                    </m:ctrlPr>
                  </m:fPr>
                  <m:num>
                    <m:r>
                      <w:rPr>
                        <w:rFonts w:ascii="Cambria Math" w:hAnsi="Cambria Math" w:cs="Arial"/>
                      </w:rPr>
                      <m:t>∑De</m:t>
                    </m:r>
                    <m:sSub>
                      <m:sSubPr>
                        <m:ctrlPr>
                          <w:rPr>
                            <w:rFonts w:ascii="Cambria Math" w:hAnsi="Cambria Math" w:cs="Arial"/>
                          </w:rPr>
                        </m:ctrlPr>
                      </m:sSubPr>
                      <m:e>
                        <m:r>
                          <w:rPr>
                            <w:rFonts w:ascii="Cambria Math" w:hAnsi="Cambria Math" w:cs="Arial"/>
                          </w:rPr>
                          <m:t>m</m:t>
                        </m:r>
                      </m:e>
                      <m:sub>
                        <m:r>
                          <w:rPr>
                            <w:rFonts w:ascii="Cambria Math" w:hAnsi="Cambria Math" w:cs="Arial"/>
                          </w:rPr>
                          <m:t>i</m:t>
                        </m:r>
                      </m:sub>
                    </m:sSub>
                    <m:r>
                      <w:rPr>
                        <w:rFonts w:ascii="Cambria Math" w:hAnsi="Cambria Math" w:cs="Arial"/>
                      </w:rPr>
                      <m:t>.</m:t>
                    </m:r>
                    <m:sSub>
                      <m:sSubPr>
                        <m:ctrlPr>
                          <w:rPr>
                            <w:rFonts w:ascii="Cambria Math" w:hAnsi="Cambria Math" w:cs="Arial"/>
                          </w:rPr>
                        </m:ctrlPr>
                      </m:sSubPr>
                      <m:e>
                        <m:r>
                          <w:rPr>
                            <w:rFonts w:ascii="Cambria Math" w:hAnsi="Cambria Math" w:cs="Arial"/>
                          </w:rPr>
                          <m:t>y</m:t>
                        </m:r>
                      </m:e>
                      <m:sub>
                        <m:r>
                          <w:rPr>
                            <w:rFonts w:ascii="Cambria Math" w:hAnsi="Cambria Math" w:cs="Arial"/>
                          </w:rPr>
                          <m:t>i</m:t>
                        </m:r>
                      </m:sub>
                    </m:sSub>
                  </m:num>
                  <m:den>
                    <m:r>
                      <w:rPr>
                        <w:rFonts w:ascii="Cambria Math" w:hAnsi="Cambria Math" w:cs="Arial"/>
                      </w:rPr>
                      <m:t>∑Dem</m:t>
                    </m:r>
                  </m:den>
                </m:f>
              </m:oMath>
            </m:oMathPara>
          </w:p>
        </w:tc>
        <w:tc>
          <w:tcPr>
            <w:tcW w:w="5228" w:type="dxa"/>
            <w:shd w:val="clear" w:color="auto" w:fill="auto"/>
            <w:vAlign w:val="center"/>
          </w:tcPr>
          <w:p w14:paraId="2CD39075" w14:textId="308599AA" w:rsidR="00DB0C29" w:rsidRDefault="00DB0C29" w:rsidP="005E6AA5">
            <w:pPr>
              <w:jc w:val="right"/>
              <w:rPr>
                <w:rFonts w:ascii="Arial" w:eastAsia="Calibri" w:hAnsi="Arial" w:cs="Arial"/>
              </w:rPr>
            </w:pPr>
            <w:r>
              <w:rPr>
                <w:rFonts w:ascii="Arial" w:eastAsia="Calibri" w:hAnsi="Arial" w:cs="Arial"/>
              </w:rPr>
              <w:t>(6)</w:t>
            </w:r>
          </w:p>
        </w:tc>
      </w:tr>
    </w:tbl>
    <w:p w14:paraId="6A9C3769" w14:textId="77777777" w:rsidR="00D54A33" w:rsidRPr="00D54A33" w:rsidRDefault="00D54A33" w:rsidP="00D54A33">
      <w:pPr>
        <w:jc w:val="both"/>
        <w:rPr>
          <w:rFonts w:ascii="Arial" w:hAnsi="Arial" w:cs="Arial"/>
        </w:rPr>
      </w:pPr>
    </w:p>
    <w:p w14:paraId="3CB72C34" w14:textId="06069901" w:rsidR="00D54A33" w:rsidRPr="00D54A33" w:rsidRDefault="00D54A33" w:rsidP="00D54A33">
      <w:pPr>
        <w:jc w:val="both"/>
        <w:rPr>
          <w:rFonts w:ascii="Arial" w:eastAsiaTheme="minorEastAsia"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y</m:t>
              </m:r>
            </m:sub>
          </m:sSub>
          <m:r>
            <w:rPr>
              <w:rFonts w:ascii="Cambria Math" w:hAnsi="Cambria Math" w:cs="Arial"/>
            </w:rPr>
            <m:t>=</m:t>
          </m:r>
          <m:f>
            <m:fPr>
              <m:ctrlPr>
                <w:rPr>
                  <w:rFonts w:ascii="Cambria Math" w:hAnsi="Cambria Math" w:cs="Arial"/>
                </w:rPr>
              </m:ctrlPr>
            </m:fPr>
            <m:num>
              <m:r>
                <w:rPr>
                  <w:rFonts w:ascii="Cambria Math" w:hAnsi="Cambria Math" w:cs="Arial"/>
                </w:rPr>
                <m:t>29440.4,77+29440.49,44+29440.95,79+316480.34,61</m:t>
              </m:r>
            </m:num>
            <m:den>
              <m:r>
                <w:rPr>
                  <w:rFonts w:ascii="Cambria Math" w:hAnsi="Cambria Math" w:cs="Arial"/>
                </w:rPr>
                <m:t>404800</m:t>
              </m:r>
            </m:den>
          </m:f>
        </m:oMath>
      </m:oMathPara>
    </w:p>
    <w:p w14:paraId="46287761" w14:textId="77777777" w:rsidR="00D54A33" w:rsidRPr="00D54A33" w:rsidRDefault="00D54A33" w:rsidP="00D54A33">
      <w:pPr>
        <w:jc w:val="both"/>
        <w:rPr>
          <w:rFonts w:ascii="Arial" w:hAnsi="Arial" w:cs="Arial"/>
        </w:rPr>
      </w:pPr>
    </w:p>
    <w:p w14:paraId="5A27A440" w14:textId="77777777" w:rsidR="00D54A33" w:rsidRPr="00D54A33" w:rsidRDefault="00D54A33" w:rsidP="00D54A33">
      <w:pPr>
        <w:jc w:val="both"/>
        <w:rPr>
          <w:rFonts w:ascii="Arial"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y</m:t>
              </m:r>
            </m:sub>
          </m:sSub>
          <m:r>
            <w:rPr>
              <w:rFonts w:ascii="Cambria Math" w:hAnsi="Cambria Math" w:cs="Arial"/>
            </w:rPr>
            <m:t>=37,92</m:t>
          </m:r>
        </m:oMath>
      </m:oMathPara>
    </w:p>
    <w:p w14:paraId="3DD51187" w14:textId="77777777" w:rsidR="00D54A33" w:rsidRPr="00DB0C29" w:rsidRDefault="00D54A33" w:rsidP="00D54A33">
      <w:pPr>
        <w:pStyle w:val="Ttulo2"/>
        <w:keepNext w:val="0"/>
        <w:keepLines w:val="0"/>
        <w:numPr>
          <w:ilvl w:val="2"/>
          <w:numId w:val="19"/>
        </w:numPr>
        <w:spacing w:before="0" w:after="160"/>
        <w:jc w:val="both"/>
        <w:rPr>
          <w:rFonts w:ascii="Arial" w:hAnsi="Arial" w:cs="Arial"/>
          <w:color w:val="000000" w:themeColor="text1"/>
          <w:sz w:val="22"/>
          <w:szCs w:val="22"/>
        </w:rPr>
      </w:pPr>
      <w:bookmarkStart w:id="2" w:name="se2"/>
      <w:r w:rsidRPr="00DB0C29">
        <w:rPr>
          <w:rFonts w:ascii="Arial" w:hAnsi="Arial" w:cs="Arial"/>
          <w:color w:val="000000" w:themeColor="text1"/>
          <w:sz w:val="22"/>
          <w:szCs w:val="22"/>
        </w:rPr>
        <w:t>SE2</w:t>
      </w:r>
      <w:bookmarkEnd w:id="2"/>
    </w:p>
    <w:p w14:paraId="320E3F8F" w14:textId="4C6EC16F" w:rsidR="00D54A33" w:rsidRDefault="00D54A33" w:rsidP="00D54A33">
      <w:pPr>
        <w:ind w:firstLine="708"/>
        <w:jc w:val="both"/>
        <w:rPr>
          <w:rFonts w:ascii="Arial" w:hAnsi="Arial" w:cs="Arial"/>
        </w:rPr>
      </w:pPr>
      <w:r w:rsidRPr="00D54A33">
        <w:rPr>
          <w:rFonts w:ascii="Arial" w:hAnsi="Arial" w:cs="Arial"/>
        </w:rPr>
        <w:lastRenderedPageBreak/>
        <w:t>O ponto de referência para a região do centro de convivência foi o canto inferior do local, usando as posições relativas de ‘x’ e de ‘y’</w:t>
      </w:r>
      <w:r w:rsidR="00DB0C29">
        <w:rPr>
          <w:rFonts w:ascii="Arial" w:hAnsi="Arial" w:cs="Arial"/>
        </w:rPr>
        <w:t>, conforme as Equações 5 e 6</w:t>
      </w:r>
      <w:r w:rsidRPr="00D54A33">
        <w:rPr>
          <w:rFonts w:ascii="Arial" w:hAnsi="Arial" w:cs="Arial"/>
        </w:rPr>
        <w:t>:</w:t>
      </w:r>
    </w:p>
    <w:p w14:paraId="4FFFA97F" w14:textId="77777777" w:rsidR="00DB0C29" w:rsidRPr="00D54A33" w:rsidRDefault="00DB0C29" w:rsidP="00D54A33">
      <w:pPr>
        <w:ind w:firstLine="708"/>
        <w:jc w:val="both"/>
        <w:rPr>
          <w:rFonts w:ascii="Arial" w:hAnsi="Arial" w:cs="Arial"/>
        </w:rPr>
      </w:pPr>
    </w:p>
    <w:p w14:paraId="60C14EB5" w14:textId="3FE9C8DD" w:rsidR="00D54A33" w:rsidRPr="00DB0C29" w:rsidRDefault="00D54A33" w:rsidP="00D54A33">
      <w:pPr>
        <w:jc w:val="both"/>
        <w:rPr>
          <w:rFonts w:ascii="Arial" w:eastAsiaTheme="minorEastAsia"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x</m:t>
              </m:r>
            </m:sub>
          </m:sSub>
          <m:r>
            <w:rPr>
              <w:rFonts w:ascii="Cambria Math" w:hAnsi="Cambria Math" w:cs="Arial"/>
            </w:rPr>
            <m:t>=</m:t>
          </m:r>
          <m:f>
            <m:fPr>
              <m:ctrlPr>
                <w:rPr>
                  <w:rFonts w:ascii="Cambria Math" w:hAnsi="Cambria Math" w:cs="Arial"/>
                </w:rPr>
              </m:ctrlPr>
            </m:fPr>
            <m:num>
              <m:r>
                <w:rPr>
                  <w:rFonts w:ascii="Cambria Math" w:hAnsi="Cambria Math" w:cs="Arial"/>
                </w:rPr>
                <m:t>20000.(-25,01)+110000.37,17</m:t>
              </m:r>
            </m:num>
            <m:den>
              <m:r>
                <w:rPr>
                  <w:rFonts w:ascii="Cambria Math" w:hAnsi="Cambria Math" w:cs="Arial"/>
                </w:rPr>
                <m:t>130000</m:t>
              </m:r>
            </m:den>
          </m:f>
        </m:oMath>
      </m:oMathPara>
    </w:p>
    <w:p w14:paraId="06CB9DBB" w14:textId="77777777" w:rsidR="00DB0C29" w:rsidRPr="00D54A33" w:rsidRDefault="00DB0C29" w:rsidP="00D54A33">
      <w:pPr>
        <w:jc w:val="both"/>
        <w:rPr>
          <w:rFonts w:ascii="Arial" w:hAnsi="Arial" w:cs="Arial"/>
        </w:rPr>
      </w:pPr>
    </w:p>
    <w:p w14:paraId="72F55EBA" w14:textId="0D18927F" w:rsidR="00D54A33" w:rsidRPr="00DB0C29" w:rsidRDefault="00D54A33" w:rsidP="00D54A33">
      <w:pPr>
        <w:jc w:val="both"/>
        <w:rPr>
          <w:rFonts w:ascii="Arial" w:eastAsiaTheme="minorEastAsia"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x</m:t>
              </m:r>
            </m:sub>
          </m:sSub>
          <m:r>
            <w:rPr>
              <w:rFonts w:ascii="Cambria Math" w:hAnsi="Cambria Math" w:cs="Arial"/>
            </w:rPr>
            <m:t>=27,60</m:t>
          </m:r>
        </m:oMath>
      </m:oMathPara>
    </w:p>
    <w:p w14:paraId="02B8BF06" w14:textId="77777777" w:rsidR="00DB0C29" w:rsidRPr="00D54A33" w:rsidRDefault="00DB0C29" w:rsidP="00D54A33">
      <w:pPr>
        <w:jc w:val="both"/>
        <w:rPr>
          <w:rFonts w:ascii="Arial" w:hAnsi="Arial" w:cs="Arial"/>
        </w:rPr>
      </w:pPr>
    </w:p>
    <w:p w14:paraId="122AD122" w14:textId="2D3D0B8C" w:rsidR="00D54A33" w:rsidRPr="00DB0C29" w:rsidRDefault="00D54A33" w:rsidP="00D54A33">
      <w:pPr>
        <w:jc w:val="both"/>
        <w:rPr>
          <w:rFonts w:ascii="Arial" w:eastAsiaTheme="minorEastAsia"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y</m:t>
              </m:r>
            </m:sub>
          </m:sSub>
          <m:r>
            <w:rPr>
              <w:rFonts w:ascii="Cambria Math" w:hAnsi="Cambria Math" w:cs="Arial"/>
            </w:rPr>
            <m:t>=</m:t>
          </m:r>
          <m:f>
            <m:fPr>
              <m:ctrlPr>
                <w:rPr>
                  <w:rFonts w:ascii="Cambria Math" w:hAnsi="Cambria Math" w:cs="Arial"/>
                </w:rPr>
              </m:ctrlPr>
            </m:fPr>
            <m:num>
              <m:r>
                <w:rPr>
                  <w:rFonts w:ascii="Cambria Math" w:hAnsi="Cambria Math" w:cs="Arial"/>
                </w:rPr>
                <m:t>20000.(40,30)+110000.92,41</m:t>
              </m:r>
            </m:num>
            <m:den>
              <m:r>
                <w:rPr>
                  <w:rFonts w:ascii="Cambria Math" w:hAnsi="Cambria Math" w:cs="Arial"/>
                </w:rPr>
                <m:t>130000</m:t>
              </m:r>
            </m:den>
          </m:f>
        </m:oMath>
      </m:oMathPara>
    </w:p>
    <w:p w14:paraId="19F0CB89" w14:textId="77777777" w:rsidR="00DB0C29" w:rsidRPr="00D54A33" w:rsidRDefault="00DB0C29" w:rsidP="00D54A33">
      <w:pPr>
        <w:jc w:val="both"/>
        <w:rPr>
          <w:rFonts w:ascii="Arial" w:hAnsi="Arial" w:cs="Arial"/>
        </w:rPr>
      </w:pPr>
    </w:p>
    <w:p w14:paraId="0FA5D288" w14:textId="77777777" w:rsidR="00D54A33" w:rsidRPr="00D54A33" w:rsidRDefault="00D54A33" w:rsidP="00D54A33">
      <w:pPr>
        <w:jc w:val="both"/>
        <w:rPr>
          <w:rFonts w:ascii="Arial"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y</m:t>
              </m:r>
            </m:sub>
          </m:sSub>
          <m:r>
            <w:rPr>
              <w:rFonts w:ascii="Cambria Math" w:hAnsi="Cambria Math" w:cs="Arial"/>
            </w:rPr>
            <m:t>=83,39</m:t>
          </m:r>
        </m:oMath>
      </m:oMathPara>
    </w:p>
    <w:p w14:paraId="678A6254" w14:textId="77777777" w:rsidR="00D54A33" w:rsidRPr="00DB0C29" w:rsidRDefault="00D54A33" w:rsidP="00D54A33">
      <w:pPr>
        <w:pStyle w:val="Ttulo2"/>
        <w:keepNext w:val="0"/>
        <w:keepLines w:val="0"/>
        <w:numPr>
          <w:ilvl w:val="2"/>
          <w:numId w:val="19"/>
        </w:numPr>
        <w:spacing w:before="0" w:after="160"/>
        <w:jc w:val="both"/>
        <w:rPr>
          <w:rFonts w:ascii="Arial" w:hAnsi="Arial" w:cs="Arial"/>
          <w:color w:val="000000" w:themeColor="text1"/>
          <w:sz w:val="22"/>
          <w:szCs w:val="22"/>
        </w:rPr>
      </w:pPr>
      <w:bookmarkStart w:id="3" w:name="se3"/>
      <w:r w:rsidRPr="00DB0C29">
        <w:rPr>
          <w:rFonts w:ascii="Arial" w:hAnsi="Arial" w:cs="Arial"/>
          <w:color w:val="000000" w:themeColor="text1"/>
          <w:sz w:val="22"/>
          <w:szCs w:val="22"/>
        </w:rPr>
        <w:t>SE3</w:t>
      </w:r>
      <w:bookmarkEnd w:id="3"/>
    </w:p>
    <w:p w14:paraId="42EB0FD3" w14:textId="245C81B8" w:rsidR="00D54A33" w:rsidRDefault="00D54A33" w:rsidP="00D54A33">
      <w:pPr>
        <w:ind w:firstLine="708"/>
        <w:jc w:val="both"/>
        <w:rPr>
          <w:rFonts w:ascii="Arial" w:hAnsi="Arial" w:cs="Arial"/>
        </w:rPr>
      </w:pPr>
      <w:r w:rsidRPr="00D54A33">
        <w:rPr>
          <w:rFonts w:ascii="Arial" w:hAnsi="Arial" w:cs="Arial"/>
        </w:rPr>
        <w:t>O ponto de referência para a região da fábrica 2 foi o canto inferior direito do local, usando as posições relativas de ‘x’ e de ‘y’</w:t>
      </w:r>
      <w:r w:rsidR="00DB0C29">
        <w:rPr>
          <w:rFonts w:ascii="Arial" w:hAnsi="Arial" w:cs="Arial"/>
        </w:rPr>
        <w:t>, conforme as Equações 5 e 6</w:t>
      </w:r>
      <w:r w:rsidR="00DB0C29" w:rsidRPr="00D54A33">
        <w:rPr>
          <w:rFonts w:ascii="Arial" w:hAnsi="Arial" w:cs="Arial"/>
        </w:rPr>
        <w:t>:</w:t>
      </w:r>
    </w:p>
    <w:p w14:paraId="0BE928B8" w14:textId="77777777" w:rsidR="00DB0C29" w:rsidRPr="00D54A33" w:rsidRDefault="00DB0C29" w:rsidP="00D54A33">
      <w:pPr>
        <w:ind w:firstLine="708"/>
        <w:jc w:val="both"/>
        <w:rPr>
          <w:rFonts w:ascii="Arial" w:hAnsi="Arial" w:cs="Arial"/>
        </w:rPr>
      </w:pPr>
    </w:p>
    <w:p w14:paraId="59FE0F57" w14:textId="77777777" w:rsidR="00D54A33" w:rsidRPr="00D54A33" w:rsidRDefault="00D54A33" w:rsidP="00D54A33">
      <w:pPr>
        <w:jc w:val="both"/>
        <w:rPr>
          <w:rFonts w:ascii="Arial"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x</m:t>
              </m:r>
            </m:sub>
          </m:sSub>
          <m:r>
            <w:rPr>
              <w:rFonts w:ascii="Cambria Math" w:hAnsi="Cambria Math" w:cs="Arial"/>
            </w:rPr>
            <m:t>=</m:t>
          </m:r>
          <m:f>
            <m:fPr>
              <m:ctrlPr>
                <w:rPr>
                  <w:rFonts w:ascii="Cambria Math" w:hAnsi="Cambria Math" w:cs="Arial"/>
                </w:rPr>
              </m:ctrlPr>
            </m:fPr>
            <m:num>
              <m:r>
                <w:rPr>
                  <w:rFonts w:ascii="Cambria Math" w:hAnsi="Cambria Math" w:cs="Arial"/>
                </w:rPr>
                <m:t>129213,48.29,24+73600.2,02+124800.51,18</m:t>
              </m:r>
            </m:num>
            <m:den>
              <m:r>
                <w:rPr>
                  <w:rFonts w:ascii="Cambria Math" w:hAnsi="Cambria Math" w:cs="Arial"/>
                </w:rPr>
                <m:t>327613</m:t>
              </m:r>
            </m:den>
          </m:f>
        </m:oMath>
      </m:oMathPara>
    </w:p>
    <w:p w14:paraId="46F09A62" w14:textId="77777777" w:rsidR="00DB0C29" w:rsidRDefault="00DB0C29" w:rsidP="00D54A33">
      <w:pPr>
        <w:jc w:val="both"/>
        <w:rPr>
          <w:rFonts w:ascii="Arial" w:eastAsiaTheme="minorEastAsia" w:hAnsi="Arial" w:cs="Arial"/>
        </w:rPr>
      </w:pPr>
    </w:p>
    <w:p w14:paraId="029F662F" w14:textId="175F8ACE" w:rsidR="00D54A33" w:rsidRPr="00DB0C29" w:rsidRDefault="00D54A33" w:rsidP="00D54A33">
      <w:pPr>
        <w:jc w:val="both"/>
        <w:rPr>
          <w:rFonts w:ascii="Arial" w:eastAsiaTheme="minorEastAsia"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x</m:t>
              </m:r>
            </m:sub>
          </m:sSub>
          <m:r>
            <w:rPr>
              <w:rFonts w:ascii="Cambria Math" w:hAnsi="Cambria Math" w:cs="Arial"/>
            </w:rPr>
            <m:t>=31,48</m:t>
          </m:r>
        </m:oMath>
      </m:oMathPara>
    </w:p>
    <w:p w14:paraId="475CB536" w14:textId="77777777" w:rsidR="00DB0C29" w:rsidRPr="00D54A33" w:rsidRDefault="00DB0C29" w:rsidP="00D54A33">
      <w:pPr>
        <w:jc w:val="both"/>
        <w:rPr>
          <w:rFonts w:ascii="Arial" w:hAnsi="Arial" w:cs="Arial"/>
        </w:rPr>
      </w:pPr>
    </w:p>
    <w:p w14:paraId="3692736D" w14:textId="77777777" w:rsidR="00D54A33" w:rsidRPr="00D54A33" w:rsidRDefault="00D54A33" w:rsidP="00D54A33">
      <w:pPr>
        <w:jc w:val="both"/>
        <w:rPr>
          <w:rFonts w:ascii="Arial"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y</m:t>
              </m:r>
            </m:sub>
          </m:sSub>
          <m:r>
            <w:rPr>
              <w:rFonts w:ascii="Cambria Math" w:hAnsi="Cambria Math" w:cs="Arial"/>
            </w:rPr>
            <m:t>=</m:t>
          </m:r>
          <m:f>
            <m:fPr>
              <m:ctrlPr>
                <w:rPr>
                  <w:rFonts w:ascii="Cambria Math" w:hAnsi="Cambria Math" w:cs="Arial"/>
                </w:rPr>
              </m:ctrlPr>
            </m:fPr>
            <m:num>
              <m:r>
                <w:rPr>
                  <w:rFonts w:ascii="Cambria Math" w:hAnsi="Cambria Math" w:cs="Arial"/>
                </w:rPr>
                <m:t>129213,48.97,59+73600.45,09+124800.2.03</m:t>
              </m:r>
            </m:num>
            <m:den>
              <m:r>
                <w:rPr>
                  <w:rFonts w:ascii="Cambria Math" w:hAnsi="Cambria Math" w:cs="Arial"/>
                </w:rPr>
                <m:t>327613</m:t>
              </m:r>
            </m:den>
          </m:f>
        </m:oMath>
      </m:oMathPara>
    </w:p>
    <w:p w14:paraId="11BA2661" w14:textId="77777777" w:rsidR="00DB0C29" w:rsidRDefault="00DB0C29" w:rsidP="00D54A33">
      <w:pPr>
        <w:jc w:val="both"/>
        <w:rPr>
          <w:rFonts w:ascii="Arial" w:eastAsiaTheme="minorEastAsia" w:hAnsi="Arial" w:cs="Arial"/>
        </w:rPr>
      </w:pPr>
    </w:p>
    <w:p w14:paraId="2B62DD6A" w14:textId="4AA0B12F" w:rsidR="00D54A33" w:rsidRPr="00D54A33" w:rsidRDefault="00D54A33" w:rsidP="00D54A33">
      <w:pPr>
        <w:jc w:val="both"/>
        <w:rPr>
          <w:rFonts w:ascii="Arial"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y</m:t>
              </m:r>
            </m:sub>
          </m:sSub>
          <m:r>
            <w:rPr>
              <w:rFonts w:ascii="Cambria Math" w:hAnsi="Cambria Math" w:cs="Arial"/>
            </w:rPr>
            <m:t>=49,39</m:t>
          </m:r>
        </m:oMath>
      </m:oMathPara>
    </w:p>
    <w:p w14:paraId="0AD4E38F" w14:textId="77777777" w:rsidR="00D54A33" w:rsidRPr="00DB0C29" w:rsidRDefault="00D54A33" w:rsidP="00D54A33">
      <w:pPr>
        <w:pStyle w:val="Ttulo2"/>
        <w:keepNext w:val="0"/>
        <w:keepLines w:val="0"/>
        <w:numPr>
          <w:ilvl w:val="2"/>
          <w:numId w:val="19"/>
        </w:numPr>
        <w:spacing w:before="0" w:after="160"/>
        <w:jc w:val="both"/>
        <w:rPr>
          <w:rFonts w:ascii="Arial" w:hAnsi="Arial" w:cs="Arial"/>
          <w:color w:val="000000" w:themeColor="text1"/>
          <w:sz w:val="22"/>
          <w:szCs w:val="22"/>
        </w:rPr>
      </w:pPr>
      <w:bookmarkStart w:id="4" w:name="se4"/>
      <w:r w:rsidRPr="00DB0C29">
        <w:rPr>
          <w:rFonts w:ascii="Arial" w:hAnsi="Arial" w:cs="Arial"/>
          <w:color w:val="000000" w:themeColor="text1"/>
          <w:sz w:val="22"/>
          <w:szCs w:val="22"/>
        </w:rPr>
        <w:t>SE4</w:t>
      </w:r>
      <w:bookmarkEnd w:id="4"/>
    </w:p>
    <w:p w14:paraId="242A9355" w14:textId="4CEBC30C" w:rsidR="00D54A33" w:rsidRDefault="00D54A33" w:rsidP="00D54A33">
      <w:pPr>
        <w:ind w:firstLine="708"/>
        <w:jc w:val="both"/>
        <w:rPr>
          <w:rFonts w:ascii="Arial" w:hAnsi="Arial" w:cs="Arial"/>
        </w:rPr>
      </w:pPr>
      <w:r w:rsidRPr="00D54A33">
        <w:rPr>
          <w:rFonts w:ascii="Arial" w:hAnsi="Arial" w:cs="Arial"/>
        </w:rPr>
        <w:t>Para os depósitos, foi considerado que as cargas de iluminação e de TUGs estão distribuídas uniformemente, então, optou-se por colocar a subestação centralizada e à direita dos depósitos a fim de dar continuidade ao sistema de distribuição.</w:t>
      </w:r>
    </w:p>
    <w:p w14:paraId="0BA67050" w14:textId="77777777" w:rsidR="00DB0C29" w:rsidRPr="00D54A33" w:rsidRDefault="00DB0C29" w:rsidP="00D54A33">
      <w:pPr>
        <w:ind w:firstLine="708"/>
        <w:jc w:val="both"/>
        <w:rPr>
          <w:rFonts w:ascii="Arial" w:hAnsi="Arial" w:cs="Arial"/>
        </w:rPr>
      </w:pPr>
    </w:p>
    <w:p w14:paraId="1062E811" w14:textId="77777777" w:rsidR="00D54A33" w:rsidRPr="00DB0C29" w:rsidRDefault="00D54A33" w:rsidP="00D54A33">
      <w:pPr>
        <w:pStyle w:val="Ttulo2"/>
        <w:keepNext w:val="0"/>
        <w:keepLines w:val="0"/>
        <w:numPr>
          <w:ilvl w:val="2"/>
          <w:numId w:val="19"/>
        </w:numPr>
        <w:spacing w:before="0" w:after="160"/>
        <w:jc w:val="both"/>
        <w:rPr>
          <w:rFonts w:ascii="Arial" w:hAnsi="Arial" w:cs="Arial"/>
          <w:color w:val="000000" w:themeColor="text1"/>
          <w:sz w:val="22"/>
          <w:szCs w:val="22"/>
        </w:rPr>
      </w:pPr>
      <w:bookmarkStart w:id="5" w:name="se5"/>
      <w:r w:rsidRPr="00DB0C29">
        <w:rPr>
          <w:rFonts w:ascii="Arial" w:hAnsi="Arial" w:cs="Arial"/>
          <w:color w:val="000000" w:themeColor="text1"/>
          <w:sz w:val="22"/>
          <w:szCs w:val="22"/>
        </w:rPr>
        <w:t>SE5</w:t>
      </w:r>
      <w:bookmarkEnd w:id="5"/>
    </w:p>
    <w:p w14:paraId="3D6D92E4" w14:textId="0743E906" w:rsidR="00D54A33" w:rsidRDefault="00D54A33" w:rsidP="00D54A33">
      <w:pPr>
        <w:ind w:firstLine="708"/>
        <w:jc w:val="both"/>
        <w:rPr>
          <w:rFonts w:ascii="Arial" w:hAnsi="Arial" w:cs="Arial"/>
        </w:rPr>
      </w:pPr>
      <w:r w:rsidRPr="00D54A33">
        <w:rPr>
          <w:rFonts w:ascii="Arial" w:hAnsi="Arial" w:cs="Arial"/>
        </w:rPr>
        <w:t>O ponto de referência para a região da oficina foi o canto inferior direito do local, usando as posições relativas de ‘x’ e de ‘y’</w:t>
      </w:r>
      <w:r w:rsidR="00DB0C29">
        <w:rPr>
          <w:rFonts w:ascii="Arial" w:hAnsi="Arial" w:cs="Arial"/>
        </w:rPr>
        <w:t>, conforme as Equações 5 e 6</w:t>
      </w:r>
      <w:r w:rsidR="00DB0C29" w:rsidRPr="00D54A33">
        <w:rPr>
          <w:rFonts w:ascii="Arial" w:hAnsi="Arial" w:cs="Arial"/>
        </w:rPr>
        <w:t>:</w:t>
      </w:r>
    </w:p>
    <w:p w14:paraId="534F4027" w14:textId="77777777" w:rsidR="00DB0C29" w:rsidRPr="00D54A33" w:rsidRDefault="00DB0C29" w:rsidP="00D54A33">
      <w:pPr>
        <w:ind w:firstLine="708"/>
        <w:jc w:val="both"/>
        <w:rPr>
          <w:rFonts w:ascii="Arial" w:hAnsi="Arial" w:cs="Arial"/>
        </w:rPr>
      </w:pPr>
    </w:p>
    <w:p w14:paraId="03D56599" w14:textId="77777777" w:rsidR="00D54A33" w:rsidRPr="00D54A33" w:rsidRDefault="00D54A33" w:rsidP="00D54A33">
      <w:pPr>
        <w:jc w:val="both"/>
        <w:rPr>
          <w:rFonts w:ascii="Arial"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x</m:t>
              </m:r>
            </m:sub>
          </m:sSub>
          <m:r>
            <w:rPr>
              <w:rFonts w:ascii="Cambria Math" w:hAnsi="Cambria Math" w:cs="Arial"/>
            </w:rPr>
            <m:t>=</m:t>
          </m:r>
          <m:f>
            <m:fPr>
              <m:ctrlPr>
                <w:rPr>
                  <w:rFonts w:ascii="Cambria Math" w:hAnsi="Cambria Math" w:cs="Arial"/>
                </w:rPr>
              </m:ctrlPr>
            </m:fPr>
            <m:num>
              <m:r>
                <w:rPr>
                  <w:rFonts w:ascii="Cambria Math" w:hAnsi="Cambria Math" w:cs="Arial"/>
                </w:rPr>
                <m:t>7360.22,7+47368,42.70,31+63157,89.9,24+22080.0</m:t>
              </m:r>
            </m:num>
            <m:den>
              <m:r>
                <w:rPr>
                  <w:rFonts w:ascii="Cambria Math" w:hAnsi="Cambria Math" w:cs="Arial"/>
                </w:rPr>
                <m:t>139966</m:t>
              </m:r>
            </m:den>
          </m:f>
        </m:oMath>
      </m:oMathPara>
    </w:p>
    <w:p w14:paraId="65270C97" w14:textId="77777777" w:rsidR="00DB0C29" w:rsidRDefault="00DB0C29" w:rsidP="00D54A33">
      <w:pPr>
        <w:jc w:val="both"/>
        <w:rPr>
          <w:rFonts w:ascii="Arial" w:eastAsiaTheme="minorEastAsia" w:hAnsi="Arial" w:cs="Arial"/>
        </w:rPr>
      </w:pPr>
    </w:p>
    <w:p w14:paraId="2CA75847" w14:textId="261AF8F0" w:rsidR="00D54A33" w:rsidRPr="00DB0C29" w:rsidRDefault="00D54A33" w:rsidP="00D54A33">
      <w:pPr>
        <w:jc w:val="both"/>
        <w:rPr>
          <w:rFonts w:ascii="Arial" w:eastAsiaTheme="minorEastAsia"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x</m:t>
              </m:r>
            </m:sub>
          </m:sSub>
          <m:r>
            <w:rPr>
              <w:rFonts w:ascii="Cambria Math" w:hAnsi="Cambria Math" w:cs="Arial"/>
            </w:rPr>
            <m:t>=29,16</m:t>
          </m:r>
        </m:oMath>
      </m:oMathPara>
    </w:p>
    <w:p w14:paraId="73CCE13B" w14:textId="77777777" w:rsidR="00DB0C29" w:rsidRPr="00D54A33" w:rsidRDefault="00DB0C29" w:rsidP="00D54A33">
      <w:pPr>
        <w:jc w:val="both"/>
        <w:rPr>
          <w:rFonts w:ascii="Arial" w:hAnsi="Arial" w:cs="Arial"/>
        </w:rPr>
      </w:pPr>
    </w:p>
    <w:p w14:paraId="31CE6294" w14:textId="77777777" w:rsidR="00D54A33" w:rsidRPr="00D54A33" w:rsidRDefault="00D54A33" w:rsidP="00D54A33">
      <w:pPr>
        <w:jc w:val="both"/>
        <w:rPr>
          <w:rFonts w:ascii="Arial" w:hAnsi="Arial" w:cs="Arial"/>
        </w:rPr>
      </w:pPr>
      <m:oMathPara>
        <m:oMathParaPr>
          <m:jc m:val="center"/>
        </m:oMathParaPr>
        <m:oMath>
          <m:r>
            <w:rPr>
              <w:rFonts w:ascii="Cambria Math" w:hAnsi="Cambria Math" w:cs="Arial"/>
            </w:rPr>
            <w:lastRenderedPageBreak/>
            <m:t>Po</m:t>
          </m:r>
          <m:sSub>
            <m:sSubPr>
              <m:ctrlPr>
                <w:rPr>
                  <w:rFonts w:ascii="Cambria Math" w:hAnsi="Cambria Math" w:cs="Arial"/>
                </w:rPr>
              </m:ctrlPr>
            </m:sSubPr>
            <m:e>
              <m:r>
                <w:rPr>
                  <w:rFonts w:ascii="Cambria Math" w:hAnsi="Cambria Math" w:cs="Arial"/>
                </w:rPr>
                <m:t>s</m:t>
              </m:r>
            </m:e>
            <m:sub>
              <m:r>
                <w:rPr>
                  <w:rFonts w:ascii="Cambria Math" w:hAnsi="Cambria Math" w:cs="Arial"/>
                </w:rPr>
                <m:t>y</m:t>
              </m:r>
            </m:sub>
          </m:sSub>
          <m:r>
            <w:rPr>
              <w:rFonts w:ascii="Cambria Math" w:hAnsi="Cambria Math" w:cs="Arial"/>
            </w:rPr>
            <m:t>=</m:t>
          </m:r>
          <m:f>
            <m:fPr>
              <m:ctrlPr>
                <w:rPr>
                  <w:rFonts w:ascii="Cambria Math" w:hAnsi="Cambria Math" w:cs="Arial"/>
                </w:rPr>
              </m:ctrlPr>
            </m:fPr>
            <m:num>
              <m:r>
                <w:rPr>
                  <w:rFonts w:ascii="Cambria Math" w:hAnsi="Cambria Math" w:cs="Arial"/>
                </w:rPr>
                <m:t>7360.0+47368,42.0+63157,89.52.83+22080.98.52</m:t>
              </m:r>
            </m:num>
            <m:den>
              <m:r>
                <w:rPr>
                  <w:rFonts w:ascii="Cambria Math" w:hAnsi="Cambria Math" w:cs="Arial"/>
                </w:rPr>
                <m:t>139966</m:t>
              </m:r>
            </m:den>
          </m:f>
        </m:oMath>
      </m:oMathPara>
    </w:p>
    <w:p w14:paraId="3C5FA9E4" w14:textId="77777777" w:rsidR="00DB0C29" w:rsidRDefault="00DB0C29" w:rsidP="00D54A33">
      <w:pPr>
        <w:jc w:val="both"/>
        <w:rPr>
          <w:rFonts w:ascii="Arial" w:eastAsiaTheme="minorEastAsia" w:hAnsi="Arial" w:cs="Arial"/>
        </w:rPr>
      </w:pPr>
    </w:p>
    <w:p w14:paraId="55A88EB9" w14:textId="5400469F" w:rsidR="00D54A33" w:rsidRPr="00DB0C29" w:rsidRDefault="00D54A33" w:rsidP="00D54A33">
      <w:pPr>
        <w:jc w:val="both"/>
        <w:rPr>
          <w:rFonts w:ascii="Arial" w:eastAsiaTheme="minorEastAsia"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y</m:t>
              </m:r>
            </m:sub>
          </m:sSub>
          <m:r>
            <w:rPr>
              <w:rFonts w:ascii="Cambria Math" w:hAnsi="Cambria Math" w:cs="Arial"/>
            </w:rPr>
            <m:t>=39,38</m:t>
          </m:r>
        </m:oMath>
      </m:oMathPara>
    </w:p>
    <w:p w14:paraId="29A2189B" w14:textId="5660E64E" w:rsidR="00DB0C29" w:rsidRDefault="00DB0C29" w:rsidP="00D54A33">
      <w:pPr>
        <w:jc w:val="both"/>
        <w:rPr>
          <w:rFonts w:ascii="Arial" w:hAnsi="Arial" w:cs="Arial"/>
        </w:rPr>
      </w:pPr>
    </w:p>
    <w:p w14:paraId="5E702A62" w14:textId="77777777" w:rsidR="00666181" w:rsidRPr="00D54A33" w:rsidRDefault="00666181" w:rsidP="00D54A33">
      <w:pPr>
        <w:jc w:val="both"/>
        <w:rPr>
          <w:rFonts w:ascii="Arial" w:hAnsi="Arial" w:cs="Arial"/>
        </w:rPr>
      </w:pPr>
    </w:p>
    <w:p w14:paraId="46D8D442" w14:textId="4980494D" w:rsidR="00DB0C29" w:rsidRPr="00DB0C29" w:rsidRDefault="00D54A33" w:rsidP="00DB0C29">
      <w:pPr>
        <w:pStyle w:val="Ttulo2"/>
        <w:keepNext w:val="0"/>
        <w:keepLines w:val="0"/>
        <w:numPr>
          <w:ilvl w:val="2"/>
          <w:numId w:val="19"/>
        </w:numPr>
        <w:spacing w:before="0" w:after="160"/>
        <w:jc w:val="both"/>
        <w:rPr>
          <w:rFonts w:ascii="Arial" w:hAnsi="Arial" w:cs="Arial"/>
          <w:color w:val="000000" w:themeColor="text1"/>
          <w:sz w:val="22"/>
          <w:szCs w:val="22"/>
        </w:rPr>
      </w:pPr>
      <w:bookmarkStart w:id="6" w:name="se6"/>
      <w:r w:rsidRPr="00DB0C29">
        <w:rPr>
          <w:rFonts w:ascii="Arial" w:hAnsi="Arial" w:cs="Arial"/>
          <w:color w:val="000000" w:themeColor="text1"/>
          <w:sz w:val="22"/>
          <w:szCs w:val="22"/>
        </w:rPr>
        <w:t>SE6</w:t>
      </w:r>
      <w:bookmarkEnd w:id="6"/>
    </w:p>
    <w:p w14:paraId="22DFA221" w14:textId="5988FAF1" w:rsidR="00D54A33" w:rsidRDefault="00D54A33" w:rsidP="00D54A33">
      <w:pPr>
        <w:ind w:firstLine="708"/>
        <w:jc w:val="both"/>
        <w:rPr>
          <w:rFonts w:ascii="Arial" w:hAnsi="Arial" w:cs="Arial"/>
        </w:rPr>
      </w:pPr>
      <w:r w:rsidRPr="00D54A33">
        <w:rPr>
          <w:rFonts w:ascii="Arial" w:hAnsi="Arial" w:cs="Arial"/>
        </w:rPr>
        <w:t>O ponto de referência para a região do laboratório foi o canto superior direito do local, usando as posições relativas de ‘x’ e de ‘y’</w:t>
      </w:r>
      <w:r w:rsidR="00DB0C29">
        <w:rPr>
          <w:rFonts w:ascii="Arial" w:hAnsi="Arial" w:cs="Arial"/>
        </w:rPr>
        <w:t>, conforme as Equações 5 e 6</w:t>
      </w:r>
      <w:r w:rsidR="00DB0C29" w:rsidRPr="00D54A33">
        <w:rPr>
          <w:rFonts w:ascii="Arial" w:hAnsi="Arial" w:cs="Arial"/>
        </w:rPr>
        <w:t>:</w:t>
      </w:r>
    </w:p>
    <w:p w14:paraId="770FE5EF" w14:textId="77777777" w:rsidR="00DB0C29" w:rsidRPr="00D54A33" w:rsidRDefault="00DB0C29" w:rsidP="00D54A33">
      <w:pPr>
        <w:ind w:firstLine="708"/>
        <w:jc w:val="both"/>
        <w:rPr>
          <w:rFonts w:ascii="Arial" w:hAnsi="Arial" w:cs="Arial"/>
        </w:rPr>
      </w:pPr>
    </w:p>
    <w:p w14:paraId="6A919A40" w14:textId="3854BA24" w:rsidR="00D54A33" w:rsidRPr="00DB0C29" w:rsidRDefault="00D54A33" w:rsidP="00D54A33">
      <w:pPr>
        <w:jc w:val="both"/>
        <w:rPr>
          <w:rFonts w:ascii="Arial" w:eastAsiaTheme="minorEastAsia"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x</m:t>
              </m:r>
            </m:sub>
          </m:sSub>
          <m:r>
            <w:rPr>
              <w:rFonts w:ascii="Cambria Math" w:hAnsi="Cambria Math" w:cs="Arial"/>
            </w:rPr>
            <m:t>=</m:t>
          </m:r>
          <m:f>
            <m:fPr>
              <m:ctrlPr>
                <w:rPr>
                  <w:rFonts w:ascii="Cambria Math" w:hAnsi="Cambria Math" w:cs="Arial"/>
                </w:rPr>
              </m:ctrlPr>
            </m:fPr>
            <m:num>
              <m:r>
                <w:rPr>
                  <w:rFonts w:ascii="Cambria Math" w:hAnsi="Cambria Math" w:cs="Arial"/>
                </w:rPr>
                <m:t>66240.14,72+40000.4,9</m:t>
              </m:r>
            </m:num>
            <m:den>
              <m:r>
                <w:rPr>
                  <w:rFonts w:ascii="Cambria Math" w:hAnsi="Cambria Math" w:cs="Arial"/>
                </w:rPr>
                <m:t>106240</m:t>
              </m:r>
            </m:den>
          </m:f>
        </m:oMath>
      </m:oMathPara>
    </w:p>
    <w:p w14:paraId="2575C53B" w14:textId="77777777" w:rsidR="00DB0C29" w:rsidRPr="00D54A33" w:rsidRDefault="00DB0C29" w:rsidP="00D54A33">
      <w:pPr>
        <w:jc w:val="both"/>
        <w:rPr>
          <w:rFonts w:ascii="Arial" w:hAnsi="Arial" w:cs="Arial"/>
        </w:rPr>
      </w:pPr>
    </w:p>
    <w:p w14:paraId="6ED78926" w14:textId="321C2D38" w:rsidR="00D54A33" w:rsidRPr="00DB0C29" w:rsidRDefault="00D54A33" w:rsidP="00D54A33">
      <w:pPr>
        <w:jc w:val="both"/>
        <w:rPr>
          <w:rFonts w:ascii="Arial" w:eastAsiaTheme="minorEastAsia"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x</m:t>
              </m:r>
            </m:sub>
          </m:sSub>
          <m:r>
            <w:rPr>
              <w:rFonts w:ascii="Cambria Math" w:hAnsi="Cambria Math" w:cs="Arial"/>
            </w:rPr>
            <m:t>=11,02</m:t>
          </m:r>
        </m:oMath>
      </m:oMathPara>
    </w:p>
    <w:p w14:paraId="7DFF8D70" w14:textId="77777777" w:rsidR="00DB0C29" w:rsidRPr="00D54A33" w:rsidRDefault="00DB0C29" w:rsidP="00D54A33">
      <w:pPr>
        <w:jc w:val="both"/>
        <w:rPr>
          <w:rFonts w:ascii="Arial" w:hAnsi="Arial" w:cs="Arial"/>
        </w:rPr>
      </w:pPr>
    </w:p>
    <w:p w14:paraId="15FC758B" w14:textId="4FE2088F" w:rsidR="00D54A33" w:rsidRPr="00DB0C29" w:rsidRDefault="00D54A33" w:rsidP="00D54A33">
      <w:pPr>
        <w:jc w:val="both"/>
        <w:rPr>
          <w:rFonts w:ascii="Arial" w:eastAsiaTheme="minorEastAsia"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x</m:t>
              </m:r>
            </m:sub>
          </m:sSub>
          <m:r>
            <w:rPr>
              <w:rFonts w:ascii="Cambria Math" w:hAnsi="Cambria Math" w:cs="Arial"/>
            </w:rPr>
            <m:t>=</m:t>
          </m:r>
          <m:f>
            <m:fPr>
              <m:ctrlPr>
                <w:rPr>
                  <w:rFonts w:ascii="Cambria Math" w:hAnsi="Cambria Math" w:cs="Arial"/>
                </w:rPr>
              </m:ctrlPr>
            </m:fPr>
            <m:num>
              <m:r>
                <w:rPr>
                  <w:rFonts w:ascii="Cambria Math" w:hAnsi="Cambria Math" w:cs="Arial"/>
                </w:rPr>
                <m:t>66240.0.90+40000.42.48</m:t>
              </m:r>
            </m:num>
            <m:den>
              <m:r>
                <w:rPr>
                  <w:rFonts w:ascii="Cambria Math" w:hAnsi="Cambria Math" w:cs="Arial"/>
                </w:rPr>
                <m:t>106240</m:t>
              </m:r>
            </m:den>
          </m:f>
        </m:oMath>
      </m:oMathPara>
    </w:p>
    <w:p w14:paraId="2D6F2DFE" w14:textId="77777777" w:rsidR="00DB0C29" w:rsidRPr="00D54A33" w:rsidRDefault="00DB0C29" w:rsidP="00D54A33">
      <w:pPr>
        <w:jc w:val="both"/>
        <w:rPr>
          <w:rFonts w:ascii="Arial" w:hAnsi="Arial" w:cs="Arial"/>
        </w:rPr>
      </w:pPr>
    </w:p>
    <w:p w14:paraId="113609CD" w14:textId="77777777" w:rsidR="00D54A33" w:rsidRPr="00D54A33" w:rsidRDefault="00D54A33" w:rsidP="00D54A33">
      <w:pPr>
        <w:jc w:val="both"/>
        <w:rPr>
          <w:rFonts w:ascii="Arial" w:hAnsi="Arial" w:cs="Arial"/>
        </w:rPr>
      </w:pPr>
      <m:oMathPara>
        <m:oMathParaPr>
          <m:jc m:val="center"/>
        </m:oMathParaPr>
        <m:oMath>
          <m:r>
            <w:rPr>
              <w:rFonts w:ascii="Cambria Math" w:hAnsi="Cambria Math" w:cs="Arial"/>
            </w:rPr>
            <m:t>Po</m:t>
          </m:r>
          <m:sSub>
            <m:sSubPr>
              <m:ctrlPr>
                <w:rPr>
                  <w:rFonts w:ascii="Cambria Math" w:hAnsi="Cambria Math" w:cs="Arial"/>
                </w:rPr>
              </m:ctrlPr>
            </m:sSubPr>
            <m:e>
              <m:r>
                <w:rPr>
                  <w:rFonts w:ascii="Cambria Math" w:hAnsi="Cambria Math" w:cs="Arial"/>
                </w:rPr>
                <m:t>s</m:t>
              </m:r>
            </m:e>
            <m:sub>
              <m:r>
                <w:rPr>
                  <w:rFonts w:ascii="Cambria Math" w:hAnsi="Cambria Math" w:cs="Arial"/>
                </w:rPr>
                <m:t>y</m:t>
              </m:r>
            </m:sub>
          </m:sSub>
          <m:r>
            <w:rPr>
              <w:rFonts w:ascii="Cambria Math" w:hAnsi="Cambria Math" w:cs="Arial"/>
            </w:rPr>
            <m:t>=16,56</m:t>
          </m:r>
        </m:oMath>
      </m:oMathPara>
    </w:p>
    <w:p w14:paraId="3482CF44" w14:textId="75B48B94" w:rsidR="00DB0C29" w:rsidRPr="00DB0C29" w:rsidRDefault="00D54A33" w:rsidP="00DB0C29">
      <w:pPr>
        <w:pStyle w:val="Ttulo2"/>
        <w:keepNext w:val="0"/>
        <w:keepLines w:val="0"/>
        <w:numPr>
          <w:ilvl w:val="2"/>
          <w:numId w:val="19"/>
        </w:numPr>
        <w:spacing w:before="0" w:after="160"/>
        <w:jc w:val="both"/>
        <w:rPr>
          <w:rFonts w:ascii="Arial" w:hAnsi="Arial" w:cs="Arial"/>
          <w:color w:val="000000" w:themeColor="text1"/>
          <w:sz w:val="22"/>
          <w:szCs w:val="22"/>
        </w:rPr>
      </w:pPr>
      <w:bookmarkStart w:id="7" w:name="se7"/>
      <w:r w:rsidRPr="00DB0C29">
        <w:rPr>
          <w:rFonts w:ascii="Arial" w:hAnsi="Arial" w:cs="Arial"/>
          <w:color w:val="000000" w:themeColor="text1"/>
          <w:sz w:val="22"/>
          <w:szCs w:val="22"/>
        </w:rPr>
        <w:t>SE7</w:t>
      </w:r>
      <w:bookmarkEnd w:id="7"/>
    </w:p>
    <w:p w14:paraId="09AEFA2E" w14:textId="2A5BB117" w:rsidR="00D54A33" w:rsidRDefault="00D54A33" w:rsidP="00DB0C29">
      <w:pPr>
        <w:ind w:firstLine="360"/>
        <w:jc w:val="both"/>
        <w:rPr>
          <w:rFonts w:ascii="Arial" w:hAnsi="Arial" w:cs="Arial"/>
        </w:rPr>
      </w:pPr>
      <w:r w:rsidRPr="00D54A33">
        <w:rPr>
          <w:rFonts w:ascii="Arial" w:hAnsi="Arial" w:cs="Arial"/>
        </w:rPr>
        <w:t>Para o bloco administrativo, foi considerado que as cargas de iluminação e de TUGs estão distribuídas uniformemente. Então, optou-se por colocar a subestação o mais próximo possível do sistema de ar condicionado, a fim de dar continuidade ao sistema de distribuição e reduzir o uso de materiais.</w:t>
      </w:r>
    </w:p>
    <w:p w14:paraId="1AA590CE" w14:textId="77777777" w:rsidR="00DB0C29" w:rsidRPr="00D54A33" w:rsidRDefault="00DB0C29" w:rsidP="00DB0C29">
      <w:pPr>
        <w:ind w:firstLine="360"/>
        <w:jc w:val="both"/>
        <w:rPr>
          <w:rFonts w:ascii="Arial" w:hAnsi="Arial" w:cs="Arial"/>
        </w:rPr>
      </w:pPr>
    </w:p>
    <w:p w14:paraId="18C062B2" w14:textId="1A09FA1F" w:rsidR="00D54A33" w:rsidRPr="00DB0C29" w:rsidRDefault="00D54A33" w:rsidP="00D54A33">
      <w:pPr>
        <w:pStyle w:val="Ttulo2"/>
        <w:keepNext w:val="0"/>
        <w:keepLines w:val="0"/>
        <w:numPr>
          <w:ilvl w:val="1"/>
          <w:numId w:val="19"/>
        </w:numPr>
        <w:spacing w:before="0" w:after="160"/>
        <w:jc w:val="both"/>
        <w:rPr>
          <w:rFonts w:ascii="Arial" w:hAnsi="Arial" w:cs="Arial"/>
          <w:caps/>
          <w:color w:val="000000" w:themeColor="text1"/>
          <w:sz w:val="22"/>
          <w:szCs w:val="22"/>
        </w:rPr>
      </w:pPr>
      <w:bookmarkStart w:id="8" w:name="distribuição-das-ses-e-ponto-de-entrega"/>
      <w:r w:rsidRPr="00DB0C29">
        <w:rPr>
          <w:rFonts w:ascii="Arial" w:hAnsi="Arial" w:cs="Arial"/>
          <w:caps/>
          <w:color w:val="000000" w:themeColor="text1"/>
          <w:sz w:val="22"/>
          <w:szCs w:val="22"/>
        </w:rPr>
        <w:t>Distribuição das SE</w:t>
      </w:r>
      <w:r w:rsidR="00DB0C29">
        <w:rPr>
          <w:rFonts w:ascii="Arial" w:hAnsi="Arial" w:cs="Arial"/>
          <w:caps/>
          <w:color w:val="000000" w:themeColor="text1"/>
          <w:sz w:val="22"/>
          <w:szCs w:val="22"/>
        </w:rPr>
        <w:t>’</w:t>
      </w:r>
      <w:r w:rsidR="00DB0C29" w:rsidRPr="00DB0C29">
        <w:rPr>
          <w:rFonts w:ascii="Arial" w:hAnsi="Arial" w:cs="Arial"/>
          <w:color w:val="000000" w:themeColor="text1"/>
          <w:sz w:val="22"/>
          <w:szCs w:val="22"/>
        </w:rPr>
        <w:t>s</w:t>
      </w:r>
      <w:r w:rsidRPr="00DB0C29">
        <w:rPr>
          <w:rFonts w:ascii="Arial" w:hAnsi="Arial" w:cs="Arial"/>
          <w:caps/>
          <w:color w:val="000000" w:themeColor="text1"/>
          <w:sz w:val="22"/>
          <w:szCs w:val="22"/>
        </w:rPr>
        <w:t xml:space="preserve"> e Ponto de entrega</w:t>
      </w:r>
      <w:bookmarkEnd w:id="8"/>
    </w:p>
    <w:p w14:paraId="2797120B" w14:textId="0BCD33CF" w:rsidR="00D54A33" w:rsidRDefault="00D54A33" w:rsidP="00D54A33">
      <w:pPr>
        <w:ind w:firstLine="360"/>
        <w:jc w:val="both"/>
        <w:rPr>
          <w:rFonts w:ascii="Arial" w:hAnsi="Arial" w:cs="Arial"/>
        </w:rPr>
      </w:pPr>
      <w:r w:rsidRPr="00D54A33">
        <w:rPr>
          <w:rFonts w:ascii="Arial" w:hAnsi="Arial" w:cs="Arial"/>
        </w:rPr>
        <w:t>Com todas as regiões calculadas, basta estipular os melhores valores possíveis para cada subestação, e com esses valores, encontrar a melhor localização do ponto de entrega. A tabela a seguir apresenta os valores calculados (posições relativas já citadas) e os valores optados (posição total, com a origem no canto inferior direito da planta baixa).</w:t>
      </w:r>
    </w:p>
    <w:p w14:paraId="5A4936AF" w14:textId="77777777" w:rsidR="00DB0C29" w:rsidRPr="00D54A33" w:rsidRDefault="00DB0C29" w:rsidP="00D54A33">
      <w:pPr>
        <w:ind w:firstLine="360"/>
        <w:jc w:val="both"/>
        <w:rPr>
          <w:rFonts w:ascii="Arial" w:hAnsi="Arial" w:cs="Arial"/>
        </w:rPr>
      </w:pPr>
    </w:p>
    <w:tbl>
      <w:tblPr>
        <w:tblStyle w:val="Table"/>
        <w:tblW w:w="28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196"/>
        <w:gridCol w:w="483"/>
        <w:gridCol w:w="829"/>
        <w:gridCol w:w="829"/>
        <w:gridCol w:w="829"/>
        <w:gridCol w:w="829"/>
      </w:tblGrid>
      <w:tr w:rsidR="00D54A33" w:rsidRPr="00D54A33" w14:paraId="0F0C48D5" w14:textId="77777777" w:rsidTr="000552FA">
        <w:trPr>
          <w:jc w:val="center"/>
        </w:trPr>
        <w:tc>
          <w:tcPr>
            <w:tcW w:w="0" w:type="auto"/>
            <w:vAlign w:val="bottom"/>
          </w:tcPr>
          <w:p w14:paraId="699BFF7E" w14:textId="77777777" w:rsidR="00D54A33" w:rsidRPr="00D54A33" w:rsidRDefault="00D54A33" w:rsidP="00D54A33">
            <w:pPr>
              <w:pStyle w:val="Compact"/>
              <w:jc w:val="center"/>
              <w:rPr>
                <w:rFonts w:ascii="Arial" w:hAnsi="Arial" w:cs="Arial"/>
                <w:b/>
                <w:bCs/>
                <w:sz w:val="20"/>
                <w:szCs w:val="20"/>
              </w:rPr>
            </w:pPr>
            <w:r w:rsidRPr="00D54A33">
              <w:rPr>
                <w:rFonts w:ascii="Arial" w:hAnsi="Arial" w:cs="Arial"/>
                <w:b/>
                <w:bCs/>
                <w:sz w:val="20"/>
                <w:szCs w:val="20"/>
              </w:rPr>
              <w:t>Local</w:t>
            </w:r>
          </w:p>
        </w:tc>
        <w:tc>
          <w:tcPr>
            <w:tcW w:w="0" w:type="auto"/>
            <w:vAlign w:val="bottom"/>
          </w:tcPr>
          <w:p w14:paraId="20A57A43" w14:textId="77777777" w:rsidR="00D54A33" w:rsidRPr="00D54A33" w:rsidRDefault="00D54A33" w:rsidP="00D54A33">
            <w:pPr>
              <w:pStyle w:val="Compact"/>
              <w:jc w:val="center"/>
              <w:rPr>
                <w:rFonts w:ascii="Arial" w:hAnsi="Arial" w:cs="Arial"/>
                <w:b/>
                <w:bCs/>
                <w:sz w:val="20"/>
                <w:szCs w:val="20"/>
              </w:rPr>
            </w:pPr>
            <w:r w:rsidRPr="00D54A33">
              <w:rPr>
                <w:rFonts w:ascii="Arial" w:hAnsi="Arial" w:cs="Arial"/>
                <w:b/>
                <w:bCs/>
                <w:sz w:val="20"/>
                <w:szCs w:val="20"/>
              </w:rPr>
              <w:t>SE</w:t>
            </w:r>
          </w:p>
        </w:tc>
        <w:tc>
          <w:tcPr>
            <w:tcW w:w="0" w:type="auto"/>
            <w:vAlign w:val="bottom"/>
          </w:tcPr>
          <w:p w14:paraId="07502EFD" w14:textId="77777777" w:rsidR="00D54A33" w:rsidRPr="00D54A33" w:rsidRDefault="00D54A33" w:rsidP="00D54A33">
            <w:pPr>
              <w:pStyle w:val="Compact"/>
              <w:jc w:val="center"/>
              <w:rPr>
                <w:rFonts w:ascii="Arial" w:hAnsi="Arial" w:cs="Arial"/>
                <w:b/>
                <w:bCs/>
                <w:sz w:val="20"/>
                <w:szCs w:val="20"/>
              </w:rPr>
            </w:pPr>
            <w:r w:rsidRPr="00D54A33">
              <w:rPr>
                <w:rFonts w:ascii="Arial" w:hAnsi="Arial" w:cs="Arial"/>
                <w:b/>
                <w:bCs/>
                <w:sz w:val="20"/>
                <w:szCs w:val="20"/>
              </w:rPr>
              <w:t>x calc</w:t>
            </w:r>
          </w:p>
        </w:tc>
        <w:tc>
          <w:tcPr>
            <w:tcW w:w="0" w:type="auto"/>
            <w:vAlign w:val="bottom"/>
          </w:tcPr>
          <w:p w14:paraId="2A2760CD" w14:textId="77777777" w:rsidR="00D54A33" w:rsidRPr="00D54A33" w:rsidRDefault="00D54A33" w:rsidP="00D54A33">
            <w:pPr>
              <w:pStyle w:val="Compact"/>
              <w:jc w:val="center"/>
              <w:rPr>
                <w:rFonts w:ascii="Arial" w:hAnsi="Arial" w:cs="Arial"/>
                <w:b/>
                <w:bCs/>
                <w:sz w:val="20"/>
                <w:szCs w:val="20"/>
              </w:rPr>
            </w:pPr>
            <w:r w:rsidRPr="00D54A33">
              <w:rPr>
                <w:rFonts w:ascii="Arial" w:hAnsi="Arial" w:cs="Arial"/>
                <w:b/>
                <w:bCs/>
                <w:sz w:val="20"/>
                <w:szCs w:val="20"/>
              </w:rPr>
              <w:t>y calc</w:t>
            </w:r>
          </w:p>
        </w:tc>
        <w:tc>
          <w:tcPr>
            <w:tcW w:w="0" w:type="auto"/>
            <w:vAlign w:val="bottom"/>
          </w:tcPr>
          <w:p w14:paraId="43B9577D" w14:textId="77777777" w:rsidR="00D54A33" w:rsidRPr="00D54A33" w:rsidRDefault="00D54A33" w:rsidP="00D54A33">
            <w:pPr>
              <w:pStyle w:val="Compact"/>
              <w:jc w:val="center"/>
              <w:rPr>
                <w:rFonts w:ascii="Arial" w:hAnsi="Arial" w:cs="Arial"/>
                <w:b/>
                <w:bCs/>
                <w:sz w:val="20"/>
                <w:szCs w:val="20"/>
              </w:rPr>
            </w:pPr>
            <w:r w:rsidRPr="00D54A33">
              <w:rPr>
                <w:rFonts w:ascii="Arial" w:hAnsi="Arial" w:cs="Arial"/>
                <w:b/>
                <w:bCs/>
                <w:sz w:val="20"/>
                <w:szCs w:val="20"/>
              </w:rPr>
              <w:t>x real</w:t>
            </w:r>
          </w:p>
        </w:tc>
        <w:tc>
          <w:tcPr>
            <w:tcW w:w="0" w:type="auto"/>
            <w:vAlign w:val="bottom"/>
          </w:tcPr>
          <w:p w14:paraId="385E2709" w14:textId="77777777" w:rsidR="00D54A33" w:rsidRPr="00D54A33" w:rsidRDefault="00D54A33" w:rsidP="00D54A33">
            <w:pPr>
              <w:pStyle w:val="Compact"/>
              <w:jc w:val="center"/>
              <w:rPr>
                <w:rFonts w:ascii="Arial" w:hAnsi="Arial" w:cs="Arial"/>
                <w:b/>
                <w:bCs/>
                <w:sz w:val="20"/>
                <w:szCs w:val="20"/>
              </w:rPr>
            </w:pPr>
            <w:r w:rsidRPr="00D54A33">
              <w:rPr>
                <w:rFonts w:ascii="Arial" w:hAnsi="Arial" w:cs="Arial"/>
                <w:b/>
                <w:bCs/>
                <w:sz w:val="20"/>
                <w:szCs w:val="20"/>
              </w:rPr>
              <w:t>y real</w:t>
            </w:r>
          </w:p>
        </w:tc>
      </w:tr>
      <w:tr w:rsidR="00D54A33" w:rsidRPr="00D54A33" w14:paraId="2BA07349" w14:textId="77777777" w:rsidTr="000552FA">
        <w:trPr>
          <w:jc w:val="center"/>
        </w:trPr>
        <w:tc>
          <w:tcPr>
            <w:tcW w:w="0" w:type="auto"/>
          </w:tcPr>
          <w:p w14:paraId="6552CE92"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Fabrica 1</w:t>
            </w:r>
          </w:p>
        </w:tc>
        <w:tc>
          <w:tcPr>
            <w:tcW w:w="0" w:type="auto"/>
          </w:tcPr>
          <w:p w14:paraId="34CBA3E9"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1</w:t>
            </w:r>
          </w:p>
        </w:tc>
        <w:tc>
          <w:tcPr>
            <w:tcW w:w="0" w:type="auto"/>
          </w:tcPr>
          <w:p w14:paraId="035BF891"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155,92</w:t>
            </w:r>
          </w:p>
        </w:tc>
        <w:tc>
          <w:tcPr>
            <w:tcW w:w="0" w:type="auto"/>
          </w:tcPr>
          <w:p w14:paraId="7A5B7AC2"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37,96</w:t>
            </w:r>
          </w:p>
        </w:tc>
        <w:tc>
          <w:tcPr>
            <w:tcW w:w="0" w:type="auto"/>
          </w:tcPr>
          <w:p w14:paraId="22816B80"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665</w:t>
            </w:r>
          </w:p>
        </w:tc>
        <w:tc>
          <w:tcPr>
            <w:tcW w:w="0" w:type="auto"/>
          </w:tcPr>
          <w:p w14:paraId="5A05CD43"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191,5</w:t>
            </w:r>
          </w:p>
        </w:tc>
      </w:tr>
      <w:tr w:rsidR="00D54A33" w:rsidRPr="00D54A33" w14:paraId="623B5883" w14:textId="77777777" w:rsidTr="000552FA">
        <w:trPr>
          <w:jc w:val="center"/>
        </w:trPr>
        <w:tc>
          <w:tcPr>
            <w:tcW w:w="0" w:type="auto"/>
          </w:tcPr>
          <w:p w14:paraId="4573793B"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Centro de convivência</w:t>
            </w:r>
          </w:p>
        </w:tc>
        <w:tc>
          <w:tcPr>
            <w:tcW w:w="0" w:type="auto"/>
          </w:tcPr>
          <w:p w14:paraId="79FEB1BC"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2</w:t>
            </w:r>
          </w:p>
        </w:tc>
        <w:tc>
          <w:tcPr>
            <w:tcW w:w="0" w:type="auto"/>
          </w:tcPr>
          <w:p w14:paraId="3AF56951"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27,60</w:t>
            </w:r>
          </w:p>
        </w:tc>
        <w:tc>
          <w:tcPr>
            <w:tcW w:w="0" w:type="auto"/>
          </w:tcPr>
          <w:p w14:paraId="73D6112E"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84,39</w:t>
            </w:r>
          </w:p>
        </w:tc>
        <w:tc>
          <w:tcPr>
            <w:tcW w:w="0" w:type="auto"/>
          </w:tcPr>
          <w:p w14:paraId="765DF9DC"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1087,8</w:t>
            </w:r>
          </w:p>
        </w:tc>
        <w:tc>
          <w:tcPr>
            <w:tcW w:w="0" w:type="auto"/>
          </w:tcPr>
          <w:p w14:paraId="0E475959"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690,7</w:t>
            </w:r>
          </w:p>
        </w:tc>
      </w:tr>
      <w:tr w:rsidR="00D54A33" w:rsidRPr="00D54A33" w14:paraId="286C17D9" w14:textId="77777777" w:rsidTr="000552FA">
        <w:trPr>
          <w:jc w:val="center"/>
        </w:trPr>
        <w:tc>
          <w:tcPr>
            <w:tcW w:w="0" w:type="auto"/>
          </w:tcPr>
          <w:p w14:paraId="19BF87BD"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Fábrica 2</w:t>
            </w:r>
          </w:p>
        </w:tc>
        <w:tc>
          <w:tcPr>
            <w:tcW w:w="0" w:type="auto"/>
          </w:tcPr>
          <w:p w14:paraId="63C71195"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3</w:t>
            </w:r>
          </w:p>
        </w:tc>
        <w:tc>
          <w:tcPr>
            <w:tcW w:w="0" w:type="auto"/>
          </w:tcPr>
          <w:p w14:paraId="66FA7C9C"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31,48</w:t>
            </w:r>
          </w:p>
        </w:tc>
        <w:tc>
          <w:tcPr>
            <w:tcW w:w="0" w:type="auto"/>
          </w:tcPr>
          <w:p w14:paraId="328B53B3"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49,39</w:t>
            </w:r>
          </w:p>
        </w:tc>
        <w:tc>
          <w:tcPr>
            <w:tcW w:w="0" w:type="auto"/>
          </w:tcPr>
          <w:p w14:paraId="2616CA81"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135,22</w:t>
            </w:r>
          </w:p>
        </w:tc>
        <w:tc>
          <w:tcPr>
            <w:tcW w:w="0" w:type="auto"/>
          </w:tcPr>
          <w:p w14:paraId="53636D7C"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436,36</w:t>
            </w:r>
          </w:p>
        </w:tc>
      </w:tr>
      <w:tr w:rsidR="00D54A33" w:rsidRPr="00D54A33" w14:paraId="41C6C0A6" w14:textId="77777777" w:rsidTr="000552FA">
        <w:trPr>
          <w:jc w:val="center"/>
        </w:trPr>
        <w:tc>
          <w:tcPr>
            <w:tcW w:w="0" w:type="auto"/>
          </w:tcPr>
          <w:p w14:paraId="55DBA597"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Depósitos 1 e 2</w:t>
            </w:r>
          </w:p>
        </w:tc>
        <w:tc>
          <w:tcPr>
            <w:tcW w:w="0" w:type="auto"/>
          </w:tcPr>
          <w:p w14:paraId="666C6FD0"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4</w:t>
            </w:r>
          </w:p>
        </w:tc>
        <w:tc>
          <w:tcPr>
            <w:tcW w:w="0" w:type="auto"/>
          </w:tcPr>
          <w:p w14:paraId="690A7639"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125,51</w:t>
            </w:r>
          </w:p>
        </w:tc>
        <w:tc>
          <w:tcPr>
            <w:tcW w:w="0" w:type="auto"/>
          </w:tcPr>
          <w:p w14:paraId="5166459E"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307,76</w:t>
            </w:r>
          </w:p>
        </w:tc>
        <w:tc>
          <w:tcPr>
            <w:tcW w:w="0" w:type="auto"/>
          </w:tcPr>
          <w:p w14:paraId="5B89A13A"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125</w:t>
            </w:r>
          </w:p>
        </w:tc>
        <w:tc>
          <w:tcPr>
            <w:tcW w:w="0" w:type="auto"/>
          </w:tcPr>
          <w:p w14:paraId="49FB1E50"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308</w:t>
            </w:r>
          </w:p>
        </w:tc>
      </w:tr>
      <w:tr w:rsidR="00D54A33" w:rsidRPr="00D54A33" w14:paraId="695962B3" w14:textId="77777777" w:rsidTr="000552FA">
        <w:trPr>
          <w:jc w:val="center"/>
        </w:trPr>
        <w:tc>
          <w:tcPr>
            <w:tcW w:w="0" w:type="auto"/>
          </w:tcPr>
          <w:p w14:paraId="00D97521"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Oficina</w:t>
            </w:r>
          </w:p>
        </w:tc>
        <w:tc>
          <w:tcPr>
            <w:tcW w:w="0" w:type="auto"/>
          </w:tcPr>
          <w:p w14:paraId="316F17C7"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5</w:t>
            </w:r>
          </w:p>
        </w:tc>
        <w:tc>
          <w:tcPr>
            <w:tcW w:w="0" w:type="auto"/>
          </w:tcPr>
          <w:p w14:paraId="0DF00E41"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29,16</w:t>
            </w:r>
          </w:p>
        </w:tc>
        <w:tc>
          <w:tcPr>
            <w:tcW w:w="0" w:type="auto"/>
          </w:tcPr>
          <w:p w14:paraId="4D5F943D"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39,38</w:t>
            </w:r>
          </w:p>
        </w:tc>
        <w:tc>
          <w:tcPr>
            <w:tcW w:w="0" w:type="auto"/>
          </w:tcPr>
          <w:p w14:paraId="66C6C854"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1087,8</w:t>
            </w:r>
          </w:p>
        </w:tc>
        <w:tc>
          <w:tcPr>
            <w:tcW w:w="0" w:type="auto"/>
          </w:tcPr>
          <w:p w14:paraId="730030B4"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690,7</w:t>
            </w:r>
          </w:p>
        </w:tc>
      </w:tr>
      <w:tr w:rsidR="00D54A33" w:rsidRPr="00D54A33" w14:paraId="3B513A0D" w14:textId="77777777" w:rsidTr="000552FA">
        <w:trPr>
          <w:jc w:val="center"/>
        </w:trPr>
        <w:tc>
          <w:tcPr>
            <w:tcW w:w="0" w:type="auto"/>
          </w:tcPr>
          <w:p w14:paraId="252C49DE"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Laboratório</w:t>
            </w:r>
          </w:p>
        </w:tc>
        <w:tc>
          <w:tcPr>
            <w:tcW w:w="0" w:type="auto"/>
          </w:tcPr>
          <w:p w14:paraId="2F1A7F26"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6</w:t>
            </w:r>
          </w:p>
        </w:tc>
        <w:tc>
          <w:tcPr>
            <w:tcW w:w="0" w:type="auto"/>
          </w:tcPr>
          <w:p w14:paraId="268CA2CF"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11,02</w:t>
            </w:r>
          </w:p>
        </w:tc>
        <w:tc>
          <w:tcPr>
            <w:tcW w:w="0" w:type="auto"/>
          </w:tcPr>
          <w:p w14:paraId="7C4E960B"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16,56</w:t>
            </w:r>
          </w:p>
        </w:tc>
        <w:tc>
          <w:tcPr>
            <w:tcW w:w="0" w:type="auto"/>
          </w:tcPr>
          <w:p w14:paraId="6DDF22B3"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8</w:t>
            </w:r>
          </w:p>
        </w:tc>
        <w:tc>
          <w:tcPr>
            <w:tcW w:w="0" w:type="auto"/>
          </w:tcPr>
          <w:p w14:paraId="24430CDD"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170</w:t>
            </w:r>
          </w:p>
        </w:tc>
      </w:tr>
      <w:tr w:rsidR="00D54A33" w:rsidRPr="00D54A33" w14:paraId="7742E2CA" w14:textId="77777777" w:rsidTr="000552FA">
        <w:trPr>
          <w:jc w:val="center"/>
        </w:trPr>
        <w:tc>
          <w:tcPr>
            <w:tcW w:w="0" w:type="auto"/>
          </w:tcPr>
          <w:p w14:paraId="362CCE4E"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Administrativo</w:t>
            </w:r>
          </w:p>
        </w:tc>
        <w:tc>
          <w:tcPr>
            <w:tcW w:w="0" w:type="auto"/>
          </w:tcPr>
          <w:p w14:paraId="6FF3480C"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7</w:t>
            </w:r>
          </w:p>
        </w:tc>
        <w:tc>
          <w:tcPr>
            <w:tcW w:w="0" w:type="auto"/>
          </w:tcPr>
          <w:p w14:paraId="631FD9A9"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322,11</w:t>
            </w:r>
          </w:p>
        </w:tc>
        <w:tc>
          <w:tcPr>
            <w:tcW w:w="0" w:type="auto"/>
          </w:tcPr>
          <w:p w14:paraId="57EE1869"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109.89</w:t>
            </w:r>
          </w:p>
        </w:tc>
        <w:tc>
          <w:tcPr>
            <w:tcW w:w="0" w:type="auto"/>
          </w:tcPr>
          <w:p w14:paraId="642B6330"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322,11</w:t>
            </w:r>
          </w:p>
        </w:tc>
        <w:tc>
          <w:tcPr>
            <w:tcW w:w="0" w:type="auto"/>
          </w:tcPr>
          <w:p w14:paraId="6F89099E"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109.89</w:t>
            </w:r>
          </w:p>
        </w:tc>
      </w:tr>
      <w:tr w:rsidR="00D54A33" w:rsidRPr="00D54A33" w14:paraId="1B0F9FEF" w14:textId="77777777" w:rsidTr="000552FA">
        <w:trPr>
          <w:jc w:val="center"/>
        </w:trPr>
        <w:tc>
          <w:tcPr>
            <w:tcW w:w="0" w:type="auto"/>
          </w:tcPr>
          <w:p w14:paraId="5C034AE7"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Ponto de Entrega</w:t>
            </w:r>
          </w:p>
        </w:tc>
        <w:tc>
          <w:tcPr>
            <w:tcW w:w="0" w:type="auto"/>
          </w:tcPr>
          <w:p w14:paraId="055D72F0" w14:textId="77777777" w:rsidR="00D54A33" w:rsidRPr="00D54A33" w:rsidRDefault="00D54A33" w:rsidP="00D54A33">
            <w:pPr>
              <w:jc w:val="center"/>
              <w:rPr>
                <w:rFonts w:ascii="Arial" w:hAnsi="Arial" w:cs="Arial"/>
                <w:sz w:val="20"/>
                <w:szCs w:val="20"/>
              </w:rPr>
            </w:pPr>
          </w:p>
        </w:tc>
        <w:tc>
          <w:tcPr>
            <w:tcW w:w="0" w:type="auto"/>
          </w:tcPr>
          <w:p w14:paraId="6D0F0DB1"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398,8</w:t>
            </w:r>
          </w:p>
        </w:tc>
        <w:tc>
          <w:tcPr>
            <w:tcW w:w="0" w:type="auto"/>
          </w:tcPr>
          <w:p w14:paraId="758D3B74"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337,33</w:t>
            </w:r>
          </w:p>
        </w:tc>
        <w:tc>
          <w:tcPr>
            <w:tcW w:w="0" w:type="auto"/>
          </w:tcPr>
          <w:p w14:paraId="462ED098"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374.56</w:t>
            </w:r>
          </w:p>
        </w:tc>
        <w:tc>
          <w:tcPr>
            <w:tcW w:w="0" w:type="auto"/>
          </w:tcPr>
          <w:p w14:paraId="0D053003" w14:textId="77777777" w:rsidR="00D54A33" w:rsidRPr="00D54A33" w:rsidRDefault="00D54A33" w:rsidP="00D54A33">
            <w:pPr>
              <w:pStyle w:val="Compact"/>
              <w:jc w:val="center"/>
              <w:rPr>
                <w:rFonts w:ascii="Arial" w:hAnsi="Arial" w:cs="Arial"/>
                <w:sz w:val="20"/>
                <w:szCs w:val="20"/>
              </w:rPr>
            </w:pPr>
            <w:r w:rsidRPr="00D54A33">
              <w:rPr>
                <w:rFonts w:ascii="Arial" w:hAnsi="Arial" w:cs="Arial"/>
                <w:sz w:val="20"/>
                <w:szCs w:val="20"/>
              </w:rPr>
              <w:t>10</w:t>
            </w:r>
          </w:p>
        </w:tc>
      </w:tr>
    </w:tbl>
    <w:p w14:paraId="506333ED" w14:textId="77777777" w:rsidR="000552FA" w:rsidRDefault="000552FA" w:rsidP="00896AB9">
      <w:pPr>
        <w:ind w:left="2832"/>
        <w:jc w:val="both"/>
        <w:rPr>
          <w:rFonts w:ascii="Arial" w:hAnsi="Arial" w:cs="Arial"/>
          <w:sz w:val="20"/>
          <w:szCs w:val="20"/>
        </w:rPr>
      </w:pPr>
    </w:p>
    <w:p w14:paraId="5B1E6EF8" w14:textId="7B7DB172" w:rsidR="00D54A33" w:rsidRPr="00805717" w:rsidRDefault="000552FA" w:rsidP="000552FA">
      <w:pPr>
        <w:ind w:left="2832"/>
        <w:jc w:val="both"/>
        <w:rPr>
          <w:rFonts w:ascii="Arial" w:hAnsi="Arial" w:cs="Arial"/>
          <w:b/>
          <w:bCs/>
          <w:color w:val="FF0000"/>
        </w:rPr>
      </w:pPr>
      <w:r>
        <w:rPr>
          <w:rFonts w:ascii="Arial" w:hAnsi="Arial" w:cs="Arial"/>
          <w:sz w:val="20"/>
          <w:szCs w:val="20"/>
        </w:rPr>
        <w:t xml:space="preserve">   </w:t>
      </w:r>
      <w:r>
        <w:rPr>
          <w:rFonts w:ascii="Arial" w:hAnsi="Arial" w:cs="Arial"/>
          <w:sz w:val="20"/>
          <w:szCs w:val="20"/>
        </w:rPr>
        <w:tab/>
        <w:t xml:space="preserve"> </w:t>
      </w:r>
      <w:r w:rsidRPr="006C42FD">
        <w:rPr>
          <w:rFonts w:ascii="Arial" w:hAnsi="Arial" w:cs="Arial"/>
          <w:sz w:val="20"/>
          <w:szCs w:val="20"/>
        </w:rPr>
        <w:t xml:space="preserve">Tabela </w:t>
      </w:r>
      <w:r>
        <w:rPr>
          <w:rFonts w:ascii="Arial" w:hAnsi="Arial" w:cs="Arial"/>
          <w:sz w:val="20"/>
          <w:szCs w:val="20"/>
        </w:rPr>
        <w:t>9</w:t>
      </w:r>
      <w:r w:rsidRPr="006C42FD">
        <w:rPr>
          <w:rFonts w:ascii="Arial" w:hAnsi="Arial" w:cs="Arial"/>
          <w:sz w:val="20"/>
          <w:szCs w:val="20"/>
        </w:rPr>
        <w:t xml:space="preserve">: </w:t>
      </w:r>
      <w:r>
        <w:rPr>
          <w:rFonts w:ascii="Arial" w:hAnsi="Arial" w:cs="Arial"/>
          <w:sz w:val="20"/>
          <w:szCs w:val="20"/>
        </w:rPr>
        <w:t>Distribuição das SE’s e PE.</w:t>
      </w:r>
    </w:p>
    <w:p w14:paraId="729CFAC1" w14:textId="77777777" w:rsidR="001C772E" w:rsidRPr="001C772E" w:rsidRDefault="001C772E" w:rsidP="00474CF3">
      <w:pPr>
        <w:pStyle w:val="PargrafodaLista"/>
        <w:numPr>
          <w:ilvl w:val="0"/>
          <w:numId w:val="4"/>
        </w:numPr>
        <w:spacing w:after="0" w:line="360" w:lineRule="auto"/>
        <w:contextualSpacing w:val="0"/>
        <w:jc w:val="both"/>
        <w:rPr>
          <w:rFonts w:asciiTheme="majorHAnsi" w:eastAsia="Times New Roman" w:hAnsiTheme="majorHAnsi" w:cs="Times New Roman"/>
          <w:vanish/>
          <w:sz w:val="24"/>
          <w:szCs w:val="24"/>
        </w:rPr>
      </w:pPr>
    </w:p>
    <w:p w14:paraId="1670C651" w14:textId="77777777" w:rsidR="001C772E" w:rsidRPr="001C772E" w:rsidRDefault="001C772E" w:rsidP="00474CF3">
      <w:pPr>
        <w:pStyle w:val="PargrafodaLista"/>
        <w:numPr>
          <w:ilvl w:val="0"/>
          <w:numId w:val="4"/>
        </w:numPr>
        <w:spacing w:after="0" w:line="360" w:lineRule="auto"/>
        <w:contextualSpacing w:val="0"/>
        <w:jc w:val="both"/>
        <w:rPr>
          <w:rFonts w:asciiTheme="majorHAnsi" w:eastAsia="Times New Roman" w:hAnsiTheme="majorHAnsi" w:cs="Times New Roman"/>
          <w:vanish/>
          <w:sz w:val="24"/>
          <w:szCs w:val="24"/>
        </w:rPr>
      </w:pPr>
    </w:p>
    <w:p w14:paraId="3E67BB71" w14:textId="77777777" w:rsidR="001C772E" w:rsidRPr="001C772E" w:rsidRDefault="001C772E" w:rsidP="00474CF3">
      <w:pPr>
        <w:pStyle w:val="PargrafodaLista"/>
        <w:numPr>
          <w:ilvl w:val="1"/>
          <w:numId w:val="4"/>
        </w:numPr>
        <w:spacing w:after="0" w:line="360" w:lineRule="auto"/>
        <w:contextualSpacing w:val="0"/>
        <w:jc w:val="both"/>
        <w:rPr>
          <w:rFonts w:asciiTheme="majorHAnsi" w:eastAsia="Times New Roman" w:hAnsiTheme="majorHAnsi" w:cs="Times New Roman"/>
          <w:vanish/>
          <w:sz w:val="24"/>
          <w:szCs w:val="24"/>
        </w:rPr>
      </w:pPr>
    </w:p>
    <w:p w14:paraId="7B7928C1" w14:textId="77777777" w:rsidR="001C772E" w:rsidRPr="001C772E" w:rsidRDefault="001C772E" w:rsidP="00474CF3">
      <w:pPr>
        <w:pStyle w:val="PargrafodaLista"/>
        <w:numPr>
          <w:ilvl w:val="1"/>
          <w:numId w:val="4"/>
        </w:numPr>
        <w:spacing w:after="0" w:line="360" w:lineRule="auto"/>
        <w:contextualSpacing w:val="0"/>
        <w:jc w:val="both"/>
        <w:rPr>
          <w:rFonts w:asciiTheme="majorHAnsi" w:eastAsia="Times New Roman" w:hAnsiTheme="majorHAnsi" w:cs="Times New Roman"/>
          <w:vanish/>
          <w:sz w:val="24"/>
          <w:szCs w:val="24"/>
        </w:rPr>
      </w:pPr>
    </w:p>
    <w:p w14:paraId="21D2FB6B" w14:textId="3603F5D6" w:rsidR="00A80268" w:rsidRPr="001C50F4" w:rsidRDefault="00A80268" w:rsidP="000D6085">
      <w:pPr>
        <w:spacing w:after="0"/>
        <w:jc w:val="both"/>
        <w:rPr>
          <w:rFonts w:asciiTheme="majorHAnsi" w:hAnsiTheme="majorHAnsi"/>
          <w:b/>
          <w:bCs/>
          <w:color w:val="FF0000"/>
        </w:rPr>
      </w:pPr>
    </w:p>
    <w:p w14:paraId="50FAF4E6" w14:textId="583936B9" w:rsidR="00A80268" w:rsidRPr="00FB04CF" w:rsidRDefault="00FB04CF" w:rsidP="00FB04CF">
      <w:pPr>
        <w:pStyle w:val="PargrafodaLista"/>
        <w:numPr>
          <w:ilvl w:val="0"/>
          <w:numId w:val="14"/>
        </w:numPr>
        <w:spacing w:after="0"/>
        <w:jc w:val="both"/>
        <w:rPr>
          <w:rFonts w:ascii="Arial" w:hAnsi="Arial" w:cs="Arial"/>
          <w:b/>
          <w:bCs/>
          <w:caps/>
          <w:sz w:val="24"/>
          <w:szCs w:val="24"/>
        </w:rPr>
      </w:pPr>
      <w:r w:rsidRPr="00FB04CF">
        <w:rPr>
          <w:rFonts w:ascii="Arial" w:hAnsi="Arial" w:cs="Arial"/>
          <w:b/>
          <w:bCs/>
          <w:caps/>
          <w:sz w:val="24"/>
          <w:szCs w:val="24"/>
        </w:rPr>
        <w:t>Determinação dos Transformadores</w:t>
      </w:r>
      <w:r w:rsidR="00763CF5">
        <w:rPr>
          <w:rFonts w:ascii="Arial" w:hAnsi="Arial" w:cs="Arial"/>
          <w:b/>
          <w:bCs/>
          <w:caps/>
          <w:sz w:val="24"/>
          <w:szCs w:val="24"/>
        </w:rPr>
        <w:t xml:space="preserve"> e demanda geral</w:t>
      </w:r>
    </w:p>
    <w:p w14:paraId="7370AEF8" w14:textId="77777777" w:rsidR="00722C1C" w:rsidRPr="00FB04CF" w:rsidRDefault="00722C1C" w:rsidP="00FB04CF">
      <w:pPr>
        <w:spacing w:after="0"/>
        <w:ind w:firstLine="851"/>
        <w:jc w:val="both"/>
        <w:rPr>
          <w:rFonts w:ascii="Arial" w:hAnsi="Arial" w:cs="Arial"/>
          <w:b/>
          <w:bCs/>
          <w:color w:val="FF0000"/>
        </w:rPr>
      </w:pPr>
    </w:p>
    <w:p w14:paraId="720A4E72" w14:textId="1CA30CC1" w:rsidR="000D6085" w:rsidRPr="000D6085" w:rsidRDefault="000D6085" w:rsidP="000D6085">
      <w:pPr>
        <w:pStyle w:val="Ttulo2"/>
        <w:keepNext w:val="0"/>
        <w:keepLines w:val="0"/>
        <w:spacing w:before="0" w:after="160"/>
        <w:ind w:firstLine="567"/>
        <w:jc w:val="both"/>
        <w:rPr>
          <w:rFonts w:ascii="Arial" w:hAnsi="Arial" w:cs="Arial"/>
          <w:caps/>
          <w:color w:val="000000" w:themeColor="text1"/>
          <w:sz w:val="22"/>
          <w:szCs w:val="22"/>
        </w:rPr>
      </w:pPr>
      <w:r>
        <w:rPr>
          <w:rFonts w:ascii="Arial" w:hAnsi="Arial" w:cs="Arial"/>
          <w:caps/>
          <w:color w:val="000000" w:themeColor="text1"/>
          <w:sz w:val="22"/>
          <w:szCs w:val="22"/>
        </w:rPr>
        <w:t>8.1 DEFINIÇÃO DOS TRANSFORMADORES</w:t>
      </w:r>
    </w:p>
    <w:p w14:paraId="37BB0BF8" w14:textId="225355AB" w:rsidR="00FB04CF" w:rsidRPr="00FB04CF" w:rsidRDefault="00FB04CF" w:rsidP="00FB04CF">
      <w:pPr>
        <w:ind w:firstLine="567"/>
        <w:jc w:val="both"/>
        <w:rPr>
          <w:rFonts w:ascii="Arial" w:hAnsi="Arial" w:cs="Arial"/>
        </w:rPr>
      </w:pPr>
      <w:r w:rsidRPr="00FB04CF">
        <w:rPr>
          <w:rFonts w:ascii="Arial" w:hAnsi="Arial" w:cs="Arial"/>
        </w:rPr>
        <w:t xml:space="preserve">O projeto elétrico dispõe de </w:t>
      </w:r>
      <w:r w:rsidR="00634015">
        <w:rPr>
          <w:rFonts w:ascii="Arial" w:hAnsi="Arial" w:cs="Arial"/>
        </w:rPr>
        <w:t>7</w:t>
      </w:r>
      <w:r w:rsidRPr="00FB04CF">
        <w:rPr>
          <w:rFonts w:ascii="Arial" w:hAnsi="Arial" w:cs="Arial"/>
        </w:rPr>
        <w:t xml:space="preserve"> transformadores em toda planta e estes transformadores foram escolhidos a partir das cargas demandadas e conectados no modo Triângulo – Estrela aterrado, com o intuito de obter dois níveis de tensão no secundário.</w:t>
      </w:r>
    </w:p>
    <w:p w14:paraId="21C670C2" w14:textId="692DEFBF" w:rsidR="00634015" w:rsidRPr="000D6085" w:rsidRDefault="00634015" w:rsidP="000D6085">
      <w:pPr>
        <w:spacing w:before="160" w:after="240"/>
        <w:ind w:firstLine="567"/>
        <w:jc w:val="both"/>
        <w:rPr>
          <w:rFonts w:ascii="Arial" w:hAnsi="Arial" w:cs="Arial"/>
        </w:rPr>
      </w:pPr>
      <w:r w:rsidRPr="00745756">
        <w:rPr>
          <w:noProof/>
          <w:lang w:eastAsia="pt-BR"/>
        </w:rPr>
        <w:drawing>
          <wp:anchor distT="0" distB="0" distL="0" distR="0" simplePos="0" relativeHeight="251667456" behindDoc="0" locked="0" layoutInCell="1" allowOverlap="1" wp14:anchorId="23727CB9" wp14:editId="2785E913">
            <wp:simplePos x="0" y="0"/>
            <wp:positionH relativeFrom="column">
              <wp:posOffset>1357630</wp:posOffset>
            </wp:positionH>
            <wp:positionV relativeFrom="paragraph">
              <wp:posOffset>586769</wp:posOffset>
            </wp:positionV>
            <wp:extent cx="4058285" cy="2915920"/>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22"/>
                    <a:stretch>
                      <a:fillRect/>
                    </a:stretch>
                  </pic:blipFill>
                  <pic:spPr bwMode="auto">
                    <a:xfrm>
                      <a:off x="0" y="0"/>
                      <a:ext cx="4058285" cy="2915920"/>
                    </a:xfrm>
                    <a:prstGeom prst="rect">
                      <a:avLst/>
                    </a:prstGeom>
                  </pic:spPr>
                </pic:pic>
              </a:graphicData>
            </a:graphic>
          </wp:anchor>
        </w:drawing>
      </w:r>
      <w:r w:rsidR="00FB04CF" w:rsidRPr="00FB04CF">
        <w:rPr>
          <w:rFonts w:ascii="Arial" w:hAnsi="Arial" w:cs="Arial"/>
        </w:rPr>
        <w:t>Todos os transformadores escolhidos foram da marca União, transformadores secos com bobinas encapsuladas a vácuo em resina epóxi, da série DRY PLUS.</w:t>
      </w:r>
    </w:p>
    <w:p w14:paraId="7594CA55" w14:textId="798B96A3" w:rsidR="00FB04CF" w:rsidRDefault="00634015" w:rsidP="000D6085">
      <w:pPr>
        <w:spacing w:before="160" w:after="240"/>
        <w:ind w:left="2124" w:firstLine="708"/>
        <w:rPr>
          <w:rFonts w:ascii="Arial" w:hAnsi="Arial" w:cs="Arial"/>
          <w:sz w:val="20"/>
          <w:szCs w:val="20"/>
        </w:rPr>
      </w:pPr>
      <w:r w:rsidRPr="006C42FD">
        <w:rPr>
          <w:rFonts w:ascii="Arial" w:hAnsi="Arial" w:cs="Arial"/>
          <w:sz w:val="20"/>
          <w:szCs w:val="20"/>
        </w:rPr>
        <w:t xml:space="preserve">Tabela </w:t>
      </w:r>
      <w:r>
        <w:rPr>
          <w:rFonts w:ascii="Arial" w:hAnsi="Arial" w:cs="Arial"/>
          <w:sz w:val="20"/>
          <w:szCs w:val="20"/>
        </w:rPr>
        <w:t>10</w:t>
      </w:r>
      <w:r w:rsidRPr="006C42FD">
        <w:rPr>
          <w:rFonts w:ascii="Arial" w:hAnsi="Arial" w:cs="Arial"/>
          <w:sz w:val="20"/>
          <w:szCs w:val="20"/>
        </w:rPr>
        <w:t xml:space="preserve">: </w:t>
      </w:r>
      <w:r>
        <w:rPr>
          <w:rFonts w:ascii="Arial" w:hAnsi="Arial" w:cs="Arial"/>
          <w:sz w:val="20"/>
          <w:szCs w:val="20"/>
        </w:rPr>
        <w:t>Características transformador marca União.</w:t>
      </w:r>
    </w:p>
    <w:p w14:paraId="379AEA48" w14:textId="77777777" w:rsidR="00634015" w:rsidRPr="00920392" w:rsidRDefault="00634015" w:rsidP="00920392">
      <w:pPr>
        <w:ind w:left="2124" w:firstLine="708"/>
        <w:jc w:val="both"/>
        <w:rPr>
          <w:rFonts w:ascii="Arial" w:hAnsi="Arial" w:cs="Arial"/>
        </w:rPr>
      </w:pPr>
    </w:p>
    <w:p w14:paraId="68230B39" w14:textId="4C5D2A42" w:rsidR="00FB04CF" w:rsidRPr="00920392" w:rsidRDefault="00FB04CF" w:rsidP="00920392">
      <w:pPr>
        <w:ind w:firstLine="567"/>
        <w:jc w:val="both"/>
        <w:rPr>
          <w:rFonts w:ascii="Arial" w:hAnsi="Arial" w:cs="Arial"/>
        </w:rPr>
      </w:pPr>
      <w:r w:rsidRPr="00920392">
        <w:rPr>
          <w:rFonts w:ascii="Arial" w:hAnsi="Arial" w:cs="Arial"/>
        </w:rPr>
        <w:t>Os dados técnicos dos transformadores utilizados, com base no catálogo do fabricante, além das relações de tensões entre o primário e secundário, são:</w:t>
      </w:r>
    </w:p>
    <w:p w14:paraId="2D2AFC72" w14:textId="65236C6A" w:rsidR="009B75F9" w:rsidRDefault="009B75F9" w:rsidP="00FB04CF">
      <w:pPr>
        <w:ind w:firstLine="567"/>
      </w:pPr>
    </w:p>
    <w:tbl>
      <w:tblPr>
        <w:tblW w:w="5180" w:type="dxa"/>
        <w:jc w:val="center"/>
        <w:tblCellMar>
          <w:left w:w="70" w:type="dxa"/>
          <w:right w:w="70" w:type="dxa"/>
        </w:tblCellMar>
        <w:tblLook w:val="04A0" w:firstRow="1" w:lastRow="0" w:firstColumn="1" w:lastColumn="0" w:noHBand="0" w:noVBand="1"/>
      </w:tblPr>
      <w:tblGrid>
        <w:gridCol w:w="1252"/>
        <w:gridCol w:w="1041"/>
        <w:gridCol w:w="1263"/>
        <w:gridCol w:w="974"/>
        <w:gridCol w:w="696"/>
        <w:gridCol w:w="808"/>
        <w:gridCol w:w="452"/>
        <w:gridCol w:w="1130"/>
      </w:tblGrid>
      <w:tr w:rsidR="00763CF5" w:rsidRPr="00763CF5" w14:paraId="0AECA583" w14:textId="77777777" w:rsidTr="00763CF5">
        <w:trPr>
          <w:trHeight w:val="446"/>
          <w:jc w:val="center"/>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F64DD6" w14:textId="77777777" w:rsidR="00763CF5" w:rsidRPr="00763CF5" w:rsidRDefault="00763CF5" w:rsidP="00763CF5">
            <w:pPr>
              <w:spacing w:after="0" w:line="240" w:lineRule="auto"/>
              <w:jc w:val="center"/>
              <w:rPr>
                <w:rFonts w:ascii="Arial" w:eastAsia="Times New Roman" w:hAnsi="Arial" w:cs="Arial"/>
                <w:b/>
                <w:bCs/>
                <w:color w:val="000000"/>
                <w:sz w:val="20"/>
                <w:szCs w:val="20"/>
                <w:lang w:eastAsia="pt-BR"/>
              </w:rPr>
            </w:pPr>
            <w:r w:rsidRPr="00763CF5">
              <w:rPr>
                <w:rFonts w:ascii="Arial" w:eastAsia="Times New Roman" w:hAnsi="Arial" w:cs="Arial"/>
                <w:b/>
                <w:bCs/>
                <w:color w:val="000000"/>
                <w:sz w:val="20"/>
                <w:szCs w:val="20"/>
                <w:lang w:eastAsia="pt-BR"/>
              </w:rPr>
              <w:t>Bloco</w:t>
            </w:r>
          </w:p>
        </w:tc>
        <w:tc>
          <w:tcPr>
            <w:tcW w:w="848" w:type="dxa"/>
            <w:tcBorders>
              <w:top w:val="single" w:sz="4" w:space="0" w:color="auto"/>
              <w:left w:val="nil"/>
              <w:bottom w:val="single" w:sz="4" w:space="0" w:color="auto"/>
              <w:right w:val="single" w:sz="4" w:space="0" w:color="auto"/>
            </w:tcBorders>
            <w:shd w:val="clear" w:color="auto" w:fill="auto"/>
            <w:vAlign w:val="center"/>
            <w:hideMark/>
          </w:tcPr>
          <w:p w14:paraId="5B14D6B8" w14:textId="63208F96" w:rsidR="00763CF5" w:rsidRPr="00763CF5" w:rsidRDefault="00763CF5" w:rsidP="00763CF5">
            <w:pPr>
              <w:spacing w:after="0" w:line="240" w:lineRule="auto"/>
              <w:jc w:val="center"/>
              <w:rPr>
                <w:rFonts w:ascii="Arial" w:eastAsia="Times New Roman" w:hAnsi="Arial" w:cs="Arial"/>
                <w:b/>
                <w:bCs/>
                <w:color w:val="000000"/>
                <w:sz w:val="20"/>
                <w:szCs w:val="20"/>
                <w:lang w:eastAsia="pt-BR"/>
              </w:rPr>
            </w:pPr>
            <w:r w:rsidRPr="00763CF5">
              <w:rPr>
                <w:rFonts w:ascii="Arial" w:eastAsia="Times New Roman" w:hAnsi="Arial" w:cs="Arial"/>
                <w:b/>
                <w:bCs/>
                <w:color w:val="000000"/>
                <w:sz w:val="20"/>
                <w:szCs w:val="20"/>
                <w:lang w:eastAsia="pt-BR"/>
              </w:rPr>
              <w:t>Demanda</w:t>
            </w:r>
            <w:r>
              <w:rPr>
                <w:rFonts w:ascii="Arial" w:eastAsia="Times New Roman" w:hAnsi="Arial" w:cs="Arial"/>
                <w:b/>
                <w:bCs/>
                <w:color w:val="000000"/>
                <w:sz w:val="20"/>
                <w:szCs w:val="20"/>
                <w:lang w:eastAsia="pt-BR"/>
              </w:rPr>
              <w:t xml:space="preserve"> </w:t>
            </w:r>
            <w:r w:rsidRPr="00763CF5">
              <w:rPr>
                <w:rFonts w:ascii="Arial" w:eastAsia="Times New Roman" w:hAnsi="Arial" w:cs="Arial"/>
                <w:b/>
                <w:bCs/>
                <w:color w:val="000000"/>
                <w:sz w:val="20"/>
                <w:szCs w:val="20"/>
                <w:lang w:eastAsia="pt-BR"/>
              </w:rPr>
              <w:t>(kVA)</w:t>
            </w:r>
          </w:p>
        </w:tc>
        <w:tc>
          <w:tcPr>
            <w:tcW w:w="685" w:type="dxa"/>
            <w:tcBorders>
              <w:top w:val="single" w:sz="4" w:space="0" w:color="auto"/>
              <w:left w:val="nil"/>
              <w:bottom w:val="single" w:sz="4" w:space="0" w:color="auto"/>
              <w:right w:val="nil"/>
            </w:tcBorders>
            <w:shd w:val="clear" w:color="auto" w:fill="auto"/>
            <w:vAlign w:val="center"/>
            <w:hideMark/>
          </w:tcPr>
          <w:p w14:paraId="497E31BA" w14:textId="77777777" w:rsidR="00763CF5" w:rsidRPr="00763CF5" w:rsidRDefault="00763CF5" w:rsidP="00763CF5">
            <w:pPr>
              <w:spacing w:after="0" w:line="240" w:lineRule="auto"/>
              <w:jc w:val="center"/>
              <w:rPr>
                <w:rFonts w:ascii="Arial" w:eastAsia="Times New Roman" w:hAnsi="Arial" w:cs="Arial"/>
                <w:b/>
                <w:bCs/>
                <w:color w:val="000000"/>
                <w:sz w:val="20"/>
                <w:szCs w:val="20"/>
                <w:lang w:eastAsia="pt-BR"/>
              </w:rPr>
            </w:pPr>
            <w:r w:rsidRPr="00763CF5">
              <w:rPr>
                <w:rFonts w:ascii="Arial" w:eastAsia="Times New Roman" w:hAnsi="Arial" w:cs="Arial"/>
                <w:b/>
                <w:bCs/>
                <w:color w:val="000000"/>
                <w:sz w:val="20"/>
                <w:szCs w:val="20"/>
                <w:lang w:eastAsia="pt-BR"/>
              </w:rPr>
              <w:t>Subestação</w:t>
            </w:r>
          </w:p>
        </w:tc>
        <w:tc>
          <w:tcPr>
            <w:tcW w:w="812" w:type="dxa"/>
            <w:tcBorders>
              <w:top w:val="single" w:sz="4" w:space="0" w:color="auto"/>
              <w:left w:val="single" w:sz="4" w:space="0" w:color="auto"/>
              <w:bottom w:val="single" w:sz="4" w:space="0" w:color="auto"/>
              <w:right w:val="nil"/>
            </w:tcBorders>
            <w:shd w:val="clear" w:color="auto" w:fill="auto"/>
            <w:vAlign w:val="center"/>
            <w:hideMark/>
          </w:tcPr>
          <w:p w14:paraId="09468118" w14:textId="733154AA" w:rsidR="00763CF5" w:rsidRPr="00763CF5" w:rsidRDefault="00763CF5" w:rsidP="00763CF5">
            <w:pPr>
              <w:spacing w:after="0" w:line="240" w:lineRule="auto"/>
              <w:jc w:val="center"/>
              <w:rPr>
                <w:rFonts w:ascii="Arial" w:eastAsia="Times New Roman" w:hAnsi="Arial" w:cs="Arial"/>
                <w:b/>
                <w:bCs/>
                <w:color w:val="000000"/>
                <w:sz w:val="20"/>
                <w:szCs w:val="20"/>
                <w:lang w:eastAsia="pt-BR"/>
              </w:rPr>
            </w:pPr>
            <w:r w:rsidRPr="00763CF5">
              <w:rPr>
                <w:rFonts w:ascii="Arial" w:eastAsia="Times New Roman" w:hAnsi="Arial" w:cs="Arial"/>
                <w:b/>
                <w:bCs/>
                <w:color w:val="000000"/>
                <w:sz w:val="20"/>
                <w:szCs w:val="20"/>
                <w:lang w:eastAsia="pt-BR"/>
              </w:rPr>
              <w:t>Potência</w:t>
            </w:r>
            <w:r>
              <w:rPr>
                <w:rFonts w:ascii="Arial" w:eastAsia="Times New Roman" w:hAnsi="Arial" w:cs="Arial"/>
                <w:b/>
                <w:bCs/>
                <w:color w:val="000000"/>
                <w:sz w:val="20"/>
                <w:szCs w:val="20"/>
                <w:lang w:eastAsia="pt-BR"/>
              </w:rPr>
              <w:t xml:space="preserve"> </w:t>
            </w:r>
            <w:r w:rsidRPr="00763CF5">
              <w:rPr>
                <w:rFonts w:ascii="Arial" w:eastAsia="Times New Roman" w:hAnsi="Arial" w:cs="Arial"/>
                <w:b/>
                <w:bCs/>
                <w:color w:val="000000"/>
                <w:sz w:val="20"/>
                <w:szCs w:val="20"/>
                <w:lang w:eastAsia="pt-BR"/>
              </w:rPr>
              <w:t>(kVA)</w:t>
            </w:r>
          </w:p>
        </w:tc>
        <w:tc>
          <w:tcPr>
            <w:tcW w:w="396" w:type="dxa"/>
            <w:tcBorders>
              <w:top w:val="single" w:sz="4" w:space="0" w:color="auto"/>
              <w:left w:val="single" w:sz="4" w:space="0" w:color="auto"/>
              <w:bottom w:val="single" w:sz="4" w:space="0" w:color="auto"/>
              <w:right w:val="nil"/>
            </w:tcBorders>
            <w:shd w:val="clear" w:color="auto" w:fill="auto"/>
            <w:vAlign w:val="center"/>
            <w:hideMark/>
          </w:tcPr>
          <w:p w14:paraId="70D324FF" w14:textId="77777777" w:rsidR="00763CF5" w:rsidRPr="00763CF5" w:rsidRDefault="00763CF5" w:rsidP="00763CF5">
            <w:pPr>
              <w:spacing w:after="0" w:line="240" w:lineRule="auto"/>
              <w:jc w:val="center"/>
              <w:rPr>
                <w:rFonts w:ascii="Arial" w:eastAsia="Times New Roman" w:hAnsi="Arial" w:cs="Arial"/>
                <w:b/>
                <w:bCs/>
                <w:color w:val="000000"/>
                <w:sz w:val="20"/>
                <w:szCs w:val="20"/>
                <w:lang w:eastAsia="pt-BR"/>
              </w:rPr>
            </w:pPr>
            <w:r w:rsidRPr="00763CF5">
              <w:rPr>
                <w:rFonts w:ascii="Arial" w:eastAsia="Times New Roman" w:hAnsi="Arial" w:cs="Arial"/>
                <w:b/>
                <w:bCs/>
                <w:color w:val="000000"/>
                <w:sz w:val="20"/>
                <w:szCs w:val="20"/>
                <w:lang w:eastAsia="pt-BR"/>
              </w:rPr>
              <w:t>Perda a Vazio (W)</w:t>
            </w:r>
          </w:p>
        </w:tc>
        <w:tc>
          <w:tcPr>
            <w:tcW w:w="4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3F3C13" w14:textId="77777777" w:rsidR="00763CF5" w:rsidRPr="00763CF5" w:rsidRDefault="00763CF5" w:rsidP="00763CF5">
            <w:pPr>
              <w:spacing w:after="0" w:line="240" w:lineRule="auto"/>
              <w:jc w:val="center"/>
              <w:rPr>
                <w:rFonts w:ascii="Arial" w:eastAsia="Times New Roman" w:hAnsi="Arial" w:cs="Arial"/>
                <w:b/>
                <w:bCs/>
                <w:color w:val="000000"/>
                <w:sz w:val="20"/>
                <w:szCs w:val="20"/>
                <w:lang w:eastAsia="pt-BR"/>
              </w:rPr>
            </w:pPr>
            <w:r w:rsidRPr="00763CF5">
              <w:rPr>
                <w:rFonts w:ascii="Arial" w:eastAsia="Times New Roman" w:hAnsi="Arial" w:cs="Arial"/>
                <w:b/>
                <w:bCs/>
                <w:color w:val="000000"/>
                <w:sz w:val="20"/>
                <w:szCs w:val="20"/>
                <w:lang w:eastAsia="pt-BR"/>
              </w:rPr>
              <w:t>Perdas totais (W)</w:t>
            </w:r>
          </w:p>
        </w:tc>
        <w:tc>
          <w:tcPr>
            <w:tcW w:w="334" w:type="dxa"/>
            <w:tcBorders>
              <w:top w:val="single" w:sz="4" w:space="0" w:color="auto"/>
              <w:left w:val="nil"/>
              <w:bottom w:val="single" w:sz="4" w:space="0" w:color="auto"/>
              <w:right w:val="single" w:sz="4" w:space="0" w:color="auto"/>
            </w:tcBorders>
            <w:shd w:val="clear" w:color="auto" w:fill="auto"/>
            <w:vAlign w:val="center"/>
            <w:hideMark/>
          </w:tcPr>
          <w:p w14:paraId="67F0A567" w14:textId="717CFDC6" w:rsidR="00763CF5" w:rsidRPr="00763CF5" w:rsidRDefault="00763CF5" w:rsidP="00763CF5">
            <w:pPr>
              <w:spacing w:after="0" w:line="240" w:lineRule="auto"/>
              <w:jc w:val="center"/>
              <w:rPr>
                <w:rFonts w:ascii="Arial" w:eastAsia="Times New Roman" w:hAnsi="Arial" w:cs="Arial"/>
                <w:b/>
                <w:bCs/>
                <w:color w:val="000000"/>
                <w:sz w:val="20"/>
                <w:szCs w:val="20"/>
                <w:lang w:eastAsia="pt-BR"/>
              </w:rPr>
            </w:pPr>
            <w:r w:rsidRPr="00763CF5">
              <w:rPr>
                <w:rFonts w:ascii="Arial" w:eastAsia="Times New Roman" w:hAnsi="Arial" w:cs="Arial"/>
                <w:b/>
                <w:bCs/>
                <w:color w:val="000000"/>
                <w:sz w:val="20"/>
                <w:szCs w:val="20"/>
                <w:lang w:eastAsia="pt-BR"/>
              </w:rPr>
              <w:t>Z (%)</w:t>
            </w:r>
          </w:p>
        </w:tc>
        <w:tc>
          <w:tcPr>
            <w:tcW w:w="988" w:type="dxa"/>
            <w:tcBorders>
              <w:top w:val="single" w:sz="4" w:space="0" w:color="auto"/>
              <w:left w:val="nil"/>
              <w:bottom w:val="single" w:sz="4" w:space="0" w:color="auto"/>
              <w:right w:val="single" w:sz="4" w:space="0" w:color="auto"/>
            </w:tcBorders>
            <w:shd w:val="clear" w:color="auto" w:fill="auto"/>
            <w:vAlign w:val="center"/>
            <w:hideMark/>
          </w:tcPr>
          <w:p w14:paraId="16064E0A" w14:textId="77777777" w:rsidR="00763CF5" w:rsidRPr="00763CF5" w:rsidRDefault="00763CF5" w:rsidP="00763CF5">
            <w:pPr>
              <w:spacing w:after="0" w:line="240" w:lineRule="auto"/>
              <w:jc w:val="center"/>
              <w:rPr>
                <w:rFonts w:ascii="Arial" w:eastAsia="Times New Roman" w:hAnsi="Arial" w:cs="Arial"/>
                <w:b/>
                <w:bCs/>
                <w:color w:val="000000"/>
                <w:sz w:val="20"/>
                <w:szCs w:val="20"/>
                <w:lang w:eastAsia="pt-BR"/>
              </w:rPr>
            </w:pPr>
            <w:r w:rsidRPr="00763CF5">
              <w:rPr>
                <w:rFonts w:ascii="Arial" w:eastAsia="Times New Roman" w:hAnsi="Arial" w:cs="Arial"/>
                <w:b/>
                <w:bCs/>
                <w:color w:val="000000"/>
                <w:sz w:val="20"/>
                <w:szCs w:val="20"/>
                <w:lang w:eastAsia="pt-BR"/>
              </w:rPr>
              <w:t>Nível de Tensão</w:t>
            </w:r>
          </w:p>
        </w:tc>
      </w:tr>
      <w:tr w:rsidR="00763CF5" w:rsidRPr="00763CF5" w14:paraId="00A19F88" w14:textId="77777777" w:rsidTr="00763CF5">
        <w:trPr>
          <w:trHeight w:val="341"/>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39637D5" w14:textId="77777777" w:rsidR="00763CF5" w:rsidRPr="00763CF5" w:rsidRDefault="00763CF5" w:rsidP="00763CF5">
            <w:pPr>
              <w:spacing w:after="0" w:line="240" w:lineRule="auto"/>
              <w:jc w:val="center"/>
              <w:rPr>
                <w:rFonts w:ascii="Arial" w:eastAsia="Times New Roman" w:hAnsi="Arial" w:cs="Arial"/>
                <w:b/>
                <w:bCs/>
                <w:color w:val="000000"/>
                <w:sz w:val="20"/>
                <w:szCs w:val="20"/>
                <w:lang w:eastAsia="pt-BR"/>
              </w:rPr>
            </w:pPr>
            <w:r w:rsidRPr="00763CF5">
              <w:rPr>
                <w:rFonts w:ascii="Arial" w:eastAsia="Times New Roman" w:hAnsi="Arial" w:cs="Arial"/>
                <w:b/>
                <w:bCs/>
                <w:color w:val="000000"/>
                <w:sz w:val="20"/>
                <w:szCs w:val="20"/>
                <w:lang w:eastAsia="pt-BR"/>
              </w:rPr>
              <w:t>Fábrica 1</w:t>
            </w:r>
          </w:p>
        </w:tc>
        <w:tc>
          <w:tcPr>
            <w:tcW w:w="848" w:type="dxa"/>
            <w:tcBorders>
              <w:top w:val="nil"/>
              <w:left w:val="nil"/>
              <w:bottom w:val="nil"/>
              <w:right w:val="single" w:sz="4" w:space="0" w:color="auto"/>
            </w:tcBorders>
            <w:shd w:val="clear" w:color="auto" w:fill="auto"/>
            <w:noWrap/>
            <w:vAlign w:val="center"/>
            <w:hideMark/>
          </w:tcPr>
          <w:p w14:paraId="24E8A46C"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552,215</w:t>
            </w:r>
          </w:p>
        </w:tc>
        <w:tc>
          <w:tcPr>
            <w:tcW w:w="685" w:type="dxa"/>
            <w:tcBorders>
              <w:top w:val="single" w:sz="4" w:space="0" w:color="auto"/>
              <w:left w:val="nil"/>
              <w:bottom w:val="single" w:sz="4" w:space="0" w:color="auto"/>
              <w:right w:val="single" w:sz="4" w:space="0" w:color="auto"/>
            </w:tcBorders>
            <w:shd w:val="clear" w:color="auto" w:fill="auto"/>
            <w:noWrap/>
            <w:vAlign w:val="center"/>
            <w:hideMark/>
          </w:tcPr>
          <w:p w14:paraId="0BF88600"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SE1 - TR1</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8395B68"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750</w:t>
            </w:r>
          </w:p>
        </w:tc>
        <w:tc>
          <w:tcPr>
            <w:tcW w:w="396" w:type="dxa"/>
            <w:tcBorders>
              <w:top w:val="single" w:sz="4" w:space="0" w:color="auto"/>
              <w:left w:val="nil"/>
              <w:bottom w:val="single" w:sz="4" w:space="0" w:color="auto"/>
              <w:right w:val="single" w:sz="4" w:space="0" w:color="auto"/>
            </w:tcBorders>
            <w:shd w:val="clear" w:color="auto" w:fill="auto"/>
            <w:noWrap/>
            <w:vAlign w:val="center"/>
            <w:hideMark/>
          </w:tcPr>
          <w:p w14:paraId="2B748178"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2000</w:t>
            </w:r>
          </w:p>
        </w:tc>
        <w:tc>
          <w:tcPr>
            <w:tcW w:w="438" w:type="dxa"/>
            <w:tcBorders>
              <w:top w:val="single" w:sz="4" w:space="0" w:color="auto"/>
              <w:left w:val="nil"/>
              <w:bottom w:val="single" w:sz="4" w:space="0" w:color="auto"/>
              <w:right w:val="single" w:sz="4" w:space="0" w:color="auto"/>
            </w:tcBorders>
            <w:shd w:val="clear" w:color="auto" w:fill="auto"/>
            <w:noWrap/>
            <w:vAlign w:val="center"/>
            <w:hideMark/>
          </w:tcPr>
          <w:p w14:paraId="2F97A685"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115000</w:t>
            </w:r>
          </w:p>
        </w:tc>
        <w:tc>
          <w:tcPr>
            <w:tcW w:w="334" w:type="dxa"/>
            <w:tcBorders>
              <w:top w:val="nil"/>
              <w:left w:val="nil"/>
              <w:bottom w:val="nil"/>
              <w:right w:val="single" w:sz="4" w:space="0" w:color="auto"/>
            </w:tcBorders>
            <w:shd w:val="clear" w:color="auto" w:fill="auto"/>
            <w:noWrap/>
            <w:vAlign w:val="center"/>
            <w:hideMark/>
          </w:tcPr>
          <w:p w14:paraId="67DC128F"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6</w:t>
            </w:r>
          </w:p>
        </w:tc>
        <w:tc>
          <w:tcPr>
            <w:tcW w:w="988" w:type="dxa"/>
            <w:tcBorders>
              <w:top w:val="nil"/>
              <w:left w:val="nil"/>
              <w:bottom w:val="nil"/>
              <w:right w:val="single" w:sz="4" w:space="0" w:color="auto"/>
            </w:tcBorders>
            <w:shd w:val="clear" w:color="auto" w:fill="auto"/>
            <w:noWrap/>
            <w:vAlign w:val="center"/>
            <w:hideMark/>
          </w:tcPr>
          <w:p w14:paraId="00C0D46A"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13,8kV - 380V/220V</w:t>
            </w:r>
          </w:p>
        </w:tc>
      </w:tr>
      <w:tr w:rsidR="00763CF5" w:rsidRPr="00763CF5" w14:paraId="6A5F6042" w14:textId="77777777" w:rsidTr="00763CF5">
        <w:trPr>
          <w:trHeight w:val="450"/>
          <w:jc w:val="center"/>
        </w:trPr>
        <w:tc>
          <w:tcPr>
            <w:tcW w:w="679" w:type="dxa"/>
            <w:vMerge w:val="restart"/>
            <w:tcBorders>
              <w:top w:val="nil"/>
              <w:left w:val="single" w:sz="4" w:space="0" w:color="auto"/>
              <w:bottom w:val="single" w:sz="4" w:space="0" w:color="auto"/>
              <w:right w:val="single" w:sz="4" w:space="0" w:color="auto"/>
            </w:tcBorders>
            <w:shd w:val="clear" w:color="auto" w:fill="auto"/>
            <w:vAlign w:val="center"/>
            <w:hideMark/>
          </w:tcPr>
          <w:p w14:paraId="5371E0A6" w14:textId="77777777" w:rsidR="00763CF5" w:rsidRPr="00763CF5" w:rsidRDefault="00763CF5" w:rsidP="00763CF5">
            <w:pPr>
              <w:spacing w:after="0" w:line="240" w:lineRule="auto"/>
              <w:jc w:val="center"/>
              <w:rPr>
                <w:rFonts w:ascii="Arial" w:eastAsia="Times New Roman" w:hAnsi="Arial" w:cs="Arial"/>
                <w:b/>
                <w:bCs/>
                <w:color w:val="000000"/>
                <w:sz w:val="20"/>
                <w:szCs w:val="20"/>
                <w:lang w:eastAsia="pt-BR"/>
              </w:rPr>
            </w:pPr>
            <w:r w:rsidRPr="00763CF5">
              <w:rPr>
                <w:rFonts w:ascii="Arial" w:eastAsia="Times New Roman" w:hAnsi="Arial" w:cs="Arial"/>
                <w:b/>
                <w:bCs/>
                <w:color w:val="000000"/>
                <w:sz w:val="20"/>
                <w:szCs w:val="20"/>
                <w:lang w:eastAsia="pt-BR"/>
              </w:rPr>
              <w:t>Centro de Conv.</w:t>
            </w:r>
          </w:p>
        </w:tc>
        <w:tc>
          <w:tcPr>
            <w:tcW w:w="848"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52C42724"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45,778</w:t>
            </w:r>
          </w:p>
        </w:tc>
        <w:tc>
          <w:tcPr>
            <w:tcW w:w="6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E71B6"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SE2 – TR2</w:t>
            </w:r>
          </w:p>
        </w:tc>
        <w:tc>
          <w:tcPr>
            <w:tcW w:w="81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FD2099"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112,5</w:t>
            </w:r>
          </w:p>
        </w:tc>
        <w:tc>
          <w:tcPr>
            <w:tcW w:w="39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83A03"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600</w:t>
            </w:r>
          </w:p>
        </w:tc>
        <w:tc>
          <w:tcPr>
            <w:tcW w:w="4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67A47"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2400</w:t>
            </w:r>
          </w:p>
        </w:tc>
        <w:tc>
          <w:tcPr>
            <w:tcW w:w="3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DD2EE"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5</w:t>
            </w:r>
          </w:p>
        </w:tc>
        <w:tc>
          <w:tcPr>
            <w:tcW w:w="9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1C5D5"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13,8kV - 220V/127V</w:t>
            </w:r>
          </w:p>
        </w:tc>
      </w:tr>
      <w:tr w:rsidR="00763CF5" w:rsidRPr="00763CF5" w14:paraId="5551B5B9" w14:textId="77777777" w:rsidTr="00763CF5">
        <w:trPr>
          <w:trHeight w:val="450"/>
          <w:jc w:val="center"/>
        </w:trPr>
        <w:tc>
          <w:tcPr>
            <w:tcW w:w="679" w:type="dxa"/>
            <w:vMerge/>
            <w:tcBorders>
              <w:top w:val="nil"/>
              <w:left w:val="single" w:sz="4" w:space="0" w:color="auto"/>
              <w:bottom w:val="single" w:sz="4" w:space="0" w:color="auto"/>
              <w:right w:val="single" w:sz="4" w:space="0" w:color="auto"/>
            </w:tcBorders>
            <w:vAlign w:val="center"/>
            <w:hideMark/>
          </w:tcPr>
          <w:p w14:paraId="67FCA2AF" w14:textId="77777777" w:rsidR="00763CF5" w:rsidRPr="00763CF5" w:rsidRDefault="00763CF5" w:rsidP="00763CF5">
            <w:pPr>
              <w:spacing w:after="0" w:line="240" w:lineRule="auto"/>
              <w:rPr>
                <w:rFonts w:ascii="Arial" w:eastAsia="Times New Roman" w:hAnsi="Arial" w:cs="Arial"/>
                <w:b/>
                <w:bCs/>
                <w:color w:val="000000"/>
                <w:sz w:val="20"/>
                <w:szCs w:val="20"/>
                <w:lang w:eastAsia="pt-BR"/>
              </w:rPr>
            </w:pPr>
          </w:p>
        </w:tc>
        <w:tc>
          <w:tcPr>
            <w:tcW w:w="848" w:type="dxa"/>
            <w:vMerge/>
            <w:tcBorders>
              <w:top w:val="single" w:sz="4" w:space="0" w:color="auto"/>
              <w:left w:val="single" w:sz="4" w:space="0" w:color="auto"/>
              <w:bottom w:val="nil"/>
              <w:right w:val="single" w:sz="4" w:space="0" w:color="auto"/>
            </w:tcBorders>
            <w:vAlign w:val="center"/>
            <w:hideMark/>
          </w:tcPr>
          <w:p w14:paraId="61FA0431"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14:paraId="4F7FA5DD"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812" w:type="dxa"/>
            <w:vMerge/>
            <w:tcBorders>
              <w:top w:val="single" w:sz="4" w:space="0" w:color="auto"/>
              <w:left w:val="single" w:sz="4" w:space="0" w:color="auto"/>
              <w:bottom w:val="single" w:sz="4" w:space="0" w:color="auto"/>
              <w:right w:val="single" w:sz="4" w:space="0" w:color="auto"/>
            </w:tcBorders>
            <w:vAlign w:val="center"/>
            <w:hideMark/>
          </w:tcPr>
          <w:p w14:paraId="6F0AF5DC"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14:paraId="1286EC51"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438" w:type="dxa"/>
            <w:vMerge/>
            <w:tcBorders>
              <w:top w:val="single" w:sz="4" w:space="0" w:color="auto"/>
              <w:left w:val="single" w:sz="4" w:space="0" w:color="auto"/>
              <w:bottom w:val="single" w:sz="4" w:space="0" w:color="auto"/>
              <w:right w:val="single" w:sz="4" w:space="0" w:color="auto"/>
            </w:tcBorders>
            <w:vAlign w:val="center"/>
            <w:hideMark/>
          </w:tcPr>
          <w:p w14:paraId="5D248869"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334" w:type="dxa"/>
            <w:vMerge/>
            <w:tcBorders>
              <w:top w:val="single" w:sz="4" w:space="0" w:color="auto"/>
              <w:left w:val="single" w:sz="4" w:space="0" w:color="auto"/>
              <w:bottom w:val="single" w:sz="4" w:space="0" w:color="auto"/>
              <w:right w:val="single" w:sz="4" w:space="0" w:color="auto"/>
            </w:tcBorders>
            <w:vAlign w:val="center"/>
            <w:hideMark/>
          </w:tcPr>
          <w:p w14:paraId="5D920BB2"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988" w:type="dxa"/>
            <w:vMerge/>
            <w:tcBorders>
              <w:top w:val="single" w:sz="4" w:space="0" w:color="auto"/>
              <w:left w:val="single" w:sz="4" w:space="0" w:color="auto"/>
              <w:bottom w:val="single" w:sz="4" w:space="0" w:color="auto"/>
              <w:right w:val="single" w:sz="4" w:space="0" w:color="auto"/>
            </w:tcBorders>
            <w:vAlign w:val="center"/>
            <w:hideMark/>
          </w:tcPr>
          <w:p w14:paraId="46D7868D"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r>
      <w:tr w:rsidR="00763CF5" w:rsidRPr="00763CF5" w14:paraId="1F295DD6" w14:textId="77777777" w:rsidTr="00763CF5">
        <w:trPr>
          <w:trHeight w:val="450"/>
          <w:jc w:val="center"/>
        </w:trPr>
        <w:tc>
          <w:tcPr>
            <w:tcW w:w="6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B566A1" w14:textId="77777777" w:rsidR="00763CF5" w:rsidRPr="00763CF5" w:rsidRDefault="00763CF5" w:rsidP="00763CF5">
            <w:pPr>
              <w:spacing w:after="0" w:line="240" w:lineRule="auto"/>
              <w:jc w:val="center"/>
              <w:rPr>
                <w:rFonts w:ascii="Arial" w:eastAsia="Times New Roman" w:hAnsi="Arial" w:cs="Arial"/>
                <w:b/>
                <w:bCs/>
                <w:color w:val="000000"/>
                <w:sz w:val="20"/>
                <w:szCs w:val="20"/>
                <w:lang w:eastAsia="pt-BR"/>
              </w:rPr>
            </w:pPr>
            <w:r w:rsidRPr="00763CF5">
              <w:rPr>
                <w:rFonts w:ascii="Arial" w:eastAsia="Times New Roman" w:hAnsi="Arial" w:cs="Arial"/>
                <w:b/>
                <w:bCs/>
                <w:color w:val="000000"/>
                <w:sz w:val="20"/>
                <w:szCs w:val="20"/>
                <w:lang w:eastAsia="pt-BR"/>
              </w:rPr>
              <w:t>Fábrica 2</w:t>
            </w:r>
          </w:p>
        </w:tc>
        <w:tc>
          <w:tcPr>
            <w:tcW w:w="84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C2F01F5"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442,94</w:t>
            </w:r>
          </w:p>
        </w:tc>
        <w:tc>
          <w:tcPr>
            <w:tcW w:w="68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26AFB2F"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SE3 - TR3</w:t>
            </w:r>
          </w:p>
        </w:tc>
        <w:tc>
          <w:tcPr>
            <w:tcW w:w="81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D32F21F"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500</w:t>
            </w:r>
          </w:p>
        </w:tc>
        <w:tc>
          <w:tcPr>
            <w:tcW w:w="39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67F6402"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1650</w:t>
            </w:r>
          </w:p>
        </w:tc>
        <w:tc>
          <w:tcPr>
            <w:tcW w:w="43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02C64EA"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8500</w:t>
            </w:r>
          </w:p>
        </w:tc>
        <w:tc>
          <w:tcPr>
            <w:tcW w:w="33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2823B9"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5</w:t>
            </w:r>
          </w:p>
        </w:tc>
        <w:tc>
          <w:tcPr>
            <w:tcW w:w="9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8EF4B52"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13,8kV - 380V/220V</w:t>
            </w:r>
          </w:p>
        </w:tc>
      </w:tr>
      <w:tr w:rsidR="00763CF5" w:rsidRPr="00763CF5" w14:paraId="7DE160C0" w14:textId="77777777" w:rsidTr="000D6085">
        <w:trPr>
          <w:trHeight w:val="450"/>
          <w:jc w:val="center"/>
        </w:trPr>
        <w:tc>
          <w:tcPr>
            <w:tcW w:w="679" w:type="dxa"/>
            <w:vMerge/>
            <w:tcBorders>
              <w:top w:val="nil"/>
              <w:left w:val="single" w:sz="4" w:space="0" w:color="auto"/>
              <w:bottom w:val="single" w:sz="4" w:space="0" w:color="auto"/>
              <w:right w:val="single" w:sz="4" w:space="0" w:color="auto"/>
            </w:tcBorders>
            <w:vAlign w:val="center"/>
            <w:hideMark/>
          </w:tcPr>
          <w:p w14:paraId="11019471" w14:textId="77777777" w:rsidR="00763CF5" w:rsidRPr="00763CF5" w:rsidRDefault="00763CF5" w:rsidP="00763CF5">
            <w:pPr>
              <w:spacing w:after="0" w:line="240" w:lineRule="auto"/>
              <w:rPr>
                <w:rFonts w:ascii="Arial" w:eastAsia="Times New Roman" w:hAnsi="Arial" w:cs="Arial"/>
                <w:b/>
                <w:bCs/>
                <w:color w:val="000000"/>
                <w:sz w:val="20"/>
                <w:szCs w:val="20"/>
                <w:lang w:eastAsia="pt-BR"/>
              </w:rPr>
            </w:pPr>
          </w:p>
        </w:tc>
        <w:tc>
          <w:tcPr>
            <w:tcW w:w="848" w:type="dxa"/>
            <w:vMerge/>
            <w:tcBorders>
              <w:top w:val="single" w:sz="4" w:space="0" w:color="auto"/>
              <w:left w:val="single" w:sz="4" w:space="0" w:color="auto"/>
              <w:bottom w:val="single" w:sz="4" w:space="0" w:color="000000"/>
              <w:right w:val="single" w:sz="4" w:space="0" w:color="auto"/>
            </w:tcBorders>
            <w:vAlign w:val="center"/>
            <w:hideMark/>
          </w:tcPr>
          <w:p w14:paraId="04A86149"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685" w:type="dxa"/>
            <w:vMerge/>
            <w:tcBorders>
              <w:top w:val="single" w:sz="4" w:space="0" w:color="auto"/>
              <w:left w:val="single" w:sz="4" w:space="0" w:color="auto"/>
              <w:bottom w:val="single" w:sz="4" w:space="0" w:color="000000"/>
              <w:right w:val="single" w:sz="4" w:space="0" w:color="auto"/>
            </w:tcBorders>
            <w:vAlign w:val="center"/>
            <w:hideMark/>
          </w:tcPr>
          <w:p w14:paraId="4AA8E3C4"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812" w:type="dxa"/>
            <w:vMerge/>
            <w:tcBorders>
              <w:top w:val="single" w:sz="4" w:space="0" w:color="auto"/>
              <w:left w:val="single" w:sz="4" w:space="0" w:color="auto"/>
              <w:bottom w:val="single" w:sz="4" w:space="0" w:color="000000"/>
              <w:right w:val="single" w:sz="4" w:space="0" w:color="auto"/>
            </w:tcBorders>
            <w:vAlign w:val="center"/>
            <w:hideMark/>
          </w:tcPr>
          <w:p w14:paraId="4C36C386"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396" w:type="dxa"/>
            <w:vMerge/>
            <w:tcBorders>
              <w:top w:val="nil"/>
              <w:left w:val="single" w:sz="4" w:space="0" w:color="auto"/>
              <w:bottom w:val="single" w:sz="4" w:space="0" w:color="000000"/>
              <w:right w:val="single" w:sz="4" w:space="0" w:color="auto"/>
            </w:tcBorders>
            <w:vAlign w:val="center"/>
            <w:hideMark/>
          </w:tcPr>
          <w:p w14:paraId="6BF7C60A"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438" w:type="dxa"/>
            <w:vMerge/>
            <w:tcBorders>
              <w:top w:val="nil"/>
              <w:left w:val="single" w:sz="4" w:space="0" w:color="auto"/>
              <w:bottom w:val="single" w:sz="4" w:space="0" w:color="000000"/>
              <w:right w:val="single" w:sz="4" w:space="0" w:color="auto"/>
            </w:tcBorders>
            <w:vAlign w:val="center"/>
            <w:hideMark/>
          </w:tcPr>
          <w:p w14:paraId="1B757016"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334" w:type="dxa"/>
            <w:vMerge/>
            <w:tcBorders>
              <w:top w:val="nil"/>
              <w:left w:val="single" w:sz="4" w:space="0" w:color="auto"/>
              <w:bottom w:val="single" w:sz="4" w:space="0" w:color="000000"/>
              <w:right w:val="single" w:sz="4" w:space="0" w:color="auto"/>
            </w:tcBorders>
            <w:vAlign w:val="center"/>
            <w:hideMark/>
          </w:tcPr>
          <w:p w14:paraId="0359B89D"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988" w:type="dxa"/>
            <w:vMerge/>
            <w:tcBorders>
              <w:top w:val="nil"/>
              <w:left w:val="single" w:sz="4" w:space="0" w:color="auto"/>
              <w:bottom w:val="single" w:sz="4" w:space="0" w:color="000000"/>
              <w:right w:val="single" w:sz="4" w:space="0" w:color="auto"/>
            </w:tcBorders>
            <w:vAlign w:val="center"/>
            <w:hideMark/>
          </w:tcPr>
          <w:p w14:paraId="240C107D"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r>
      <w:tr w:rsidR="00763CF5" w:rsidRPr="00763CF5" w14:paraId="31A63240" w14:textId="77777777" w:rsidTr="00763CF5">
        <w:trPr>
          <w:trHeight w:val="450"/>
          <w:jc w:val="center"/>
        </w:trPr>
        <w:tc>
          <w:tcPr>
            <w:tcW w:w="679" w:type="dxa"/>
            <w:vMerge w:val="restart"/>
            <w:tcBorders>
              <w:top w:val="nil"/>
              <w:left w:val="single" w:sz="4" w:space="0" w:color="auto"/>
              <w:bottom w:val="single" w:sz="4" w:space="0" w:color="auto"/>
              <w:right w:val="single" w:sz="4" w:space="0" w:color="auto"/>
            </w:tcBorders>
            <w:shd w:val="clear" w:color="auto" w:fill="auto"/>
            <w:vAlign w:val="center"/>
            <w:hideMark/>
          </w:tcPr>
          <w:p w14:paraId="4A49A1AE" w14:textId="77777777" w:rsidR="00763CF5" w:rsidRPr="00763CF5" w:rsidRDefault="00763CF5" w:rsidP="00763CF5">
            <w:pPr>
              <w:spacing w:after="0" w:line="240" w:lineRule="auto"/>
              <w:jc w:val="center"/>
              <w:rPr>
                <w:rFonts w:ascii="Arial" w:eastAsia="Times New Roman" w:hAnsi="Arial" w:cs="Arial"/>
                <w:b/>
                <w:bCs/>
                <w:color w:val="000000"/>
                <w:sz w:val="20"/>
                <w:szCs w:val="20"/>
                <w:lang w:eastAsia="pt-BR"/>
              </w:rPr>
            </w:pPr>
            <w:r w:rsidRPr="00763CF5">
              <w:rPr>
                <w:rFonts w:ascii="Arial" w:eastAsia="Times New Roman" w:hAnsi="Arial" w:cs="Arial"/>
                <w:b/>
                <w:bCs/>
                <w:color w:val="000000"/>
                <w:sz w:val="20"/>
                <w:szCs w:val="20"/>
                <w:lang w:eastAsia="pt-BR"/>
              </w:rPr>
              <w:t>Depósito 1 e 2</w:t>
            </w:r>
          </w:p>
        </w:tc>
        <w:tc>
          <w:tcPr>
            <w:tcW w:w="8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CC7AD6"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60</w:t>
            </w:r>
          </w:p>
        </w:tc>
        <w:tc>
          <w:tcPr>
            <w:tcW w:w="6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91296E"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SE4 – TR4</w:t>
            </w:r>
          </w:p>
        </w:tc>
        <w:tc>
          <w:tcPr>
            <w:tcW w:w="81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EF1197"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112,5</w:t>
            </w:r>
          </w:p>
        </w:tc>
        <w:tc>
          <w:tcPr>
            <w:tcW w:w="39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82A347"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600</w:t>
            </w:r>
          </w:p>
        </w:tc>
        <w:tc>
          <w:tcPr>
            <w:tcW w:w="43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7BE90F7"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2400</w:t>
            </w:r>
          </w:p>
        </w:tc>
        <w:tc>
          <w:tcPr>
            <w:tcW w:w="33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4CC3A16"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5</w:t>
            </w:r>
          </w:p>
        </w:tc>
        <w:tc>
          <w:tcPr>
            <w:tcW w:w="9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9DD161C"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13,8kV - 220V/127V</w:t>
            </w:r>
          </w:p>
        </w:tc>
      </w:tr>
      <w:tr w:rsidR="00763CF5" w:rsidRPr="00763CF5" w14:paraId="5593EB6F" w14:textId="77777777" w:rsidTr="00763CF5">
        <w:trPr>
          <w:trHeight w:val="450"/>
          <w:jc w:val="center"/>
        </w:trPr>
        <w:tc>
          <w:tcPr>
            <w:tcW w:w="679" w:type="dxa"/>
            <w:vMerge/>
            <w:tcBorders>
              <w:top w:val="nil"/>
              <w:left w:val="single" w:sz="4" w:space="0" w:color="auto"/>
              <w:bottom w:val="single" w:sz="4" w:space="0" w:color="auto"/>
              <w:right w:val="single" w:sz="4" w:space="0" w:color="auto"/>
            </w:tcBorders>
            <w:vAlign w:val="center"/>
            <w:hideMark/>
          </w:tcPr>
          <w:p w14:paraId="4FE28150" w14:textId="77777777" w:rsidR="00763CF5" w:rsidRPr="00763CF5" w:rsidRDefault="00763CF5" w:rsidP="00763CF5">
            <w:pPr>
              <w:spacing w:after="0" w:line="240" w:lineRule="auto"/>
              <w:rPr>
                <w:rFonts w:ascii="Arial" w:eastAsia="Times New Roman" w:hAnsi="Arial" w:cs="Arial"/>
                <w:b/>
                <w:bCs/>
                <w:color w:val="000000"/>
                <w:sz w:val="20"/>
                <w:szCs w:val="20"/>
                <w:lang w:eastAsia="pt-BR"/>
              </w:rPr>
            </w:pPr>
          </w:p>
        </w:tc>
        <w:tc>
          <w:tcPr>
            <w:tcW w:w="848" w:type="dxa"/>
            <w:vMerge/>
            <w:tcBorders>
              <w:top w:val="nil"/>
              <w:left w:val="single" w:sz="4" w:space="0" w:color="auto"/>
              <w:bottom w:val="single" w:sz="4" w:space="0" w:color="000000"/>
              <w:right w:val="single" w:sz="4" w:space="0" w:color="auto"/>
            </w:tcBorders>
            <w:vAlign w:val="center"/>
            <w:hideMark/>
          </w:tcPr>
          <w:p w14:paraId="3F87BF84"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685" w:type="dxa"/>
            <w:vMerge/>
            <w:tcBorders>
              <w:top w:val="nil"/>
              <w:left w:val="single" w:sz="4" w:space="0" w:color="auto"/>
              <w:bottom w:val="single" w:sz="4" w:space="0" w:color="000000"/>
              <w:right w:val="single" w:sz="4" w:space="0" w:color="auto"/>
            </w:tcBorders>
            <w:vAlign w:val="center"/>
            <w:hideMark/>
          </w:tcPr>
          <w:p w14:paraId="55CB028B"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812" w:type="dxa"/>
            <w:vMerge/>
            <w:tcBorders>
              <w:top w:val="nil"/>
              <w:left w:val="single" w:sz="4" w:space="0" w:color="auto"/>
              <w:bottom w:val="single" w:sz="4" w:space="0" w:color="000000"/>
              <w:right w:val="single" w:sz="4" w:space="0" w:color="auto"/>
            </w:tcBorders>
            <w:vAlign w:val="center"/>
            <w:hideMark/>
          </w:tcPr>
          <w:p w14:paraId="682D754C"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396" w:type="dxa"/>
            <w:vMerge/>
            <w:tcBorders>
              <w:top w:val="nil"/>
              <w:left w:val="single" w:sz="4" w:space="0" w:color="auto"/>
              <w:bottom w:val="single" w:sz="4" w:space="0" w:color="000000"/>
              <w:right w:val="single" w:sz="4" w:space="0" w:color="auto"/>
            </w:tcBorders>
            <w:vAlign w:val="center"/>
            <w:hideMark/>
          </w:tcPr>
          <w:p w14:paraId="32F9C68B"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438" w:type="dxa"/>
            <w:vMerge/>
            <w:tcBorders>
              <w:top w:val="nil"/>
              <w:left w:val="single" w:sz="4" w:space="0" w:color="auto"/>
              <w:bottom w:val="single" w:sz="4" w:space="0" w:color="000000"/>
              <w:right w:val="single" w:sz="4" w:space="0" w:color="auto"/>
            </w:tcBorders>
            <w:vAlign w:val="center"/>
            <w:hideMark/>
          </w:tcPr>
          <w:p w14:paraId="3342857C"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334" w:type="dxa"/>
            <w:vMerge/>
            <w:tcBorders>
              <w:top w:val="nil"/>
              <w:left w:val="single" w:sz="4" w:space="0" w:color="auto"/>
              <w:bottom w:val="single" w:sz="4" w:space="0" w:color="000000"/>
              <w:right w:val="single" w:sz="4" w:space="0" w:color="auto"/>
            </w:tcBorders>
            <w:vAlign w:val="center"/>
            <w:hideMark/>
          </w:tcPr>
          <w:p w14:paraId="1A07A85C"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988" w:type="dxa"/>
            <w:vMerge/>
            <w:tcBorders>
              <w:top w:val="nil"/>
              <w:left w:val="single" w:sz="4" w:space="0" w:color="auto"/>
              <w:bottom w:val="single" w:sz="4" w:space="0" w:color="000000"/>
              <w:right w:val="single" w:sz="4" w:space="0" w:color="auto"/>
            </w:tcBorders>
            <w:vAlign w:val="center"/>
            <w:hideMark/>
          </w:tcPr>
          <w:p w14:paraId="32D2A1BF"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r>
      <w:tr w:rsidR="00763CF5" w:rsidRPr="00763CF5" w14:paraId="4FEAFA89" w14:textId="77777777" w:rsidTr="00763CF5">
        <w:trPr>
          <w:trHeight w:val="450"/>
          <w:jc w:val="center"/>
        </w:trPr>
        <w:tc>
          <w:tcPr>
            <w:tcW w:w="6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BBF35E" w14:textId="77777777" w:rsidR="00763CF5" w:rsidRPr="00763CF5" w:rsidRDefault="00763CF5" w:rsidP="00763CF5">
            <w:pPr>
              <w:spacing w:after="0" w:line="240" w:lineRule="auto"/>
              <w:jc w:val="center"/>
              <w:rPr>
                <w:rFonts w:ascii="Arial" w:eastAsia="Times New Roman" w:hAnsi="Arial" w:cs="Arial"/>
                <w:b/>
                <w:bCs/>
                <w:color w:val="000000"/>
                <w:sz w:val="20"/>
                <w:szCs w:val="20"/>
                <w:lang w:eastAsia="pt-BR"/>
              </w:rPr>
            </w:pPr>
            <w:r w:rsidRPr="00763CF5">
              <w:rPr>
                <w:rFonts w:ascii="Arial" w:eastAsia="Times New Roman" w:hAnsi="Arial" w:cs="Arial"/>
                <w:b/>
                <w:bCs/>
                <w:color w:val="000000"/>
                <w:sz w:val="20"/>
                <w:szCs w:val="20"/>
                <w:lang w:eastAsia="pt-BR"/>
              </w:rPr>
              <w:t>Oficina</w:t>
            </w:r>
          </w:p>
        </w:tc>
        <w:tc>
          <w:tcPr>
            <w:tcW w:w="8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3742229"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242,69</w:t>
            </w:r>
          </w:p>
        </w:tc>
        <w:tc>
          <w:tcPr>
            <w:tcW w:w="6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4F3D88"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SE5 – TR5</w:t>
            </w:r>
          </w:p>
        </w:tc>
        <w:tc>
          <w:tcPr>
            <w:tcW w:w="81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FF884EB"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300</w:t>
            </w:r>
          </w:p>
        </w:tc>
        <w:tc>
          <w:tcPr>
            <w:tcW w:w="39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0FDE2D"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1100</w:t>
            </w:r>
          </w:p>
        </w:tc>
        <w:tc>
          <w:tcPr>
            <w:tcW w:w="43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7CB1DAB"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6000</w:t>
            </w:r>
          </w:p>
        </w:tc>
        <w:tc>
          <w:tcPr>
            <w:tcW w:w="33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3E013D"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5</w:t>
            </w:r>
          </w:p>
        </w:tc>
        <w:tc>
          <w:tcPr>
            <w:tcW w:w="9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3C24C04"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13,8kV - 380V/220V</w:t>
            </w:r>
          </w:p>
        </w:tc>
      </w:tr>
      <w:tr w:rsidR="00763CF5" w:rsidRPr="00763CF5" w14:paraId="4BA0F47A" w14:textId="77777777" w:rsidTr="00763CF5">
        <w:trPr>
          <w:trHeight w:val="450"/>
          <w:jc w:val="center"/>
        </w:trPr>
        <w:tc>
          <w:tcPr>
            <w:tcW w:w="679" w:type="dxa"/>
            <w:vMerge/>
            <w:tcBorders>
              <w:top w:val="nil"/>
              <w:left w:val="single" w:sz="4" w:space="0" w:color="auto"/>
              <w:bottom w:val="single" w:sz="4" w:space="0" w:color="auto"/>
              <w:right w:val="single" w:sz="4" w:space="0" w:color="auto"/>
            </w:tcBorders>
            <w:vAlign w:val="center"/>
            <w:hideMark/>
          </w:tcPr>
          <w:p w14:paraId="049A45BF" w14:textId="77777777" w:rsidR="00763CF5" w:rsidRPr="00763CF5" w:rsidRDefault="00763CF5" w:rsidP="00763CF5">
            <w:pPr>
              <w:spacing w:after="0" w:line="240" w:lineRule="auto"/>
              <w:rPr>
                <w:rFonts w:ascii="Arial" w:eastAsia="Times New Roman" w:hAnsi="Arial" w:cs="Arial"/>
                <w:b/>
                <w:bCs/>
                <w:color w:val="000000"/>
                <w:sz w:val="20"/>
                <w:szCs w:val="20"/>
                <w:lang w:eastAsia="pt-BR"/>
              </w:rPr>
            </w:pPr>
          </w:p>
        </w:tc>
        <w:tc>
          <w:tcPr>
            <w:tcW w:w="848" w:type="dxa"/>
            <w:vMerge/>
            <w:tcBorders>
              <w:top w:val="nil"/>
              <w:left w:val="single" w:sz="4" w:space="0" w:color="auto"/>
              <w:bottom w:val="single" w:sz="4" w:space="0" w:color="000000"/>
              <w:right w:val="single" w:sz="4" w:space="0" w:color="auto"/>
            </w:tcBorders>
            <w:vAlign w:val="center"/>
            <w:hideMark/>
          </w:tcPr>
          <w:p w14:paraId="2D725A0C"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685" w:type="dxa"/>
            <w:vMerge/>
            <w:tcBorders>
              <w:top w:val="nil"/>
              <w:left w:val="single" w:sz="4" w:space="0" w:color="auto"/>
              <w:bottom w:val="single" w:sz="4" w:space="0" w:color="000000"/>
              <w:right w:val="single" w:sz="4" w:space="0" w:color="auto"/>
            </w:tcBorders>
            <w:vAlign w:val="center"/>
            <w:hideMark/>
          </w:tcPr>
          <w:p w14:paraId="16F557E7"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812" w:type="dxa"/>
            <w:vMerge/>
            <w:tcBorders>
              <w:top w:val="nil"/>
              <w:left w:val="single" w:sz="4" w:space="0" w:color="auto"/>
              <w:bottom w:val="single" w:sz="4" w:space="0" w:color="000000"/>
              <w:right w:val="single" w:sz="4" w:space="0" w:color="auto"/>
            </w:tcBorders>
            <w:vAlign w:val="center"/>
            <w:hideMark/>
          </w:tcPr>
          <w:p w14:paraId="5D39EEB7"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396" w:type="dxa"/>
            <w:vMerge/>
            <w:tcBorders>
              <w:top w:val="nil"/>
              <w:left w:val="single" w:sz="4" w:space="0" w:color="auto"/>
              <w:bottom w:val="single" w:sz="4" w:space="0" w:color="000000"/>
              <w:right w:val="single" w:sz="4" w:space="0" w:color="auto"/>
            </w:tcBorders>
            <w:vAlign w:val="center"/>
            <w:hideMark/>
          </w:tcPr>
          <w:p w14:paraId="1287CC5B"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438" w:type="dxa"/>
            <w:vMerge/>
            <w:tcBorders>
              <w:top w:val="nil"/>
              <w:left w:val="single" w:sz="4" w:space="0" w:color="auto"/>
              <w:bottom w:val="single" w:sz="4" w:space="0" w:color="000000"/>
              <w:right w:val="single" w:sz="4" w:space="0" w:color="auto"/>
            </w:tcBorders>
            <w:vAlign w:val="center"/>
            <w:hideMark/>
          </w:tcPr>
          <w:p w14:paraId="7EB78BC8"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334" w:type="dxa"/>
            <w:vMerge/>
            <w:tcBorders>
              <w:top w:val="nil"/>
              <w:left w:val="single" w:sz="4" w:space="0" w:color="auto"/>
              <w:bottom w:val="single" w:sz="4" w:space="0" w:color="000000"/>
              <w:right w:val="single" w:sz="4" w:space="0" w:color="auto"/>
            </w:tcBorders>
            <w:vAlign w:val="center"/>
            <w:hideMark/>
          </w:tcPr>
          <w:p w14:paraId="627A77DB"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988" w:type="dxa"/>
            <w:vMerge/>
            <w:tcBorders>
              <w:top w:val="nil"/>
              <w:left w:val="single" w:sz="4" w:space="0" w:color="auto"/>
              <w:bottom w:val="single" w:sz="4" w:space="0" w:color="000000"/>
              <w:right w:val="single" w:sz="4" w:space="0" w:color="auto"/>
            </w:tcBorders>
            <w:vAlign w:val="center"/>
            <w:hideMark/>
          </w:tcPr>
          <w:p w14:paraId="0F5504AC"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r>
      <w:tr w:rsidR="00763CF5" w:rsidRPr="00763CF5" w14:paraId="50C11327" w14:textId="77777777" w:rsidTr="00763CF5">
        <w:trPr>
          <w:trHeight w:val="450"/>
          <w:jc w:val="center"/>
        </w:trPr>
        <w:tc>
          <w:tcPr>
            <w:tcW w:w="6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CFDCC9" w14:textId="77777777" w:rsidR="00763CF5" w:rsidRPr="00763CF5" w:rsidRDefault="00763CF5" w:rsidP="00763CF5">
            <w:pPr>
              <w:spacing w:after="0" w:line="240" w:lineRule="auto"/>
              <w:jc w:val="center"/>
              <w:rPr>
                <w:rFonts w:ascii="Arial" w:eastAsia="Times New Roman" w:hAnsi="Arial" w:cs="Arial"/>
                <w:b/>
                <w:bCs/>
                <w:color w:val="000000"/>
                <w:sz w:val="20"/>
                <w:szCs w:val="20"/>
                <w:lang w:eastAsia="pt-BR"/>
              </w:rPr>
            </w:pPr>
            <w:r w:rsidRPr="00763CF5">
              <w:rPr>
                <w:rFonts w:ascii="Arial" w:eastAsia="Times New Roman" w:hAnsi="Arial" w:cs="Arial"/>
                <w:b/>
                <w:bCs/>
                <w:color w:val="000000"/>
                <w:sz w:val="20"/>
                <w:szCs w:val="20"/>
                <w:lang w:eastAsia="pt-BR"/>
              </w:rPr>
              <w:lastRenderedPageBreak/>
              <w:t>Laboratório</w:t>
            </w:r>
          </w:p>
        </w:tc>
        <w:tc>
          <w:tcPr>
            <w:tcW w:w="8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955FD82"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217,785</w:t>
            </w:r>
          </w:p>
        </w:tc>
        <w:tc>
          <w:tcPr>
            <w:tcW w:w="6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EB530B"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SE6 – TR6</w:t>
            </w:r>
          </w:p>
        </w:tc>
        <w:tc>
          <w:tcPr>
            <w:tcW w:w="81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8DDBFA3"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225</w:t>
            </w:r>
          </w:p>
        </w:tc>
        <w:tc>
          <w:tcPr>
            <w:tcW w:w="39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E0DA69B"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1000</w:t>
            </w:r>
          </w:p>
        </w:tc>
        <w:tc>
          <w:tcPr>
            <w:tcW w:w="43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BD72B5"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4000</w:t>
            </w:r>
          </w:p>
        </w:tc>
        <w:tc>
          <w:tcPr>
            <w:tcW w:w="33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E660E6"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5</w:t>
            </w:r>
          </w:p>
        </w:tc>
        <w:tc>
          <w:tcPr>
            <w:tcW w:w="9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320148D"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13,8kV - 380V/220V</w:t>
            </w:r>
          </w:p>
        </w:tc>
      </w:tr>
      <w:tr w:rsidR="00763CF5" w:rsidRPr="00763CF5" w14:paraId="567990E6" w14:textId="77777777" w:rsidTr="00763CF5">
        <w:trPr>
          <w:trHeight w:val="450"/>
          <w:jc w:val="center"/>
        </w:trPr>
        <w:tc>
          <w:tcPr>
            <w:tcW w:w="679" w:type="dxa"/>
            <w:vMerge/>
            <w:tcBorders>
              <w:top w:val="nil"/>
              <w:left w:val="single" w:sz="4" w:space="0" w:color="auto"/>
              <w:bottom w:val="single" w:sz="4" w:space="0" w:color="auto"/>
              <w:right w:val="single" w:sz="4" w:space="0" w:color="auto"/>
            </w:tcBorders>
            <w:vAlign w:val="center"/>
            <w:hideMark/>
          </w:tcPr>
          <w:p w14:paraId="1A08A646" w14:textId="77777777" w:rsidR="00763CF5" w:rsidRPr="00763CF5" w:rsidRDefault="00763CF5" w:rsidP="00763CF5">
            <w:pPr>
              <w:spacing w:after="0" w:line="240" w:lineRule="auto"/>
              <w:rPr>
                <w:rFonts w:ascii="Arial" w:eastAsia="Times New Roman" w:hAnsi="Arial" w:cs="Arial"/>
                <w:b/>
                <w:bCs/>
                <w:color w:val="000000"/>
                <w:sz w:val="20"/>
                <w:szCs w:val="20"/>
                <w:lang w:eastAsia="pt-BR"/>
              </w:rPr>
            </w:pPr>
          </w:p>
        </w:tc>
        <w:tc>
          <w:tcPr>
            <w:tcW w:w="848" w:type="dxa"/>
            <w:vMerge/>
            <w:tcBorders>
              <w:top w:val="nil"/>
              <w:left w:val="single" w:sz="4" w:space="0" w:color="auto"/>
              <w:bottom w:val="single" w:sz="4" w:space="0" w:color="000000"/>
              <w:right w:val="single" w:sz="4" w:space="0" w:color="auto"/>
            </w:tcBorders>
            <w:vAlign w:val="center"/>
            <w:hideMark/>
          </w:tcPr>
          <w:p w14:paraId="58DF7C82"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685" w:type="dxa"/>
            <w:vMerge/>
            <w:tcBorders>
              <w:top w:val="nil"/>
              <w:left w:val="single" w:sz="4" w:space="0" w:color="auto"/>
              <w:bottom w:val="single" w:sz="4" w:space="0" w:color="000000"/>
              <w:right w:val="single" w:sz="4" w:space="0" w:color="auto"/>
            </w:tcBorders>
            <w:vAlign w:val="center"/>
            <w:hideMark/>
          </w:tcPr>
          <w:p w14:paraId="10B86018"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812" w:type="dxa"/>
            <w:vMerge/>
            <w:tcBorders>
              <w:top w:val="nil"/>
              <w:left w:val="single" w:sz="4" w:space="0" w:color="auto"/>
              <w:bottom w:val="single" w:sz="4" w:space="0" w:color="000000"/>
              <w:right w:val="single" w:sz="4" w:space="0" w:color="auto"/>
            </w:tcBorders>
            <w:vAlign w:val="center"/>
            <w:hideMark/>
          </w:tcPr>
          <w:p w14:paraId="0C4B3C88"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396" w:type="dxa"/>
            <w:vMerge/>
            <w:tcBorders>
              <w:top w:val="nil"/>
              <w:left w:val="single" w:sz="4" w:space="0" w:color="auto"/>
              <w:bottom w:val="single" w:sz="4" w:space="0" w:color="000000"/>
              <w:right w:val="single" w:sz="4" w:space="0" w:color="auto"/>
            </w:tcBorders>
            <w:vAlign w:val="center"/>
            <w:hideMark/>
          </w:tcPr>
          <w:p w14:paraId="3D5DEFA5"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438" w:type="dxa"/>
            <w:vMerge/>
            <w:tcBorders>
              <w:top w:val="nil"/>
              <w:left w:val="single" w:sz="4" w:space="0" w:color="auto"/>
              <w:bottom w:val="single" w:sz="4" w:space="0" w:color="000000"/>
              <w:right w:val="single" w:sz="4" w:space="0" w:color="auto"/>
            </w:tcBorders>
            <w:vAlign w:val="center"/>
            <w:hideMark/>
          </w:tcPr>
          <w:p w14:paraId="57BF564C"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334" w:type="dxa"/>
            <w:vMerge/>
            <w:tcBorders>
              <w:top w:val="nil"/>
              <w:left w:val="single" w:sz="4" w:space="0" w:color="auto"/>
              <w:bottom w:val="single" w:sz="4" w:space="0" w:color="000000"/>
              <w:right w:val="single" w:sz="4" w:space="0" w:color="auto"/>
            </w:tcBorders>
            <w:vAlign w:val="center"/>
            <w:hideMark/>
          </w:tcPr>
          <w:p w14:paraId="625E74C7"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988" w:type="dxa"/>
            <w:vMerge/>
            <w:tcBorders>
              <w:top w:val="nil"/>
              <w:left w:val="single" w:sz="4" w:space="0" w:color="auto"/>
              <w:bottom w:val="single" w:sz="4" w:space="0" w:color="000000"/>
              <w:right w:val="single" w:sz="4" w:space="0" w:color="auto"/>
            </w:tcBorders>
            <w:vAlign w:val="center"/>
            <w:hideMark/>
          </w:tcPr>
          <w:p w14:paraId="5CB2E7F5"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r>
      <w:tr w:rsidR="00763CF5" w:rsidRPr="00763CF5" w14:paraId="31837EBC" w14:textId="77777777" w:rsidTr="00763CF5">
        <w:trPr>
          <w:trHeight w:val="450"/>
          <w:jc w:val="center"/>
        </w:trPr>
        <w:tc>
          <w:tcPr>
            <w:tcW w:w="6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B89ACE" w14:textId="77777777" w:rsidR="00763CF5" w:rsidRPr="00763CF5" w:rsidRDefault="00763CF5" w:rsidP="00763CF5">
            <w:pPr>
              <w:spacing w:after="0" w:line="240" w:lineRule="auto"/>
              <w:jc w:val="center"/>
              <w:rPr>
                <w:rFonts w:ascii="Arial" w:eastAsia="Times New Roman" w:hAnsi="Arial" w:cs="Arial"/>
                <w:b/>
                <w:bCs/>
                <w:color w:val="000000"/>
                <w:sz w:val="20"/>
                <w:szCs w:val="20"/>
                <w:lang w:eastAsia="pt-BR"/>
              </w:rPr>
            </w:pPr>
            <w:r w:rsidRPr="00763CF5">
              <w:rPr>
                <w:rFonts w:ascii="Arial" w:eastAsia="Times New Roman" w:hAnsi="Arial" w:cs="Arial"/>
                <w:b/>
                <w:bCs/>
                <w:color w:val="000000"/>
                <w:sz w:val="20"/>
                <w:szCs w:val="20"/>
                <w:lang w:eastAsia="pt-BR"/>
              </w:rPr>
              <w:t>ADM</w:t>
            </w:r>
          </w:p>
        </w:tc>
        <w:tc>
          <w:tcPr>
            <w:tcW w:w="8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177CBF"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156,364</w:t>
            </w:r>
          </w:p>
        </w:tc>
        <w:tc>
          <w:tcPr>
            <w:tcW w:w="6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1196FCC"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SE7 – TR7</w:t>
            </w:r>
          </w:p>
        </w:tc>
        <w:tc>
          <w:tcPr>
            <w:tcW w:w="81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7E2B8BC"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225</w:t>
            </w:r>
          </w:p>
        </w:tc>
        <w:tc>
          <w:tcPr>
            <w:tcW w:w="39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FD5ACAF"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1000</w:t>
            </w:r>
          </w:p>
        </w:tc>
        <w:tc>
          <w:tcPr>
            <w:tcW w:w="43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4E8BBD"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4000</w:t>
            </w:r>
          </w:p>
        </w:tc>
        <w:tc>
          <w:tcPr>
            <w:tcW w:w="33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753CD84"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5</w:t>
            </w:r>
          </w:p>
        </w:tc>
        <w:tc>
          <w:tcPr>
            <w:tcW w:w="9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002475" w14:textId="77777777" w:rsidR="00763CF5" w:rsidRPr="00763CF5" w:rsidRDefault="00763CF5" w:rsidP="00763CF5">
            <w:pPr>
              <w:spacing w:after="0" w:line="240" w:lineRule="auto"/>
              <w:jc w:val="center"/>
              <w:rPr>
                <w:rFonts w:ascii="Arial" w:eastAsia="Times New Roman" w:hAnsi="Arial" w:cs="Arial"/>
                <w:color w:val="000000"/>
                <w:sz w:val="20"/>
                <w:szCs w:val="20"/>
                <w:lang w:eastAsia="pt-BR"/>
              </w:rPr>
            </w:pPr>
            <w:r w:rsidRPr="00763CF5">
              <w:rPr>
                <w:rFonts w:ascii="Arial" w:eastAsia="Times New Roman" w:hAnsi="Arial" w:cs="Arial"/>
                <w:color w:val="000000"/>
                <w:sz w:val="20"/>
                <w:szCs w:val="20"/>
                <w:lang w:eastAsia="pt-BR"/>
              </w:rPr>
              <w:t>13,8kV - 380V/220V</w:t>
            </w:r>
          </w:p>
        </w:tc>
      </w:tr>
      <w:tr w:rsidR="00763CF5" w:rsidRPr="00763CF5" w14:paraId="0984D2E5" w14:textId="77777777" w:rsidTr="00763CF5">
        <w:trPr>
          <w:trHeight w:val="450"/>
          <w:jc w:val="center"/>
        </w:trPr>
        <w:tc>
          <w:tcPr>
            <w:tcW w:w="679" w:type="dxa"/>
            <w:vMerge/>
            <w:tcBorders>
              <w:top w:val="nil"/>
              <w:left w:val="single" w:sz="4" w:space="0" w:color="auto"/>
              <w:bottom w:val="single" w:sz="4" w:space="0" w:color="auto"/>
              <w:right w:val="single" w:sz="4" w:space="0" w:color="auto"/>
            </w:tcBorders>
            <w:vAlign w:val="center"/>
            <w:hideMark/>
          </w:tcPr>
          <w:p w14:paraId="1CA1D129" w14:textId="77777777" w:rsidR="00763CF5" w:rsidRPr="00763CF5" w:rsidRDefault="00763CF5" w:rsidP="00763CF5">
            <w:pPr>
              <w:spacing w:after="0" w:line="240" w:lineRule="auto"/>
              <w:rPr>
                <w:rFonts w:ascii="Arial" w:eastAsia="Times New Roman" w:hAnsi="Arial" w:cs="Arial"/>
                <w:b/>
                <w:bCs/>
                <w:color w:val="000000"/>
                <w:sz w:val="20"/>
                <w:szCs w:val="20"/>
                <w:lang w:eastAsia="pt-BR"/>
              </w:rPr>
            </w:pPr>
          </w:p>
        </w:tc>
        <w:tc>
          <w:tcPr>
            <w:tcW w:w="848" w:type="dxa"/>
            <w:vMerge/>
            <w:tcBorders>
              <w:top w:val="nil"/>
              <w:left w:val="single" w:sz="4" w:space="0" w:color="auto"/>
              <w:bottom w:val="single" w:sz="4" w:space="0" w:color="000000"/>
              <w:right w:val="single" w:sz="4" w:space="0" w:color="auto"/>
            </w:tcBorders>
            <w:vAlign w:val="center"/>
            <w:hideMark/>
          </w:tcPr>
          <w:p w14:paraId="06E1C3BA"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685" w:type="dxa"/>
            <w:vMerge/>
            <w:tcBorders>
              <w:top w:val="nil"/>
              <w:left w:val="single" w:sz="4" w:space="0" w:color="auto"/>
              <w:bottom w:val="single" w:sz="4" w:space="0" w:color="000000"/>
              <w:right w:val="single" w:sz="4" w:space="0" w:color="auto"/>
            </w:tcBorders>
            <w:vAlign w:val="center"/>
            <w:hideMark/>
          </w:tcPr>
          <w:p w14:paraId="1E1E6208"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812" w:type="dxa"/>
            <w:vMerge/>
            <w:tcBorders>
              <w:top w:val="nil"/>
              <w:left w:val="single" w:sz="4" w:space="0" w:color="auto"/>
              <w:bottom w:val="single" w:sz="4" w:space="0" w:color="000000"/>
              <w:right w:val="single" w:sz="4" w:space="0" w:color="auto"/>
            </w:tcBorders>
            <w:vAlign w:val="center"/>
            <w:hideMark/>
          </w:tcPr>
          <w:p w14:paraId="0EA38DDF"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396" w:type="dxa"/>
            <w:vMerge/>
            <w:tcBorders>
              <w:top w:val="nil"/>
              <w:left w:val="single" w:sz="4" w:space="0" w:color="auto"/>
              <w:bottom w:val="single" w:sz="4" w:space="0" w:color="000000"/>
              <w:right w:val="single" w:sz="4" w:space="0" w:color="auto"/>
            </w:tcBorders>
            <w:vAlign w:val="center"/>
            <w:hideMark/>
          </w:tcPr>
          <w:p w14:paraId="338669FF"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438" w:type="dxa"/>
            <w:vMerge/>
            <w:tcBorders>
              <w:top w:val="nil"/>
              <w:left w:val="single" w:sz="4" w:space="0" w:color="auto"/>
              <w:bottom w:val="single" w:sz="4" w:space="0" w:color="000000"/>
              <w:right w:val="single" w:sz="4" w:space="0" w:color="auto"/>
            </w:tcBorders>
            <w:vAlign w:val="center"/>
            <w:hideMark/>
          </w:tcPr>
          <w:p w14:paraId="469D2823"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334" w:type="dxa"/>
            <w:vMerge/>
            <w:tcBorders>
              <w:top w:val="nil"/>
              <w:left w:val="single" w:sz="4" w:space="0" w:color="auto"/>
              <w:bottom w:val="single" w:sz="4" w:space="0" w:color="000000"/>
              <w:right w:val="single" w:sz="4" w:space="0" w:color="auto"/>
            </w:tcBorders>
            <w:vAlign w:val="center"/>
            <w:hideMark/>
          </w:tcPr>
          <w:p w14:paraId="1619B204"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c>
          <w:tcPr>
            <w:tcW w:w="988" w:type="dxa"/>
            <w:vMerge/>
            <w:tcBorders>
              <w:top w:val="nil"/>
              <w:left w:val="single" w:sz="4" w:space="0" w:color="auto"/>
              <w:bottom w:val="single" w:sz="4" w:space="0" w:color="000000"/>
              <w:right w:val="single" w:sz="4" w:space="0" w:color="auto"/>
            </w:tcBorders>
            <w:vAlign w:val="center"/>
            <w:hideMark/>
          </w:tcPr>
          <w:p w14:paraId="72CEFB1F" w14:textId="77777777" w:rsidR="00763CF5" w:rsidRPr="00763CF5" w:rsidRDefault="00763CF5" w:rsidP="00763CF5">
            <w:pPr>
              <w:spacing w:after="0" w:line="240" w:lineRule="auto"/>
              <w:rPr>
                <w:rFonts w:ascii="Arial" w:eastAsia="Times New Roman" w:hAnsi="Arial" w:cs="Arial"/>
                <w:color w:val="000000"/>
                <w:sz w:val="20"/>
                <w:szCs w:val="20"/>
                <w:lang w:eastAsia="pt-BR"/>
              </w:rPr>
            </w:pPr>
          </w:p>
        </w:tc>
      </w:tr>
    </w:tbl>
    <w:p w14:paraId="246BDE14" w14:textId="53326DF2" w:rsidR="00763CF5" w:rsidRDefault="00763CF5" w:rsidP="00763CF5">
      <w:pPr>
        <w:ind w:left="3540"/>
        <w:rPr>
          <w:rFonts w:ascii="Arial" w:hAnsi="Arial" w:cs="Arial"/>
          <w:sz w:val="20"/>
          <w:szCs w:val="20"/>
        </w:rPr>
      </w:pPr>
      <w:r>
        <w:rPr>
          <w:rFonts w:ascii="Arial" w:hAnsi="Arial" w:cs="Arial"/>
          <w:sz w:val="20"/>
          <w:szCs w:val="20"/>
        </w:rPr>
        <w:t xml:space="preserve">    </w:t>
      </w:r>
      <w:r w:rsidRPr="006C42FD">
        <w:rPr>
          <w:rFonts w:ascii="Arial" w:hAnsi="Arial" w:cs="Arial"/>
          <w:sz w:val="20"/>
          <w:szCs w:val="20"/>
        </w:rPr>
        <w:t xml:space="preserve">Tabela </w:t>
      </w:r>
      <w:r>
        <w:rPr>
          <w:rFonts w:ascii="Arial" w:hAnsi="Arial" w:cs="Arial"/>
          <w:sz w:val="20"/>
          <w:szCs w:val="20"/>
        </w:rPr>
        <w:t>11</w:t>
      </w:r>
      <w:r w:rsidRPr="006C42FD">
        <w:rPr>
          <w:rFonts w:ascii="Arial" w:hAnsi="Arial" w:cs="Arial"/>
          <w:sz w:val="20"/>
          <w:szCs w:val="20"/>
        </w:rPr>
        <w:t xml:space="preserve">: </w:t>
      </w:r>
      <w:r w:rsidR="00BE0377">
        <w:rPr>
          <w:rFonts w:ascii="Arial" w:hAnsi="Arial" w:cs="Arial"/>
          <w:sz w:val="20"/>
          <w:szCs w:val="20"/>
        </w:rPr>
        <w:t>T</w:t>
      </w:r>
      <w:r>
        <w:rPr>
          <w:rFonts w:ascii="Arial" w:hAnsi="Arial" w:cs="Arial"/>
          <w:sz w:val="20"/>
          <w:szCs w:val="20"/>
        </w:rPr>
        <w:t xml:space="preserve">ransformadores </w:t>
      </w:r>
      <w:r w:rsidR="00BE0377">
        <w:rPr>
          <w:rFonts w:ascii="Arial" w:hAnsi="Arial" w:cs="Arial"/>
          <w:sz w:val="20"/>
          <w:szCs w:val="20"/>
        </w:rPr>
        <w:t>U</w:t>
      </w:r>
      <w:r>
        <w:rPr>
          <w:rFonts w:ascii="Arial" w:hAnsi="Arial" w:cs="Arial"/>
          <w:sz w:val="20"/>
          <w:szCs w:val="20"/>
        </w:rPr>
        <w:t>tilizados</w:t>
      </w:r>
    </w:p>
    <w:p w14:paraId="433384C1" w14:textId="77777777" w:rsidR="00D97FF7" w:rsidRDefault="00D97FF7" w:rsidP="00763CF5">
      <w:pPr>
        <w:ind w:left="3540"/>
        <w:rPr>
          <w:rFonts w:ascii="Arial" w:hAnsi="Arial" w:cs="Arial"/>
          <w:sz w:val="20"/>
          <w:szCs w:val="20"/>
        </w:rPr>
      </w:pPr>
    </w:p>
    <w:p w14:paraId="78718DDE" w14:textId="3147921C" w:rsidR="000D6085" w:rsidRPr="000D6085" w:rsidRDefault="000D6085" w:rsidP="000D6085">
      <w:pPr>
        <w:pStyle w:val="Ttulo2"/>
        <w:keepNext w:val="0"/>
        <w:keepLines w:val="0"/>
        <w:spacing w:before="0" w:after="160"/>
        <w:ind w:firstLine="567"/>
        <w:jc w:val="both"/>
        <w:rPr>
          <w:rFonts w:ascii="Arial" w:hAnsi="Arial" w:cs="Arial"/>
          <w:caps/>
          <w:color w:val="000000" w:themeColor="text1"/>
          <w:sz w:val="22"/>
          <w:szCs w:val="22"/>
        </w:rPr>
      </w:pPr>
      <w:r>
        <w:rPr>
          <w:rFonts w:ascii="Arial" w:hAnsi="Arial" w:cs="Arial"/>
          <w:caps/>
          <w:color w:val="000000" w:themeColor="text1"/>
          <w:sz w:val="22"/>
          <w:szCs w:val="22"/>
        </w:rPr>
        <w:t>8.2 DEMANDA GERAL</w:t>
      </w:r>
    </w:p>
    <w:p w14:paraId="2C352AAB" w14:textId="78846B02" w:rsidR="0060070B" w:rsidRPr="00920392" w:rsidRDefault="0060070B" w:rsidP="00920392">
      <w:pPr>
        <w:ind w:firstLine="851"/>
        <w:jc w:val="both"/>
        <w:rPr>
          <w:rFonts w:ascii="Arial" w:hAnsi="Arial" w:cs="Arial"/>
        </w:rPr>
      </w:pPr>
      <w:r w:rsidRPr="00920392">
        <w:rPr>
          <w:rFonts w:ascii="Arial" w:hAnsi="Arial" w:cs="Arial"/>
        </w:rPr>
        <w:t xml:space="preserve">Para o cálculo da demanda geral da planta foi considerado a soma das potências dos transformadores a fim de ficar liberado toda a potência de transformação de todos eles, sendo assim, </w:t>
      </w:r>
      <w:r w:rsidR="00ED7C3B" w:rsidRPr="00920392">
        <w:rPr>
          <w:rFonts w:ascii="Arial" w:hAnsi="Arial" w:cs="Arial"/>
        </w:rPr>
        <w:t>pode-se verificar a demanda geral desta indústria na equação abaixo:</w:t>
      </w:r>
    </w:p>
    <w:tbl>
      <w:tblPr>
        <w:tblStyle w:val="Tabelacomgrade"/>
        <w:tblW w:w="110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5074"/>
      </w:tblGrid>
      <w:tr w:rsidR="00920392" w14:paraId="14D31353" w14:textId="77777777" w:rsidTr="00920392">
        <w:trPr>
          <w:trHeight w:val="694"/>
          <w:jc w:val="center"/>
        </w:trPr>
        <w:tc>
          <w:tcPr>
            <w:tcW w:w="5949" w:type="dxa"/>
            <w:shd w:val="clear" w:color="auto" w:fill="auto"/>
            <w:vAlign w:val="center"/>
          </w:tcPr>
          <w:p w14:paraId="2C6E1261" w14:textId="6448DC0D" w:rsidR="00920392" w:rsidRPr="00DB0C29" w:rsidRDefault="003A3F57" w:rsidP="003A3F57">
            <w:pPr>
              <w:ind w:left="592" w:hanging="592"/>
              <w:jc w:val="right"/>
              <w:rPr>
                <w:rFonts w:ascii="Arial" w:eastAsia="Calibri" w:hAnsi="Arial" w:cs="Arial"/>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geral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tr_1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tr_2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tr_3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tr_4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tr_5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tr_6</m:t>
                    </m:r>
                  </m:sub>
                </m:sSub>
              </m:oMath>
            </m:oMathPara>
          </w:p>
        </w:tc>
        <w:tc>
          <w:tcPr>
            <w:tcW w:w="5074" w:type="dxa"/>
            <w:shd w:val="clear" w:color="auto" w:fill="auto"/>
            <w:vAlign w:val="center"/>
          </w:tcPr>
          <w:p w14:paraId="15C3D51A" w14:textId="0C503C1C" w:rsidR="00920392" w:rsidRDefault="00920392" w:rsidP="003A3F57">
            <w:pPr>
              <w:jc w:val="right"/>
              <w:rPr>
                <w:rFonts w:ascii="Arial" w:eastAsia="Calibri" w:hAnsi="Arial" w:cs="Arial"/>
              </w:rPr>
            </w:pPr>
            <w:r>
              <w:rPr>
                <w:rFonts w:ascii="Arial" w:eastAsia="Calibri" w:hAnsi="Arial" w:cs="Arial"/>
              </w:rPr>
              <w:t>(7)</w:t>
            </w:r>
          </w:p>
        </w:tc>
      </w:tr>
    </w:tbl>
    <w:p w14:paraId="6DC3CF7E" w14:textId="77777777" w:rsidR="00763CF5" w:rsidRPr="00ED7C3B" w:rsidRDefault="00763CF5" w:rsidP="00920392">
      <w:pPr>
        <w:rPr>
          <w:rFonts w:eastAsiaTheme="minorEastAsia"/>
        </w:rPr>
      </w:pPr>
    </w:p>
    <w:p w14:paraId="2330B699" w14:textId="6A2CCADA" w:rsidR="00ED7C3B" w:rsidRPr="00B8022F" w:rsidRDefault="003A3F57" w:rsidP="00ED7C3B">
      <w:pPr>
        <w:ind w:firstLine="851"/>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geral</m:t>
              </m:r>
            </m:sub>
          </m:sSub>
          <m:r>
            <w:rPr>
              <w:rFonts w:ascii="Cambria Math" w:hAnsi="Cambria Math"/>
            </w:rPr>
            <m:t>=750kVA+112,5kVA+500kVA+112,5kVA+300kVA+225kVA+225kVA</m:t>
          </m:r>
        </m:oMath>
      </m:oMathPara>
    </w:p>
    <w:p w14:paraId="0811C6E2" w14:textId="0F4DC541" w:rsidR="00B8022F" w:rsidRPr="00763CF5" w:rsidRDefault="003A3F57" w:rsidP="00ED7C3B">
      <w:pPr>
        <w:ind w:firstLine="851"/>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geral</m:t>
              </m:r>
            </m:sub>
          </m:sSub>
          <m:r>
            <w:rPr>
              <w:rFonts w:ascii="Cambria Math" w:hAnsi="Cambria Math"/>
            </w:rPr>
            <m:t>=2,225MVA</m:t>
          </m:r>
        </m:oMath>
      </m:oMathPara>
    </w:p>
    <w:p w14:paraId="3A249A25" w14:textId="0111D0FE" w:rsidR="00014A95" w:rsidRDefault="00014A95" w:rsidP="00014A95">
      <w:pPr>
        <w:rPr>
          <w:b/>
          <w:bCs/>
          <w:color w:val="FF0000"/>
        </w:rPr>
      </w:pPr>
    </w:p>
    <w:p w14:paraId="238B5540" w14:textId="77777777" w:rsidR="0082572E" w:rsidRPr="00014A95" w:rsidRDefault="0082572E" w:rsidP="00014A95">
      <w:pPr>
        <w:rPr>
          <w:b/>
          <w:bCs/>
          <w:color w:val="FF0000"/>
        </w:rPr>
      </w:pPr>
    </w:p>
    <w:p w14:paraId="69636541" w14:textId="1D6F4AC0" w:rsidR="00014A95" w:rsidRPr="00FB04CF" w:rsidRDefault="00014A95" w:rsidP="00014A95">
      <w:pPr>
        <w:pStyle w:val="PargrafodaLista"/>
        <w:numPr>
          <w:ilvl w:val="0"/>
          <w:numId w:val="14"/>
        </w:numPr>
        <w:spacing w:after="0"/>
        <w:jc w:val="both"/>
        <w:rPr>
          <w:rFonts w:ascii="Arial" w:hAnsi="Arial" w:cs="Arial"/>
          <w:b/>
          <w:bCs/>
          <w:caps/>
          <w:sz w:val="24"/>
          <w:szCs w:val="24"/>
        </w:rPr>
      </w:pPr>
      <w:r>
        <w:rPr>
          <w:rFonts w:ascii="Arial" w:hAnsi="Arial" w:cs="Arial"/>
          <w:b/>
          <w:bCs/>
          <w:caps/>
          <w:sz w:val="24"/>
          <w:szCs w:val="24"/>
        </w:rPr>
        <w:t>CORREÇÃO DO FATOR DE POTÊncia</w:t>
      </w:r>
    </w:p>
    <w:p w14:paraId="6ABFFE2F" w14:textId="195528B7" w:rsidR="000D6085" w:rsidRPr="0082572E" w:rsidRDefault="000D6085" w:rsidP="0082572E">
      <w:pPr>
        <w:rPr>
          <w:b/>
          <w:bCs/>
          <w:color w:val="FF0000"/>
        </w:rPr>
      </w:pPr>
    </w:p>
    <w:p w14:paraId="2854CC91" w14:textId="77777777" w:rsidR="0082572E" w:rsidRDefault="0082572E" w:rsidP="0082572E">
      <w:pPr>
        <w:ind w:firstLine="567"/>
        <w:jc w:val="both"/>
        <w:rPr>
          <w:rFonts w:ascii="Arial" w:eastAsia="Arial" w:hAnsi="Arial" w:cs="Arial"/>
          <w:szCs w:val="24"/>
        </w:rPr>
      </w:pPr>
      <w:r w:rsidRPr="0082572E">
        <w:rPr>
          <w:rFonts w:ascii="Arial" w:eastAsia="Arial" w:hAnsi="Arial" w:cs="Arial"/>
          <w:szCs w:val="24"/>
        </w:rPr>
        <w:t xml:space="preserve">A correção do fator de potência foi realizada de forma </w:t>
      </w:r>
      <w:r w:rsidR="000D6085" w:rsidRPr="0082572E">
        <w:rPr>
          <w:rFonts w:ascii="Arial" w:eastAsia="Arial" w:hAnsi="Arial" w:cs="Arial"/>
          <w:szCs w:val="24"/>
        </w:rPr>
        <w:t xml:space="preserve">setorizada, </w:t>
      </w:r>
      <w:r w:rsidRPr="0082572E">
        <w:rPr>
          <w:rFonts w:ascii="Arial" w:eastAsia="Arial" w:hAnsi="Arial" w:cs="Arial"/>
          <w:szCs w:val="24"/>
        </w:rPr>
        <w:t>o que</w:t>
      </w:r>
      <w:r w:rsidR="000D6085" w:rsidRPr="0082572E">
        <w:rPr>
          <w:rFonts w:ascii="Arial" w:eastAsia="Arial" w:hAnsi="Arial" w:cs="Arial"/>
          <w:szCs w:val="24"/>
        </w:rPr>
        <w:t xml:space="preserve"> se deve ao fato de que para corrigir de forma geral seria necessária uma correção na parte de média potência da planta.</w:t>
      </w:r>
      <w:r w:rsidRPr="0082572E">
        <w:rPr>
          <w:rFonts w:ascii="Arial" w:eastAsia="Arial" w:hAnsi="Arial" w:cs="Arial"/>
          <w:szCs w:val="24"/>
        </w:rPr>
        <w:t xml:space="preserve"> Dimensionou-se os bancos de capacitores escolhendo o valor de 0,95, para que haja uma margem de segurança em relação ao fator mínimo imposto pela legislação vigente (0,92). </w:t>
      </w:r>
    </w:p>
    <w:p w14:paraId="35EAF6ED" w14:textId="694286D6" w:rsidR="000D6085" w:rsidRDefault="0082572E" w:rsidP="0082572E">
      <w:pPr>
        <w:ind w:firstLine="567"/>
        <w:jc w:val="both"/>
        <w:rPr>
          <w:rFonts w:ascii="Arial" w:eastAsia="Arial" w:hAnsi="Arial" w:cs="Arial"/>
          <w:szCs w:val="24"/>
        </w:rPr>
      </w:pPr>
      <w:r w:rsidRPr="0082572E">
        <w:rPr>
          <w:rFonts w:ascii="Arial" w:eastAsia="Arial" w:hAnsi="Arial" w:cs="Arial"/>
          <w:szCs w:val="24"/>
        </w:rPr>
        <w:t xml:space="preserve">Dessa forma, calculou-se a potência ativa </w:t>
      </w:r>
      <w:r>
        <w:rPr>
          <w:rFonts w:ascii="Arial" w:eastAsia="Arial" w:hAnsi="Arial" w:cs="Arial"/>
          <w:szCs w:val="24"/>
        </w:rPr>
        <w:t xml:space="preserve">e a potência reativa </w:t>
      </w:r>
      <w:r w:rsidRPr="0082572E">
        <w:rPr>
          <w:rFonts w:ascii="Arial" w:eastAsia="Arial" w:hAnsi="Arial" w:cs="Arial"/>
          <w:szCs w:val="24"/>
        </w:rPr>
        <w:t>em cada quadro, obtida através da potência aparente e do fator de potência inicial, que podem ser conferidos na tabela 8.</w:t>
      </w:r>
    </w:p>
    <w:p w14:paraId="383BAF16" w14:textId="77777777" w:rsidR="008C4993" w:rsidRPr="0082572E" w:rsidRDefault="008C4993" w:rsidP="0082572E">
      <w:pPr>
        <w:ind w:firstLine="567"/>
        <w:jc w:val="both"/>
        <w:rPr>
          <w:rFonts w:ascii="Arial" w:eastAsia="Arial" w:hAnsi="Arial" w:cs="Arial"/>
          <w:szCs w:val="24"/>
        </w:rPr>
      </w:pPr>
    </w:p>
    <w:p w14:paraId="7E201515" w14:textId="5FEE15B9" w:rsidR="000D6085" w:rsidRPr="00745756" w:rsidRDefault="000D6085" w:rsidP="000D6085">
      <w:pPr>
        <w:ind w:firstLine="567"/>
        <w:rPr>
          <w:b/>
          <w:bCs/>
        </w:rPr>
      </w:pPr>
      <m:oMathPara>
        <m:oMath>
          <m:r>
            <w:rPr>
              <w:rFonts w:ascii="Cambria Math" w:hAnsi="Cambria Math"/>
            </w:rPr>
            <m:t>P=S.</m:t>
          </m:r>
          <m:sSub>
            <m:sSubPr>
              <m:ctrlPr>
                <w:rPr>
                  <w:rFonts w:ascii="Cambria Math" w:hAnsi="Cambria Math"/>
                </w:rPr>
              </m:ctrlPr>
            </m:sSubPr>
            <m:e>
              <m:r>
                <w:rPr>
                  <w:rFonts w:ascii="Cambria Math" w:hAnsi="Cambria Math"/>
                </w:rPr>
                <m:t>FP</m:t>
              </m:r>
            </m:e>
            <m:sub>
              <m:r>
                <w:rPr>
                  <w:rFonts w:ascii="Cambria Math" w:hAnsi="Cambria Math"/>
                </w:rPr>
                <m:t>inicial</m:t>
              </m:r>
            </m:sub>
          </m:sSub>
        </m:oMath>
      </m:oMathPara>
    </w:p>
    <w:p w14:paraId="2FD5D106" w14:textId="64B8B5AF" w:rsidR="000D6085" w:rsidRPr="008C4993" w:rsidRDefault="000D6085" w:rsidP="000D6085">
      <w:pPr>
        <w:ind w:firstLine="567"/>
        <w:rPr>
          <w:rFonts w:eastAsiaTheme="minorEastAsia"/>
        </w:rPr>
      </w:pPr>
      <m:oMathPara>
        <m:oMath>
          <m:r>
            <w:rPr>
              <w:rFonts w:ascii="Cambria Math" w:hAnsi="Cambria Math"/>
            </w:rPr>
            <m:t>Q=</m:t>
          </m:r>
          <m:rad>
            <m:radPr>
              <m:degHide m:val="1"/>
              <m:ctrlPr>
                <w:rPr>
                  <w:rFonts w:ascii="Cambria Math" w:hAnsi="Cambria Math"/>
                </w:rPr>
              </m:ctrlPr>
            </m:radPr>
            <m:deg/>
            <m:e>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2</m:t>
                  </m:r>
                </m:sup>
              </m:sSup>
            </m:e>
          </m:rad>
        </m:oMath>
      </m:oMathPara>
    </w:p>
    <w:p w14:paraId="1D1EDA7C" w14:textId="77777777" w:rsidR="008C4993" w:rsidRPr="00745756" w:rsidRDefault="008C4993" w:rsidP="000D6085">
      <w:pPr>
        <w:ind w:firstLine="567"/>
        <w:rPr>
          <w:b/>
          <w:bCs/>
        </w:rPr>
      </w:pPr>
    </w:p>
    <w:p w14:paraId="38C0998A" w14:textId="40752087" w:rsidR="000D6085" w:rsidRPr="008C4993" w:rsidRDefault="000D6085" w:rsidP="008C4993">
      <w:pPr>
        <w:ind w:firstLine="567"/>
        <w:jc w:val="both"/>
        <w:rPr>
          <w:rFonts w:ascii="Arial" w:hAnsi="Arial" w:cs="Arial"/>
          <w:b/>
          <w:bCs/>
        </w:rPr>
      </w:pPr>
      <w:r w:rsidRPr="008C4993">
        <w:rPr>
          <w:rFonts w:ascii="Arial" w:hAnsi="Arial" w:cs="Arial"/>
        </w:rPr>
        <w:tab/>
      </w:r>
      <w:r w:rsidR="008C4993" w:rsidRPr="008C4993">
        <w:rPr>
          <w:rFonts w:ascii="Arial" w:hAnsi="Arial" w:cs="Arial"/>
        </w:rPr>
        <w:t xml:space="preserve">Logo em seguida, utilizando-se a função inversa do cosseno foi obtido o ângulo equivalente ao novo fator de potência (0,95), e em seguida, utilizando a tangente desse ângulo, foram calculadas as novas potências reativas para cada quadro. </w:t>
      </w:r>
    </w:p>
    <w:p w14:paraId="4FCF0C1D" w14:textId="42A7E433" w:rsidR="000D6085" w:rsidRPr="008C4993" w:rsidRDefault="000D6085" w:rsidP="008C4993">
      <w:pPr>
        <w:ind w:firstLine="567"/>
        <w:jc w:val="both"/>
        <w:rPr>
          <w:rFonts w:ascii="Arial" w:hAnsi="Arial" w:cs="Arial"/>
          <w:b/>
          <w:bCs/>
        </w:rPr>
      </w:pPr>
      <m:oMathPara>
        <m:oMath>
          <m:r>
            <w:rPr>
              <w:rFonts w:ascii="Cambria Math" w:hAnsi="Cambria Math" w:cs="Arial"/>
            </w:rPr>
            <m:t>arccos</m:t>
          </m:r>
          <m:d>
            <m:dPr>
              <m:ctrlPr>
                <w:rPr>
                  <w:rFonts w:ascii="Cambria Math" w:hAnsi="Cambria Math" w:cs="Arial"/>
                </w:rPr>
              </m:ctrlPr>
            </m:dPr>
            <m:e>
              <m:r>
                <w:rPr>
                  <w:rFonts w:ascii="Cambria Math" w:hAnsi="Cambria Math" w:cs="Arial"/>
                </w:rPr>
                <m:t>0,95</m:t>
              </m:r>
            </m:e>
          </m:d>
          <m:r>
            <w:rPr>
              <w:rFonts w:ascii="Cambria Math" w:hAnsi="Cambria Math" w:cs="Arial"/>
            </w:rPr>
            <m:t>=18,194</m:t>
          </m:r>
          <m:r>
            <w:rPr>
              <w:rFonts w:ascii="Cambria Math" w:hAnsi="Cambria Math" w:cs="Arial"/>
            </w:rPr>
            <m:t>9</m:t>
          </m:r>
        </m:oMath>
      </m:oMathPara>
    </w:p>
    <w:p w14:paraId="76BA0FFA" w14:textId="4B09A7EF" w:rsidR="000D6085" w:rsidRPr="0076023B" w:rsidRDefault="000D6085" w:rsidP="008C4993">
      <w:pPr>
        <w:ind w:firstLine="567"/>
        <w:jc w:val="both"/>
        <w:rPr>
          <w:rFonts w:ascii="Arial" w:eastAsiaTheme="minorEastAsia" w:hAnsi="Arial" w:cs="Arial"/>
        </w:rPr>
      </w:pPr>
      <m:oMathPara>
        <m:oMath>
          <m:r>
            <w:rPr>
              <w:rFonts w:ascii="Cambria Math" w:hAnsi="Cambria Math" w:cs="Arial"/>
            </w:rPr>
            <m:t>Q'=tg</m:t>
          </m:r>
          <m:d>
            <m:dPr>
              <m:ctrlPr>
                <w:rPr>
                  <w:rFonts w:ascii="Cambria Math" w:hAnsi="Cambria Math" w:cs="Arial"/>
                </w:rPr>
              </m:ctrlPr>
            </m:dPr>
            <m:e>
              <m:r>
                <w:rPr>
                  <w:rFonts w:ascii="Cambria Math" w:hAnsi="Cambria Math" w:cs="Arial"/>
                </w:rPr>
                <m:t>18,194</m:t>
              </m:r>
              <m:r>
                <w:rPr>
                  <w:rFonts w:ascii="Cambria Math" w:hAnsi="Cambria Math" w:cs="Arial"/>
                </w:rPr>
                <m:t>9</m:t>
              </m:r>
            </m:e>
          </m:d>
          <m:r>
            <w:rPr>
              <w:rFonts w:ascii="Cambria Math" w:hAnsi="Cambria Math" w:cs="Arial"/>
            </w:rPr>
            <m:t>.P</m:t>
          </m:r>
        </m:oMath>
      </m:oMathPara>
    </w:p>
    <w:p w14:paraId="408D3BCF" w14:textId="77777777" w:rsidR="0076023B" w:rsidRDefault="0076023B" w:rsidP="008C4993">
      <w:pPr>
        <w:ind w:firstLine="567"/>
        <w:jc w:val="both"/>
        <w:rPr>
          <w:rFonts w:ascii="Arial" w:eastAsiaTheme="minorEastAsia" w:hAnsi="Arial" w:cs="Arial"/>
        </w:rPr>
      </w:pPr>
    </w:p>
    <w:p w14:paraId="5B03D6D7" w14:textId="17A2FD8A" w:rsidR="000D6085" w:rsidRPr="00745756" w:rsidRDefault="0076023B" w:rsidP="0076023B">
      <w:pPr>
        <w:ind w:firstLine="567"/>
        <w:jc w:val="both"/>
        <w:rPr>
          <w:b/>
          <w:bCs/>
        </w:rPr>
      </w:pPr>
      <w:r>
        <w:rPr>
          <w:rFonts w:ascii="Arial" w:eastAsiaTheme="minorEastAsia" w:hAnsi="Arial" w:cs="Arial"/>
        </w:rPr>
        <w:t xml:space="preserve">Dessa forma, para se obter os valores referentes às potências reativas dos capacitores, foi realizada a seguinte subtração: </w:t>
      </w:r>
    </w:p>
    <w:p w14:paraId="3D55DB09" w14:textId="28CA396F" w:rsidR="000D6085" w:rsidRPr="000E3D5C" w:rsidRDefault="000D6085" w:rsidP="000D6085">
      <w:pPr>
        <w:ind w:firstLine="567"/>
        <w:jc w:val="center"/>
        <w:rPr>
          <w:rFonts w:eastAsiaTheme="minorEastAsia"/>
        </w:rPr>
      </w:pPr>
      <m:oMathPara>
        <m:oMath>
          <m:sSub>
            <m:sSubPr>
              <m:ctrlPr>
                <w:rPr>
                  <w:rFonts w:ascii="Cambria Math" w:hAnsi="Cambria Math"/>
                </w:rPr>
              </m:ctrlPr>
            </m:sSubPr>
            <m:e>
              <m:r>
                <w:rPr>
                  <w:rFonts w:ascii="Cambria Math" w:hAnsi="Cambria Math"/>
                </w:rPr>
                <m:t>Q</m:t>
              </m:r>
            </m:e>
            <m:sub>
              <m:r>
                <w:rPr>
                  <w:rFonts w:ascii="Cambria Math" w:hAnsi="Cambria Math"/>
                </w:rPr>
                <m:t>c</m:t>
              </m:r>
              <m:r>
                <w:rPr>
                  <w:rFonts w:ascii="Cambria Math" w:hAnsi="Cambria Math"/>
                </w:rPr>
                <m:t>apacit</m:t>
              </m:r>
              <m:r>
                <w:rPr>
                  <w:rFonts w:ascii="Cambria Math" w:hAnsi="Cambria Math"/>
                </w:rPr>
                <m:t>o</m:t>
              </m:r>
              <m:r>
                <w:rPr>
                  <w:rFonts w:ascii="Cambria Math" w:hAnsi="Cambria Math"/>
                </w:rPr>
                <m:t>res</m:t>
              </m:r>
            </m:sub>
          </m:sSub>
          <m:r>
            <w:rPr>
              <w:rFonts w:ascii="Cambria Math" w:hAnsi="Cambria Math"/>
            </w:rPr>
            <m:t>=Q-Q'</m:t>
          </m:r>
        </m:oMath>
      </m:oMathPara>
    </w:p>
    <w:p w14:paraId="710A1729" w14:textId="2B2776CF" w:rsidR="000E3D5C" w:rsidRDefault="000E3D5C" w:rsidP="000D6085">
      <w:pPr>
        <w:ind w:firstLine="567"/>
        <w:jc w:val="center"/>
        <w:rPr>
          <w:rFonts w:eastAsiaTheme="minorEastAsia"/>
        </w:rPr>
      </w:pPr>
    </w:p>
    <w:p w14:paraId="3A438B86" w14:textId="63DE69D3" w:rsidR="00774330" w:rsidRDefault="00774330" w:rsidP="003A3F57">
      <w:pPr>
        <w:ind w:firstLine="708"/>
        <w:jc w:val="both"/>
        <w:rPr>
          <w:rFonts w:ascii="Arial" w:eastAsia="Arial" w:hAnsi="Arial" w:cs="Arial"/>
          <w:szCs w:val="24"/>
        </w:rPr>
      </w:pPr>
      <w:r>
        <w:rPr>
          <w:rFonts w:ascii="Arial" w:eastAsia="Arial" w:hAnsi="Arial" w:cs="Arial"/>
          <w:szCs w:val="24"/>
        </w:rPr>
        <w:lastRenderedPageBreak/>
        <w:t>No caso do quadro geral 3, como o fator de potência já está acima de 0,93, optou-se por não realizar a correção deste, tendo em mente a economia realizada.</w:t>
      </w:r>
    </w:p>
    <w:p w14:paraId="726E58DF" w14:textId="383ACB0F" w:rsidR="00D55346" w:rsidRDefault="003A3F57" w:rsidP="003A3F57">
      <w:pPr>
        <w:ind w:firstLine="708"/>
        <w:jc w:val="both"/>
        <w:rPr>
          <w:rFonts w:ascii="Arial" w:eastAsia="Arial" w:hAnsi="Arial" w:cs="Arial"/>
          <w:szCs w:val="24"/>
        </w:rPr>
      </w:pPr>
      <w:r>
        <w:rPr>
          <w:rFonts w:ascii="Arial" w:eastAsia="Arial" w:hAnsi="Arial" w:cs="Arial"/>
          <w:szCs w:val="24"/>
        </w:rPr>
        <w:t>Foram escolhidos m</w:t>
      </w:r>
      <w:r w:rsidR="0082572E" w:rsidRPr="003A3F57">
        <w:rPr>
          <w:rFonts w:ascii="Arial" w:eastAsia="Arial" w:hAnsi="Arial" w:cs="Arial"/>
          <w:szCs w:val="24"/>
        </w:rPr>
        <w:t xml:space="preserve">ódulos </w:t>
      </w:r>
      <w:r>
        <w:rPr>
          <w:rFonts w:ascii="Arial" w:eastAsia="Arial" w:hAnsi="Arial" w:cs="Arial"/>
          <w:szCs w:val="24"/>
        </w:rPr>
        <w:t>de capacitores</w:t>
      </w:r>
      <w:r w:rsidR="0082572E" w:rsidRPr="003A3F57">
        <w:rPr>
          <w:rFonts w:ascii="Arial" w:eastAsia="Arial" w:hAnsi="Arial" w:cs="Arial"/>
          <w:szCs w:val="24"/>
        </w:rPr>
        <w:t xml:space="preserve"> trifásicos </w:t>
      </w:r>
      <w:r>
        <w:rPr>
          <w:rFonts w:ascii="Arial" w:eastAsia="Arial" w:hAnsi="Arial" w:cs="Arial"/>
          <w:szCs w:val="24"/>
        </w:rPr>
        <w:t xml:space="preserve">com </w:t>
      </w:r>
      <w:r w:rsidR="0082572E" w:rsidRPr="003A3F57">
        <w:rPr>
          <w:rFonts w:ascii="Arial" w:eastAsia="Arial" w:hAnsi="Arial" w:cs="Arial"/>
          <w:szCs w:val="24"/>
        </w:rPr>
        <w:t>controladores automáticos.</w:t>
      </w:r>
      <w:r w:rsidRPr="003A3F57">
        <w:rPr>
          <w:rFonts w:ascii="Arial" w:eastAsia="Arial" w:hAnsi="Arial" w:cs="Arial"/>
          <w:szCs w:val="24"/>
        </w:rPr>
        <w:t xml:space="preserve"> </w:t>
      </w:r>
      <w:r w:rsidR="00D55346" w:rsidRPr="00D55346">
        <w:rPr>
          <w:rFonts w:ascii="Arial" w:eastAsia="Arial" w:hAnsi="Arial" w:cs="Arial"/>
          <w:szCs w:val="24"/>
        </w:rPr>
        <w:t xml:space="preserve">O controlador de 12 estágios é um dos mais </w:t>
      </w:r>
      <w:r w:rsidR="00D55346">
        <w:rPr>
          <w:rFonts w:ascii="Arial" w:eastAsia="Arial" w:hAnsi="Arial" w:cs="Arial"/>
          <w:szCs w:val="24"/>
        </w:rPr>
        <w:t>facilmente</w:t>
      </w:r>
      <w:r w:rsidR="00D55346" w:rsidRPr="00D55346">
        <w:rPr>
          <w:rFonts w:ascii="Arial" w:eastAsia="Arial" w:hAnsi="Arial" w:cs="Arial"/>
          <w:szCs w:val="24"/>
        </w:rPr>
        <w:t xml:space="preserve"> encontrados nas indústrias e por isso foi escolhido </w:t>
      </w:r>
      <w:r w:rsidR="00D55346">
        <w:rPr>
          <w:rFonts w:ascii="Arial" w:eastAsia="Arial" w:hAnsi="Arial" w:cs="Arial"/>
          <w:szCs w:val="24"/>
        </w:rPr>
        <w:t>para essa aplicação</w:t>
      </w:r>
      <w:r w:rsidR="00D55346" w:rsidRPr="00D55346">
        <w:rPr>
          <w:rFonts w:ascii="Arial" w:eastAsia="Arial" w:hAnsi="Arial" w:cs="Arial"/>
          <w:szCs w:val="24"/>
        </w:rPr>
        <w:t>.</w:t>
      </w:r>
      <w:r w:rsidRPr="003A3F57">
        <w:rPr>
          <w:rFonts w:ascii="Arial" w:eastAsia="Arial" w:hAnsi="Arial" w:cs="Arial"/>
          <w:szCs w:val="24"/>
        </w:rPr>
        <w:t xml:space="preserve"> </w:t>
      </w:r>
      <w:r w:rsidR="00D55346">
        <w:rPr>
          <w:rFonts w:ascii="Arial" w:eastAsia="Arial" w:hAnsi="Arial" w:cs="Arial"/>
          <w:szCs w:val="24"/>
        </w:rPr>
        <w:t xml:space="preserve">O modelo escolhido foi o Controlador de Fator de Potência </w:t>
      </w:r>
      <w:r w:rsidR="00D55346" w:rsidRPr="00D55346">
        <w:rPr>
          <w:rFonts w:ascii="Arial" w:eastAsia="Arial" w:hAnsi="Arial" w:cs="Arial"/>
          <w:szCs w:val="24"/>
        </w:rPr>
        <w:t>RVC-12 - 2GCA294987A0050</w:t>
      </w:r>
      <w:r w:rsidR="00D55346">
        <w:rPr>
          <w:rFonts w:ascii="Arial" w:eastAsia="Arial" w:hAnsi="Arial" w:cs="Arial"/>
          <w:szCs w:val="24"/>
        </w:rPr>
        <w:t>, da fabricante ABB.</w:t>
      </w:r>
    </w:p>
    <w:p w14:paraId="57E5A897" w14:textId="0164A678" w:rsidR="00027EE9" w:rsidRPr="00027EE9" w:rsidRDefault="00027EE9" w:rsidP="00027EE9">
      <w:pPr>
        <w:ind w:firstLine="567"/>
        <w:jc w:val="both"/>
        <w:rPr>
          <w:rFonts w:ascii="Arial" w:hAnsi="Arial" w:cs="Arial"/>
          <w:b/>
          <w:bCs/>
        </w:rPr>
      </w:pPr>
      <w:r w:rsidRPr="003A3F57">
        <w:rPr>
          <w:rFonts w:ascii="Arial" w:eastAsiaTheme="minorEastAsia" w:hAnsi="Arial" w:cs="Arial"/>
        </w:rPr>
        <w:t>Assim, foi obtida a tabela 12, contendo cada um dos valores referentes aos bancos de capacitores:</w:t>
      </w:r>
    </w:p>
    <w:tbl>
      <w:tblPr>
        <w:tblStyle w:val="Tabelacomgrade"/>
        <w:tblW w:w="10763" w:type="dxa"/>
        <w:tblLook w:val="04A0" w:firstRow="1" w:lastRow="0" w:firstColumn="1" w:lastColumn="0" w:noHBand="0" w:noVBand="1"/>
      </w:tblPr>
      <w:tblGrid>
        <w:gridCol w:w="909"/>
        <w:gridCol w:w="869"/>
        <w:gridCol w:w="821"/>
        <w:gridCol w:w="829"/>
        <w:gridCol w:w="870"/>
        <w:gridCol w:w="1040"/>
        <w:gridCol w:w="1036"/>
        <w:gridCol w:w="1276"/>
        <w:gridCol w:w="992"/>
        <w:gridCol w:w="2121"/>
      </w:tblGrid>
      <w:tr w:rsidR="00027EE9" w:rsidRPr="00027EE9" w14:paraId="16815A11" w14:textId="77777777" w:rsidTr="00FA376B">
        <w:trPr>
          <w:trHeight w:val="300"/>
        </w:trPr>
        <w:tc>
          <w:tcPr>
            <w:tcW w:w="909" w:type="dxa"/>
            <w:noWrap/>
            <w:hideMark/>
          </w:tcPr>
          <w:p w14:paraId="20819940" w14:textId="77777777" w:rsidR="00027EE9" w:rsidRPr="00027EE9" w:rsidRDefault="00027EE9" w:rsidP="00FA376B">
            <w:pPr>
              <w:jc w:val="center"/>
              <w:rPr>
                <w:rFonts w:ascii="Calibri" w:eastAsia="Times New Roman" w:hAnsi="Calibri" w:cs="Calibri"/>
                <w:b/>
                <w:bCs/>
                <w:color w:val="000000"/>
                <w:lang w:eastAsia="pt-BR"/>
              </w:rPr>
            </w:pPr>
            <w:r w:rsidRPr="00027EE9">
              <w:rPr>
                <w:rFonts w:ascii="Calibri" w:eastAsia="Times New Roman" w:hAnsi="Calibri" w:cs="Calibri"/>
                <w:b/>
                <w:bCs/>
                <w:color w:val="000000"/>
                <w:lang w:eastAsia="pt-BR"/>
              </w:rPr>
              <w:t>Quadro</w:t>
            </w:r>
          </w:p>
        </w:tc>
        <w:tc>
          <w:tcPr>
            <w:tcW w:w="869" w:type="dxa"/>
            <w:noWrap/>
            <w:hideMark/>
          </w:tcPr>
          <w:p w14:paraId="26E0F169" w14:textId="77777777" w:rsidR="00027EE9" w:rsidRPr="00027EE9" w:rsidRDefault="00027EE9" w:rsidP="00FA376B">
            <w:pPr>
              <w:jc w:val="center"/>
              <w:rPr>
                <w:rFonts w:ascii="Calibri" w:eastAsia="Times New Roman" w:hAnsi="Calibri" w:cs="Calibri"/>
                <w:b/>
                <w:bCs/>
                <w:color w:val="000000"/>
                <w:lang w:eastAsia="pt-BR"/>
              </w:rPr>
            </w:pPr>
            <w:r w:rsidRPr="00027EE9">
              <w:rPr>
                <w:rFonts w:ascii="Calibri" w:eastAsia="Times New Roman" w:hAnsi="Calibri" w:cs="Calibri"/>
                <w:b/>
                <w:bCs/>
                <w:color w:val="000000"/>
                <w:lang w:eastAsia="pt-BR"/>
              </w:rPr>
              <w:t>S (kVA)</w:t>
            </w:r>
          </w:p>
        </w:tc>
        <w:tc>
          <w:tcPr>
            <w:tcW w:w="821" w:type="dxa"/>
            <w:noWrap/>
            <w:hideMark/>
          </w:tcPr>
          <w:p w14:paraId="1E9A15B9" w14:textId="77777777" w:rsidR="00027EE9" w:rsidRPr="00027EE9" w:rsidRDefault="00027EE9" w:rsidP="00FA376B">
            <w:pPr>
              <w:jc w:val="center"/>
              <w:rPr>
                <w:rFonts w:ascii="Calibri" w:eastAsia="Times New Roman" w:hAnsi="Calibri" w:cs="Calibri"/>
                <w:b/>
                <w:bCs/>
                <w:color w:val="000000"/>
                <w:lang w:eastAsia="pt-BR"/>
              </w:rPr>
            </w:pPr>
            <w:r w:rsidRPr="00027EE9">
              <w:rPr>
                <w:rFonts w:ascii="Calibri" w:eastAsia="Times New Roman" w:hAnsi="Calibri" w:cs="Calibri"/>
                <w:b/>
                <w:bCs/>
                <w:color w:val="000000"/>
                <w:lang w:eastAsia="pt-BR"/>
              </w:rPr>
              <w:t>FP Antigo</w:t>
            </w:r>
          </w:p>
        </w:tc>
        <w:tc>
          <w:tcPr>
            <w:tcW w:w="829" w:type="dxa"/>
            <w:noWrap/>
            <w:hideMark/>
          </w:tcPr>
          <w:p w14:paraId="1840261D" w14:textId="77777777" w:rsidR="00027EE9" w:rsidRPr="00027EE9" w:rsidRDefault="00027EE9" w:rsidP="00FA376B">
            <w:pPr>
              <w:jc w:val="center"/>
              <w:rPr>
                <w:rFonts w:ascii="Calibri" w:eastAsia="Times New Roman" w:hAnsi="Calibri" w:cs="Calibri"/>
                <w:b/>
                <w:bCs/>
                <w:color w:val="000000"/>
                <w:lang w:eastAsia="pt-BR"/>
              </w:rPr>
            </w:pPr>
            <w:r w:rsidRPr="00027EE9">
              <w:rPr>
                <w:rFonts w:ascii="Calibri" w:eastAsia="Times New Roman" w:hAnsi="Calibri" w:cs="Calibri"/>
                <w:b/>
                <w:bCs/>
                <w:color w:val="000000"/>
                <w:lang w:eastAsia="pt-BR"/>
              </w:rPr>
              <w:t>P (kW)</w:t>
            </w:r>
          </w:p>
        </w:tc>
        <w:tc>
          <w:tcPr>
            <w:tcW w:w="870" w:type="dxa"/>
            <w:noWrap/>
            <w:hideMark/>
          </w:tcPr>
          <w:p w14:paraId="7002DA15" w14:textId="77777777" w:rsidR="00027EE9" w:rsidRPr="00027EE9" w:rsidRDefault="00027EE9" w:rsidP="00FA376B">
            <w:pPr>
              <w:jc w:val="center"/>
              <w:rPr>
                <w:rFonts w:ascii="Calibri" w:eastAsia="Times New Roman" w:hAnsi="Calibri" w:cs="Calibri"/>
                <w:b/>
                <w:bCs/>
                <w:color w:val="000000"/>
                <w:lang w:eastAsia="pt-BR"/>
              </w:rPr>
            </w:pPr>
            <w:r w:rsidRPr="00027EE9">
              <w:rPr>
                <w:rFonts w:ascii="Calibri" w:eastAsia="Times New Roman" w:hAnsi="Calibri" w:cs="Calibri"/>
                <w:b/>
                <w:bCs/>
                <w:color w:val="000000"/>
                <w:lang w:eastAsia="pt-BR"/>
              </w:rPr>
              <w:t>Q (kVAr)</w:t>
            </w:r>
          </w:p>
        </w:tc>
        <w:tc>
          <w:tcPr>
            <w:tcW w:w="1040" w:type="dxa"/>
            <w:noWrap/>
            <w:hideMark/>
          </w:tcPr>
          <w:p w14:paraId="387556A2" w14:textId="77777777" w:rsidR="00027EE9" w:rsidRPr="00027EE9" w:rsidRDefault="00027EE9" w:rsidP="00FA376B">
            <w:pPr>
              <w:jc w:val="center"/>
              <w:rPr>
                <w:rFonts w:ascii="Calibri" w:eastAsia="Times New Roman" w:hAnsi="Calibri" w:cs="Calibri"/>
                <w:b/>
                <w:bCs/>
                <w:color w:val="000000"/>
                <w:lang w:eastAsia="pt-BR"/>
              </w:rPr>
            </w:pPr>
            <w:r w:rsidRPr="00027EE9">
              <w:rPr>
                <w:rFonts w:ascii="Calibri" w:eastAsia="Times New Roman" w:hAnsi="Calibri" w:cs="Calibri"/>
                <w:b/>
                <w:bCs/>
                <w:color w:val="000000"/>
                <w:lang w:eastAsia="pt-BR"/>
              </w:rPr>
              <w:t>Q' (kVAr)</w:t>
            </w:r>
          </w:p>
        </w:tc>
        <w:tc>
          <w:tcPr>
            <w:tcW w:w="1036" w:type="dxa"/>
            <w:noWrap/>
            <w:hideMark/>
          </w:tcPr>
          <w:p w14:paraId="08895A33" w14:textId="77777777" w:rsidR="00027EE9" w:rsidRPr="00027EE9" w:rsidRDefault="00027EE9" w:rsidP="00FA376B">
            <w:pPr>
              <w:jc w:val="center"/>
              <w:rPr>
                <w:rFonts w:ascii="Calibri" w:eastAsia="Times New Roman" w:hAnsi="Calibri" w:cs="Calibri"/>
                <w:b/>
                <w:bCs/>
                <w:color w:val="000000"/>
                <w:lang w:eastAsia="pt-BR"/>
              </w:rPr>
            </w:pPr>
            <w:r w:rsidRPr="00027EE9">
              <w:rPr>
                <w:rFonts w:ascii="Calibri" w:eastAsia="Times New Roman" w:hAnsi="Calibri" w:cs="Calibri"/>
                <w:b/>
                <w:bCs/>
                <w:color w:val="000000"/>
                <w:lang w:eastAsia="pt-BR"/>
              </w:rPr>
              <w:t>Qbanco (kVAr)</w:t>
            </w:r>
          </w:p>
        </w:tc>
        <w:tc>
          <w:tcPr>
            <w:tcW w:w="1276" w:type="dxa"/>
            <w:noWrap/>
            <w:hideMark/>
          </w:tcPr>
          <w:p w14:paraId="185605BC" w14:textId="77777777" w:rsidR="00027EE9" w:rsidRPr="00027EE9" w:rsidRDefault="00027EE9" w:rsidP="00FA376B">
            <w:pPr>
              <w:jc w:val="center"/>
              <w:rPr>
                <w:rFonts w:ascii="Calibri" w:eastAsia="Times New Roman" w:hAnsi="Calibri" w:cs="Calibri"/>
                <w:b/>
                <w:bCs/>
                <w:color w:val="000000"/>
                <w:lang w:eastAsia="pt-BR"/>
              </w:rPr>
            </w:pPr>
            <w:r w:rsidRPr="00027EE9">
              <w:rPr>
                <w:rFonts w:ascii="Calibri" w:eastAsia="Times New Roman" w:hAnsi="Calibri" w:cs="Calibri"/>
                <w:b/>
                <w:bCs/>
                <w:color w:val="000000"/>
                <w:lang w:eastAsia="pt-BR"/>
              </w:rPr>
              <w:t>Qcapacitor (kVAr)</w:t>
            </w:r>
          </w:p>
        </w:tc>
        <w:tc>
          <w:tcPr>
            <w:tcW w:w="992" w:type="dxa"/>
            <w:noWrap/>
            <w:hideMark/>
          </w:tcPr>
          <w:p w14:paraId="3726C168" w14:textId="77777777" w:rsidR="00027EE9" w:rsidRPr="00027EE9" w:rsidRDefault="00027EE9" w:rsidP="00FA376B">
            <w:pPr>
              <w:jc w:val="center"/>
              <w:rPr>
                <w:rFonts w:ascii="Calibri" w:eastAsia="Times New Roman" w:hAnsi="Calibri" w:cs="Calibri"/>
                <w:b/>
                <w:bCs/>
                <w:color w:val="000000"/>
                <w:lang w:eastAsia="pt-BR"/>
              </w:rPr>
            </w:pPr>
            <w:r w:rsidRPr="00027EE9">
              <w:rPr>
                <w:rFonts w:ascii="Calibri" w:eastAsia="Times New Roman" w:hAnsi="Calibri" w:cs="Calibri"/>
                <w:b/>
                <w:bCs/>
                <w:color w:val="000000"/>
                <w:lang w:eastAsia="pt-BR"/>
              </w:rPr>
              <w:t>Qreal (kVAr)</w:t>
            </w:r>
          </w:p>
        </w:tc>
        <w:tc>
          <w:tcPr>
            <w:tcW w:w="2121" w:type="dxa"/>
            <w:noWrap/>
            <w:hideMark/>
          </w:tcPr>
          <w:p w14:paraId="64D690E4" w14:textId="77777777" w:rsidR="00027EE9" w:rsidRPr="00027EE9" w:rsidRDefault="00027EE9" w:rsidP="00FA376B">
            <w:pPr>
              <w:jc w:val="center"/>
              <w:rPr>
                <w:rFonts w:ascii="Calibri" w:eastAsia="Times New Roman" w:hAnsi="Calibri" w:cs="Calibri"/>
                <w:b/>
                <w:bCs/>
                <w:color w:val="000000"/>
                <w:lang w:eastAsia="pt-BR"/>
              </w:rPr>
            </w:pPr>
            <w:r w:rsidRPr="00027EE9">
              <w:rPr>
                <w:rFonts w:ascii="Calibri" w:eastAsia="Times New Roman" w:hAnsi="Calibri" w:cs="Calibri"/>
                <w:b/>
                <w:bCs/>
                <w:color w:val="000000"/>
                <w:lang w:eastAsia="pt-BR"/>
              </w:rPr>
              <w:t>Modelo</w:t>
            </w:r>
          </w:p>
        </w:tc>
      </w:tr>
      <w:tr w:rsidR="00027EE9" w:rsidRPr="00027EE9" w14:paraId="51BB0B41" w14:textId="77777777" w:rsidTr="00FA376B">
        <w:trPr>
          <w:trHeight w:val="300"/>
        </w:trPr>
        <w:tc>
          <w:tcPr>
            <w:tcW w:w="909" w:type="dxa"/>
            <w:noWrap/>
            <w:hideMark/>
          </w:tcPr>
          <w:p w14:paraId="7B68EC7A" w14:textId="77777777" w:rsidR="00027EE9" w:rsidRPr="00027EE9" w:rsidRDefault="00027EE9" w:rsidP="00FA376B">
            <w:pPr>
              <w:rPr>
                <w:rFonts w:ascii="Calibri" w:eastAsia="Times New Roman" w:hAnsi="Calibri" w:cs="Calibri"/>
                <w:color w:val="000000"/>
                <w:lang w:eastAsia="pt-BR"/>
              </w:rPr>
            </w:pPr>
            <w:r w:rsidRPr="00027EE9">
              <w:rPr>
                <w:rFonts w:ascii="Calibri" w:eastAsia="Times New Roman" w:hAnsi="Calibri" w:cs="Calibri"/>
                <w:color w:val="000000"/>
                <w:lang w:eastAsia="pt-BR"/>
              </w:rPr>
              <w:t>QDG_1</w:t>
            </w:r>
          </w:p>
        </w:tc>
        <w:tc>
          <w:tcPr>
            <w:tcW w:w="869" w:type="dxa"/>
            <w:noWrap/>
            <w:hideMark/>
          </w:tcPr>
          <w:p w14:paraId="03450E44" w14:textId="77777777" w:rsidR="00027EE9" w:rsidRPr="00027EE9" w:rsidRDefault="00027EE9" w:rsidP="00FA376B">
            <w:pPr>
              <w:jc w:val="right"/>
              <w:rPr>
                <w:rFonts w:ascii="Arial" w:eastAsia="Times New Roman" w:hAnsi="Arial" w:cs="Arial"/>
                <w:color w:val="000000"/>
                <w:sz w:val="18"/>
                <w:szCs w:val="18"/>
                <w:lang w:eastAsia="pt-BR"/>
              </w:rPr>
            </w:pPr>
            <w:r w:rsidRPr="00027EE9">
              <w:rPr>
                <w:rFonts w:ascii="Arial" w:eastAsia="Times New Roman" w:hAnsi="Arial" w:cs="Arial"/>
                <w:color w:val="000000"/>
                <w:sz w:val="18"/>
                <w:szCs w:val="18"/>
                <w:lang w:eastAsia="pt-BR"/>
              </w:rPr>
              <w:t>552,22</w:t>
            </w:r>
          </w:p>
        </w:tc>
        <w:tc>
          <w:tcPr>
            <w:tcW w:w="821" w:type="dxa"/>
            <w:noWrap/>
            <w:hideMark/>
          </w:tcPr>
          <w:p w14:paraId="0B41099E"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0,89</w:t>
            </w:r>
          </w:p>
        </w:tc>
        <w:tc>
          <w:tcPr>
            <w:tcW w:w="829" w:type="dxa"/>
            <w:noWrap/>
            <w:hideMark/>
          </w:tcPr>
          <w:p w14:paraId="591AADBE"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491,47</w:t>
            </w:r>
          </w:p>
        </w:tc>
        <w:tc>
          <w:tcPr>
            <w:tcW w:w="870" w:type="dxa"/>
            <w:noWrap/>
            <w:hideMark/>
          </w:tcPr>
          <w:p w14:paraId="6F883D75"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251,79</w:t>
            </w:r>
          </w:p>
        </w:tc>
        <w:tc>
          <w:tcPr>
            <w:tcW w:w="1040" w:type="dxa"/>
            <w:noWrap/>
            <w:hideMark/>
          </w:tcPr>
          <w:p w14:paraId="58AAB48D"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161,54</w:t>
            </w:r>
          </w:p>
        </w:tc>
        <w:tc>
          <w:tcPr>
            <w:tcW w:w="1036" w:type="dxa"/>
            <w:noWrap/>
            <w:hideMark/>
          </w:tcPr>
          <w:p w14:paraId="27DD7997"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90,3</w:t>
            </w:r>
          </w:p>
        </w:tc>
        <w:tc>
          <w:tcPr>
            <w:tcW w:w="1276" w:type="dxa"/>
            <w:noWrap/>
            <w:hideMark/>
          </w:tcPr>
          <w:p w14:paraId="768E4CB3"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15,04</w:t>
            </w:r>
          </w:p>
        </w:tc>
        <w:tc>
          <w:tcPr>
            <w:tcW w:w="992" w:type="dxa"/>
            <w:noWrap/>
            <w:hideMark/>
          </w:tcPr>
          <w:p w14:paraId="4C216DBB"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15</w:t>
            </w:r>
          </w:p>
        </w:tc>
        <w:tc>
          <w:tcPr>
            <w:tcW w:w="2121" w:type="dxa"/>
            <w:noWrap/>
            <w:hideMark/>
          </w:tcPr>
          <w:p w14:paraId="397B7EC5" w14:textId="77777777" w:rsidR="00027EE9" w:rsidRPr="00027EE9" w:rsidRDefault="00027EE9" w:rsidP="00FA376B">
            <w:pPr>
              <w:jc w:val="center"/>
              <w:rPr>
                <w:rFonts w:ascii="Calibri" w:eastAsia="Times New Roman" w:hAnsi="Calibri" w:cs="Calibri"/>
                <w:color w:val="000000"/>
                <w:lang w:eastAsia="pt-BR"/>
              </w:rPr>
            </w:pPr>
            <w:r w:rsidRPr="00027EE9">
              <w:rPr>
                <w:rFonts w:ascii="Calibri" w:eastAsia="Times New Roman" w:hAnsi="Calibri" w:cs="Calibri"/>
                <w:color w:val="000000"/>
                <w:lang w:eastAsia="pt-BR"/>
              </w:rPr>
              <w:t>UCWT15V40 N22</w:t>
            </w:r>
          </w:p>
        </w:tc>
      </w:tr>
      <w:tr w:rsidR="00027EE9" w:rsidRPr="00027EE9" w14:paraId="593857A7" w14:textId="77777777" w:rsidTr="00FA376B">
        <w:trPr>
          <w:trHeight w:val="300"/>
        </w:trPr>
        <w:tc>
          <w:tcPr>
            <w:tcW w:w="909" w:type="dxa"/>
            <w:noWrap/>
            <w:hideMark/>
          </w:tcPr>
          <w:p w14:paraId="0FABA597" w14:textId="77777777" w:rsidR="00027EE9" w:rsidRPr="00027EE9" w:rsidRDefault="00027EE9" w:rsidP="00FA376B">
            <w:pPr>
              <w:rPr>
                <w:rFonts w:ascii="Calibri" w:eastAsia="Times New Roman" w:hAnsi="Calibri" w:cs="Calibri"/>
                <w:color w:val="000000"/>
                <w:lang w:eastAsia="pt-BR"/>
              </w:rPr>
            </w:pPr>
            <w:r w:rsidRPr="00027EE9">
              <w:rPr>
                <w:rFonts w:ascii="Calibri" w:eastAsia="Times New Roman" w:hAnsi="Calibri" w:cs="Calibri"/>
                <w:color w:val="000000"/>
                <w:lang w:eastAsia="pt-BR"/>
              </w:rPr>
              <w:t>QDG_2</w:t>
            </w:r>
          </w:p>
        </w:tc>
        <w:tc>
          <w:tcPr>
            <w:tcW w:w="869" w:type="dxa"/>
            <w:noWrap/>
            <w:hideMark/>
          </w:tcPr>
          <w:p w14:paraId="46FC57B0" w14:textId="77777777" w:rsidR="00027EE9" w:rsidRPr="00027EE9" w:rsidRDefault="00027EE9" w:rsidP="00FA376B">
            <w:pPr>
              <w:jc w:val="right"/>
              <w:rPr>
                <w:rFonts w:ascii="Arial" w:eastAsia="Times New Roman" w:hAnsi="Arial" w:cs="Arial"/>
                <w:color w:val="000000"/>
                <w:sz w:val="18"/>
                <w:szCs w:val="18"/>
                <w:lang w:eastAsia="pt-BR"/>
              </w:rPr>
            </w:pPr>
            <w:r w:rsidRPr="00027EE9">
              <w:rPr>
                <w:rFonts w:ascii="Arial" w:eastAsia="Times New Roman" w:hAnsi="Arial" w:cs="Arial"/>
                <w:color w:val="000000"/>
                <w:sz w:val="18"/>
                <w:szCs w:val="18"/>
                <w:lang w:eastAsia="pt-BR"/>
              </w:rPr>
              <w:t>45,78</w:t>
            </w:r>
          </w:p>
        </w:tc>
        <w:tc>
          <w:tcPr>
            <w:tcW w:w="821" w:type="dxa"/>
            <w:noWrap/>
            <w:hideMark/>
          </w:tcPr>
          <w:p w14:paraId="59BCDFDD"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0,9</w:t>
            </w:r>
          </w:p>
        </w:tc>
        <w:tc>
          <w:tcPr>
            <w:tcW w:w="829" w:type="dxa"/>
            <w:noWrap/>
            <w:hideMark/>
          </w:tcPr>
          <w:p w14:paraId="3DE514D3"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41,20</w:t>
            </w:r>
          </w:p>
        </w:tc>
        <w:tc>
          <w:tcPr>
            <w:tcW w:w="870" w:type="dxa"/>
            <w:noWrap/>
            <w:hideMark/>
          </w:tcPr>
          <w:p w14:paraId="185CBFF1"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19,95</w:t>
            </w:r>
          </w:p>
        </w:tc>
        <w:tc>
          <w:tcPr>
            <w:tcW w:w="1040" w:type="dxa"/>
            <w:noWrap/>
            <w:hideMark/>
          </w:tcPr>
          <w:p w14:paraId="393C397F"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13,54</w:t>
            </w:r>
          </w:p>
        </w:tc>
        <w:tc>
          <w:tcPr>
            <w:tcW w:w="1036" w:type="dxa"/>
            <w:noWrap/>
            <w:hideMark/>
          </w:tcPr>
          <w:p w14:paraId="567698C6"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6,4</w:t>
            </w:r>
          </w:p>
        </w:tc>
        <w:tc>
          <w:tcPr>
            <w:tcW w:w="1276" w:type="dxa"/>
            <w:noWrap/>
            <w:hideMark/>
          </w:tcPr>
          <w:p w14:paraId="1ECFC364"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0,53</w:t>
            </w:r>
          </w:p>
        </w:tc>
        <w:tc>
          <w:tcPr>
            <w:tcW w:w="992" w:type="dxa"/>
            <w:noWrap/>
            <w:hideMark/>
          </w:tcPr>
          <w:p w14:paraId="2387968A"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0,5</w:t>
            </w:r>
          </w:p>
        </w:tc>
        <w:tc>
          <w:tcPr>
            <w:tcW w:w="2121" w:type="dxa"/>
            <w:noWrap/>
            <w:hideMark/>
          </w:tcPr>
          <w:p w14:paraId="23A7035A" w14:textId="77777777" w:rsidR="00027EE9" w:rsidRPr="00027EE9" w:rsidRDefault="00027EE9" w:rsidP="00FA376B">
            <w:pPr>
              <w:jc w:val="center"/>
              <w:rPr>
                <w:rFonts w:ascii="Calibri" w:eastAsia="Times New Roman" w:hAnsi="Calibri" w:cs="Calibri"/>
                <w:color w:val="000000"/>
                <w:lang w:eastAsia="pt-BR"/>
              </w:rPr>
            </w:pPr>
            <w:r w:rsidRPr="00027EE9">
              <w:rPr>
                <w:rFonts w:ascii="Calibri" w:eastAsia="Times New Roman" w:hAnsi="Calibri" w:cs="Calibri"/>
                <w:color w:val="000000"/>
                <w:lang w:eastAsia="pt-BR"/>
              </w:rPr>
              <w:t>UCWT0,5V25 L10</w:t>
            </w:r>
          </w:p>
        </w:tc>
      </w:tr>
      <w:tr w:rsidR="00027EE9" w:rsidRPr="00027EE9" w14:paraId="60738282" w14:textId="77777777" w:rsidTr="00FA376B">
        <w:trPr>
          <w:trHeight w:val="300"/>
        </w:trPr>
        <w:tc>
          <w:tcPr>
            <w:tcW w:w="909" w:type="dxa"/>
            <w:noWrap/>
            <w:hideMark/>
          </w:tcPr>
          <w:p w14:paraId="61879834" w14:textId="77777777" w:rsidR="00027EE9" w:rsidRPr="00027EE9" w:rsidRDefault="00027EE9" w:rsidP="00FA376B">
            <w:pPr>
              <w:rPr>
                <w:rFonts w:ascii="Calibri" w:eastAsia="Times New Roman" w:hAnsi="Calibri" w:cs="Calibri"/>
                <w:color w:val="000000"/>
                <w:lang w:eastAsia="pt-BR"/>
              </w:rPr>
            </w:pPr>
            <w:r w:rsidRPr="00027EE9">
              <w:rPr>
                <w:rFonts w:ascii="Calibri" w:eastAsia="Times New Roman" w:hAnsi="Calibri" w:cs="Calibri"/>
                <w:color w:val="000000"/>
                <w:lang w:eastAsia="pt-BR"/>
              </w:rPr>
              <w:t>QDG_3</w:t>
            </w:r>
          </w:p>
        </w:tc>
        <w:tc>
          <w:tcPr>
            <w:tcW w:w="869" w:type="dxa"/>
            <w:noWrap/>
            <w:hideMark/>
          </w:tcPr>
          <w:p w14:paraId="29E6EA5E" w14:textId="77777777" w:rsidR="00027EE9" w:rsidRPr="00027EE9" w:rsidRDefault="00027EE9" w:rsidP="00FA376B">
            <w:pPr>
              <w:jc w:val="right"/>
              <w:rPr>
                <w:rFonts w:ascii="Arial" w:eastAsia="Times New Roman" w:hAnsi="Arial" w:cs="Arial"/>
                <w:color w:val="000000"/>
                <w:sz w:val="18"/>
                <w:szCs w:val="18"/>
                <w:lang w:eastAsia="pt-BR"/>
              </w:rPr>
            </w:pPr>
            <w:r w:rsidRPr="00027EE9">
              <w:rPr>
                <w:rFonts w:ascii="Arial" w:eastAsia="Times New Roman" w:hAnsi="Arial" w:cs="Arial"/>
                <w:color w:val="000000"/>
                <w:sz w:val="18"/>
                <w:szCs w:val="18"/>
                <w:lang w:eastAsia="pt-BR"/>
              </w:rPr>
              <w:t>442,94</w:t>
            </w:r>
          </w:p>
        </w:tc>
        <w:tc>
          <w:tcPr>
            <w:tcW w:w="821" w:type="dxa"/>
            <w:noWrap/>
            <w:hideMark/>
          </w:tcPr>
          <w:p w14:paraId="1AB9EC12" w14:textId="77777777" w:rsidR="00027EE9" w:rsidRPr="00027EE9" w:rsidRDefault="00027EE9" w:rsidP="00FA376B">
            <w:pPr>
              <w:jc w:val="right"/>
              <w:rPr>
                <w:rFonts w:ascii="Arial" w:eastAsia="Times New Roman" w:hAnsi="Arial" w:cs="Arial"/>
                <w:color w:val="000000"/>
                <w:sz w:val="18"/>
                <w:szCs w:val="18"/>
                <w:lang w:eastAsia="pt-BR"/>
              </w:rPr>
            </w:pPr>
            <w:r w:rsidRPr="00027EE9">
              <w:rPr>
                <w:rFonts w:ascii="Arial" w:eastAsia="Times New Roman" w:hAnsi="Arial" w:cs="Arial"/>
                <w:color w:val="000000"/>
                <w:sz w:val="18"/>
                <w:szCs w:val="18"/>
                <w:lang w:eastAsia="pt-BR"/>
              </w:rPr>
              <w:t>0,93</w:t>
            </w:r>
          </w:p>
        </w:tc>
        <w:tc>
          <w:tcPr>
            <w:tcW w:w="829" w:type="dxa"/>
            <w:noWrap/>
            <w:hideMark/>
          </w:tcPr>
          <w:p w14:paraId="69A232CC"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w:t>
            </w:r>
          </w:p>
        </w:tc>
        <w:tc>
          <w:tcPr>
            <w:tcW w:w="870" w:type="dxa"/>
            <w:noWrap/>
            <w:hideMark/>
          </w:tcPr>
          <w:p w14:paraId="0E83A829"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w:t>
            </w:r>
          </w:p>
        </w:tc>
        <w:tc>
          <w:tcPr>
            <w:tcW w:w="1040" w:type="dxa"/>
            <w:noWrap/>
            <w:hideMark/>
          </w:tcPr>
          <w:p w14:paraId="6BD6DD85"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w:t>
            </w:r>
          </w:p>
        </w:tc>
        <w:tc>
          <w:tcPr>
            <w:tcW w:w="1036" w:type="dxa"/>
            <w:noWrap/>
            <w:hideMark/>
          </w:tcPr>
          <w:p w14:paraId="2CFD3319"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w:t>
            </w:r>
          </w:p>
        </w:tc>
        <w:tc>
          <w:tcPr>
            <w:tcW w:w="1276" w:type="dxa"/>
            <w:noWrap/>
            <w:hideMark/>
          </w:tcPr>
          <w:p w14:paraId="089E229F"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w:t>
            </w:r>
          </w:p>
        </w:tc>
        <w:tc>
          <w:tcPr>
            <w:tcW w:w="992" w:type="dxa"/>
            <w:noWrap/>
            <w:hideMark/>
          </w:tcPr>
          <w:p w14:paraId="35A2EDC0"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w:t>
            </w:r>
          </w:p>
        </w:tc>
        <w:tc>
          <w:tcPr>
            <w:tcW w:w="2121" w:type="dxa"/>
            <w:noWrap/>
            <w:hideMark/>
          </w:tcPr>
          <w:p w14:paraId="4687BD3C"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w:t>
            </w:r>
          </w:p>
        </w:tc>
      </w:tr>
      <w:tr w:rsidR="00027EE9" w:rsidRPr="00027EE9" w14:paraId="3FA784D7" w14:textId="77777777" w:rsidTr="00FA376B">
        <w:trPr>
          <w:trHeight w:val="300"/>
        </w:trPr>
        <w:tc>
          <w:tcPr>
            <w:tcW w:w="909" w:type="dxa"/>
            <w:noWrap/>
            <w:hideMark/>
          </w:tcPr>
          <w:p w14:paraId="4A629BA7" w14:textId="77777777" w:rsidR="00027EE9" w:rsidRPr="00027EE9" w:rsidRDefault="00027EE9" w:rsidP="00FA376B">
            <w:pPr>
              <w:rPr>
                <w:rFonts w:ascii="Calibri" w:eastAsia="Times New Roman" w:hAnsi="Calibri" w:cs="Calibri"/>
                <w:color w:val="000000"/>
                <w:lang w:eastAsia="pt-BR"/>
              </w:rPr>
            </w:pPr>
            <w:r w:rsidRPr="00027EE9">
              <w:rPr>
                <w:rFonts w:ascii="Calibri" w:eastAsia="Times New Roman" w:hAnsi="Calibri" w:cs="Calibri"/>
                <w:color w:val="000000"/>
                <w:lang w:eastAsia="pt-BR"/>
              </w:rPr>
              <w:t>QDG_4</w:t>
            </w:r>
          </w:p>
        </w:tc>
        <w:tc>
          <w:tcPr>
            <w:tcW w:w="869" w:type="dxa"/>
            <w:noWrap/>
            <w:hideMark/>
          </w:tcPr>
          <w:p w14:paraId="43FA3B1F"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60,00</w:t>
            </w:r>
          </w:p>
        </w:tc>
        <w:tc>
          <w:tcPr>
            <w:tcW w:w="821" w:type="dxa"/>
            <w:noWrap/>
            <w:hideMark/>
          </w:tcPr>
          <w:p w14:paraId="71BAEBDA"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0,9</w:t>
            </w:r>
          </w:p>
        </w:tc>
        <w:tc>
          <w:tcPr>
            <w:tcW w:w="829" w:type="dxa"/>
            <w:noWrap/>
            <w:hideMark/>
          </w:tcPr>
          <w:p w14:paraId="2AF6F100"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54,00</w:t>
            </w:r>
          </w:p>
        </w:tc>
        <w:tc>
          <w:tcPr>
            <w:tcW w:w="870" w:type="dxa"/>
            <w:noWrap/>
            <w:hideMark/>
          </w:tcPr>
          <w:p w14:paraId="5E884891"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26,15</w:t>
            </w:r>
          </w:p>
        </w:tc>
        <w:tc>
          <w:tcPr>
            <w:tcW w:w="1040" w:type="dxa"/>
            <w:noWrap/>
            <w:hideMark/>
          </w:tcPr>
          <w:p w14:paraId="2D54CC07"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17,75</w:t>
            </w:r>
          </w:p>
        </w:tc>
        <w:tc>
          <w:tcPr>
            <w:tcW w:w="1036" w:type="dxa"/>
            <w:noWrap/>
            <w:hideMark/>
          </w:tcPr>
          <w:p w14:paraId="2923EADB"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8,4</w:t>
            </w:r>
          </w:p>
        </w:tc>
        <w:tc>
          <w:tcPr>
            <w:tcW w:w="1276" w:type="dxa"/>
            <w:noWrap/>
            <w:hideMark/>
          </w:tcPr>
          <w:p w14:paraId="61F5A3E1"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0,70</w:t>
            </w:r>
          </w:p>
        </w:tc>
        <w:tc>
          <w:tcPr>
            <w:tcW w:w="992" w:type="dxa"/>
            <w:noWrap/>
            <w:hideMark/>
          </w:tcPr>
          <w:p w14:paraId="279CE427"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1</w:t>
            </w:r>
          </w:p>
        </w:tc>
        <w:tc>
          <w:tcPr>
            <w:tcW w:w="2121" w:type="dxa"/>
            <w:noWrap/>
            <w:hideMark/>
          </w:tcPr>
          <w:p w14:paraId="48E977D8" w14:textId="77777777" w:rsidR="00027EE9" w:rsidRPr="00027EE9" w:rsidRDefault="00027EE9" w:rsidP="00FA376B">
            <w:pPr>
              <w:jc w:val="center"/>
              <w:rPr>
                <w:rFonts w:ascii="Calibri" w:eastAsia="Times New Roman" w:hAnsi="Calibri" w:cs="Calibri"/>
                <w:color w:val="000000"/>
                <w:lang w:eastAsia="pt-BR"/>
              </w:rPr>
            </w:pPr>
            <w:r w:rsidRPr="00027EE9">
              <w:rPr>
                <w:rFonts w:ascii="Calibri" w:eastAsia="Times New Roman" w:hAnsi="Calibri" w:cs="Calibri"/>
                <w:color w:val="000000"/>
                <w:lang w:eastAsia="pt-BR"/>
              </w:rPr>
              <w:t>UCWT1V25 L10</w:t>
            </w:r>
          </w:p>
        </w:tc>
      </w:tr>
      <w:tr w:rsidR="00027EE9" w:rsidRPr="00027EE9" w14:paraId="327D3F16" w14:textId="77777777" w:rsidTr="00FA376B">
        <w:trPr>
          <w:trHeight w:val="300"/>
        </w:trPr>
        <w:tc>
          <w:tcPr>
            <w:tcW w:w="909" w:type="dxa"/>
            <w:noWrap/>
            <w:hideMark/>
          </w:tcPr>
          <w:p w14:paraId="18A0111D" w14:textId="77777777" w:rsidR="00027EE9" w:rsidRPr="00027EE9" w:rsidRDefault="00027EE9" w:rsidP="00FA376B">
            <w:pPr>
              <w:rPr>
                <w:rFonts w:ascii="Calibri" w:eastAsia="Times New Roman" w:hAnsi="Calibri" w:cs="Calibri"/>
                <w:color w:val="000000"/>
                <w:lang w:eastAsia="pt-BR"/>
              </w:rPr>
            </w:pPr>
            <w:r w:rsidRPr="00027EE9">
              <w:rPr>
                <w:rFonts w:ascii="Calibri" w:eastAsia="Times New Roman" w:hAnsi="Calibri" w:cs="Calibri"/>
                <w:color w:val="000000"/>
                <w:lang w:eastAsia="pt-BR"/>
              </w:rPr>
              <w:t>QDG_5</w:t>
            </w:r>
          </w:p>
        </w:tc>
        <w:tc>
          <w:tcPr>
            <w:tcW w:w="869" w:type="dxa"/>
            <w:noWrap/>
            <w:hideMark/>
          </w:tcPr>
          <w:p w14:paraId="4FBD3351" w14:textId="77777777" w:rsidR="00027EE9" w:rsidRPr="00027EE9" w:rsidRDefault="00027EE9" w:rsidP="00FA376B">
            <w:pPr>
              <w:jc w:val="right"/>
              <w:rPr>
                <w:rFonts w:ascii="Arial" w:eastAsia="Times New Roman" w:hAnsi="Arial" w:cs="Arial"/>
                <w:color w:val="000000"/>
                <w:sz w:val="18"/>
                <w:szCs w:val="18"/>
                <w:lang w:eastAsia="pt-BR"/>
              </w:rPr>
            </w:pPr>
            <w:r w:rsidRPr="00027EE9">
              <w:rPr>
                <w:rFonts w:ascii="Arial" w:eastAsia="Times New Roman" w:hAnsi="Arial" w:cs="Arial"/>
                <w:color w:val="000000"/>
                <w:sz w:val="18"/>
                <w:szCs w:val="18"/>
                <w:lang w:eastAsia="pt-BR"/>
              </w:rPr>
              <w:t>242,69</w:t>
            </w:r>
          </w:p>
        </w:tc>
        <w:tc>
          <w:tcPr>
            <w:tcW w:w="821" w:type="dxa"/>
            <w:noWrap/>
            <w:hideMark/>
          </w:tcPr>
          <w:p w14:paraId="28668398"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0,905</w:t>
            </w:r>
          </w:p>
        </w:tc>
        <w:tc>
          <w:tcPr>
            <w:tcW w:w="829" w:type="dxa"/>
            <w:noWrap/>
            <w:hideMark/>
          </w:tcPr>
          <w:p w14:paraId="7FD31789"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219,63</w:t>
            </w:r>
          </w:p>
        </w:tc>
        <w:tc>
          <w:tcPr>
            <w:tcW w:w="870" w:type="dxa"/>
            <w:noWrap/>
            <w:hideMark/>
          </w:tcPr>
          <w:p w14:paraId="603AE13F"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103,24</w:t>
            </w:r>
          </w:p>
        </w:tc>
        <w:tc>
          <w:tcPr>
            <w:tcW w:w="1040" w:type="dxa"/>
            <w:noWrap/>
            <w:hideMark/>
          </w:tcPr>
          <w:p w14:paraId="4DE01F1A"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72,19</w:t>
            </w:r>
          </w:p>
        </w:tc>
        <w:tc>
          <w:tcPr>
            <w:tcW w:w="1036" w:type="dxa"/>
            <w:noWrap/>
            <w:hideMark/>
          </w:tcPr>
          <w:p w14:paraId="2A1613E5"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31,1</w:t>
            </w:r>
          </w:p>
        </w:tc>
        <w:tc>
          <w:tcPr>
            <w:tcW w:w="1276" w:type="dxa"/>
            <w:noWrap/>
            <w:hideMark/>
          </w:tcPr>
          <w:p w14:paraId="2C05FDCD"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2,59</w:t>
            </w:r>
          </w:p>
        </w:tc>
        <w:tc>
          <w:tcPr>
            <w:tcW w:w="992" w:type="dxa"/>
            <w:noWrap/>
            <w:hideMark/>
          </w:tcPr>
          <w:p w14:paraId="7CE6717E"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3</w:t>
            </w:r>
          </w:p>
        </w:tc>
        <w:tc>
          <w:tcPr>
            <w:tcW w:w="2121" w:type="dxa"/>
            <w:noWrap/>
            <w:hideMark/>
          </w:tcPr>
          <w:p w14:paraId="2F9CEEAD" w14:textId="77777777" w:rsidR="00027EE9" w:rsidRPr="00027EE9" w:rsidRDefault="00027EE9" w:rsidP="00FA376B">
            <w:pPr>
              <w:jc w:val="center"/>
              <w:rPr>
                <w:rFonts w:ascii="Calibri" w:eastAsia="Times New Roman" w:hAnsi="Calibri" w:cs="Calibri"/>
                <w:color w:val="000000"/>
                <w:lang w:eastAsia="pt-BR"/>
              </w:rPr>
            </w:pPr>
            <w:r w:rsidRPr="00027EE9">
              <w:rPr>
                <w:rFonts w:ascii="Calibri" w:eastAsia="Times New Roman" w:hAnsi="Calibri" w:cs="Calibri"/>
                <w:color w:val="000000"/>
                <w:lang w:eastAsia="pt-BR"/>
              </w:rPr>
              <w:t>UCWT3V49 L10</w:t>
            </w:r>
          </w:p>
        </w:tc>
      </w:tr>
      <w:tr w:rsidR="00027EE9" w:rsidRPr="00027EE9" w14:paraId="422958C2" w14:textId="77777777" w:rsidTr="00FA376B">
        <w:trPr>
          <w:trHeight w:val="300"/>
        </w:trPr>
        <w:tc>
          <w:tcPr>
            <w:tcW w:w="909" w:type="dxa"/>
            <w:noWrap/>
            <w:hideMark/>
          </w:tcPr>
          <w:p w14:paraId="09E9F979" w14:textId="77777777" w:rsidR="00027EE9" w:rsidRPr="00027EE9" w:rsidRDefault="00027EE9" w:rsidP="00FA376B">
            <w:pPr>
              <w:rPr>
                <w:rFonts w:ascii="Calibri" w:eastAsia="Times New Roman" w:hAnsi="Calibri" w:cs="Calibri"/>
                <w:color w:val="000000"/>
                <w:lang w:eastAsia="pt-BR"/>
              </w:rPr>
            </w:pPr>
            <w:r w:rsidRPr="00027EE9">
              <w:rPr>
                <w:rFonts w:ascii="Calibri" w:eastAsia="Times New Roman" w:hAnsi="Calibri" w:cs="Calibri"/>
                <w:color w:val="000000"/>
                <w:lang w:eastAsia="pt-BR"/>
              </w:rPr>
              <w:t>QDG_6</w:t>
            </w:r>
          </w:p>
        </w:tc>
        <w:tc>
          <w:tcPr>
            <w:tcW w:w="869" w:type="dxa"/>
            <w:noWrap/>
            <w:hideMark/>
          </w:tcPr>
          <w:p w14:paraId="70145F8F" w14:textId="77777777" w:rsidR="00027EE9" w:rsidRPr="00027EE9" w:rsidRDefault="00027EE9" w:rsidP="00FA376B">
            <w:pPr>
              <w:jc w:val="right"/>
              <w:rPr>
                <w:rFonts w:ascii="Arial" w:eastAsia="Times New Roman" w:hAnsi="Arial" w:cs="Arial"/>
                <w:color w:val="000000"/>
                <w:sz w:val="18"/>
                <w:szCs w:val="18"/>
                <w:lang w:eastAsia="pt-BR"/>
              </w:rPr>
            </w:pPr>
            <w:r w:rsidRPr="00027EE9">
              <w:rPr>
                <w:rFonts w:ascii="Arial" w:eastAsia="Times New Roman" w:hAnsi="Arial" w:cs="Arial"/>
                <w:color w:val="000000"/>
                <w:sz w:val="18"/>
                <w:szCs w:val="18"/>
                <w:lang w:eastAsia="pt-BR"/>
              </w:rPr>
              <w:t>217,79</w:t>
            </w:r>
          </w:p>
        </w:tc>
        <w:tc>
          <w:tcPr>
            <w:tcW w:w="821" w:type="dxa"/>
            <w:noWrap/>
            <w:hideMark/>
          </w:tcPr>
          <w:p w14:paraId="58A2F186"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0,89</w:t>
            </w:r>
          </w:p>
        </w:tc>
        <w:tc>
          <w:tcPr>
            <w:tcW w:w="829" w:type="dxa"/>
            <w:noWrap/>
            <w:hideMark/>
          </w:tcPr>
          <w:p w14:paraId="7E189631"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193,83</w:t>
            </w:r>
          </w:p>
        </w:tc>
        <w:tc>
          <w:tcPr>
            <w:tcW w:w="870" w:type="dxa"/>
            <w:noWrap/>
            <w:hideMark/>
          </w:tcPr>
          <w:p w14:paraId="1046C0F4"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99,30</w:t>
            </w:r>
          </w:p>
        </w:tc>
        <w:tc>
          <w:tcPr>
            <w:tcW w:w="1040" w:type="dxa"/>
            <w:noWrap/>
            <w:hideMark/>
          </w:tcPr>
          <w:p w14:paraId="0564FA88"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63,71</w:t>
            </w:r>
          </w:p>
        </w:tc>
        <w:tc>
          <w:tcPr>
            <w:tcW w:w="1036" w:type="dxa"/>
            <w:noWrap/>
            <w:hideMark/>
          </w:tcPr>
          <w:p w14:paraId="0DEBD521"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35,6</w:t>
            </w:r>
          </w:p>
        </w:tc>
        <w:tc>
          <w:tcPr>
            <w:tcW w:w="1276" w:type="dxa"/>
            <w:noWrap/>
            <w:hideMark/>
          </w:tcPr>
          <w:p w14:paraId="2B5BFC6D"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2,97</w:t>
            </w:r>
          </w:p>
        </w:tc>
        <w:tc>
          <w:tcPr>
            <w:tcW w:w="992" w:type="dxa"/>
            <w:noWrap/>
            <w:hideMark/>
          </w:tcPr>
          <w:p w14:paraId="02EFA63C"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3</w:t>
            </w:r>
          </w:p>
        </w:tc>
        <w:tc>
          <w:tcPr>
            <w:tcW w:w="2121" w:type="dxa"/>
            <w:noWrap/>
            <w:hideMark/>
          </w:tcPr>
          <w:p w14:paraId="3EC90DF5" w14:textId="77777777" w:rsidR="00027EE9" w:rsidRPr="00027EE9" w:rsidRDefault="00027EE9" w:rsidP="00FA376B">
            <w:pPr>
              <w:jc w:val="center"/>
              <w:rPr>
                <w:rFonts w:ascii="Calibri" w:eastAsia="Times New Roman" w:hAnsi="Calibri" w:cs="Calibri"/>
                <w:color w:val="000000"/>
                <w:lang w:eastAsia="pt-BR"/>
              </w:rPr>
            </w:pPr>
            <w:r w:rsidRPr="00027EE9">
              <w:rPr>
                <w:rFonts w:ascii="Calibri" w:eastAsia="Times New Roman" w:hAnsi="Calibri" w:cs="Calibri"/>
                <w:color w:val="000000"/>
                <w:lang w:eastAsia="pt-BR"/>
              </w:rPr>
              <w:t>UCWT3V49 L10</w:t>
            </w:r>
          </w:p>
        </w:tc>
      </w:tr>
      <w:tr w:rsidR="00027EE9" w:rsidRPr="00027EE9" w14:paraId="1496247C" w14:textId="77777777" w:rsidTr="00FA376B">
        <w:trPr>
          <w:trHeight w:val="300"/>
        </w:trPr>
        <w:tc>
          <w:tcPr>
            <w:tcW w:w="909" w:type="dxa"/>
            <w:noWrap/>
            <w:hideMark/>
          </w:tcPr>
          <w:p w14:paraId="473ED268" w14:textId="77777777" w:rsidR="00027EE9" w:rsidRPr="00027EE9" w:rsidRDefault="00027EE9" w:rsidP="00FA376B">
            <w:pPr>
              <w:rPr>
                <w:rFonts w:ascii="Calibri" w:eastAsia="Times New Roman" w:hAnsi="Calibri" w:cs="Calibri"/>
                <w:color w:val="000000"/>
                <w:lang w:eastAsia="pt-BR"/>
              </w:rPr>
            </w:pPr>
            <w:r w:rsidRPr="00027EE9">
              <w:rPr>
                <w:rFonts w:ascii="Calibri" w:eastAsia="Times New Roman" w:hAnsi="Calibri" w:cs="Calibri"/>
                <w:color w:val="000000"/>
                <w:lang w:eastAsia="pt-BR"/>
              </w:rPr>
              <w:t>QDG_7</w:t>
            </w:r>
          </w:p>
        </w:tc>
        <w:tc>
          <w:tcPr>
            <w:tcW w:w="869" w:type="dxa"/>
            <w:noWrap/>
            <w:hideMark/>
          </w:tcPr>
          <w:p w14:paraId="501AC801" w14:textId="77777777" w:rsidR="00027EE9" w:rsidRPr="00027EE9" w:rsidRDefault="00027EE9" w:rsidP="00FA376B">
            <w:pPr>
              <w:jc w:val="right"/>
              <w:rPr>
                <w:rFonts w:ascii="Arial" w:eastAsia="Times New Roman" w:hAnsi="Arial" w:cs="Arial"/>
                <w:color w:val="000000"/>
                <w:sz w:val="18"/>
                <w:szCs w:val="18"/>
                <w:lang w:eastAsia="pt-BR"/>
              </w:rPr>
            </w:pPr>
            <w:r w:rsidRPr="00027EE9">
              <w:rPr>
                <w:rFonts w:ascii="Arial" w:eastAsia="Times New Roman" w:hAnsi="Arial" w:cs="Arial"/>
                <w:color w:val="000000"/>
                <w:sz w:val="18"/>
                <w:szCs w:val="18"/>
                <w:lang w:eastAsia="pt-BR"/>
              </w:rPr>
              <w:t>156,36</w:t>
            </w:r>
          </w:p>
        </w:tc>
        <w:tc>
          <w:tcPr>
            <w:tcW w:w="821" w:type="dxa"/>
            <w:noWrap/>
            <w:hideMark/>
          </w:tcPr>
          <w:p w14:paraId="2E77C19B"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0,88</w:t>
            </w:r>
          </w:p>
        </w:tc>
        <w:tc>
          <w:tcPr>
            <w:tcW w:w="829" w:type="dxa"/>
            <w:noWrap/>
            <w:hideMark/>
          </w:tcPr>
          <w:p w14:paraId="434B18B9"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137,60</w:t>
            </w:r>
          </w:p>
        </w:tc>
        <w:tc>
          <w:tcPr>
            <w:tcW w:w="870" w:type="dxa"/>
            <w:noWrap/>
            <w:hideMark/>
          </w:tcPr>
          <w:p w14:paraId="33003AA3"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74,27</w:t>
            </w:r>
          </w:p>
        </w:tc>
        <w:tc>
          <w:tcPr>
            <w:tcW w:w="1040" w:type="dxa"/>
            <w:noWrap/>
            <w:hideMark/>
          </w:tcPr>
          <w:p w14:paraId="2AD6595B"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45,23</w:t>
            </w:r>
          </w:p>
        </w:tc>
        <w:tc>
          <w:tcPr>
            <w:tcW w:w="1036" w:type="dxa"/>
            <w:noWrap/>
            <w:hideMark/>
          </w:tcPr>
          <w:p w14:paraId="7C2EBF3D"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29,0</w:t>
            </w:r>
          </w:p>
        </w:tc>
        <w:tc>
          <w:tcPr>
            <w:tcW w:w="1276" w:type="dxa"/>
            <w:noWrap/>
            <w:hideMark/>
          </w:tcPr>
          <w:p w14:paraId="286B766E"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2,42</w:t>
            </w:r>
          </w:p>
        </w:tc>
        <w:tc>
          <w:tcPr>
            <w:tcW w:w="992" w:type="dxa"/>
            <w:noWrap/>
            <w:hideMark/>
          </w:tcPr>
          <w:p w14:paraId="3DAB29C3" w14:textId="77777777" w:rsidR="00027EE9" w:rsidRPr="00027EE9" w:rsidRDefault="00027EE9" w:rsidP="00FA376B">
            <w:pPr>
              <w:jc w:val="right"/>
              <w:rPr>
                <w:rFonts w:ascii="Calibri" w:eastAsia="Times New Roman" w:hAnsi="Calibri" w:cs="Calibri"/>
                <w:color w:val="000000"/>
                <w:lang w:eastAsia="pt-BR"/>
              </w:rPr>
            </w:pPr>
            <w:r w:rsidRPr="00027EE9">
              <w:rPr>
                <w:rFonts w:ascii="Calibri" w:eastAsia="Times New Roman" w:hAnsi="Calibri" w:cs="Calibri"/>
                <w:color w:val="000000"/>
                <w:lang w:eastAsia="pt-BR"/>
              </w:rPr>
              <w:t>2</w:t>
            </w:r>
          </w:p>
        </w:tc>
        <w:tc>
          <w:tcPr>
            <w:tcW w:w="2121" w:type="dxa"/>
            <w:noWrap/>
            <w:hideMark/>
          </w:tcPr>
          <w:p w14:paraId="6A6DE279" w14:textId="77777777" w:rsidR="00027EE9" w:rsidRPr="00027EE9" w:rsidRDefault="00027EE9" w:rsidP="00FA376B">
            <w:pPr>
              <w:jc w:val="center"/>
              <w:rPr>
                <w:rFonts w:ascii="Calibri" w:eastAsia="Times New Roman" w:hAnsi="Calibri" w:cs="Calibri"/>
                <w:color w:val="000000"/>
                <w:lang w:eastAsia="pt-BR"/>
              </w:rPr>
            </w:pPr>
            <w:r w:rsidRPr="00027EE9">
              <w:rPr>
                <w:rFonts w:ascii="Calibri" w:eastAsia="Times New Roman" w:hAnsi="Calibri" w:cs="Calibri"/>
                <w:color w:val="000000"/>
                <w:lang w:eastAsia="pt-BR"/>
              </w:rPr>
              <w:t>UCWT2V25 L10</w:t>
            </w:r>
          </w:p>
        </w:tc>
      </w:tr>
    </w:tbl>
    <w:p w14:paraId="5F026B6F" w14:textId="77777777" w:rsidR="00027EE9" w:rsidRDefault="00027EE9" w:rsidP="00027EE9">
      <w:pPr>
        <w:spacing w:before="40"/>
        <w:jc w:val="center"/>
        <w:rPr>
          <w:rFonts w:ascii="Arial" w:hAnsi="Arial" w:cs="Arial"/>
          <w:sz w:val="20"/>
          <w:szCs w:val="20"/>
        </w:rPr>
      </w:pPr>
      <w:r w:rsidRPr="006C42FD">
        <w:rPr>
          <w:rFonts w:ascii="Arial" w:hAnsi="Arial" w:cs="Arial"/>
          <w:sz w:val="20"/>
          <w:szCs w:val="20"/>
        </w:rPr>
        <w:t xml:space="preserve">Tabela </w:t>
      </w:r>
      <w:r>
        <w:rPr>
          <w:rFonts w:ascii="Arial" w:hAnsi="Arial" w:cs="Arial"/>
          <w:sz w:val="20"/>
          <w:szCs w:val="20"/>
        </w:rPr>
        <w:t>12</w:t>
      </w:r>
      <w:r w:rsidRPr="006C42FD">
        <w:rPr>
          <w:rFonts w:ascii="Arial" w:hAnsi="Arial" w:cs="Arial"/>
          <w:sz w:val="20"/>
          <w:szCs w:val="20"/>
        </w:rPr>
        <w:t xml:space="preserve">: </w:t>
      </w:r>
      <w:r>
        <w:rPr>
          <w:rFonts w:ascii="Arial" w:hAnsi="Arial" w:cs="Arial"/>
          <w:sz w:val="20"/>
          <w:szCs w:val="20"/>
        </w:rPr>
        <w:t>Potência reativa dos capacitores de cada quadro</w:t>
      </w:r>
    </w:p>
    <w:p w14:paraId="428CC81B" w14:textId="1435F103" w:rsidR="00027EE9" w:rsidRPr="00C356A6" w:rsidRDefault="00027EE9" w:rsidP="003A3F57">
      <w:pPr>
        <w:ind w:firstLine="708"/>
        <w:jc w:val="both"/>
        <w:rPr>
          <w:rFonts w:ascii="Arial" w:eastAsia="Arial" w:hAnsi="Arial" w:cs="Arial"/>
          <w:b/>
          <w:bCs/>
          <w:color w:val="FF0000"/>
          <w:szCs w:val="24"/>
        </w:rPr>
      </w:pPr>
      <w:r w:rsidRPr="00C356A6">
        <w:rPr>
          <w:rFonts w:ascii="Arial" w:eastAsia="Arial" w:hAnsi="Arial" w:cs="Arial"/>
          <w:b/>
          <w:bCs/>
          <w:color w:val="FF0000"/>
          <w:szCs w:val="24"/>
        </w:rPr>
        <w:t>AQUI</w:t>
      </w:r>
    </w:p>
    <w:p w14:paraId="1CB055BE" w14:textId="19C56ECB" w:rsidR="0072375D" w:rsidRPr="006464BC" w:rsidRDefault="0072375D" w:rsidP="00FB04CF">
      <w:pPr>
        <w:pStyle w:val="Ttulo1"/>
        <w:numPr>
          <w:ilvl w:val="0"/>
          <w:numId w:val="14"/>
        </w:numPr>
        <w:rPr>
          <w:b/>
          <w:bCs/>
          <w:color w:val="auto"/>
        </w:rPr>
      </w:pPr>
      <w:bookmarkStart w:id="9" w:name="_Toc13057869"/>
      <w:bookmarkStart w:id="10" w:name="_GoBack"/>
      <w:bookmarkEnd w:id="10"/>
      <w:r w:rsidRPr="006464BC">
        <w:rPr>
          <w:b/>
          <w:bCs/>
          <w:color w:val="auto"/>
        </w:rPr>
        <w:t>Geração Própria</w:t>
      </w:r>
      <w:bookmarkEnd w:id="9"/>
    </w:p>
    <w:p w14:paraId="7CF5FA29" w14:textId="35409285" w:rsidR="00461737" w:rsidRDefault="00461737" w:rsidP="00B77435">
      <w:pPr>
        <w:ind w:firstLine="851"/>
        <w:jc w:val="both"/>
      </w:pPr>
      <w:r>
        <w:t xml:space="preserve">Para o cálculo de geração própria, definiu-se que será utilizado geração própria somente para o administrativo, CPD e sistema de climatização. A Tabela </w:t>
      </w:r>
      <w:r w:rsidR="00B77435">
        <w:t>23</w:t>
      </w:r>
      <w:r>
        <w:t xml:space="preserve"> mostra o dimensionamento das cargas que serão alimentadas pela geração própria</w:t>
      </w:r>
      <w:r w:rsidR="00264010">
        <w:t>:</w:t>
      </w:r>
    </w:p>
    <w:p w14:paraId="0A2D99D4" w14:textId="77777777" w:rsidR="00B77435" w:rsidRDefault="00264010" w:rsidP="00B77435">
      <w:pPr>
        <w:keepNext/>
        <w:ind w:hanging="284"/>
        <w:jc w:val="center"/>
      </w:pPr>
      <w:r>
        <w:rPr>
          <w:noProof/>
          <w:lang w:eastAsia="pt-BR"/>
        </w:rPr>
        <w:drawing>
          <wp:inline distT="0" distB="0" distL="0" distR="0" wp14:anchorId="03248CEE" wp14:editId="239EC162">
            <wp:extent cx="6652895" cy="993775"/>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2895" cy="993775"/>
                    </a:xfrm>
                    <a:prstGeom prst="rect">
                      <a:avLst/>
                    </a:prstGeom>
                    <a:noFill/>
                    <a:ln>
                      <a:noFill/>
                    </a:ln>
                  </pic:spPr>
                </pic:pic>
              </a:graphicData>
            </a:graphic>
          </wp:inline>
        </w:drawing>
      </w:r>
    </w:p>
    <w:p w14:paraId="1FE1666F" w14:textId="683128B0" w:rsidR="00264010" w:rsidRDefault="00B77435" w:rsidP="00B77435">
      <w:pPr>
        <w:pStyle w:val="Legenda"/>
        <w:jc w:val="center"/>
      </w:pPr>
      <w:r>
        <w:t xml:space="preserve">Tabela </w:t>
      </w:r>
      <w:fldSimple w:instr=" SEQ Tabela \* ARABIC ">
        <w:r w:rsidR="00145DD5">
          <w:rPr>
            <w:noProof/>
          </w:rPr>
          <w:t>23</w:t>
        </w:r>
      </w:fldSimple>
      <w:r>
        <w:t xml:space="preserve"> - Cargas Alimentadas pelo Gerador</w:t>
      </w:r>
    </w:p>
    <w:p w14:paraId="4D0A0D29" w14:textId="215FD3C8" w:rsidR="00461737" w:rsidRDefault="00461737" w:rsidP="00264010">
      <w:pPr>
        <w:ind w:firstLine="708"/>
        <w:jc w:val="both"/>
      </w:pPr>
      <w:r>
        <w:t xml:space="preserve">Para dimensionar o gerador, deve-se suprir tanto a necessidade de potência aparente, quanto a potência ativa. Utilizando o catálogo de Geradores da </w:t>
      </w:r>
      <w:r w:rsidR="00264010">
        <w:t>WEG Alternadores Sícnronos</w:t>
      </w:r>
      <w:r>
        <w:t xml:space="preserve"> obteve-se a seguinte correspondência as necessidades do projeto</w:t>
      </w:r>
      <w:r w:rsidR="00264010">
        <w:t>:</w:t>
      </w:r>
    </w:p>
    <w:p w14:paraId="052FCFAE" w14:textId="77777777" w:rsidR="00B77435" w:rsidRDefault="00264010" w:rsidP="00B77435">
      <w:pPr>
        <w:keepNext/>
        <w:ind w:hanging="142"/>
        <w:jc w:val="center"/>
      </w:pPr>
      <w:r>
        <w:rPr>
          <w:noProof/>
          <w:lang w:eastAsia="pt-BR"/>
        </w:rPr>
        <w:drawing>
          <wp:inline distT="0" distB="0" distL="0" distR="0" wp14:anchorId="4E74829E" wp14:editId="4BA7D653">
            <wp:extent cx="6652895" cy="723900"/>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52895" cy="723900"/>
                    </a:xfrm>
                    <a:prstGeom prst="rect">
                      <a:avLst/>
                    </a:prstGeom>
                    <a:noFill/>
                    <a:ln>
                      <a:noFill/>
                    </a:ln>
                  </pic:spPr>
                </pic:pic>
              </a:graphicData>
            </a:graphic>
          </wp:inline>
        </w:drawing>
      </w:r>
    </w:p>
    <w:p w14:paraId="744C54A1" w14:textId="4845127A" w:rsidR="00264010" w:rsidRDefault="00B77435" w:rsidP="00B77435">
      <w:pPr>
        <w:pStyle w:val="Legenda"/>
        <w:jc w:val="center"/>
      </w:pPr>
      <w:r>
        <w:t xml:space="preserve">Tabela </w:t>
      </w:r>
      <w:fldSimple w:instr=" SEQ Tabela \* ARABIC ">
        <w:r w:rsidR="00145DD5">
          <w:rPr>
            <w:noProof/>
          </w:rPr>
          <w:t>24</w:t>
        </w:r>
      </w:fldSimple>
      <w:r>
        <w:t xml:space="preserve"> – Dados Gerador</w:t>
      </w:r>
    </w:p>
    <w:p w14:paraId="46381A04" w14:textId="6C916639" w:rsidR="00461737" w:rsidRDefault="00C42BBE" w:rsidP="00C42BBE">
      <w:pPr>
        <w:ind w:firstLine="360"/>
        <w:jc w:val="both"/>
      </w:pPr>
      <w:r>
        <w:rPr>
          <w:noProof/>
        </w:rPr>
        <w:t>Dado ao</w:t>
      </w:r>
      <w:r w:rsidR="00461737">
        <w:t xml:space="preserve"> fato de que o gerador funcionará de forma isolada, somente na falta de energia no transformador </w:t>
      </w:r>
      <w:r>
        <w:t>5</w:t>
      </w:r>
      <w:r w:rsidR="00461737">
        <w:t xml:space="preserve">, considerou-se o regime </w:t>
      </w:r>
      <w:r w:rsidR="00461737" w:rsidRPr="00C42BBE">
        <w:rPr>
          <w:i/>
          <w:iCs/>
        </w:rPr>
        <w:t>stand-by</w:t>
      </w:r>
      <w:r w:rsidR="00461737">
        <w:t xml:space="preserve"> com temperatura ambiente de 27ºC. Admitindo uma elevação de temperatura de 163ºC,</w:t>
      </w:r>
      <w:r>
        <w:t xml:space="preserve"> o modelo mencionado,</w:t>
      </w:r>
      <w:r w:rsidR="00461737">
        <w:t xml:space="preserve"> ligado em 220/127, que permite a ligação do neutro aterrado para circulação da corrente de curto-circuito. Atendendo assim simultaneamente as demandas de potência aparente e ativa do bloco administrativo, CPD e o CCM do ar condicionado.</w:t>
      </w:r>
      <w:r>
        <w:t xml:space="preserve"> Segue tabela com dados do gerador:</w:t>
      </w:r>
    </w:p>
    <w:p w14:paraId="69B15AB8" w14:textId="2FE50F42" w:rsidR="00B77435" w:rsidRDefault="00B268A2" w:rsidP="00B77435">
      <w:pPr>
        <w:keepNext/>
        <w:ind w:firstLine="360"/>
        <w:jc w:val="center"/>
      </w:pPr>
      <w:r>
        <w:rPr>
          <w:noProof/>
          <w:lang w:eastAsia="pt-BR"/>
        </w:rPr>
        <w:drawing>
          <wp:inline distT="0" distB="0" distL="0" distR="0" wp14:anchorId="6756FF8D" wp14:editId="6D2B4438">
            <wp:extent cx="6559550" cy="51689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59550" cy="516890"/>
                    </a:xfrm>
                    <a:prstGeom prst="rect">
                      <a:avLst/>
                    </a:prstGeom>
                    <a:noFill/>
                    <a:ln>
                      <a:noFill/>
                    </a:ln>
                  </pic:spPr>
                </pic:pic>
              </a:graphicData>
            </a:graphic>
          </wp:inline>
        </w:drawing>
      </w:r>
    </w:p>
    <w:p w14:paraId="3ACF64B9" w14:textId="55F3400D" w:rsidR="00C42BBE" w:rsidRDefault="00B77435" w:rsidP="00B77435">
      <w:pPr>
        <w:pStyle w:val="Legenda"/>
        <w:jc w:val="center"/>
      </w:pPr>
      <w:r>
        <w:t xml:space="preserve">Tabela </w:t>
      </w:r>
      <w:fldSimple w:instr=" SEQ Tabela \* ARABIC ">
        <w:r w:rsidR="00145DD5">
          <w:rPr>
            <w:noProof/>
          </w:rPr>
          <w:t>25</w:t>
        </w:r>
      </w:fldSimple>
      <w:r>
        <w:t xml:space="preserve"> - Modelo Gerador</w:t>
      </w:r>
    </w:p>
    <w:p w14:paraId="51165803" w14:textId="50D5C6BF" w:rsidR="00C42BBE" w:rsidRPr="00C42BBE" w:rsidRDefault="00C42BBE" w:rsidP="00C42BBE">
      <w:pPr>
        <w:ind w:firstLine="360"/>
        <w:jc w:val="both"/>
      </w:pPr>
      <w:r>
        <w:lastRenderedPageBreak/>
        <w:tab/>
        <w:t xml:space="preserve">Para a proteção do gerador foi escolhido um disjuntor da fabricante </w:t>
      </w:r>
      <w:r w:rsidRPr="00C42BBE">
        <w:rPr>
          <w:u w:val="single"/>
        </w:rPr>
        <w:t>SOPRANO</w:t>
      </w:r>
      <w:r>
        <w:t>, com os seguintes alimentadores de BT (mesmo catálogo utilizado em BT):</w:t>
      </w:r>
    </w:p>
    <w:p w14:paraId="42D42632" w14:textId="49452701" w:rsidR="00B77435" w:rsidRDefault="00B967B2" w:rsidP="00B77435">
      <w:pPr>
        <w:keepNext/>
        <w:jc w:val="both"/>
      </w:pPr>
      <w:r>
        <w:rPr>
          <w:noProof/>
          <w:lang w:eastAsia="pt-BR"/>
        </w:rPr>
        <w:drawing>
          <wp:inline distT="0" distB="0" distL="0" distR="0" wp14:anchorId="7CF628A7" wp14:editId="6C39FB12">
            <wp:extent cx="6652895" cy="843280"/>
            <wp:effectExtent l="0" t="0" r="0"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52895" cy="843280"/>
                    </a:xfrm>
                    <a:prstGeom prst="rect">
                      <a:avLst/>
                    </a:prstGeom>
                  </pic:spPr>
                </pic:pic>
              </a:graphicData>
            </a:graphic>
          </wp:inline>
        </w:drawing>
      </w:r>
    </w:p>
    <w:p w14:paraId="0AE6D7F7" w14:textId="0B805879" w:rsidR="004F4A12" w:rsidRDefault="00B77435" w:rsidP="0032103F">
      <w:pPr>
        <w:pStyle w:val="Legenda"/>
        <w:jc w:val="center"/>
      </w:pPr>
      <w:r>
        <w:t xml:space="preserve">Tabela </w:t>
      </w:r>
      <w:fldSimple w:instr=" SEQ Tabela \* ARABIC ">
        <w:r w:rsidR="00145DD5">
          <w:rPr>
            <w:noProof/>
          </w:rPr>
          <w:t>26</w:t>
        </w:r>
      </w:fldSimple>
      <w:r>
        <w:t xml:space="preserve"> - Proteção Geração Própria</w:t>
      </w:r>
    </w:p>
    <w:p w14:paraId="0DEEE6CC" w14:textId="77777777" w:rsidR="004F4A12" w:rsidRPr="004F4A12" w:rsidRDefault="004F4A12" w:rsidP="004F4A12"/>
    <w:p w14:paraId="23279465" w14:textId="27DCB9ED" w:rsidR="00B13DAE" w:rsidRPr="006464BC" w:rsidRDefault="00B13DAE" w:rsidP="00FB04CF">
      <w:pPr>
        <w:pStyle w:val="Ttulo1"/>
        <w:numPr>
          <w:ilvl w:val="0"/>
          <w:numId w:val="14"/>
        </w:numPr>
        <w:rPr>
          <w:b/>
          <w:bCs/>
          <w:color w:val="auto"/>
        </w:rPr>
      </w:pPr>
      <w:bookmarkStart w:id="11" w:name="_Toc13057870"/>
      <w:r w:rsidRPr="006464BC">
        <w:rPr>
          <w:b/>
          <w:bCs/>
          <w:color w:val="auto"/>
        </w:rPr>
        <w:t>Geração Distribuída</w:t>
      </w:r>
      <w:bookmarkEnd w:id="11"/>
      <w:r w:rsidRPr="006464BC">
        <w:rPr>
          <w:b/>
          <w:bCs/>
          <w:color w:val="auto"/>
        </w:rPr>
        <w:t xml:space="preserve"> </w:t>
      </w:r>
    </w:p>
    <w:p w14:paraId="59D575CA" w14:textId="48E5662C" w:rsidR="00B13DAE" w:rsidRDefault="00B13DAE" w:rsidP="00B13DAE">
      <w:pPr>
        <w:ind w:firstLine="426"/>
        <w:jc w:val="both"/>
      </w:pPr>
      <w:r>
        <w:t>No bloco Montagem foi fornecido dados de uma usina fotovoltaica composta por 615 painéis de 325W cada um. Com esses dados fo</w:t>
      </w:r>
      <w:r w:rsidR="00E10410">
        <w:t>i</w:t>
      </w:r>
      <w:r>
        <w:t xml:space="preserve"> realizado o cálculo abaixo:</w:t>
      </w:r>
    </w:p>
    <w:p w14:paraId="4BD6D41C" w14:textId="761CBF5A" w:rsidR="00B13DAE" w:rsidRPr="00B13DAE" w:rsidRDefault="003A3F57" w:rsidP="00B13DAE">
      <w:pPr>
        <w:ind w:firstLine="426"/>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fot</m:t>
              </m:r>
            </m:sub>
          </m:sSub>
          <m:r>
            <w:rPr>
              <w:rFonts w:ascii="Cambria Math" w:hAnsi="Cambria Math"/>
            </w:rPr>
            <m:t>=615*325≈200kW</m:t>
          </m:r>
        </m:oMath>
      </m:oMathPara>
    </w:p>
    <w:p w14:paraId="47E5CA05" w14:textId="1EB5DDE1" w:rsidR="00B13DAE" w:rsidRDefault="00B13DAE" w:rsidP="00B13DAE">
      <w:pPr>
        <w:ind w:firstLine="426"/>
        <w:jc w:val="both"/>
        <w:rPr>
          <w:rFonts w:eastAsiaTheme="minorEastAsia"/>
        </w:rPr>
      </w:pPr>
      <w:r>
        <w:rPr>
          <w:rFonts w:eastAsiaTheme="minorEastAsia"/>
        </w:rPr>
        <w:t>Como pode ser visto, a potência da Usina Fotovoltaica P</w:t>
      </w:r>
      <w:r w:rsidRPr="00B13DAE">
        <w:rPr>
          <w:rFonts w:eastAsiaTheme="minorEastAsia"/>
          <w:vertAlign w:val="subscript"/>
        </w:rPr>
        <w:t>fot</w:t>
      </w:r>
      <w:r>
        <w:rPr>
          <w:rFonts w:eastAsiaTheme="minorEastAsia"/>
          <w:vertAlign w:val="subscript"/>
        </w:rPr>
        <w:t xml:space="preserve"> </w:t>
      </w:r>
      <w:r>
        <w:rPr>
          <w:rFonts w:eastAsiaTheme="minorEastAsia"/>
        </w:rPr>
        <w:t>não ultrapassa a potência do Transformador TR_</w:t>
      </w:r>
      <w:r w:rsidR="0005755A">
        <w:rPr>
          <w:rFonts w:eastAsiaTheme="minorEastAsia"/>
        </w:rPr>
        <w:t>6 que é de 500kVA, ou seja, neste caso pode-se realizar a ligação dos inversores diretamente no QGBT_4 .</w:t>
      </w:r>
    </w:p>
    <w:p w14:paraId="5511A9DB" w14:textId="6BDB53B4" w:rsidR="00B3450F" w:rsidRPr="00744092" w:rsidRDefault="0005755A" w:rsidP="00B3450F">
      <w:pPr>
        <w:ind w:firstLine="426"/>
        <w:jc w:val="both"/>
        <w:rPr>
          <w:rFonts w:eastAsiaTheme="minorEastAsia"/>
          <w:sz w:val="20"/>
          <w:szCs w:val="20"/>
        </w:rPr>
      </w:pPr>
      <w:r>
        <w:rPr>
          <w:rFonts w:eastAsiaTheme="minorEastAsia"/>
        </w:rPr>
        <w:t xml:space="preserve">Para isto, foi escolhido o modelo de inversor RENO-50K da fabricante Renovigi, apresentado no Anexo </w:t>
      </w:r>
      <w:r w:rsidR="00B77435">
        <w:rPr>
          <w:rFonts w:eastAsiaTheme="minorEastAsia"/>
        </w:rPr>
        <w:t>I</w:t>
      </w:r>
      <w:r>
        <w:rPr>
          <w:rFonts w:eastAsiaTheme="minorEastAsia"/>
        </w:rPr>
        <w:t xml:space="preserve">, e sendo assim foram utilizados 4 (4x50kW) Inversores Solares para conexão da </w:t>
      </w:r>
      <w:r w:rsidR="001757B4">
        <w:rPr>
          <w:rFonts w:eastAsiaTheme="minorEastAsia"/>
        </w:rPr>
        <w:t>usina</w:t>
      </w:r>
      <w:r>
        <w:rPr>
          <w:rFonts w:eastAsiaTheme="minorEastAsia"/>
        </w:rPr>
        <w:t xml:space="preserve"> ao QGBT</w:t>
      </w:r>
      <w:r w:rsidR="001757B4">
        <w:rPr>
          <w:rFonts w:eastAsiaTheme="minorEastAsia"/>
        </w:rPr>
        <w:t>_4</w:t>
      </w:r>
      <w:r w:rsidR="00E10410">
        <w:rPr>
          <w:rFonts w:eastAsiaTheme="minorEastAsia"/>
        </w:rPr>
        <w:t>, pois dessa maneira criando redundância, ou seja,  no caso de falha de um inversor não será perdido completamente a potência gerada pela usina</w:t>
      </w:r>
      <w:r w:rsidR="001757B4">
        <w:rPr>
          <w:rFonts w:eastAsiaTheme="minorEastAsia"/>
        </w:rPr>
        <w:t xml:space="preserve">, </w:t>
      </w:r>
      <w:r w:rsidR="00D6641B">
        <w:rPr>
          <w:rFonts w:eastAsiaTheme="minorEastAsia"/>
        </w:rPr>
        <w:t>conectada por</w:t>
      </w:r>
      <w:r w:rsidR="001757B4">
        <w:rPr>
          <w:rFonts w:eastAsiaTheme="minorEastAsia"/>
        </w:rPr>
        <w:t xml:space="preserve"> dois alimentadores de 70mm</w:t>
      </w:r>
      <w:r w:rsidR="001757B4" w:rsidRPr="001757B4">
        <w:rPr>
          <w:rFonts w:eastAsiaTheme="minorEastAsia"/>
          <w:vertAlign w:val="superscript"/>
        </w:rPr>
        <w:t>2</w:t>
      </w:r>
      <w:r w:rsidR="001757B4">
        <w:rPr>
          <w:rFonts w:eastAsiaTheme="minorEastAsia"/>
        </w:rPr>
        <w:t xml:space="preserve"> ( 2x3#70(70)35 )</w:t>
      </w:r>
      <w:r w:rsidR="00E10410">
        <w:rPr>
          <w:rFonts w:eastAsiaTheme="minorEastAsia"/>
        </w:rPr>
        <w:t>,</w:t>
      </w:r>
      <w:r w:rsidR="00D6641B">
        <w:rPr>
          <w:rFonts w:eastAsiaTheme="minorEastAsia"/>
        </w:rPr>
        <w:t xml:space="preserve"> e protegida por</w:t>
      </w:r>
      <w:r w:rsidR="00E10410">
        <w:rPr>
          <w:rFonts w:eastAsiaTheme="minorEastAsia"/>
        </w:rPr>
        <w:t xml:space="preserve"> disjuntor Soprano DS400-H</w:t>
      </w:r>
      <w:r>
        <w:rPr>
          <w:rFonts w:eastAsiaTheme="minorEastAsia"/>
        </w:rPr>
        <w:t>.</w:t>
      </w:r>
      <w:r w:rsidR="001757B4">
        <w:rPr>
          <w:rFonts w:eastAsiaTheme="minorEastAsia"/>
        </w:rPr>
        <w:t xml:space="preserve"> </w:t>
      </w:r>
    </w:p>
    <w:p w14:paraId="67D160B0" w14:textId="09EA15D7" w:rsidR="0078469A" w:rsidRPr="00744092" w:rsidRDefault="0078469A" w:rsidP="001757B4">
      <w:pPr>
        <w:jc w:val="center"/>
        <w:rPr>
          <w:rFonts w:eastAsiaTheme="minorEastAsia"/>
          <w:sz w:val="20"/>
          <w:szCs w:val="20"/>
        </w:rPr>
      </w:pPr>
    </w:p>
    <w:sectPr w:rsidR="0078469A" w:rsidRPr="00744092" w:rsidSect="005C4B74">
      <w:pgSz w:w="11906" w:h="16838"/>
      <w:pgMar w:top="720" w:right="720" w:bottom="72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71D78" w14:textId="77777777" w:rsidR="00BA549E" w:rsidRDefault="00BA549E" w:rsidP="0078469A">
      <w:pPr>
        <w:spacing w:after="0" w:line="240" w:lineRule="auto"/>
      </w:pPr>
      <w:r>
        <w:separator/>
      </w:r>
    </w:p>
  </w:endnote>
  <w:endnote w:type="continuationSeparator" w:id="0">
    <w:p w14:paraId="44B2B93F" w14:textId="77777777" w:rsidR="00BA549E" w:rsidRDefault="00BA549E" w:rsidP="00784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0FBDF" w14:textId="77777777" w:rsidR="00BA549E" w:rsidRDefault="00BA549E" w:rsidP="0078469A">
      <w:pPr>
        <w:spacing w:after="0" w:line="240" w:lineRule="auto"/>
      </w:pPr>
      <w:r>
        <w:separator/>
      </w:r>
    </w:p>
  </w:footnote>
  <w:footnote w:type="continuationSeparator" w:id="0">
    <w:p w14:paraId="17390B0B" w14:textId="77777777" w:rsidR="00BA549E" w:rsidRDefault="00BA549E" w:rsidP="00784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BF9"/>
    <w:multiLevelType w:val="multilevel"/>
    <w:tmpl w:val="41AC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E7F2B"/>
    <w:multiLevelType w:val="multilevel"/>
    <w:tmpl w:val="B2AC0A1C"/>
    <w:lvl w:ilvl="0">
      <w:start w:val="1"/>
      <w:numFmt w:val="decimal"/>
      <w:lvlText w:val="%1."/>
      <w:lvlJc w:val="left"/>
      <w:pPr>
        <w:ind w:left="720" w:hanging="360"/>
      </w:pPr>
      <w:rPr>
        <w:rFonts w:hint="default"/>
        <w:b/>
      </w:rPr>
    </w:lvl>
    <w:lvl w:ilvl="1">
      <w:start w:val="2"/>
      <w:numFmt w:val="decimal"/>
      <w:isLgl/>
      <w:lvlText w:val="%1.%2."/>
      <w:lvlJc w:val="left"/>
      <w:pPr>
        <w:ind w:left="1185" w:hanging="825"/>
      </w:pPr>
      <w:rPr>
        <w:rFonts w:hint="default"/>
      </w:rPr>
    </w:lvl>
    <w:lvl w:ilvl="2">
      <w:start w:val="1"/>
      <w:numFmt w:val="decimal"/>
      <w:isLgl/>
      <w:lvlText w:val="%1.%2.%3."/>
      <w:lvlJc w:val="left"/>
      <w:pPr>
        <w:ind w:left="1185" w:hanging="82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46D25"/>
    <w:multiLevelType w:val="multilevel"/>
    <w:tmpl w:val="198A09C2"/>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color w:val="000000" w:themeColor="text1"/>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4B69BD"/>
    <w:multiLevelType w:val="hybridMultilevel"/>
    <w:tmpl w:val="5D6088C0"/>
    <w:lvl w:ilvl="0" w:tplc="04160001">
      <w:start w:val="1"/>
      <w:numFmt w:val="bullet"/>
      <w:lvlText w:val=""/>
      <w:lvlJc w:val="left"/>
      <w:pPr>
        <w:ind w:left="720" w:hanging="360"/>
      </w:pPr>
      <w:rPr>
        <w:rFonts w:ascii="Symbol" w:hAnsi="Symbol" w:hint="default"/>
      </w:rPr>
    </w:lvl>
    <w:lvl w:ilvl="1" w:tplc="0680D1F2">
      <w:start w:val="1"/>
      <w:numFmt w:val="bullet"/>
      <w:lvlText w:val="o"/>
      <w:lvlJc w:val="left"/>
      <w:pPr>
        <w:ind w:left="1353" w:hanging="360"/>
      </w:pPr>
      <w:rPr>
        <w:rFonts w:asciiTheme="majorHAnsi" w:hAnsiTheme="majorHAnsi" w:cs="Courier New" w:hint="default"/>
        <w:sz w:val="24"/>
        <w:szCs w:val="24"/>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F915800"/>
    <w:multiLevelType w:val="multilevel"/>
    <w:tmpl w:val="70BA0276"/>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172088C"/>
    <w:multiLevelType w:val="hybridMultilevel"/>
    <w:tmpl w:val="24E6F64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11FD446E"/>
    <w:multiLevelType w:val="hybridMultilevel"/>
    <w:tmpl w:val="6C3C9602"/>
    <w:lvl w:ilvl="0" w:tplc="41025A6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D76644"/>
    <w:multiLevelType w:val="hybridMultilevel"/>
    <w:tmpl w:val="21EA85F0"/>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8" w15:restartNumberingAfterBreak="0">
    <w:nsid w:val="15E2270B"/>
    <w:multiLevelType w:val="hybridMultilevel"/>
    <w:tmpl w:val="B6067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DEB6761"/>
    <w:multiLevelType w:val="hybridMultilevel"/>
    <w:tmpl w:val="8578C7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0D40CEB"/>
    <w:multiLevelType w:val="hybridMultilevel"/>
    <w:tmpl w:val="83503B2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1" w15:restartNumberingAfterBreak="0">
    <w:nsid w:val="25851EBF"/>
    <w:multiLevelType w:val="hybridMultilevel"/>
    <w:tmpl w:val="5F387C40"/>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2" w15:restartNumberingAfterBreak="0">
    <w:nsid w:val="49CE3A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681E20"/>
    <w:multiLevelType w:val="hybridMultilevel"/>
    <w:tmpl w:val="36ACAF1E"/>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FD718BF"/>
    <w:multiLevelType w:val="hybridMultilevel"/>
    <w:tmpl w:val="24C040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70D2A7D"/>
    <w:multiLevelType w:val="hybridMultilevel"/>
    <w:tmpl w:val="5A0880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92E6737"/>
    <w:multiLevelType w:val="hybridMultilevel"/>
    <w:tmpl w:val="EF205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82E510F"/>
    <w:multiLevelType w:val="hybridMultilevel"/>
    <w:tmpl w:val="05E6BB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927881"/>
    <w:multiLevelType w:val="hybridMultilevel"/>
    <w:tmpl w:val="9736A252"/>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3"/>
  </w:num>
  <w:num w:numId="2">
    <w:abstractNumId w:val="2"/>
  </w:num>
  <w:num w:numId="3">
    <w:abstractNumId w:val="0"/>
  </w:num>
  <w:num w:numId="4">
    <w:abstractNumId w:val="12"/>
  </w:num>
  <w:num w:numId="5">
    <w:abstractNumId w:val="17"/>
  </w:num>
  <w:num w:numId="6">
    <w:abstractNumId w:val="14"/>
  </w:num>
  <w:num w:numId="7">
    <w:abstractNumId w:val="8"/>
  </w:num>
  <w:num w:numId="8">
    <w:abstractNumId w:val="9"/>
  </w:num>
  <w:num w:numId="9">
    <w:abstractNumId w:val="18"/>
  </w:num>
  <w:num w:numId="10">
    <w:abstractNumId w:val="5"/>
  </w:num>
  <w:num w:numId="11">
    <w:abstractNumId w:val="10"/>
  </w:num>
  <w:num w:numId="12">
    <w:abstractNumId w:val="16"/>
  </w:num>
  <w:num w:numId="13">
    <w:abstractNumId w:val="13"/>
  </w:num>
  <w:num w:numId="14">
    <w:abstractNumId w:val="1"/>
  </w:num>
  <w:num w:numId="15">
    <w:abstractNumId w:val="6"/>
  </w:num>
  <w:num w:numId="16">
    <w:abstractNumId w:val="7"/>
  </w:num>
  <w:num w:numId="17">
    <w:abstractNumId w:val="15"/>
  </w:num>
  <w:num w:numId="18">
    <w:abstractNumId w:val="11"/>
  </w:num>
  <w:num w:numId="19">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B1"/>
    <w:rsid w:val="000130B6"/>
    <w:rsid w:val="00014A95"/>
    <w:rsid w:val="00021E97"/>
    <w:rsid w:val="00025D47"/>
    <w:rsid w:val="0002655A"/>
    <w:rsid w:val="00027EE9"/>
    <w:rsid w:val="00033C35"/>
    <w:rsid w:val="000404DE"/>
    <w:rsid w:val="00044545"/>
    <w:rsid w:val="000552FA"/>
    <w:rsid w:val="0005755A"/>
    <w:rsid w:val="0006351D"/>
    <w:rsid w:val="00065E5E"/>
    <w:rsid w:val="0008783E"/>
    <w:rsid w:val="00093C74"/>
    <w:rsid w:val="000A4AD6"/>
    <w:rsid w:val="000B166E"/>
    <w:rsid w:val="000B1852"/>
    <w:rsid w:val="000D6085"/>
    <w:rsid w:val="000E3D5C"/>
    <w:rsid w:val="000E3E50"/>
    <w:rsid w:val="001011AD"/>
    <w:rsid w:val="00104BBE"/>
    <w:rsid w:val="00131EBF"/>
    <w:rsid w:val="0013221D"/>
    <w:rsid w:val="001359C8"/>
    <w:rsid w:val="00145568"/>
    <w:rsid w:val="00145DD5"/>
    <w:rsid w:val="001505FF"/>
    <w:rsid w:val="001757B4"/>
    <w:rsid w:val="00183388"/>
    <w:rsid w:val="0019505F"/>
    <w:rsid w:val="001974FA"/>
    <w:rsid w:val="001A0F0E"/>
    <w:rsid w:val="001C50F4"/>
    <w:rsid w:val="001C6C46"/>
    <w:rsid w:val="001C772E"/>
    <w:rsid w:val="001D41B8"/>
    <w:rsid w:val="001D6028"/>
    <w:rsid w:val="001F07CB"/>
    <w:rsid w:val="001F5BAD"/>
    <w:rsid w:val="00205AF4"/>
    <w:rsid w:val="0021763A"/>
    <w:rsid w:val="00223FB5"/>
    <w:rsid w:val="0023216E"/>
    <w:rsid w:val="00233C0F"/>
    <w:rsid w:val="0024571E"/>
    <w:rsid w:val="002521B4"/>
    <w:rsid w:val="00264010"/>
    <w:rsid w:val="002756A1"/>
    <w:rsid w:val="00282F06"/>
    <w:rsid w:val="00287A10"/>
    <w:rsid w:val="002A27C9"/>
    <w:rsid w:val="002A3E60"/>
    <w:rsid w:val="002A6E8A"/>
    <w:rsid w:val="002C3197"/>
    <w:rsid w:val="002C7D19"/>
    <w:rsid w:val="002D09DF"/>
    <w:rsid w:val="002D259D"/>
    <w:rsid w:val="002D5738"/>
    <w:rsid w:val="002E2EF9"/>
    <w:rsid w:val="002F477C"/>
    <w:rsid w:val="0032103F"/>
    <w:rsid w:val="0032712E"/>
    <w:rsid w:val="003422F6"/>
    <w:rsid w:val="0036098F"/>
    <w:rsid w:val="003677B7"/>
    <w:rsid w:val="003A3F57"/>
    <w:rsid w:val="003A6937"/>
    <w:rsid w:val="003B0ADE"/>
    <w:rsid w:val="003B5EA9"/>
    <w:rsid w:val="003D364C"/>
    <w:rsid w:val="003E3979"/>
    <w:rsid w:val="004007FA"/>
    <w:rsid w:val="00403F19"/>
    <w:rsid w:val="00416330"/>
    <w:rsid w:val="004225C6"/>
    <w:rsid w:val="00426046"/>
    <w:rsid w:val="00437DDA"/>
    <w:rsid w:val="00441281"/>
    <w:rsid w:val="004415C0"/>
    <w:rsid w:val="0044203D"/>
    <w:rsid w:val="00444273"/>
    <w:rsid w:val="0044715C"/>
    <w:rsid w:val="00461737"/>
    <w:rsid w:val="00462A23"/>
    <w:rsid w:val="004668CA"/>
    <w:rsid w:val="00467BB1"/>
    <w:rsid w:val="00474CF3"/>
    <w:rsid w:val="004958BF"/>
    <w:rsid w:val="00495D23"/>
    <w:rsid w:val="004B06A1"/>
    <w:rsid w:val="004B0ABC"/>
    <w:rsid w:val="004B3CFA"/>
    <w:rsid w:val="004B5D88"/>
    <w:rsid w:val="004D128D"/>
    <w:rsid w:val="004D2D1B"/>
    <w:rsid w:val="004E5CFA"/>
    <w:rsid w:val="004F09EF"/>
    <w:rsid w:val="004F4A12"/>
    <w:rsid w:val="005048C3"/>
    <w:rsid w:val="005147D5"/>
    <w:rsid w:val="005207AC"/>
    <w:rsid w:val="00530B40"/>
    <w:rsid w:val="005312A0"/>
    <w:rsid w:val="00544C60"/>
    <w:rsid w:val="0054672B"/>
    <w:rsid w:val="00565443"/>
    <w:rsid w:val="00567835"/>
    <w:rsid w:val="00570ACF"/>
    <w:rsid w:val="005772F9"/>
    <w:rsid w:val="0058763A"/>
    <w:rsid w:val="00587C07"/>
    <w:rsid w:val="005A3BB9"/>
    <w:rsid w:val="005C0719"/>
    <w:rsid w:val="005C4B74"/>
    <w:rsid w:val="005E3879"/>
    <w:rsid w:val="005E6AA5"/>
    <w:rsid w:val="005E7FD6"/>
    <w:rsid w:val="0060070B"/>
    <w:rsid w:val="0060124B"/>
    <w:rsid w:val="00613F0B"/>
    <w:rsid w:val="00617071"/>
    <w:rsid w:val="00623893"/>
    <w:rsid w:val="00623A46"/>
    <w:rsid w:val="00634015"/>
    <w:rsid w:val="006366C1"/>
    <w:rsid w:val="006400EF"/>
    <w:rsid w:val="006464BC"/>
    <w:rsid w:val="00663246"/>
    <w:rsid w:val="00666181"/>
    <w:rsid w:val="00676766"/>
    <w:rsid w:val="00685FEF"/>
    <w:rsid w:val="006919F8"/>
    <w:rsid w:val="0069652B"/>
    <w:rsid w:val="006A2C36"/>
    <w:rsid w:val="006C42FD"/>
    <w:rsid w:val="006C53EB"/>
    <w:rsid w:val="006D730A"/>
    <w:rsid w:val="006D776E"/>
    <w:rsid w:val="006E3258"/>
    <w:rsid w:val="006E3533"/>
    <w:rsid w:val="006E37C1"/>
    <w:rsid w:val="006F0863"/>
    <w:rsid w:val="0071426C"/>
    <w:rsid w:val="00714A56"/>
    <w:rsid w:val="00716A12"/>
    <w:rsid w:val="00722C1C"/>
    <w:rsid w:val="0072375D"/>
    <w:rsid w:val="00730760"/>
    <w:rsid w:val="00744092"/>
    <w:rsid w:val="0076023B"/>
    <w:rsid w:val="0076373F"/>
    <w:rsid w:val="00763CF5"/>
    <w:rsid w:val="0077344E"/>
    <w:rsid w:val="00774330"/>
    <w:rsid w:val="007763B1"/>
    <w:rsid w:val="0078469A"/>
    <w:rsid w:val="00794071"/>
    <w:rsid w:val="007A358A"/>
    <w:rsid w:val="007B0532"/>
    <w:rsid w:val="007B4A28"/>
    <w:rsid w:val="007B7F8C"/>
    <w:rsid w:val="007F0389"/>
    <w:rsid w:val="007F5509"/>
    <w:rsid w:val="00805717"/>
    <w:rsid w:val="008164AD"/>
    <w:rsid w:val="00824763"/>
    <w:rsid w:val="0082572E"/>
    <w:rsid w:val="00837B09"/>
    <w:rsid w:val="00844274"/>
    <w:rsid w:val="00850DED"/>
    <w:rsid w:val="008520AF"/>
    <w:rsid w:val="00855233"/>
    <w:rsid w:val="0089018D"/>
    <w:rsid w:val="00891BAB"/>
    <w:rsid w:val="0089303A"/>
    <w:rsid w:val="00894988"/>
    <w:rsid w:val="00896AB9"/>
    <w:rsid w:val="008A3882"/>
    <w:rsid w:val="008B2AD5"/>
    <w:rsid w:val="008B46D3"/>
    <w:rsid w:val="008C4993"/>
    <w:rsid w:val="008D7DC6"/>
    <w:rsid w:val="008E30CC"/>
    <w:rsid w:val="00900C69"/>
    <w:rsid w:val="0090675F"/>
    <w:rsid w:val="00920392"/>
    <w:rsid w:val="00936669"/>
    <w:rsid w:val="00956CBE"/>
    <w:rsid w:val="00967DF1"/>
    <w:rsid w:val="00973218"/>
    <w:rsid w:val="009872F5"/>
    <w:rsid w:val="00987503"/>
    <w:rsid w:val="00991E13"/>
    <w:rsid w:val="009B17DC"/>
    <w:rsid w:val="009B6FB3"/>
    <w:rsid w:val="009B75F9"/>
    <w:rsid w:val="009E2CF5"/>
    <w:rsid w:val="00A02696"/>
    <w:rsid w:val="00A04302"/>
    <w:rsid w:val="00A05D95"/>
    <w:rsid w:val="00A1197D"/>
    <w:rsid w:val="00A31BD8"/>
    <w:rsid w:val="00A31D77"/>
    <w:rsid w:val="00A441C1"/>
    <w:rsid w:val="00A56099"/>
    <w:rsid w:val="00A57D49"/>
    <w:rsid w:val="00A62691"/>
    <w:rsid w:val="00A66995"/>
    <w:rsid w:val="00A75591"/>
    <w:rsid w:val="00A75C93"/>
    <w:rsid w:val="00A76187"/>
    <w:rsid w:val="00A80268"/>
    <w:rsid w:val="00A85446"/>
    <w:rsid w:val="00A978BE"/>
    <w:rsid w:val="00AC4A1A"/>
    <w:rsid w:val="00AE1956"/>
    <w:rsid w:val="00AE27FC"/>
    <w:rsid w:val="00AE5937"/>
    <w:rsid w:val="00B066D8"/>
    <w:rsid w:val="00B13DAE"/>
    <w:rsid w:val="00B17747"/>
    <w:rsid w:val="00B23787"/>
    <w:rsid w:val="00B25FEA"/>
    <w:rsid w:val="00B268A2"/>
    <w:rsid w:val="00B2730F"/>
    <w:rsid w:val="00B3450F"/>
    <w:rsid w:val="00B47181"/>
    <w:rsid w:val="00B47AA3"/>
    <w:rsid w:val="00B500B0"/>
    <w:rsid w:val="00B53A48"/>
    <w:rsid w:val="00B60255"/>
    <w:rsid w:val="00B648B6"/>
    <w:rsid w:val="00B77435"/>
    <w:rsid w:val="00B77E7E"/>
    <w:rsid w:val="00B8022F"/>
    <w:rsid w:val="00B85383"/>
    <w:rsid w:val="00B87D87"/>
    <w:rsid w:val="00B9636D"/>
    <w:rsid w:val="00B967B2"/>
    <w:rsid w:val="00BA5097"/>
    <w:rsid w:val="00BA549E"/>
    <w:rsid w:val="00BB302F"/>
    <w:rsid w:val="00BB4F92"/>
    <w:rsid w:val="00BC24AE"/>
    <w:rsid w:val="00BC56F3"/>
    <w:rsid w:val="00BD081D"/>
    <w:rsid w:val="00BE0377"/>
    <w:rsid w:val="00BE7801"/>
    <w:rsid w:val="00BF397A"/>
    <w:rsid w:val="00BF6780"/>
    <w:rsid w:val="00C2135B"/>
    <w:rsid w:val="00C356A6"/>
    <w:rsid w:val="00C356BA"/>
    <w:rsid w:val="00C36918"/>
    <w:rsid w:val="00C42BBE"/>
    <w:rsid w:val="00C55E99"/>
    <w:rsid w:val="00C70C9B"/>
    <w:rsid w:val="00C71DA1"/>
    <w:rsid w:val="00C73738"/>
    <w:rsid w:val="00C76A53"/>
    <w:rsid w:val="00CA18D6"/>
    <w:rsid w:val="00CB1C0E"/>
    <w:rsid w:val="00CC5BDF"/>
    <w:rsid w:val="00CD1EEC"/>
    <w:rsid w:val="00CE2269"/>
    <w:rsid w:val="00CF534B"/>
    <w:rsid w:val="00D1527E"/>
    <w:rsid w:val="00D301EF"/>
    <w:rsid w:val="00D34B3A"/>
    <w:rsid w:val="00D37057"/>
    <w:rsid w:val="00D53277"/>
    <w:rsid w:val="00D54A33"/>
    <w:rsid w:val="00D55346"/>
    <w:rsid w:val="00D619CE"/>
    <w:rsid w:val="00D6302F"/>
    <w:rsid w:val="00D63D37"/>
    <w:rsid w:val="00D6641B"/>
    <w:rsid w:val="00D726F2"/>
    <w:rsid w:val="00D74F26"/>
    <w:rsid w:val="00D77BE2"/>
    <w:rsid w:val="00D933D2"/>
    <w:rsid w:val="00D954CC"/>
    <w:rsid w:val="00D97FF7"/>
    <w:rsid w:val="00DB0C29"/>
    <w:rsid w:val="00DB3B6E"/>
    <w:rsid w:val="00DC24C7"/>
    <w:rsid w:val="00DD27A9"/>
    <w:rsid w:val="00DE3EA0"/>
    <w:rsid w:val="00DE4F1C"/>
    <w:rsid w:val="00DE5262"/>
    <w:rsid w:val="00E03CC4"/>
    <w:rsid w:val="00E10410"/>
    <w:rsid w:val="00E10439"/>
    <w:rsid w:val="00E24CE2"/>
    <w:rsid w:val="00E31E9E"/>
    <w:rsid w:val="00E33199"/>
    <w:rsid w:val="00E34036"/>
    <w:rsid w:val="00E34FBE"/>
    <w:rsid w:val="00E40877"/>
    <w:rsid w:val="00E40A69"/>
    <w:rsid w:val="00E440D3"/>
    <w:rsid w:val="00E44C15"/>
    <w:rsid w:val="00E52A1B"/>
    <w:rsid w:val="00E53134"/>
    <w:rsid w:val="00E637CA"/>
    <w:rsid w:val="00E67B23"/>
    <w:rsid w:val="00E71C27"/>
    <w:rsid w:val="00E93DDD"/>
    <w:rsid w:val="00EB3F1A"/>
    <w:rsid w:val="00EC163B"/>
    <w:rsid w:val="00EC6A15"/>
    <w:rsid w:val="00ED57B2"/>
    <w:rsid w:val="00ED7C3B"/>
    <w:rsid w:val="00EE2014"/>
    <w:rsid w:val="00EE624D"/>
    <w:rsid w:val="00F01FF5"/>
    <w:rsid w:val="00F26524"/>
    <w:rsid w:val="00F36EE9"/>
    <w:rsid w:val="00F3796C"/>
    <w:rsid w:val="00F40795"/>
    <w:rsid w:val="00F40FE9"/>
    <w:rsid w:val="00F53FCE"/>
    <w:rsid w:val="00F70748"/>
    <w:rsid w:val="00F7711A"/>
    <w:rsid w:val="00F824A5"/>
    <w:rsid w:val="00F968BB"/>
    <w:rsid w:val="00FB04CF"/>
    <w:rsid w:val="00FB589D"/>
    <w:rsid w:val="00FC17D8"/>
    <w:rsid w:val="00FD0513"/>
    <w:rsid w:val="00FF02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6E6F"/>
  <w15:docId w15:val="{3A0E8AD9-1950-4C04-8E57-53FE53EA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007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6E35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C70C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doTrabalho">
    <w:name w:val="Texto do Trabalho"/>
    <w:basedOn w:val="Normal"/>
    <w:uiPriority w:val="99"/>
    <w:rsid w:val="00B47181"/>
    <w:pPr>
      <w:spacing w:after="0" w:line="360" w:lineRule="auto"/>
      <w:ind w:firstLine="851"/>
      <w:jc w:val="both"/>
    </w:pPr>
    <w:rPr>
      <w:rFonts w:ascii="Arial" w:eastAsia="Times New Roman" w:hAnsi="Arial" w:cs="Times New Roman"/>
      <w:color w:val="000000"/>
      <w:sz w:val="24"/>
      <w:szCs w:val="24"/>
    </w:rPr>
  </w:style>
  <w:style w:type="table" w:styleId="Tabelacomgrade">
    <w:name w:val="Table Grid"/>
    <w:basedOn w:val="Tabelanormal"/>
    <w:uiPriority w:val="39"/>
    <w:rsid w:val="00033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34FBE"/>
    <w:pPr>
      <w:ind w:left="720"/>
      <w:contextualSpacing/>
    </w:pPr>
  </w:style>
  <w:style w:type="paragraph" w:customStyle="1" w:styleId="CF-CapaeFolhadeRosto">
    <w:name w:val="CF - Capa e Folha de Rosto"/>
    <w:basedOn w:val="Normal"/>
    <w:uiPriority w:val="99"/>
    <w:rsid w:val="008B2AD5"/>
    <w:pPr>
      <w:spacing w:before="60" w:after="60" w:line="360" w:lineRule="auto"/>
      <w:jc w:val="center"/>
    </w:pPr>
    <w:rPr>
      <w:rFonts w:ascii="Arial" w:eastAsia="Times New Roman" w:hAnsi="Arial" w:cs="Times New Roman"/>
      <w:b/>
      <w:caps/>
      <w:sz w:val="24"/>
      <w:szCs w:val="24"/>
      <w:lang w:val="en-US"/>
    </w:rPr>
  </w:style>
  <w:style w:type="paragraph" w:customStyle="1" w:styleId="CF-TtulodaCapaedaFolhadeRosto">
    <w:name w:val="CF - Título da Capa e da Folha de Rosto"/>
    <w:basedOn w:val="CF-CapaeFolhadeRosto"/>
    <w:uiPriority w:val="99"/>
    <w:rsid w:val="008B2AD5"/>
    <w:rPr>
      <w:sz w:val="28"/>
      <w:lang w:val="pt-BR"/>
    </w:rPr>
  </w:style>
  <w:style w:type="paragraph" w:customStyle="1" w:styleId="CF-NaturezadoTrabalho-Orientador">
    <w:name w:val="CF - Natureza do Trabalho - Orientador"/>
    <w:basedOn w:val="Normal"/>
    <w:uiPriority w:val="99"/>
    <w:rsid w:val="008B2AD5"/>
    <w:pPr>
      <w:spacing w:before="60" w:after="60" w:line="240" w:lineRule="auto"/>
      <w:ind w:left="4536"/>
      <w:jc w:val="both"/>
    </w:pPr>
    <w:rPr>
      <w:rFonts w:ascii="Arial" w:eastAsia="Times New Roman" w:hAnsi="Arial" w:cs="Times New Roman"/>
      <w:color w:val="000000"/>
      <w:sz w:val="24"/>
      <w:szCs w:val="24"/>
      <w:lang w:val="en-US"/>
    </w:rPr>
  </w:style>
  <w:style w:type="character" w:customStyle="1" w:styleId="Ttulo1Char">
    <w:name w:val="Título 1 Char"/>
    <w:basedOn w:val="Fontepargpadro"/>
    <w:link w:val="Ttulo1"/>
    <w:uiPriority w:val="9"/>
    <w:rsid w:val="004007FA"/>
    <w:rPr>
      <w:rFonts w:asciiTheme="majorHAnsi" w:eastAsiaTheme="majorEastAsia" w:hAnsiTheme="majorHAnsi" w:cstheme="majorBidi"/>
      <w:color w:val="2E74B5" w:themeColor="accent1" w:themeShade="BF"/>
      <w:sz w:val="32"/>
      <w:szCs w:val="32"/>
    </w:rPr>
  </w:style>
  <w:style w:type="paragraph" w:styleId="Legenda">
    <w:name w:val="caption"/>
    <w:basedOn w:val="Normal"/>
    <w:next w:val="Normal"/>
    <w:uiPriority w:val="35"/>
    <w:unhideWhenUsed/>
    <w:qFormat/>
    <w:rsid w:val="006E3533"/>
    <w:pPr>
      <w:spacing w:after="200" w:line="240" w:lineRule="auto"/>
    </w:pPr>
    <w:rPr>
      <w:i/>
      <w:iCs/>
      <w:color w:val="44546A" w:themeColor="text2"/>
      <w:sz w:val="18"/>
      <w:szCs w:val="18"/>
    </w:rPr>
  </w:style>
  <w:style w:type="character" w:customStyle="1" w:styleId="Ttulo2Char">
    <w:name w:val="Título 2 Char"/>
    <w:basedOn w:val="Fontepargpadro"/>
    <w:link w:val="Ttulo2"/>
    <w:uiPriority w:val="9"/>
    <w:rsid w:val="006E3533"/>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C70C9B"/>
    <w:rPr>
      <w:rFonts w:asciiTheme="majorHAnsi" w:eastAsiaTheme="majorEastAsia" w:hAnsiTheme="majorHAnsi" w:cstheme="majorBidi"/>
      <w:color w:val="1F4D78" w:themeColor="accent1" w:themeShade="7F"/>
      <w:sz w:val="24"/>
      <w:szCs w:val="24"/>
    </w:rPr>
  </w:style>
  <w:style w:type="paragraph" w:styleId="CabealhodoSumrio">
    <w:name w:val="TOC Heading"/>
    <w:basedOn w:val="Ttulo1"/>
    <w:next w:val="Normal"/>
    <w:uiPriority w:val="39"/>
    <w:unhideWhenUsed/>
    <w:qFormat/>
    <w:rsid w:val="00D6302F"/>
    <w:pPr>
      <w:outlineLvl w:val="9"/>
    </w:pPr>
    <w:rPr>
      <w:lang w:eastAsia="pt-BR"/>
    </w:rPr>
  </w:style>
  <w:style w:type="paragraph" w:styleId="Sumrio1">
    <w:name w:val="toc 1"/>
    <w:basedOn w:val="Normal"/>
    <w:next w:val="Normal"/>
    <w:autoRedefine/>
    <w:uiPriority w:val="39"/>
    <w:unhideWhenUsed/>
    <w:rsid w:val="00D6302F"/>
    <w:pPr>
      <w:spacing w:after="100"/>
    </w:pPr>
  </w:style>
  <w:style w:type="paragraph" w:styleId="Sumrio2">
    <w:name w:val="toc 2"/>
    <w:basedOn w:val="Normal"/>
    <w:next w:val="Normal"/>
    <w:autoRedefine/>
    <w:uiPriority w:val="39"/>
    <w:unhideWhenUsed/>
    <w:rsid w:val="00D6302F"/>
    <w:pPr>
      <w:spacing w:after="100"/>
      <w:ind w:left="220"/>
    </w:pPr>
  </w:style>
  <w:style w:type="paragraph" w:styleId="Sumrio3">
    <w:name w:val="toc 3"/>
    <w:basedOn w:val="Normal"/>
    <w:next w:val="Normal"/>
    <w:autoRedefine/>
    <w:uiPriority w:val="39"/>
    <w:unhideWhenUsed/>
    <w:rsid w:val="00D6302F"/>
    <w:pPr>
      <w:spacing w:after="100"/>
      <w:ind w:left="440"/>
    </w:pPr>
  </w:style>
  <w:style w:type="character" w:styleId="Hyperlink">
    <w:name w:val="Hyperlink"/>
    <w:basedOn w:val="Fontepargpadro"/>
    <w:uiPriority w:val="99"/>
    <w:unhideWhenUsed/>
    <w:rsid w:val="00D6302F"/>
    <w:rPr>
      <w:color w:val="0563C1" w:themeColor="hyperlink"/>
      <w:u w:val="single"/>
    </w:rPr>
  </w:style>
  <w:style w:type="paragraph" w:styleId="NormalWeb">
    <w:name w:val="Normal (Web)"/>
    <w:basedOn w:val="Normal"/>
    <w:uiPriority w:val="99"/>
    <w:semiHidden/>
    <w:unhideWhenUsed/>
    <w:rsid w:val="005207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5207AC"/>
  </w:style>
  <w:style w:type="character" w:styleId="TextodoEspaoReservado">
    <w:name w:val="Placeholder Text"/>
    <w:basedOn w:val="Fontepargpadro"/>
    <w:uiPriority w:val="99"/>
    <w:semiHidden/>
    <w:rsid w:val="00ED7C3B"/>
    <w:rPr>
      <w:color w:val="808080"/>
    </w:rPr>
  </w:style>
  <w:style w:type="paragraph" w:styleId="Cabealho">
    <w:name w:val="header"/>
    <w:basedOn w:val="Normal"/>
    <w:link w:val="CabealhoChar"/>
    <w:uiPriority w:val="99"/>
    <w:unhideWhenUsed/>
    <w:rsid w:val="0078469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469A"/>
  </w:style>
  <w:style w:type="paragraph" w:styleId="Rodap">
    <w:name w:val="footer"/>
    <w:basedOn w:val="Normal"/>
    <w:link w:val="RodapChar"/>
    <w:uiPriority w:val="99"/>
    <w:unhideWhenUsed/>
    <w:rsid w:val="0078469A"/>
    <w:pPr>
      <w:tabs>
        <w:tab w:val="center" w:pos="4252"/>
        <w:tab w:val="right" w:pos="8504"/>
      </w:tabs>
      <w:spacing w:after="0" w:line="240" w:lineRule="auto"/>
    </w:pPr>
  </w:style>
  <w:style w:type="character" w:customStyle="1" w:styleId="RodapChar">
    <w:name w:val="Rodapé Char"/>
    <w:basedOn w:val="Fontepargpadro"/>
    <w:link w:val="Rodap"/>
    <w:uiPriority w:val="99"/>
    <w:rsid w:val="0078469A"/>
  </w:style>
  <w:style w:type="paragraph" w:styleId="Textodebalo">
    <w:name w:val="Balloon Text"/>
    <w:basedOn w:val="Normal"/>
    <w:link w:val="TextodebaloChar"/>
    <w:uiPriority w:val="99"/>
    <w:semiHidden/>
    <w:unhideWhenUsed/>
    <w:rsid w:val="00E52A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2A1B"/>
    <w:rPr>
      <w:rFonts w:ascii="Tahoma" w:hAnsi="Tahoma" w:cs="Tahoma"/>
      <w:sz w:val="16"/>
      <w:szCs w:val="16"/>
    </w:rPr>
  </w:style>
  <w:style w:type="paragraph" w:customStyle="1" w:styleId="Default">
    <w:name w:val="Default"/>
    <w:basedOn w:val="Normal"/>
    <w:next w:val="Normal"/>
    <w:qFormat/>
    <w:rsid w:val="001505FF"/>
    <w:pPr>
      <w:spacing w:before="240" w:after="240" w:line="240" w:lineRule="auto"/>
      <w:jc w:val="both"/>
    </w:pPr>
    <w:rPr>
      <w:rFonts w:ascii="Arial" w:eastAsia="Calibri" w:hAnsi="Arial" w:cs="Arial"/>
      <w:color w:val="000000"/>
      <w:sz w:val="28"/>
      <w:szCs w:val="24"/>
    </w:rPr>
  </w:style>
  <w:style w:type="paragraph" w:customStyle="1" w:styleId="Compact">
    <w:name w:val="Compact"/>
    <w:basedOn w:val="Corpodetexto"/>
    <w:qFormat/>
    <w:rsid w:val="00D54A33"/>
    <w:pPr>
      <w:spacing w:before="36" w:after="36" w:line="240" w:lineRule="auto"/>
    </w:pPr>
    <w:rPr>
      <w:sz w:val="24"/>
      <w:szCs w:val="24"/>
      <w:lang w:val="en-US"/>
    </w:rPr>
  </w:style>
  <w:style w:type="table" w:customStyle="1" w:styleId="Table">
    <w:name w:val="Table"/>
    <w:semiHidden/>
    <w:unhideWhenUsed/>
    <w:qFormat/>
    <w:rsid w:val="00D54A33"/>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Corpodetexto">
    <w:name w:val="Body Text"/>
    <w:basedOn w:val="Normal"/>
    <w:link w:val="CorpodetextoChar"/>
    <w:uiPriority w:val="99"/>
    <w:semiHidden/>
    <w:unhideWhenUsed/>
    <w:rsid w:val="00D54A33"/>
    <w:pPr>
      <w:spacing w:after="120"/>
    </w:pPr>
  </w:style>
  <w:style w:type="character" w:customStyle="1" w:styleId="CorpodetextoChar">
    <w:name w:val="Corpo de texto Char"/>
    <w:basedOn w:val="Fontepargpadro"/>
    <w:link w:val="Corpodetexto"/>
    <w:uiPriority w:val="99"/>
    <w:semiHidden/>
    <w:rsid w:val="00D5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02548">
      <w:bodyDiv w:val="1"/>
      <w:marLeft w:val="0"/>
      <w:marRight w:val="0"/>
      <w:marTop w:val="0"/>
      <w:marBottom w:val="0"/>
      <w:divBdr>
        <w:top w:val="none" w:sz="0" w:space="0" w:color="auto"/>
        <w:left w:val="none" w:sz="0" w:space="0" w:color="auto"/>
        <w:bottom w:val="none" w:sz="0" w:space="0" w:color="auto"/>
        <w:right w:val="none" w:sz="0" w:space="0" w:color="auto"/>
      </w:divBdr>
    </w:div>
    <w:div w:id="193857883">
      <w:bodyDiv w:val="1"/>
      <w:marLeft w:val="0"/>
      <w:marRight w:val="0"/>
      <w:marTop w:val="0"/>
      <w:marBottom w:val="0"/>
      <w:divBdr>
        <w:top w:val="none" w:sz="0" w:space="0" w:color="auto"/>
        <w:left w:val="none" w:sz="0" w:space="0" w:color="auto"/>
        <w:bottom w:val="none" w:sz="0" w:space="0" w:color="auto"/>
        <w:right w:val="none" w:sz="0" w:space="0" w:color="auto"/>
      </w:divBdr>
      <w:divsChild>
        <w:div w:id="286666829">
          <w:marLeft w:val="0"/>
          <w:marRight w:val="0"/>
          <w:marTop w:val="0"/>
          <w:marBottom w:val="0"/>
          <w:divBdr>
            <w:top w:val="none" w:sz="0" w:space="0" w:color="auto"/>
            <w:left w:val="none" w:sz="0" w:space="0" w:color="auto"/>
            <w:bottom w:val="none" w:sz="0" w:space="0" w:color="auto"/>
            <w:right w:val="none" w:sz="0" w:space="0" w:color="auto"/>
          </w:divBdr>
        </w:div>
        <w:div w:id="485054801">
          <w:marLeft w:val="0"/>
          <w:marRight w:val="0"/>
          <w:marTop w:val="0"/>
          <w:marBottom w:val="0"/>
          <w:divBdr>
            <w:top w:val="none" w:sz="0" w:space="0" w:color="auto"/>
            <w:left w:val="none" w:sz="0" w:space="0" w:color="auto"/>
            <w:bottom w:val="none" w:sz="0" w:space="0" w:color="auto"/>
            <w:right w:val="none" w:sz="0" w:space="0" w:color="auto"/>
          </w:divBdr>
        </w:div>
        <w:div w:id="195314557">
          <w:marLeft w:val="0"/>
          <w:marRight w:val="0"/>
          <w:marTop w:val="0"/>
          <w:marBottom w:val="0"/>
          <w:divBdr>
            <w:top w:val="none" w:sz="0" w:space="0" w:color="auto"/>
            <w:left w:val="none" w:sz="0" w:space="0" w:color="auto"/>
            <w:bottom w:val="none" w:sz="0" w:space="0" w:color="auto"/>
            <w:right w:val="none" w:sz="0" w:space="0" w:color="auto"/>
          </w:divBdr>
        </w:div>
        <w:div w:id="1068964443">
          <w:marLeft w:val="0"/>
          <w:marRight w:val="0"/>
          <w:marTop w:val="0"/>
          <w:marBottom w:val="0"/>
          <w:divBdr>
            <w:top w:val="none" w:sz="0" w:space="0" w:color="auto"/>
            <w:left w:val="none" w:sz="0" w:space="0" w:color="auto"/>
            <w:bottom w:val="none" w:sz="0" w:space="0" w:color="auto"/>
            <w:right w:val="none" w:sz="0" w:space="0" w:color="auto"/>
          </w:divBdr>
        </w:div>
        <w:div w:id="894047548">
          <w:marLeft w:val="0"/>
          <w:marRight w:val="0"/>
          <w:marTop w:val="0"/>
          <w:marBottom w:val="0"/>
          <w:divBdr>
            <w:top w:val="none" w:sz="0" w:space="0" w:color="auto"/>
            <w:left w:val="none" w:sz="0" w:space="0" w:color="auto"/>
            <w:bottom w:val="none" w:sz="0" w:space="0" w:color="auto"/>
            <w:right w:val="none" w:sz="0" w:space="0" w:color="auto"/>
          </w:divBdr>
        </w:div>
        <w:div w:id="584336872">
          <w:marLeft w:val="0"/>
          <w:marRight w:val="0"/>
          <w:marTop w:val="0"/>
          <w:marBottom w:val="0"/>
          <w:divBdr>
            <w:top w:val="none" w:sz="0" w:space="0" w:color="auto"/>
            <w:left w:val="none" w:sz="0" w:space="0" w:color="auto"/>
            <w:bottom w:val="none" w:sz="0" w:space="0" w:color="auto"/>
            <w:right w:val="none" w:sz="0" w:space="0" w:color="auto"/>
          </w:divBdr>
        </w:div>
        <w:div w:id="1962148123">
          <w:marLeft w:val="0"/>
          <w:marRight w:val="0"/>
          <w:marTop w:val="0"/>
          <w:marBottom w:val="0"/>
          <w:divBdr>
            <w:top w:val="none" w:sz="0" w:space="0" w:color="auto"/>
            <w:left w:val="none" w:sz="0" w:space="0" w:color="auto"/>
            <w:bottom w:val="none" w:sz="0" w:space="0" w:color="auto"/>
            <w:right w:val="none" w:sz="0" w:space="0" w:color="auto"/>
          </w:divBdr>
        </w:div>
        <w:div w:id="1592590583">
          <w:marLeft w:val="0"/>
          <w:marRight w:val="0"/>
          <w:marTop w:val="0"/>
          <w:marBottom w:val="0"/>
          <w:divBdr>
            <w:top w:val="none" w:sz="0" w:space="0" w:color="auto"/>
            <w:left w:val="none" w:sz="0" w:space="0" w:color="auto"/>
            <w:bottom w:val="none" w:sz="0" w:space="0" w:color="auto"/>
            <w:right w:val="none" w:sz="0" w:space="0" w:color="auto"/>
          </w:divBdr>
        </w:div>
        <w:div w:id="6371037">
          <w:marLeft w:val="0"/>
          <w:marRight w:val="0"/>
          <w:marTop w:val="0"/>
          <w:marBottom w:val="0"/>
          <w:divBdr>
            <w:top w:val="none" w:sz="0" w:space="0" w:color="auto"/>
            <w:left w:val="none" w:sz="0" w:space="0" w:color="auto"/>
            <w:bottom w:val="none" w:sz="0" w:space="0" w:color="auto"/>
            <w:right w:val="none" w:sz="0" w:space="0" w:color="auto"/>
          </w:divBdr>
        </w:div>
        <w:div w:id="1351764386">
          <w:marLeft w:val="0"/>
          <w:marRight w:val="0"/>
          <w:marTop w:val="0"/>
          <w:marBottom w:val="0"/>
          <w:divBdr>
            <w:top w:val="none" w:sz="0" w:space="0" w:color="auto"/>
            <w:left w:val="none" w:sz="0" w:space="0" w:color="auto"/>
            <w:bottom w:val="none" w:sz="0" w:space="0" w:color="auto"/>
            <w:right w:val="none" w:sz="0" w:space="0" w:color="auto"/>
          </w:divBdr>
        </w:div>
        <w:div w:id="1647051399">
          <w:marLeft w:val="0"/>
          <w:marRight w:val="0"/>
          <w:marTop w:val="0"/>
          <w:marBottom w:val="0"/>
          <w:divBdr>
            <w:top w:val="none" w:sz="0" w:space="0" w:color="auto"/>
            <w:left w:val="none" w:sz="0" w:space="0" w:color="auto"/>
            <w:bottom w:val="none" w:sz="0" w:space="0" w:color="auto"/>
            <w:right w:val="none" w:sz="0" w:space="0" w:color="auto"/>
          </w:divBdr>
        </w:div>
        <w:div w:id="1861778505">
          <w:marLeft w:val="0"/>
          <w:marRight w:val="0"/>
          <w:marTop w:val="0"/>
          <w:marBottom w:val="0"/>
          <w:divBdr>
            <w:top w:val="none" w:sz="0" w:space="0" w:color="auto"/>
            <w:left w:val="none" w:sz="0" w:space="0" w:color="auto"/>
            <w:bottom w:val="none" w:sz="0" w:space="0" w:color="auto"/>
            <w:right w:val="none" w:sz="0" w:space="0" w:color="auto"/>
          </w:divBdr>
        </w:div>
        <w:div w:id="795952541">
          <w:marLeft w:val="0"/>
          <w:marRight w:val="0"/>
          <w:marTop w:val="0"/>
          <w:marBottom w:val="0"/>
          <w:divBdr>
            <w:top w:val="none" w:sz="0" w:space="0" w:color="auto"/>
            <w:left w:val="none" w:sz="0" w:space="0" w:color="auto"/>
            <w:bottom w:val="none" w:sz="0" w:space="0" w:color="auto"/>
            <w:right w:val="none" w:sz="0" w:space="0" w:color="auto"/>
          </w:divBdr>
        </w:div>
        <w:div w:id="846210188">
          <w:marLeft w:val="0"/>
          <w:marRight w:val="0"/>
          <w:marTop w:val="0"/>
          <w:marBottom w:val="0"/>
          <w:divBdr>
            <w:top w:val="none" w:sz="0" w:space="0" w:color="auto"/>
            <w:left w:val="none" w:sz="0" w:space="0" w:color="auto"/>
            <w:bottom w:val="none" w:sz="0" w:space="0" w:color="auto"/>
            <w:right w:val="none" w:sz="0" w:space="0" w:color="auto"/>
          </w:divBdr>
        </w:div>
        <w:div w:id="688290802">
          <w:marLeft w:val="0"/>
          <w:marRight w:val="0"/>
          <w:marTop w:val="0"/>
          <w:marBottom w:val="0"/>
          <w:divBdr>
            <w:top w:val="none" w:sz="0" w:space="0" w:color="auto"/>
            <w:left w:val="none" w:sz="0" w:space="0" w:color="auto"/>
            <w:bottom w:val="none" w:sz="0" w:space="0" w:color="auto"/>
            <w:right w:val="none" w:sz="0" w:space="0" w:color="auto"/>
          </w:divBdr>
        </w:div>
        <w:div w:id="274095996">
          <w:marLeft w:val="0"/>
          <w:marRight w:val="0"/>
          <w:marTop w:val="0"/>
          <w:marBottom w:val="0"/>
          <w:divBdr>
            <w:top w:val="none" w:sz="0" w:space="0" w:color="auto"/>
            <w:left w:val="none" w:sz="0" w:space="0" w:color="auto"/>
            <w:bottom w:val="none" w:sz="0" w:space="0" w:color="auto"/>
            <w:right w:val="none" w:sz="0" w:space="0" w:color="auto"/>
          </w:divBdr>
        </w:div>
        <w:div w:id="1201670593">
          <w:marLeft w:val="0"/>
          <w:marRight w:val="0"/>
          <w:marTop w:val="0"/>
          <w:marBottom w:val="0"/>
          <w:divBdr>
            <w:top w:val="none" w:sz="0" w:space="0" w:color="auto"/>
            <w:left w:val="none" w:sz="0" w:space="0" w:color="auto"/>
            <w:bottom w:val="none" w:sz="0" w:space="0" w:color="auto"/>
            <w:right w:val="none" w:sz="0" w:space="0" w:color="auto"/>
          </w:divBdr>
        </w:div>
        <w:div w:id="1124539522">
          <w:marLeft w:val="0"/>
          <w:marRight w:val="0"/>
          <w:marTop w:val="0"/>
          <w:marBottom w:val="0"/>
          <w:divBdr>
            <w:top w:val="none" w:sz="0" w:space="0" w:color="auto"/>
            <w:left w:val="none" w:sz="0" w:space="0" w:color="auto"/>
            <w:bottom w:val="none" w:sz="0" w:space="0" w:color="auto"/>
            <w:right w:val="none" w:sz="0" w:space="0" w:color="auto"/>
          </w:divBdr>
        </w:div>
        <w:div w:id="626089774">
          <w:marLeft w:val="0"/>
          <w:marRight w:val="0"/>
          <w:marTop w:val="0"/>
          <w:marBottom w:val="0"/>
          <w:divBdr>
            <w:top w:val="none" w:sz="0" w:space="0" w:color="auto"/>
            <w:left w:val="none" w:sz="0" w:space="0" w:color="auto"/>
            <w:bottom w:val="none" w:sz="0" w:space="0" w:color="auto"/>
            <w:right w:val="none" w:sz="0" w:space="0" w:color="auto"/>
          </w:divBdr>
        </w:div>
        <w:div w:id="445926288">
          <w:marLeft w:val="0"/>
          <w:marRight w:val="0"/>
          <w:marTop w:val="0"/>
          <w:marBottom w:val="0"/>
          <w:divBdr>
            <w:top w:val="none" w:sz="0" w:space="0" w:color="auto"/>
            <w:left w:val="none" w:sz="0" w:space="0" w:color="auto"/>
            <w:bottom w:val="none" w:sz="0" w:space="0" w:color="auto"/>
            <w:right w:val="none" w:sz="0" w:space="0" w:color="auto"/>
          </w:divBdr>
        </w:div>
        <w:div w:id="1749226878">
          <w:marLeft w:val="0"/>
          <w:marRight w:val="0"/>
          <w:marTop w:val="0"/>
          <w:marBottom w:val="0"/>
          <w:divBdr>
            <w:top w:val="none" w:sz="0" w:space="0" w:color="auto"/>
            <w:left w:val="none" w:sz="0" w:space="0" w:color="auto"/>
            <w:bottom w:val="none" w:sz="0" w:space="0" w:color="auto"/>
            <w:right w:val="none" w:sz="0" w:space="0" w:color="auto"/>
          </w:divBdr>
        </w:div>
        <w:div w:id="460657954">
          <w:marLeft w:val="0"/>
          <w:marRight w:val="0"/>
          <w:marTop w:val="0"/>
          <w:marBottom w:val="0"/>
          <w:divBdr>
            <w:top w:val="none" w:sz="0" w:space="0" w:color="auto"/>
            <w:left w:val="none" w:sz="0" w:space="0" w:color="auto"/>
            <w:bottom w:val="none" w:sz="0" w:space="0" w:color="auto"/>
            <w:right w:val="none" w:sz="0" w:space="0" w:color="auto"/>
          </w:divBdr>
        </w:div>
        <w:div w:id="1342201070">
          <w:marLeft w:val="0"/>
          <w:marRight w:val="0"/>
          <w:marTop w:val="0"/>
          <w:marBottom w:val="0"/>
          <w:divBdr>
            <w:top w:val="none" w:sz="0" w:space="0" w:color="auto"/>
            <w:left w:val="none" w:sz="0" w:space="0" w:color="auto"/>
            <w:bottom w:val="none" w:sz="0" w:space="0" w:color="auto"/>
            <w:right w:val="none" w:sz="0" w:space="0" w:color="auto"/>
          </w:divBdr>
        </w:div>
        <w:div w:id="953246634">
          <w:marLeft w:val="0"/>
          <w:marRight w:val="0"/>
          <w:marTop w:val="0"/>
          <w:marBottom w:val="0"/>
          <w:divBdr>
            <w:top w:val="none" w:sz="0" w:space="0" w:color="auto"/>
            <w:left w:val="none" w:sz="0" w:space="0" w:color="auto"/>
            <w:bottom w:val="none" w:sz="0" w:space="0" w:color="auto"/>
            <w:right w:val="none" w:sz="0" w:space="0" w:color="auto"/>
          </w:divBdr>
        </w:div>
        <w:div w:id="195509145">
          <w:marLeft w:val="0"/>
          <w:marRight w:val="0"/>
          <w:marTop w:val="0"/>
          <w:marBottom w:val="0"/>
          <w:divBdr>
            <w:top w:val="none" w:sz="0" w:space="0" w:color="auto"/>
            <w:left w:val="none" w:sz="0" w:space="0" w:color="auto"/>
            <w:bottom w:val="none" w:sz="0" w:space="0" w:color="auto"/>
            <w:right w:val="none" w:sz="0" w:space="0" w:color="auto"/>
          </w:divBdr>
        </w:div>
        <w:div w:id="1729300127">
          <w:marLeft w:val="0"/>
          <w:marRight w:val="0"/>
          <w:marTop w:val="0"/>
          <w:marBottom w:val="0"/>
          <w:divBdr>
            <w:top w:val="none" w:sz="0" w:space="0" w:color="auto"/>
            <w:left w:val="none" w:sz="0" w:space="0" w:color="auto"/>
            <w:bottom w:val="none" w:sz="0" w:space="0" w:color="auto"/>
            <w:right w:val="none" w:sz="0" w:space="0" w:color="auto"/>
          </w:divBdr>
        </w:div>
        <w:div w:id="2114280194">
          <w:marLeft w:val="0"/>
          <w:marRight w:val="0"/>
          <w:marTop w:val="0"/>
          <w:marBottom w:val="0"/>
          <w:divBdr>
            <w:top w:val="none" w:sz="0" w:space="0" w:color="auto"/>
            <w:left w:val="none" w:sz="0" w:space="0" w:color="auto"/>
            <w:bottom w:val="none" w:sz="0" w:space="0" w:color="auto"/>
            <w:right w:val="none" w:sz="0" w:space="0" w:color="auto"/>
          </w:divBdr>
        </w:div>
        <w:div w:id="259143716">
          <w:marLeft w:val="0"/>
          <w:marRight w:val="0"/>
          <w:marTop w:val="0"/>
          <w:marBottom w:val="0"/>
          <w:divBdr>
            <w:top w:val="none" w:sz="0" w:space="0" w:color="auto"/>
            <w:left w:val="none" w:sz="0" w:space="0" w:color="auto"/>
            <w:bottom w:val="none" w:sz="0" w:space="0" w:color="auto"/>
            <w:right w:val="none" w:sz="0" w:space="0" w:color="auto"/>
          </w:divBdr>
        </w:div>
        <w:div w:id="1653678734">
          <w:marLeft w:val="0"/>
          <w:marRight w:val="0"/>
          <w:marTop w:val="0"/>
          <w:marBottom w:val="0"/>
          <w:divBdr>
            <w:top w:val="none" w:sz="0" w:space="0" w:color="auto"/>
            <w:left w:val="none" w:sz="0" w:space="0" w:color="auto"/>
            <w:bottom w:val="none" w:sz="0" w:space="0" w:color="auto"/>
            <w:right w:val="none" w:sz="0" w:space="0" w:color="auto"/>
          </w:divBdr>
        </w:div>
        <w:div w:id="674067676">
          <w:marLeft w:val="0"/>
          <w:marRight w:val="0"/>
          <w:marTop w:val="0"/>
          <w:marBottom w:val="0"/>
          <w:divBdr>
            <w:top w:val="none" w:sz="0" w:space="0" w:color="auto"/>
            <w:left w:val="none" w:sz="0" w:space="0" w:color="auto"/>
            <w:bottom w:val="none" w:sz="0" w:space="0" w:color="auto"/>
            <w:right w:val="none" w:sz="0" w:space="0" w:color="auto"/>
          </w:divBdr>
        </w:div>
        <w:div w:id="1083643061">
          <w:marLeft w:val="0"/>
          <w:marRight w:val="0"/>
          <w:marTop w:val="0"/>
          <w:marBottom w:val="0"/>
          <w:divBdr>
            <w:top w:val="none" w:sz="0" w:space="0" w:color="auto"/>
            <w:left w:val="none" w:sz="0" w:space="0" w:color="auto"/>
            <w:bottom w:val="none" w:sz="0" w:space="0" w:color="auto"/>
            <w:right w:val="none" w:sz="0" w:space="0" w:color="auto"/>
          </w:divBdr>
        </w:div>
        <w:div w:id="1867979942">
          <w:marLeft w:val="0"/>
          <w:marRight w:val="0"/>
          <w:marTop w:val="0"/>
          <w:marBottom w:val="0"/>
          <w:divBdr>
            <w:top w:val="none" w:sz="0" w:space="0" w:color="auto"/>
            <w:left w:val="none" w:sz="0" w:space="0" w:color="auto"/>
            <w:bottom w:val="none" w:sz="0" w:space="0" w:color="auto"/>
            <w:right w:val="none" w:sz="0" w:space="0" w:color="auto"/>
          </w:divBdr>
        </w:div>
        <w:div w:id="524516749">
          <w:marLeft w:val="0"/>
          <w:marRight w:val="0"/>
          <w:marTop w:val="0"/>
          <w:marBottom w:val="0"/>
          <w:divBdr>
            <w:top w:val="none" w:sz="0" w:space="0" w:color="auto"/>
            <w:left w:val="none" w:sz="0" w:space="0" w:color="auto"/>
            <w:bottom w:val="none" w:sz="0" w:space="0" w:color="auto"/>
            <w:right w:val="none" w:sz="0" w:space="0" w:color="auto"/>
          </w:divBdr>
        </w:div>
        <w:div w:id="736779566">
          <w:marLeft w:val="0"/>
          <w:marRight w:val="0"/>
          <w:marTop w:val="0"/>
          <w:marBottom w:val="0"/>
          <w:divBdr>
            <w:top w:val="none" w:sz="0" w:space="0" w:color="auto"/>
            <w:left w:val="none" w:sz="0" w:space="0" w:color="auto"/>
            <w:bottom w:val="none" w:sz="0" w:space="0" w:color="auto"/>
            <w:right w:val="none" w:sz="0" w:space="0" w:color="auto"/>
          </w:divBdr>
        </w:div>
        <w:div w:id="1610547653">
          <w:marLeft w:val="0"/>
          <w:marRight w:val="0"/>
          <w:marTop w:val="0"/>
          <w:marBottom w:val="0"/>
          <w:divBdr>
            <w:top w:val="none" w:sz="0" w:space="0" w:color="auto"/>
            <w:left w:val="none" w:sz="0" w:space="0" w:color="auto"/>
            <w:bottom w:val="none" w:sz="0" w:space="0" w:color="auto"/>
            <w:right w:val="none" w:sz="0" w:space="0" w:color="auto"/>
          </w:divBdr>
        </w:div>
        <w:div w:id="1778939787">
          <w:marLeft w:val="0"/>
          <w:marRight w:val="0"/>
          <w:marTop w:val="0"/>
          <w:marBottom w:val="0"/>
          <w:divBdr>
            <w:top w:val="none" w:sz="0" w:space="0" w:color="auto"/>
            <w:left w:val="none" w:sz="0" w:space="0" w:color="auto"/>
            <w:bottom w:val="none" w:sz="0" w:space="0" w:color="auto"/>
            <w:right w:val="none" w:sz="0" w:space="0" w:color="auto"/>
          </w:divBdr>
        </w:div>
        <w:div w:id="1259097324">
          <w:marLeft w:val="0"/>
          <w:marRight w:val="0"/>
          <w:marTop w:val="0"/>
          <w:marBottom w:val="0"/>
          <w:divBdr>
            <w:top w:val="none" w:sz="0" w:space="0" w:color="auto"/>
            <w:left w:val="none" w:sz="0" w:space="0" w:color="auto"/>
            <w:bottom w:val="none" w:sz="0" w:space="0" w:color="auto"/>
            <w:right w:val="none" w:sz="0" w:space="0" w:color="auto"/>
          </w:divBdr>
        </w:div>
        <w:div w:id="251789946">
          <w:marLeft w:val="0"/>
          <w:marRight w:val="0"/>
          <w:marTop w:val="0"/>
          <w:marBottom w:val="0"/>
          <w:divBdr>
            <w:top w:val="none" w:sz="0" w:space="0" w:color="auto"/>
            <w:left w:val="none" w:sz="0" w:space="0" w:color="auto"/>
            <w:bottom w:val="none" w:sz="0" w:space="0" w:color="auto"/>
            <w:right w:val="none" w:sz="0" w:space="0" w:color="auto"/>
          </w:divBdr>
        </w:div>
        <w:div w:id="459809478">
          <w:marLeft w:val="0"/>
          <w:marRight w:val="0"/>
          <w:marTop w:val="0"/>
          <w:marBottom w:val="0"/>
          <w:divBdr>
            <w:top w:val="none" w:sz="0" w:space="0" w:color="auto"/>
            <w:left w:val="none" w:sz="0" w:space="0" w:color="auto"/>
            <w:bottom w:val="none" w:sz="0" w:space="0" w:color="auto"/>
            <w:right w:val="none" w:sz="0" w:space="0" w:color="auto"/>
          </w:divBdr>
        </w:div>
        <w:div w:id="129589657">
          <w:marLeft w:val="0"/>
          <w:marRight w:val="0"/>
          <w:marTop w:val="0"/>
          <w:marBottom w:val="0"/>
          <w:divBdr>
            <w:top w:val="none" w:sz="0" w:space="0" w:color="auto"/>
            <w:left w:val="none" w:sz="0" w:space="0" w:color="auto"/>
            <w:bottom w:val="none" w:sz="0" w:space="0" w:color="auto"/>
            <w:right w:val="none" w:sz="0" w:space="0" w:color="auto"/>
          </w:divBdr>
        </w:div>
        <w:div w:id="1356928764">
          <w:marLeft w:val="0"/>
          <w:marRight w:val="0"/>
          <w:marTop w:val="0"/>
          <w:marBottom w:val="0"/>
          <w:divBdr>
            <w:top w:val="none" w:sz="0" w:space="0" w:color="auto"/>
            <w:left w:val="none" w:sz="0" w:space="0" w:color="auto"/>
            <w:bottom w:val="none" w:sz="0" w:space="0" w:color="auto"/>
            <w:right w:val="none" w:sz="0" w:space="0" w:color="auto"/>
          </w:divBdr>
        </w:div>
        <w:div w:id="1150707955">
          <w:marLeft w:val="0"/>
          <w:marRight w:val="0"/>
          <w:marTop w:val="0"/>
          <w:marBottom w:val="0"/>
          <w:divBdr>
            <w:top w:val="none" w:sz="0" w:space="0" w:color="auto"/>
            <w:left w:val="none" w:sz="0" w:space="0" w:color="auto"/>
            <w:bottom w:val="none" w:sz="0" w:space="0" w:color="auto"/>
            <w:right w:val="none" w:sz="0" w:space="0" w:color="auto"/>
          </w:divBdr>
        </w:div>
        <w:div w:id="1228497212">
          <w:marLeft w:val="0"/>
          <w:marRight w:val="0"/>
          <w:marTop w:val="0"/>
          <w:marBottom w:val="0"/>
          <w:divBdr>
            <w:top w:val="none" w:sz="0" w:space="0" w:color="auto"/>
            <w:left w:val="none" w:sz="0" w:space="0" w:color="auto"/>
            <w:bottom w:val="none" w:sz="0" w:space="0" w:color="auto"/>
            <w:right w:val="none" w:sz="0" w:space="0" w:color="auto"/>
          </w:divBdr>
        </w:div>
        <w:div w:id="1397126181">
          <w:marLeft w:val="0"/>
          <w:marRight w:val="0"/>
          <w:marTop w:val="0"/>
          <w:marBottom w:val="0"/>
          <w:divBdr>
            <w:top w:val="none" w:sz="0" w:space="0" w:color="auto"/>
            <w:left w:val="none" w:sz="0" w:space="0" w:color="auto"/>
            <w:bottom w:val="none" w:sz="0" w:space="0" w:color="auto"/>
            <w:right w:val="none" w:sz="0" w:space="0" w:color="auto"/>
          </w:divBdr>
        </w:div>
        <w:div w:id="1361904270">
          <w:marLeft w:val="0"/>
          <w:marRight w:val="0"/>
          <w:marTop w:val="0"/>
          <w:marBottom w:val="0"/>
          <w:divBdr>
            <w:top w:val="none" w:sz="0" w:space="0" w:color="auto"/>
            <w:left w:val="none" w:sz="0" w:space="0" w:color="auto"/>
            <w:bottom w:val="none" w:sz="0" w:space="0" w:color="auto"/>
            <w:right w:val="none" w:sz="0" w:space="0" w:color="auto"/>
          </w:divBdr>
        </w:div>
        <w:div w:id="466707735">
          <w:marLeft w:val="0"/>
          <w:marRight w:val="0"/>
          <w:marTop w:val="0"/>
          <w:marBottom w:val="0"/>
          <w:divBdr>
            <w:top w:val="none" w:sz="0" w:space="0" w:color="auto"/>
            <w:left w:val="none" w:sz="0" w:space="0" w:color="auto"/>
            <w:bottom w:val="none" w:sz="0" w:space="0" w:color="auto"/>
            <w:right w:val="none" w:sz="0" w:space="0" w:color="auto"/>
          </w:divBdr>
        </w:div>
        <w:div w:id="1431272411">
          <w:marLeft w:val="0"/>
          <w:marRight w:val="0"/>
          <w:marTop w:val="0"/>
          <w:marBottom w:val="0"/>
          <w:divBdr>
            <w:top w:val="none" w:sz="0" w:space="0" w:color="auto"/>
            <w:left w:val="none" w:sz="0" w:space="0" w:color="auto"/>
            <w:bottom w:val="none" w:sz="0" w:space="0" w:color="auto"/>
            <w:right w:val="none" w:sz="0" w:space="0" w:color="auto"/>
          </w:divBdr>
        </w:div>
        <w:div w:id="465121299">
          <w:marLeft w:val="0"/>
          <w:marRight w:val="0"/>
          <w:marTop w:val="0"/>
          <w:marBottom w:val="0"/>
          <w:divBdr>
            <w:top w:val="none" w:sz="0" w:space="0" w:color="auto"/>
            <w:left w:val="none" w:sz="0" w:space="0" w:color="auto"/>
            <w:bottom w:val="none" w:sz="0" w:space="0" w:color="auto"/>
            <w:right w:val="none" w:sz="0" w:space="0" w:color="auto"/>
          </w:divBdr>
        </w:div>
        <w:div w:id="1343975674">
          <w:marLeft w:val="0"/>
          <w:marRight w:val="0"/>
          <w:marTop w:val="0"/>
          <w:marBottom w:val="0"/>
          <w:divBdr>
            <w:top w:val="none" w:sz="0" w:space="0" w:color="auto"/>
            <w:left w:val="none" w:sz="0" w:space="0" w:color="auto"/>
            <w:bottom w:val="none" w:sz="0" w:space="0" w:color="auto"/>
            <w:right w:val="none" w:sz="0" w:space="0" w:color="auto"/>
          </w:divBdr>
        </w:div>
        <w:div w:id="1365908640">
          <w:marLeft w:val="0"/>
          <w:marRight w:val="0"/>
          <w:marTop w:val="0"/>
          <w:marBottom w:val="0"/>
          <w:divBdr>
            <w:top w:val="none" w:sz="0" w:space="0" w:color="auto"/>
            <w:left w:val="none" w:sz="0" w:space="0" w:color="auto"/>
            <w:bottom w:val="none" w:sz="0" w:space="0" w:color="auto"/>
            <w:right w:val="none" w:sz="0" w:space="0" w:color="auto"/>
          </w:divBdr>
        </w:div>
        <w:div w:id="1093433237">
          <w:marLeft w:val="0"/>
          <w:marRight w:val="0"/>
          <w:marTop w:val="0"/>
          <w:marBottom w:val="0"/>
          <w:divBdr>
            <w:top w:val="none" w:sz="0" w:space="0" w:color="auto"/>
            <w:left w:val="none" w:sz="0" w:space="0" w:color="auto"/>
            <w:bottom w:val="none" w:sz="0" w:space="0" w:color="auto"/>
            <w:right w:val="none" w:sz="0" w:space="0" w:color="auto"/>
          </w:divBdr>
        </w:div>
        <w:div w:id="1148203719">
          <w:marLeft w:val="0"/>
          <w:marRight w:val="0"/>
          <w:marTop w:val="0"/>
          <w:marBottom w:val="0"/>
          <w:divBdr>
            <w:top w:val="none" w:sz="0" w:space="0" w:color="auto"/>
            <w:left w:val="none" w:sz="0" w:space="0" w:color="auto"/>
            <w:bottom w:val="none" w:sz="0" w:space="0" w:color="auto"/>
            <w:right w:val="none" w:sz="0" w:space="0" w:color="auto"/>
          </w:divBdr>
        </w:div>
        <w:div w:id="475805864">
          <w:marLeft w:val="0"/>
          <w:marRight w:val="0"/>
          <w:marTop w:val="0"/>
          <w:marBottom w:val="0"/>
          <w:divBdr>
            <w:top w:val="none" w:sz="0" w:space="0" w:color="auto"/>
            <w:left w:val="none" w:sz="0" w:space="0" w:color="auto"/>
            <w:bottom w:val="none" w:sz="0" w:space="0" w:color="auto"/>
            <w:right w:val="none" w:sz="0" w:space="0" w:color="auto"/>
          </w:divBdr>
        </w:div>
        <w:div w:id="700397312">
          <w:marLeft w:val="0"/>
          <w:marRight w:val="0"/>
          <w:marTop w:val="0"/>
          <w:marBottom w:val="0"/>
          <w:divBdr>
            <w:top w:val="none" w:sz="0" w:space="0" w:color="auto"/>
            <w:left w:val="none" w:sz="0" w:space="0" w:color="auto"/>
            <w:bottom w:val="none" w:sz="0" w:space="0" w:color="auto"/>
            <w:right w:val="none" w:sz="0" w:space="0" w:color="auto"/>
          </w:divBdr>
        </w:div>
        <w:div w:id="251159521">
          <w:marLeft w:val="0"/>
          <w:marRight w:val="0"/>
          <w:marTop w:val="0"/>
          <w:marBottom w:val="0"/>
          <w:divBdr>
            <w:top w:val="none" w:sz="0" w:space="0" w:color="auto"/>
            <w:left w:val="none" w:sz="0" w:space="0" w:color="auto"/>
            <w:bottom w:val="none" w:sz="0" w:space="0" w:color="auto"/>
            <w:right w:val="none" w:sz="0" w:space="0" w:color="auto"/>
          </w:divBdr>
        </w:div>
        <w:div w:id="1607543626">
          <w:marLeft w:val="0"/>
          <w:marRight w:val="0"/>
          <w:marTop w:val="0"/>
          <w:marBottom w:val="0"/>
          <w:divBdr>
            <w:top w:val="none" w:sz="0" w:space="0" w:color="auto"/>
            <w:left w:val="none" w:sz="0" w:space="0" w:color="auto"/>
            <w:bottom w:val="none" w:sz="0" w:space="0" w:color="auto"/>
            <w:right w:val="none" w:sz="0" w:space="0" w:color="auto"/>
          </w:divBdr>
        </w:div>
        <w:div w:id="1313873109">
          <w:marLeft w:val="0"/>
          <w:marRight w:val="0"/>
          <w:marTop w:val="0"/>
          <w:marBottom w:val="0"/>
          <w:divBdr>
            <w:top w:val="none" w:sz="0" w:space="0" w:color="auto"/>
            <w:left w:val="none" w:sz="0" w:space="0" w:color="auto"/>
            <w:bottom w:val="none" w:sz="0" w:space="0" w:color="auto"/>
            <w:right w:val="none" w:sz="0" w:space="0" w:color="auto"/>
          </w:divBdr>
        </w:div>
        <w:div w:id="381948734">
          <w:marLeft w:val="0"/>
          <w:marRight w:val="0"/>
          <w:marTop w:val="0"/>
          <w:marBottom w:val="0"/>
          <w:divBdr>
            <w:top w:val="none" w:sz="0" w:space="0" w:color="auto"/>
            <w:left w:val="none" w:sz="0" w:space="0" w:color="auto"/>
            <w:bottom w:val="none" w:sz="0" w:space="0" w:color="auto"/>
            <w:right w:val="none" w:sz="0" w:space="0" w:color="auto"/>
          </w:divBdr>
        </w:div>
        <w:div w:id="816528659">
          <w:marLeft w:val="0"/>
          <w:marRight w:val="0"/>
          <w:marTop w:val="0"/>
          <w:marBottom w:val="0"/>
          <w:divBdr>
            <w:top w:val="none" w:sz="0" w:space="0" w:color="auto"/>
            <w:left w:val="none" w:sz="0" w:space="0" w:color="auto"/>
            <w:bottom w:val="none" w:sz="0" w:space="0" w:color="auto"/>
            <w:right w:val="none" w:sz="0" w:space="0" w:color="auto"/>
          </w:divBdr>
        </w:div>
        <w:div w:id="770781867">
          <w:marLeft w:val="0"/>
          <w:marRight w:val="0"/>
          <w:marTop w:val="0"/>
          <w:marBottom w:val="0"/>
          <w:divBdr>
            <w:top w:val="none" w:sz="0" w:space="0" w:color="auto"/>
            <w:left w:val="none" w:sz="0" w:space="0" w:color="auto"/>
            <w:bottom w:val="none" w:sz="0" w:space="0" w:color="auto"/>
            <w:right w:val="none" w:sz="0" w:space="0" w:color="auto"/>
          </w:divBdr>
        </w:div>
        <w:div w:id="1469863650">
          <w:marLeft w:val="0"/>
          <w:marRight w:val="0"/>
          <w:marTop w:val="0"/>
          <w:marBottom w:val="0"/>
          <w:divBdr>
            <w:top w:val="none" w:sz="0" w:space="0" w:color="auto"/>
            <w:left w:val="none" w:sz="0" w:space="0" w:color="auto"/>
            <w:bottom w:val="none" w:sz="0" w:space="0" w:color="auto"/>
            <w:right w:val="none" w:sz="0" w:space="0" w:color="auto"/>
          </w:divBdr>
        </w:div>
        <w:div w:id="929775768">
          <w:marLeft w:val="0"/>
          <w:marRight w:val="0"/>
          <w:marTop w:val="0"/>
          <w:marBottom w:val="0"/>
          <w:divBdr>
            <w:top w:val="none" w:sz="0" w:space="0" w:color="auto"/>
            <w:left w:val="none" w:sz="0" w:space="0" w:color="auto"/>
            <w:bottom w:val="none" w:sz="0" w:space="0" w:color="auto"/>
            <w:right w:val="none" w:sz="0" w:space="0" w:color="auto"/>
          </w:divBdr>
        </w:div>
        <w:div w:id="642660878">
          <w:marLeft w:val="0"/>
          <w:marRight w:val="0"/>
          <w:marTop w:val="0"/>
          <w:marBottom w:val="0"/>
          <w:divBdr>
            <w:top w:val="none" w:sz="0" w:space="0" w:color="auto"/>
            <w:left w:val="none" w:sz="0" w:space="0" w:color="auto"/>
            <w:bottom w:val="none" w:sz="0" w:space="0" w:color="auto"/>
            <w:right w:val="none" w:sz="0" w:space="0" w:color="auto"/>
          </w:divBdr>
        </w:div>
        <w:div w:id="1379353218">
          <w:marLeft w:val="0"/>
          <w:marRight w:val="0"/>
          <w:marTop w:val="0"/>
          <w:marBottom w:val="0"/>
          <w:divBdr>
            <w:top w:val="none" w:sz="0" w:space="0" w:color="auto"/>
            <w:left w:val="none" w:sz="0" w:space="0" w:color="auto"/>
            <w:bottom w:val="none" w:sz="0" w:space="0" w:color="auto"/>
            <w:right w:val="none" w:sz="0" w:space="0" w:color="auto"/>
          </w:divBdr>
        </w:div>
        <w:div w:id="462389171">
          <w:marLeft w:val="0"/>
          <w:marRight w:val="0"/>
          <w:marTop w:val="0"/>
          <w:marBottom w:val="0"/>
          <w:divBdr>
            <w:top w:val="none" w:sz="0" w:space="0" w:color="auto"/>
            <w:left w:val="none" w:sz="0" w:space="0" w:color="auto"/>
            <w:bottom w:val="none" w:sz="0" w:space="0" w:color="auto"/>
            <w:right w:val="none" w:sz="0" w:space="0" w:color="auto"/>
          </w:divBdr>
        </w:div>
        <w:div w:id="786700269">
          <w:marLeft w:val="0"/>
          <w:marRight w:val="0"/>
          <w:marTop w:val="0"/>
          <w:marBottom w:val="0"/>
          <w:divBdr>
            <w:top w:val="none" w:sz="0" w:space="0" w:color="auto"/>
            <w:left w:val="none" w:sz="0" w:space="0" w:color="auto"/>
            <w:bottom w:val="none" w:sz="0" w:space="0" w:color="auto"/>
            <w:right w:val="none" w:sz="0" w:space="0" w:color="auto"/>
          </w:divBdr>
        </w:div>
        <w:div w:id="2004045501">
          <w:marLeft w:val="0"/>
          <w:marRight w:val="0"/>
          <w:marTop w:val="0"/>
          <w:marBottom w:val="0"/>
          <w:divBdr>
            <w:top w:val="none" w:sz="0" w:space="0" w:color="auto"/>
            <w:left w:val="none" w:sz="0" w:space="0" w:color="auto"/>
            <w:bottom w:val="none" w:sz="0" w:space="0" w:color="auto"/>
            <w:right w:val="none" w:sz="0" w:space="0" w:color="auto"/>
          </w:divBdr>
        </w:div>
        <w:div w:id="917326959">
          <w:marLeft w:val="0"/>
          <w:marRight w:val="0"/>
          <w:marTop w:val="0"/>
          <w:marBottom w:val="0"/>
          <w:divBdr>
            <w:top w:val="none" w:sz="0" w:space="0" w:color="auto"/>
            <w:left w:val="none" w:sz="0" w:space="0" w:color="auto"/>
            <w:bottom w:val="none" w:sz="0" w:space="0" w:color="auto"/>
            <w:right w:val="none" w:sz="0" w:space="0" w:color="auto"/>
          </w:divBdr>
        </w:div>
        <w:div w:id="1676690794">
          <w:marLeft w:val="0"/>
          <w:marRight w:val="0"/>
          <w:marTop w:val="0"/>
          <w:marBottom w:val="0"/>
          <w:divBdr>
            <w:top w:val="none" w:sz="0" w:space="0" w:color="auto"/>
            <w:left w:val="none" w:sz="0" w:space="0" w:color="auto"/>
            <w:bottom w:val="none" w:sz="0" w:space="0" w:color="auto"/>
            <w:right w:val="none" w:sz="0" w:space="0" w:color="auto"/>
          </w:divBdr>
        </w:div>
        <w:div w:id="446461656">
          <w:marLeft w:val="0"/>
          <w:marRight w:val="0"/>
          <w:marTop w:val="0"/>
          <w:marBottom w:val="0"/>
          <w:divBdr>
            <w:top w:val="none" w:sz="0" w:space="0" w:color="auto"/>
            <w:left w:val="none" w:sz="0" w:space="0" w:color="auto"/>
            <w:bottom w:val="none" w:sz="0" w:space="0" w:color="auto"/>
            <w:right w:val="none" w:sz="0" w:space="0" w:color="auto"/>
          </w:divBdr>
        </w:div>
        <w:div w:id="1955399160">
          <w:marLeft w:val="0"/>
          <w:marRight w:val="0"/>
          <w:marTop w:val="0"/>
          <w:marBottom w:val="0"/>
          <w:divBdr>
            <w:top w:val="none" w:sz="0" w:space="0" w:color="auto"/>
            <w:left w:val="none" w:sz="0" w:space="0" w:color="auto"/>
            <w:bottom w:val="none" w:sz="0" w:space="0" w:color="auto"/>
            <w:right w:val="none" w:sz="0" w:space="0" w:color="auto"/>
          </w:divBdr>
        </w:div>
        <w:div w:id="2081365358">
          <w:marLeft w:val="0"/>
          <w:marRight w:val="0"/>
          <w:marTop w:val="0"/>
          <w:marBottom w:val="0"/>
          <w:divBdr>
            <w:top w:val="none" w:sz="0" w:space="0" w:color="auto"/>
            <w:left w:val="none" w:sz="0" w:space="0" w:color="auto"/>
            <w:bottom w:val="none" w:sz="0" w:space="0" w:color="auto"/>
            <w:right w:val="none" w:sz="0" w:space="0" w:color="auto"/>
          </w:divBdr>
        </w:div>
        <w:div w:id="111245874">
          <w:marLeft w:val="0"/>
          <w:marRight w:val="0"/>
          <w:marTop w:val="0"/>
          <w:marBottom w:val="0"/>
          <w:divBdr>
            <w:top w:val="none" w:sz="0" w:space="0" w:color="auto"/>
            <w:left w:val="none" w:sz="0" w:space="0" w:color="auto"/>
            <w:bottom w:val="none" w:sz="0" w:space="0" w:color="auto"/>
            <w:right w:val="none" w:sz="0" w:space="0" w:color="auto"/>
          </w:divBdr>
        </w:div>
        <w:div w:id="218248902">
          <w:marLeft w:val="0"/>
          <w:marRight w:val="0"/>
          <w:marTop w:val="0"/>
          <w:marBottom w:val="0"/>
          <w:divBdr>
            <w:top w:val="none" w:sz="0" w:space="0" w:color="auto"/>
            <w:left w:val="none" w:sz="0" w:space="0" w:color="auto"/>
            <w:bottom w:val="none" w:sz="0" w:space="0" w:color="auto"/>
            <w:right w:val="none" w:sz="0" w:space="0" w:color="auto"/>
          </w:divBdr>
        </w:div>
        <w:div w:id="1879471552">
          <w:marLeft w:val="0"/>
          <w:marRight w:val="0"/>
          <w:marTop w:val="0"/>
          <w:marBottom w:val="0"/>
          <w:divBdr>
            <w:top w:val="none" w:sz="0" w:space="0" w:color="auto"/>
            <w:left w:val="none" w:sz="0" w:space="0" w:color="auto"/>
            <w:bottom w:val="none" w:sz="0" w:space="0" w:color="auto"/>
            <w:right w:val="none" w:sz="0" w:space="0" w:color="auto"/>
          </w:divBdr>
        </w:div>
        <w:div w:id="1973054210">
          <w:marLeft w:val="0"/>
          <w:marRight w:val="0"/>
          <w:marTop w:val="0"/>
          <w:marBottom w:val="0"/>
          <w:divBdr>
            <w:top w:val="none" w:sz="0" w:space="0" w:color="auto"/>
            <w:left w:val="none" w:sz="0" w:space="0" w:color="auto"/>
            <w:bottom w:val="none" w:sz="0" w:space="0" w:color="auto"/>
            <w:right w:val="none" w:sz="0" w:space="0" w:color="auto"/>
          </w:divBdr>
        </w:div>
        <w:div w:id="1115322379">
          <w:marLeft w:val="0"/>
          <w:marRight w:val="0"/>
          <w:marTop w:val="0"/>
          <w:marBottom w:val="0"/>
          <w:divBdr>
            <w:top w:val="none" w:sz="0" w:space="0" w:color="auto"/>
            <w:left w:val="none" w:sz="0" w:space="0" w:color="auto"/>
            <w:bottom w:val="none" w:sz="0" w:space="0" w:color="auto"/>
            <w:right w:val="none" w:sz="0" w:space="0" w:color="auto"/>
          </w:divBdr>
        </w:div>
        <w:div w:id="1966234971">
          <w:marLeft w:val="0"/>
          <w:marRight w:val="0"/>
          <w:marTop w:val="0"/>
          <w:marBottom w:val="0"/>
          <w:divBdr>
            <w:top w:val="none" w:sz="0" w:space="0" w:color="auto"/>
            <w:left w:val="none" w:sz="0" w:space="0" w:color="auto"/>
            <w:bottom w:val="none" w:sz="0" w:space="0" w:color="auto"/>
            <w:right w:val="none" w:sz="0" w:space="0" w:color="auto"/>
          </w:divBdr>
        </w:div>
        <w:div w:id="245042348">
          <w:marLeft w:val="0"/>
          <w:marRight w:val="0"/>
          <w:marTop w:val="0"/>
          <w:marBottom w:val="0"/>
          <w:divBdr>
            <w:top w:val="none" w:sz="0" w:space="0" w:color="auto"/>
            <w:left w:val="none" w:sz="0" w:space="0" w:color="auto"/>
            <w:bottom w:val="none" w:sz="0" w:space="0" w:color="auto"/>
            <w:right w:val="none" w:sz="0" w:space="0" w:color="auto"/>
          </w:divBdr>
        </w:div>
        <w:div w:id="665011188">
          <w:marLeft w:val="0"/>
          <w:marRight w:val="0"/>
          <w:marTop w:val="0"/>
          <w:marBottom w:val="0"/>
          <w:divBdr>
            <w:top w:val="none" w:sz="0" w:space="0" w:color="auto"/>
            <w:left w:val="none" w:sz="0" w:space="0" w:color="auto"/>
            <w:bottom w:val="none" w:sz="0" w:space="0" w:color="auto"/>
            <w:right w:val="none" w:sz="0" w:space="0" w:color="auto"/>
          </w:divBdr>
        </w:div>
        <w:div w:id="72053060">
          <w:marLeft w:val="0"/>
          <w:marRight w:val="0"/>
          <w:marTop w:val="0"/>
          <w:marBottom w:val="0"/>
          <w:divBdr>
            <w:top w:val="none" w:sz="0" w:space="0" w:color="auto"/>
            <w:left w:val="none" w:sz="0" w:space="0" w:color="auto"/>
            <w:bottom w:val="none" w:sz="0" w:space="0" w:color="auto"/>
            <w:right w:val="none" w:sz="0" w:space="0" w:color="auto"/>
          </w:divBdr>
        </w:div>
        <w:div w:id="1676609019">
          <w:marLeft w:val="0"/>
          <w:marRight w:val="0"/>
          <w:marTop w:val="0"/>
          <w:marBottom w:val="0"/>
          <w:divBdr>
            <w:top w:val="none" w:sz="0" w:space="0" w:color="auto"/>
            <w:left w:val="none" w:sz="0" w:space="0" w:color="auto"/>
            <w:bottom w:val="none" w:sz="0" w:space="0" w:color="auto"/>
            <w:right w:val="none" w:sz="0" w:space="0" w:color="auto"/>
          </w:divBdr>
        </w:div>
        <w:div w:id="145361651">
          <w:marLeft w:val="0"/>
          <w:marRight w:val="0"/>
          <w:marTop w:val="0"/>
          <w:marBottom w:val="0"/>
          <w:divBdr>
            <w:top w:val="none" w:sz="0" w:space="0" w:color="auto"/>
            <w:left w:val="none" w:sz="0" w:space="0" w:color="auto"/>
            <w:bottom w:val="none" w:sz="0" w:space="0" w:color="auto"/>
            <w:right w:val="none" w:sz="0" w:space="0" w:color="auto"/>
          </w:divBdr>
        </w:div>
        <w:div w:id="561331774">
          <w:marLeft w:val="0"/>
          <w:marRight w:val="0"/>
          <w:marTop w:val="0"/>
          <w:marBottom w:val="0"/>
          <w:divBdr>
            <w:top w:val="none" w:sz="0" w:space="0" w:color="auto"/>
            <w:left w:val="none" w:sz="0" w:space="0" w:color="auto"/>
            <w:bottom w:val="none" w:sz="0" w:space="0" w:color="auto"/>
            <w:right w:val="none" w:sz="0" w:space="0" w:color="auto"/>
          </w:divBdr>
        </w:div>
        <w:div w:id="1851798548">
          <w:marLeft w:val="0"/>
          <w:marRight w:val="0"/>
          <w:marTop w:val="0"/>
          <w:marBottom w:val="0"/>
          <w:divBdr>
            <w:top w:val="none" w:sz="0" w:space="0" w:color="auto"/>
            <w:left w:val="none" w:sz="0" w:space="0" w:color="auto"/>
            <w:bottom w:val="none" w:sz="0" w:space="0" w:color="auto"/>
            <w:right w:val="none" w:sz="0" w:space="0" w:color="auto"/>
          </w:divBdr>
        </w:div>
        <w:div w:id="1837921725">
          <w:marLeft w:val="0"/>
          <w:marRight w:val="0"/>
          <w:marTop w:val="0"/>
          <w:marBottom w:val="0"/>
          <w:divBdr>
            <w:top w:val="none" w:sz="0" w:space="0" w:color="auto"/>
            <w:left w:val="none" w:sz="0" w:space="0" w:color="auto"/>
            <w:bottom w:val="none" w:sz="0" w:space="0" w:color="auto"/>
            <w:right w:val="none" w:sz="0" w:space="0" w:color="auto"/>
          </w:divBdr>
        </w:div>
        <w:div w:id="1937247908">
          <w:marLeft w:val="0"/>
          <w:marRight w:val="0"/>
          <w:marTop w:val="0"/>
          <w:marBottom w:val="0"/>
          <w:divBdr>
            <w:top w:val="none" w:sz="0" w:space="0" w:color="auto"/>
            <w:left w:val="none" w:sz="0" w:space="0" w:color="auto"/>
            <w:bottom w:val="none" w:sz="0" w:space="0" w:color="auto"/>
            <w:right w:val="none" w:sz="0" w:space="0" w:color="auto"/>
          </w:divBdr>
        </w:div>
        <w:div w:id="923880203">
          <w:marLeft w:val="0"/>
          <w:marRight w:val="0"/>
          <w:marTop w:val="0"/>
          <w:marBottom w:val="0"/>
          <w:divBdr>
            <w:top w:val="none" w:sz="0" w:space="0" w:color="auto"/>
            <w:left w:val="none" w:sz="0" w:space="0" w:color="auto"/>
            <w:bottom w:val="none" w:sz="0" w:space="0" w:color="auto"/>
            <w:right w:val="none" w:sz="0" w:space="0" w:color="auto"/>
          </w:divBdr>
        </w:div>
        <w:div w:id="2104573218">
          <w:marLeft w:val="0"/>
          <w:marRight w:val="0"/>
          <w:marTop w:val="0"/>
          <w:marBottom w:val="0"/>
          <w:divBdr>
            <w:top w:val="none" w:sz="0" w:space="0" w:color="auto"/>
            <w:left w:val="none" w:sz="0" w:space="0" w:color="auto"/>
            <w:bottom w:val="none" w:sz="0" w:space="0" w:color="auto"/>
            <w:right w:val="none" w:sz="0" w:space="0" w:color="auto"/>
          </w:divBdr>
        </w:div>
        <w:div w:id="1402867430">
          <w:marLeft w:val="0"/>
          <w:marRight w:val="0"/>
          <w:marTop w:val="0"/>
          <w:marBottom w:val="0"/>
          <w:divBdr>
            <w:top w:val="none" w:sz="0" w:space="0" w:color="auto"/>
            <w:left w:val="none" w:sz="0" w:space="0" w:color="auto"/>
            <w:bottom w:val="none" w:sz="0" w:space="0" w:color="auto"/>
            <w:right w:val="none" w:sz="0" w:space="0" w:color="auto"/>
          </w:divBdr>
        </w:div>
        <w:div w:id="656416206">
          <w:marLeft w:val="0"/>
          <w:marRight w:val="0"/>
          <w:marTop w:val="0"/>
          <w:marBottom w:val="0"/>
          <w:divBdr>
            <w:top w:val="none" w:sz="0" w:space="0" w:color="auto"/>
            <w:left w:val="none" w:sz="0" w:space="0" w:color="auto"/>
            <w:bottom w:val="none" w:sz="0" w:space="0" w:color="auto"/>
            <w:right w:val="none" w:sz="0" w:space="0" w:color="auto"/>
          </w:divBdr>
        </w:div>
        <w:div w:id="28728787">
          <w:marLeft w:val="0"/>
          <w:marRight w:val="0"/>
          <w:marTop w:val="0"/>
          <w:marBottom w:val="0"/>
          <w:divBdr>
            <w:top w:val="none" w:sz="0" w:space="0" w:color="auto"/>
            <w:left w:val="none" w:sz="0" w:space="0" w:color="auto"/>
            <w:bottom w:val="none" w:sz="0" w:space="0" w:color="auto"/>
            <w:right w:val="none" w:sz="0" w:space="0" w:color="auto"/>
          </w:divBdr>
        </w:div>
        <w:div w:id="182523767">
          <w:marLeft w:val="0"/>
          <w:marRight w:val="0"/>
          <w:marTop w:val="0"/>
          <w:marBottom w:val="0"/>
          <w:divBdr>
            <w:top w:val="none" w:sz="0" w:space="0" w:color="auto"/>
            <w:left w:val="none" w:sz="0" w:space="0" w:color="auto"/>
            <w:bottom w:val="none" w:sz="0" w:space="0" w:color="auto"/>
            <w:right w:val="none" w:sz="0" w:space="0" w:color="auto"/>
          </w:divBdr>
        </w:div>
        <w:div w:id="1188636388">
          <w:marLeft w:val="0"/>
          <w:marRight w:val="0"/>
          <w:marTop w:val="0"/>
          <w:marBottom w:val="0"/>
          <w:divBdr>
            <w:top w:val="none" w:sz="0" w:space="0" w:color="auto"/>
            <w:left w:val="none" w:sz="0" w:space="0" w:color="auto"/>
            <w:bottom w:val="none" w:sz="0" w:space="0" w:color="auto"/>
            <w:right w:val="none" w:sz="0" w:space="0" w:color="auto"/>
          </w:divBdr>
        </w:div>
        <w:div w:id="87314902">
          <w:marLeft w:val="0"/>
          <w:marRight w:val="0"/>
          <w:marTop w:val="0"/>
          <w:marBottom w:val="0"/>
          <w:divBdr>
            <w:top w:val="none" w:sz="0" w:space="0" w:color="auto"/>
            <w:left w:val="none" w:sz="0" w:space="0" w:color="auto"/>
            <w:bottom w:val="none" w:sz="0" w:space="0" w:color="auto"/>
            <w:right w:val="none" w:sz="0" w:space="0" w:color="auto"/>
          </w:divBdr>
        </w:div>
        <w:div w:id="331221684">
          <w:marLeft w:val="0"/>
          <w:marRight w:val="0"/>
          <w:marTop w:val="0"/>
          <w:marBottom w:val="0"/>
          <w:divBdr>
            <w:top w:val="none" w:sz="0" w:space="0" w:color="auto"/>
            <w:left w:val="none" w:sz="0" w:space="0" w:color="auto"/>
            <w:bottom w:val="none" w:sz="0" w:space="0" w:color="auto"/>
            <w:right w:val="none" w:sz="0" w:space="0" w:color="auto"/>
          </w:divBdr>
        </w:div>
        <w:div w:id="335151305">
          <w:marLeft w:val="0"/>
          <w:marRight w:val="0"/>
          <w:marTop w:val="0"/>
          <w:marBottom w:val="0"/>
          <w:divBdr>
            <w:top w:val="none" w:sz="0" w:space="0" w:color="auto"/>
            <w:left w:val="none" w:sz="0" w:space="0" w:color="auto"/>
            <w:bottom w:val="none" w:sz="0" w:space="0" w:color="auto"/>
            <w:right w:val="none" w:sz="0" w:space="0" w:color="auto"/>
          </w:divBdr>
        </w:div>
        <w:div w:id="387653963">
          <w:marLeft w:val="0"/>
          <w:marRight w:val="0"/>
          <w:marTop w:val="0"/>
          <w:marBottom w:val="0"/>
          <w:divBdr>
            <w:top w:val="none" w:sz="0" w:space="0" w:color="auto"/>
            <w:left w:val="none" w:sz="0" w:space="0" w:color="auto"/>
            <w:bottom w:val="none" w:sz="0" w:space="0" w:color="auto"/>
            <w:right w:val="none" w:sz="0" w:space="0" w:color="auto"/>
          </w:divBdr>
        </w:div>
        <w:div w:id="1242912159">
          <w:marLeft w:val="0"/>
          <w:marRight w:val="0"/>
          <w:marTop w:val="0"/>
          <w:marBottom w:val="0"/>
          <w:divBdr>
            <w:top w:val="none" w:sz="0" w:space="0" w:color="auto"/>
            <w:left w:val="none" w:sz="0" w:space="0" w:color="auto"/>
            <w:bottom w:val="none" w:sz="0" w:space="0" w:color="auto"/>
            <w:right w:val="none" w:sz="0" w:space="0" w:color="auto"/>
          </w:divBdr>
        </w:div>
        <w:div w:id="1236669934">
          <w:marLeft w:val="0"/>
          <w:marRight w:val="0"/>
          <w:marTop w:val="0"/>
          <w:marBottom w:val="0"/>
          <w:divBdr>
            <w:top w:val="none" w:sz="0" w:space="0" w:color="auto"/>
            <w:left w:val="none" w:sz="0" w:space="0" w:color="auto"/>
            <w:bottom w:val="none" w:sz="0" w:space="0" w:color="auto"/>
            <w:right w:val="none" w:sz="0" w:space="0" w:color="auto"/>
          </w:divBdr>
        </w:div>
        <w:div w:id="1297489327">
          <w:marLeft w:val="0"/>
          <w:marRight w:val="0"/>
          <w:marTop w:val="0"/>
          <w:marBottom w:val="0"/>
          <w:divBdr>
            <w:top w:val="none" w:sz="0" w:space="0" w:color="auto"/>
            <w:left w:val="none" w:sz="0" w:space="0" w:color="auto"/>
            <w:bottom w:val="none" w:sz="0" w:space="0" w:color="auto"/>
            <w:right w:val="none" w:sz="0" w:space="0" w:color="auto"/>
          </w:divBdr>
        </w:div>
        <w:div w:id="1281452243">
          <w:marLeft w:val="0"/>
          <w:marRight w:val="0"/>
          <w:marTop w:val="0"/>
          <w:marBottom w:val="0"/>
          <w:divBdr>
            <w:top w:val="none" w:sz="0" w:space="0" w:color="auto"/>
            <w:left w:val="none" w:sz="0" w:space="0" w:color="auto"/>
            <w:bottom w:val="none" w:sz="0" w:space="0" w:color="auto"/>
            <w:right w:val="none" w:sz="0" w:space="0" w:color="auto"/>
          </w:divBdr>
        </w:div>
        <w:div w:id="307517147">
          <w:marLeft w:val="0"/>
          <w:marRight w:val="0"/>
          <w:marTop w:val="0"/>
          <w:marBottom w:val="0"/>
          <w:divBdr>
            <w:top w:val="none" w:sz="0" w:space="0" w:color="auto"/>
            <w:left w:val="none" w:sz="0" w:space="0" w:color="auto"/>
            <w:bottom w:val="none" w:sz="0" w:space="0" w:color="auto"/>
            <w:right w:val="none" w:sz="0" w:space="0" w:color="auto"/>
          </w:divBdr>
        </w:div>
        <w:div w:id="1148592207">
          <w:marLeft w:val="0"/>
          <w:marRight w:val="0"/>
          <w:marTop w:val="0"/>
          <w:marBottom w:val="0"/>
          <w:divBdr>
            <w:top w:val="none" w:sz="0" w:space="0" w:color="auto"/>
            <w:left w:val="none" w:sz="0" w:space="0" w:color="auto"/>
            <w:bottom w:val="none" w:sz="0" w:space="0" w:color="auto"/>
            <w:right w:val="none" w:sz="0" w:space="0" w:color="auto"/>
          </w:divBdr>
        </w:div>
        <w:div w:id="1997101954">
          <w:marLeft w:val="0"/>
          <w:marRight w:val="0"/>
          <w:marTop w:val="0"/>
          <w:marBottom w:val="0"/>
          <w:divBdr>
            <w:top w:val="none" w:sz="0" w:space="0" w:color="auto"/>
            <w:left w:val="none" w:sz="0" w:space="0" w:color="auto"/>
            <w:bottom w:val="none" w:sz="0" w:space="0" w:color="auto"/>
            <w:right w:val="none" w:sz="0" w:space="0" w:color="auto"/>
          </w:divBdr>
        </w:div>
        <w:div w:id="838891554">
          <w:marLeft w:val="0"/>
          <w:marRight w:val="0"/>
          <w:marTop w:val="0"/>
          <w:marBottom w:val="0"/>
          <w:divBdr>
            <w:top w:val="none" w:sz="0" w:space="0" w:color="auto"/>
            <w:left w:val="none" w:sz="0" w:space="0" w:color="auto"/>
            <w:bottom w:val="none" w:sz="0" w:space="0" w:color="auto"/>
            <w:right w:val="none" w:sz="0" w:space="0" w:color="auto"/>
          </w:divBdr>
        </w:div>
        <w:div w:id="1263680718">
          <w:marLeft w:val="0"/>
          <w:marRight w:val="0"/>
          <w:marTop w:val="0"/>
          <w:marBottom w:val="0"/>
          <w:divBdr>
            <w:top w:val="none" w:sz="0" w:space="0" w:color="auto"/>
            <w:left w:val="none" w:sz="0" w:space="0" w:color="auto"/>
            <w:bottom w:val="none" w:sz="0" w:space="0" w:color="auto"/>
            <w:right w:val="none" w:sz="0" w:space="0" w:color="auto"/>
          </w:divBdr>
        </w:div>
        <w:div w:id="1002508869">
          <w:marLeft w:val="0"/>
          <w:marRight w:val="0"/>
          <w:marTop w:val="0"/>
          <w:marBottom w:val="0"/>
          <w:divBdr>
            <w:top w:val="none" w:sz="0" w:space="0" w:color="auto"/>
            <w:left w:val="none" w:sz="0" w:space="0" w:color="auto"/>
            <w:bottom w:val="none" w:sz="0" w:space="0" w:color="auto"/>
            <w:right w:val="none" w:sz="0" w:space="0" w:color="auto"/>
          </w:divBdr>
        </w:div>
        <w:div w:id="1892577354">
          <w:marLeft w:val="0"/>
          <w:marRight w:val="0"/>
          <w:marTop w:val="0"/>
          <w:marBottom w:val="0"/>
          <w:divBdr>
            <w:top w:val="none" w:sz="0" w:space="0" w:color="auto"/>
            <w:left w:val="none" w:sz="0" w:space="0" w:color="auto"/>
            <w:bottom w:val="none" w:sz="0" w:space="0" w:color="auto"/>
            <w:right w:val="none" w:sz="0" w:space="0" w:color="auto"/>
          </w:divBdr>
        </w:div>
        <w:div w:id="12194350">
          <w:marLeft w:val="0"/>
          <w:marRight w:val="0"/>
          <w:marTop w:val="0"/>
          <w:marBottom w:val="0"/>
          <w:divBdr>
            <w:top w:val="none" w:sz="0" w:space="0" w:color="auto"/>
            <w:left w:val="none" w:sz="0" w:space="0" w:color="auto"/>
            <w:bottom w:val="none" w:sz="0" w:space="0" w:color="auto"/>
            <w:right w:val="none" w:sz="0" w:space="0" w:color="auto"/>
          </w:divBdr>
        </w:div>
        <w:div w:id="184448701">
          <w:marLeft w:val="0"/>
          <w:marRight w:val="0"/>
          <w:marTop w:val="0"/>
          <w:marBottom w:val="0"/>
          <w:divBdr>
            <w:top w:val="none" w:sz="0" w:space="0" w:color="auto"/>
            <w:left w:val="none" w:sz="0" w:space="0" w:color="auto"/>
            <w:bottom w:val="none" w:sz="0" w:space="0" w:color="auto"/>
            <w:right w:val="none" w:sz="0" w:space="0" w:color="auto"/>
          </w:divBdr>
        </w:div>
        <w:div w:id="1740594070">
          <w:marLeft w:val="0"/>
          <w:marRight w:val="0"/>
          <w:marTop w:val="0"/>
          <w:marBottom w:val="0"/>
          <w:divBdr>
            <w:top w:val="none" w:sz="0" w:space="0" w:color="auto"/>
            <w:left w:val="none" w:sz="0" w:space="0" w:color="auto"/>
            <w:bottom w:val="none" w:sz="0" w:space="0" w:color="auto"/>
            <w:right w:val="none" w:sz="0" w:space="0" w:color="auto"/>
          </w:divBdr>
        </w:div>
        <w:div w:id="707022871">
          <w:marLeft w:val="0"/>
          <w:marRight w:val="0"/>
          <w:marTop w:val="0"/>
          <w:marBottom w:val="0"/>
          <w:divBdr>
            <w:top w:val="none" w:sz="0" w:space="0" w:color="auto"/>
            <w:left w:val="none" w:sz="0" w:space="0" w:color="auto"/>
            <w:bottom w:val="none" w:sz="0" w:space="0" w:color="auto"/>
            <w:right w:val="none" w:sz="0" w:space="0" w:color="auto"/>
          </w:divBdr>
        </w:div>
        <w:div w:id="498809084">
          <w:marLeft w:val="0"/>
          <w:marRight w:val="0"/>
          <w:marTop w:val="0"/>
          <w:marBottom w:val="0"/>
          <w:divBdr>
            <w:top w:val="none" w:sz="0" w:space="0" w:color="auto"/>
            <w:left w:val="none" w:sz="0" w:space="0" w:color="auto"/>
            <w:bottom w:val="none" w:sz="0" w:space="0" w:color="auto"/>
            <w:right w:val="none" w:sz="0" w:space="0" w:color="auto"/>
          </w:divBdr>
        </w:div>
        <w:div w:id="790779098">
          <w:marLeft w:val="0"/>
          <w:marRight w:val="0"/>
          <w:marTop w:val="0"/>
          <w:marBottom w:val="0"/>
          <w:divBdr>
            <w:top w:val="none" w:sz="0" w:space="0" w:color="auto"/>
            <w:left w:val="none" w:sz="0" w:space="0" w:color="auto"/>
            <w:bottom w:val="none" w:sz="0" w:space="0" w:color="auto"/>
            <w:right w:val="none" w:sz="0" w:space="0" w:color="auto"/>
          </w:divBdr>
        </w:div>
        <w:div w:id="1383864379">
          <w:marLeft w:val="0"/>
          <w:marRight w:val="0"/>
          <w:marTop w:val="0"/>
          <w:marBottom w:val="0"/>
          <w:divBdr>
            <w:top w:val="none" w:sz="0" w:space="0" w:color="auto"/>
            <w:left w:val="none" w:sz="0" w:space="0" w:color="auto"/>
            <w:bottom w:val="none" w:sz="0" w:space="0" w:color="auto"/>
            <w:right w:val="none" w:sz="0" w:space="0" w:color="auto"/>
          </w:divBdr>
        </w:div>
        <w:div w:id="557085773">
          <w:marLeft w:val="0"/>
          <w:marRight w:val="0"/>
          <w:marTop w:val="0"/>
          <w:marBottom w:val="0"/>
          <w:divBdr>
            <w:top w:val="none" w:sz="0" w:space="0" w:color="auto"/>
            <w:left w:val="none" w:sz="0" w:space="0" w:color="auto"/>
            <w:bottom w:val="none" w:sz="0" w:space="0" w:color="auto"/>
            <w:right w:val="none" w:sz="0" w:space="0" w:color="auto"/>
          </w:divBdr>
        </w:div>
        <w:div w:id="1335574950">
          <w:marLeft w:val="0"/>
          <w:marRight w:val="0"/>
          <w:marTop w:val="0"/>
          <w:marBottom w:val="0"/>
          <w:divBdr>
            <w:top w:val="none" w:sz="0" w:space="0" w:color="auto"/>
            <w:left w:val="none" w:sz="0" w:space="0" w:color="auto"/>
            <w:bottom w:val="none" w:sz="0" w:space="0" w:color="auto"/>
            <w:right w:val="none" w:sz="0" w:space="0" w:color="auto"/>
          </w:divBdr>
        </w:div>
        <w:div w:id="317805132">
          <w:marLeft w:val="0"/>
          <w:marRight w:val="0"/>
          <w:marTop w:val="0"/>
          <w:marBottom w:val="0"/>
          <w:divBdr>
            <w:top w:val="none" w:sz="0" w:space="0" w:color="auto"/>
            <w:left w:val="none" w:sz="0" w:space="0" w:color="auto"/>
            <w:bottom w:val="none" w:sz="0" w:space="0" w:color="auto"/>
            <w:right w:val="none" w:sz="0" w:space="0" w:color="auto"/>
          </w:divBdr>
        </w:div>
        <w:div w:id="1065371748">
          <w:marLeft w:val="0"/>
          <w:marRight w:val="0"/>
          <w:marTop w:val="0"/>
          <w:marBottom w:val="0"/>
          <w:divBdr>
            <w:top w:val="none" w:sz="0" w:space="0" w:color="auto"/>
            <w:left w:val="none" w:sz="0" w:space="0" w:color="auto"/>
            <w:bottom w:val="none" w:sz="0" w:space="0" w:color="auto"/>
            <w:right w:val="none" w:sz="0" w:space="0" w:color="auto"/>
          </w:divBdr>
        </w:div>
        <w:div w:id="1188367306">
          <w:marLeft w:val="0"/>
          <w:marRight w:val="0"/>
          <w:marTop w:val="0"/>
          <w:marBottom w:val="0"/>
          <w:divBdr>
            <w:top w:val="none" w:sz="0" w:space="0" w:color="auto"/>
            <w:left w:val="none" w:sz="0" w:space="0" w:color="auto"/>
            <w:bottom w:val="none" w:sz="0" w:space="0" w:color="auto"/>
            <w:right w:val="none" w:sz="0" w:space="0" w:color="auto"/>
          </w:divBdr>
        </w:div>
        <w:div w:id="1271474877">
          <w:marLeft w:val="0"/>
          <w:marRight w:val="0"/>
          <w:marTop w:val="0"/>
          <w:marBottom w:val="0"/>
          <w:divBdr>
            <w:top w:val="none" w:sz="0" w:space="0" w:color="auto"/>
            <w:left w:val="none" w:sz="0" w:space="0" w:color="auto"/>
            <w:bottom w:val="none" w:sz="0" w:space="0" w:color="auto"/>
            <w:right w:val="none" w:sz="0" w:space="0" w:color="auto"/>
          </w:divBdr>
        </w:div>
        <w:div w:id="806700641">
          <w:marLeft w:val="0"/>
          <w:marRight w:val="0"/>
          <w:marTop w:val="0"/>
          <w:marBottom w:val="0"/>
          <w:divBdr>
            <w:top w:val="none" w:sz="0" w:space="0" w:color="auto"/>
            <w:left w:val="none" w:sz="0" w:space="0" w:color="auto"/>
            <w:bottom w:val="none" w:sz="0" w:space="0" w:color="auto"/>
            <w:right w:val="none" w:sz="0" w:space="0" w:color="auto"/>
          </w:divBdr>
        </w:div>
        <w:div w:id="494732312">
          <w:marLeft w:val="0"/>
          <w:marRight w:val="0"/>
          <w:marTop w:val="0"/>
          <w:marBottom w:val="0"/>
          <w:divBdr>
            <w:top w:val="none" w:sz="0" w:space="0" w:color="auto"/>
            <w:left w:val="none" w:sz="0" w:space="0" w:color="auto"/>
            <w:bottom w:val="none" w:sz="0" w:space="0" w:color="auto"/>
            <w:right w:val="none" w:sz="0" w:space="0" w:color="auto"/>
          </w:divBdr>
        </w:div>
        <w:div w:id="610015824">
          <w:marLeft w:val="0"/>
          <w:marRight w:val="0"/>
          <w:marTop w:val="0"/>
          <w:marBottom w:val="0"/>
          <w:divBdr>
            <w:top w:val="none" w:sz="0" w:space="0" w:color="auto"/>
            <w:left w:val="none" w:sz="0" w:space="0" w:color="auto"/>
            <w:bottom w:val="none" w:sz="0" w:space="0" w:color="auto"/>
            <w:right w:val="none" w:sz="0" w:space="0" w:color="auto"/>
          </w:divBdr>
        </w:div>
        <w:div w:id="175656376">
          <w:marLeft w:val="0"/>
          <w:marRight w:val="0"/>
          <w:marTop w:val="0"/>
          <w:marBottom w:val="0"/>
          <w:divBdr>
            <w:top w:val="none" w:sz="0" w:space="0" w:color="auto"/>
            <w:left w:val="none" w:sz="0" w:space="0" w:color="auto"/>
            <w:bottom w:val="none" w:sz="0" w:space="0" w:color="auto"/>
            <w:right w:val="none" w:sz="0" w:space="0" w:color="auto"/>
          </w:divBdr>
        </w:div>
        <w:div w:id="957642647">
          <w:marLeft w:val="0"/>
          <w:marRight w:val="0"/>
          <w:marTop w:val="0"/>
          <w:marBottom w:val="0"/>
          <w:divBdr>
            <w:top w:val="none" w:sz="0" w:space="0" w:color="auto"/>
            <w:left w:val="none" w:sz="0" w:space="0" w:color="auto"/>
            <w:bottom w:val="none" w:sz="0" w:space="0" w:color="auto"/>
            <w:right w:val="none" w:sz="0" w:space="0" w:color="auto"/>
          </w:divBdr>
        </w:div>
        <w:div w:id="437990989">
          <w:marLeft w:val="0"/>
          <w:marRight w:val="0"/>
          <w:marTop w:val="0"/>
          <w:marBottom w:val="0"/>
          <w:divBdr>
            <w:top w:val="none" w:sz="0" w:space="0" w:color="auto"/>
            <w:left w:val="none" w:sz="0" w:space="0" w:color="auto"/>
            <w:bottom w:val="none" w:sz="0" w:space="0" w:color="auto"/>
            <w:right w:val="none" w:sz="0" w:space="0" w:color="auto"/>
          </w:divBdr>
        </w:div>
        <w:div w:id="943921905">
          <w:marLeft w:val="0"/>
          <w:marRight w:val="0"/>
          <w:marTop w:val="0"/>
          <w:marBottom w:val="0"/>
          <w:divBdr>
            <w:top w:val="none" w:sz="0" w:space="0" w:color="auto"/>
            <w:left w:val="none" w:sz="0" w:space="0" w:color="auto"/>
            <w:bottom w:val="none" w:sz="0" w:space="0" w:color="auto"/>
            <w:right w:val="none" w:sz="0" w:space="0" w:color="auto"/>
          </w:divBdr>
        </w:div>
        <w:div w:id="409350229">
          <w:marLeft w:val="0"/>
          <w:marRight w:val="0"/>
          <w:marTop w:val="0"/>
          <w:marBottom w:val="0"/>
          <w:divBdr>
            <w:top w:val="none" w:sz="0" w:space="0" w:color="auto"/>
            <w:left w:val="none" w:sz="0" w:space="0" w:color="auto"/>
            <w:bottom w:val="none" w:sz="0" w:space="0" w:color="auto"/>
            <w:right w:val="none" w:sz="0" w:space="0" w:color="auto"/>
          </w:divBdr>
        </w:div>
        <w:div w:id="1024016336">
          <w:marLeft w:val="0"/>
          <w:marRight w:val="0"/>
          <w:marTop w:val="0"/>
          <w:marBottom w:val="0"/>
          <w:divBdr>
            <w:top w:val="none" w:sz="0" w:space="0" w:color="auto"/>
            <w:left w:val="none" w:sz="0" w:space="0" w:color="auto"/>
            <w:bottom w:val="none" w:sz="0" w:space="0" w:color="auto"/>
            <w:right w:val="none" w:sz="0" w:space="0" w:color="auto"/>
          </w:divBdr>
        </w:div>
        <w:div w:id="1011491758">
          <w:marLeft w:val="0"/>
          <w:marRight w:val="0"/>
          <w:marTop w:val="0"/>
          <w:marBottom w:val="0"/>
          <w:divBdr>
            <w:top w:val="none" w:sz="0" w:space="0" w:color="auto"/>
            <w:left w:val="none" w:sz="0" w:space="0" w:color="auto"/>
            <w:bottom w:val="none" w:sz="0" w:space="0" w:color="auto"/>
            <w:right w:val="none" w:sz="0" w:space="0" w:color="auto"/>
          </w:divBdr>
        </w:div>
        <w:div w:id="1252276140">
          <w:marLeft w:val="0"/>
          <w:marRight w:val="0"/>
          <w:marTop w:val="0"/>
          <w:marBottom w:val="0"/>
          <w:divBdr>
            <w:top w:val="none" w:sz="0" w:space="0" w:color="auto"/>
            <w:left w:val="none" w:sz="0" w:space="0" w:color="auto"/>
            <w:bottom w:val="none" w:sz="0" w:space="0" w:color="auto"/>
            <w:right w:val="none" w:sz="0" w:space="0" w:color="auto"/>
          </w:divBdr>
        </w:div>
        <w:div w:id="1320382632">
          <w:marLeft w:val="0"/>
          <w:marRight w:val="0"/>
          <w:marTop w:val="0"/>
          <w:marBottom w:val="0"/>
          <w:divBdr>
            <w:top w:val="none" w:sz="0" w:space="0" w:color="auto"/>
            <w:left w:val="none" w:sz="0" w:space="0" w:color="auto"/>
            <w:bottom w:val="none" w:sz="0" w:space="0" w:color="auto"/>
            <w:right w:val="none" w:sz="0" w:space="0" w:color="auto"/>
          </w:divBdr>
        </w:div>
        <w:div w:id="1987320223">
          <w:marLeft w:val="0"/>
          <w:marRight w:val="0"/>
          <w:marTop w:val="0"/>
          <w:marBottom w:val="0"/>
          <w:divBdr>
            <w:top w:val="none" w:sz="0" w:space="0" w:color="auto"/>
            <w:left w:val="none" w:sz="0" w:space="0" w:color="auto"/>
            <w:bottom w:val="none" w:sz="0" w:space="0" w:color="auto"/>
            <w:right w:val="none" w:sz="0" w:space="0" w:color="auto"/>
          </w:divBdr>
        </w:div>
        <w:div w:id="173157322">
          <w:marLeft w:val="0"/>
          <w:marRight w:val="0"/>
          <w:marTop w:val="0"/>
          <w:marBottom w:val="0"/>
          <w:divBdr>
            <w:top w:val="none" w:sz="0" w:space="0" w:color="auto"/>
            <w:left w:val="none" w:sz="0" w:space="0" w:color="auto"/>
            <w:bottom w:val="none" w:sz="0" w:space="0" w:color="auto"/>
            <w:right w:val="none" w:sz="0" w:space="0" w:color="auto"/>
          </w:divBdr>
        </w:div>
        <w:div w:id="1779057524">
          <w:marLeft w:val="0"/>
          <w:marRight w:val="0"/>
          <w:marTop w:val="0"/>
          <w:marBottom w:val="0"/>
          <w:divBdr>
            <w:top w:val="none" w:sz="0" w:space="0" w:color="auto"/>
            <w:left w:val="none" w:sz="0" w:space="0" w:color="auto"/>
            <w:bottom w:val="none" w:sz="0" w:space="0" w:color="auto"/>
            <w:right w:val="none" w:sz="0" w:space="0" w:color="auto"/>
          </w:divBdr>
        </w:div>
        <w:div w:id="1344891259">
          <w:marLeft w:val="0"/>
          <w:marRight w:val="0"/>
          <w:marTop w:val="0"/>
          <w:marBottom w:val="0"/>
          <w:divBdr>
            <w:top w:val="none" w:sz="0" w:space="0" w:color="auto"/>
            <w:left w:val="none" w:sz="0" w:space="0" w:color="auto"/>
            <w:bottom w:val="none" w:sz="0" w:space="0" w:color="auto"/>
            <w:right w:val="none" w:sz="0" w:space="0" w:color="auto"/>
          </w:divBdr>
        </w:div>
        <w:div w:id="907107160">
          <w:marLeft w:val="0"/>
          <w:marRight w:val="0"/>
          <w:marTop w:val="0"/>
          <w:marBottom w:val="0"/>
          <w:divBdr>
            <w:top w:val="none" w:sz="0" w:space="0" w:color="auto"/>
            <w:left w:val="none" w:sz="0" w:space="0" w:color="auto"/>
            <w:bottom w:val="none" w:sz="0" w:space="0" w:color="auto"/>
            <w:right w:val="none" w:sz="0" w:space="0" w:color="auto"/>
          </w:divBdr>
        </w:div>
        <w:div w:id="1622572695">
          <w:marLeft w:val="0"/>
          <w:marRight w:val="0"/>
          <w:marTop w:val="0"/>
          <w:marBottom w:val="0"/>
          <w:divBdr>
            <w:top w:val="none" w:sz="0" w:space="0" w:color="auto"/>
            <w:left w:val="none" w:sz="0" w:space="0" w:color="auto"/>
            <w:bottom w:val="none" w:sz="0" w:space="0" w:color="auto"/>
            <w:right w:val="none" w:sz="0" w:space="0" w:color="auto"/>
          </w:divBdr>
        </w:div>
        <w:div w:id="173226252">
          <w:marLeft w:val="0"/>
          <w:marRight w:val="0"/>
          <w:marTop w:val="0"/>
          <w:marBottom w:val="0"/>
          <w:divBdr>
            <w:top w:val="none" w:sz="0" w:space="0" w:color="auto"/>
            <w:left w:val="none" w:sz="0" w:space="0" w:color="auto"/>
            <w:bottom w:val="none" w:sz="0" w:space="0" w:color="auto"/>
            <w:right w:val="none" w:sz="0" w:space="0" w:color="auto"/>
          </w:divBdr>
        </w:div>
        <w:div w:id="676350636">
          <w:marLeft w:val="0"/>
          <w:marRight w:val="0"/>
          <w:marTop w:val="0"/>
          <w:marBottom w:val="0"/>
          <w:divBdr>
            <w:top w:val="none" w:sz="0" w:space="0" w:color="auto"/>
            <w:left w:val="none" w:sz="0" w:space="0" w:color="auto"/>
            <w:bottom w:val="none" w:sz="0" w:space="0" w:color="auto"/>
            <w:right w:val="none" w:sz="0" w:space="0" w:color="auto"/>
          </w:divBdr>
        </w:div>
        <w:div w:id="1432507775">
          <w:marLeft w:val="0"/>
          <w:marRight w:val="0"/>
          <w:marTop w:val="0"/>
          <w:marBottom w:val="0"/>
          <w:divBdr>
            <w:top w:val="none" w:sz="0" w:space="0" w:color="auto"/>
            <w:left w:val="none" w:sz="0" w:space="0" w:color="auto"/>
            <w:bottom w:val="none" w:sz="0" w:space="0" w:color="auto"/>
            <w:right w:val="none" w:sz="0" w:space="0" w:color="auto"/>
          </w:divBdr>
        </w:div>
        <w:div w:id="252133751">
          <w:marLeft w:val="0"/>
          <w:marRight w:val="0"/>
          <w:marTop w:val="0"/>
          <w:marBottom w:val="0"/>
          <w:divBdr>
            <w:top w:val="none" w:sz="0" w:space="0" w:color="auto"/>
            <w:left w:val="none" w:sz="0" w:space="0" w:color="auto"/>
            <w:bottom w:val="none" w:sz="0" w:space="0" w:color="auto"/>
            <w:right w:val="none" w:sz="0" w:space="0" w:color="auto"/>
          </w:divBdr>
        </w:div>
        <w:div w:id="2114128545">
          <w:marLeft w:val="0"/>
          <w:marRight w:val="0"/>
          <w:marTop w:val="0"/>
          <w:marBottom w:val="0"/>
          <w:divBdr>
            <w:top w:val="none" w:sz="0" w:space="0" w:color="auto"/>
            <w:left w:val="none" w:sz="0" w:space="0" w:color="auto"/>
            <w:bottom w:val="none" w:sz="0" w:space="0" w:color="auto"/>
            <w:right w:val="none" w:sz="0" w:space="0" w:color="auto"/>
          </w:divBdr>
        </w:div>
        <w:div w:id="1055817366">
          <w:marLeft w:val="0"/>
          <w:marRight w:val="0"/>
          <w:marTop w:val="0"/>
          <w:marBottom w:val="0"/>
          <w:divBdr>
            <w:top w:val="none" w:sz="0" w:space="0" w:color="auto"/>
            <w:left w:val="none" w:sz="0" w:space="0" w:color="auto"/>
            <w:bottom w:val="none" w:sz="0" w:space="0" w:color="auto"/>
            <w:right w:val="none" w:sz="0" w:space="0" w:color="auto"/>
          </w:divBdr>
        </w:div>
        <w:div w:id="8878582">
          <w:marLeft w:val="0"/>
          <w:marRight w:val="0"/>
          <w:marTop w:val="0"/>
          <w:marBottom w:val="0"/>
          <w:divBdr>
            <w:top w:val="none" w:sz="0" w:space="0" w:color="auto"/>
            <w:left w:val="none" w:sz="0" w:space="0" w:color="auto"/>
            <w:bottom w:val="none" w:sz="0" w:space="0" w:color="auto"/>
            <w:right w:val="none" w:sz="0" w:space="0" w:color="auto"/>
          </w:divBdr>
        </w:div>
        <w:div w:id="187522943">
          <w:marLeft w:val="0"/>
          <w:marRight w:val="0"/>
          <w:marTop w:val="0"/>
          <w:marBottom w:val="0"/>
          <w:divBdr>
            <w:top w:val="none" w:sz="0" w:space="0" w:color="auto"/>
            <w:left w:val="none" w:sz="0" w:space="0" w:color="auto"/>
            <w:bottom w:val="none" w:sz="0" w:space="0" w:color="auto"/>
            <w:right w:val="none" w:sz="0" w:space="0" w:color="auto"/>
          </w:divBdr>
        </w:div>
        <w:div w:id="853878242">
          <w:marLeft w:val="0"/>
          <w:marRight w:val="0"/>
          <w:marTop w:val="0"/>
          <w:marBottom w:val="0"/>
          <w:divBdr>
            <w:top w:val="none" w:sz="0" w:space="0" w:color="auto"/>
            <w:left w:val="none" w:sz="0" w:space="0" w:color="auto"/>
            <w:bottom w:val="none" w:sz="0" w:space="0" w:color="auto"/>
            <w:right w:val="none" w:sz="0" w:space="0" w:color="auto"/>
          </w:divBdr>
        </w:div>
        <w:div w:id="1376390513">
          <w:marLeft w:val="0"/>
          <w:marRight w:val="0"/>
          <w:marTop w:val="0"/>
          <w:marBottom w:val="0"/>
          <w:divBdr>
            <w:top w:val="none" w:sz="0" w:space="0" w:color="auto"/>
            <w:left w:val="none" w:sz="0" w:space="0" w:color="auto"/>
            <w:bottom w:val="none" w:sz="0" w:space="0" w:color="auto"/>
            <w:right w:val="none" w:sz="0" w:space="0" w:color="auto"/>
          </w:divBdr>
        </w:div>
        <w:div w:id="625893276">
          <w:marLeft w:val="0"/>
          <w:marRight w:val="0"/>
          <w:marTop w:val="0"/>
          <w:marBottom w:val="0"/>
          <w:divBdr>
            <w:top w:val="none" w:sz="0" w:space="0" w:color="auto"/>
            <w:left w:val="none" w:sz="0" w:space="0" w:color="auto"/>
            <w:bottom w:val="none" w:sz="0" w:space="0" w:color="auto"/>
            <w:right w:val="none" w:sz="0" w:space="0" w:color="auto"/>
          </w:divBdr>
        </w:div>
        <w:div w:id="329531562">
          <w:marLeft w:val="0"/>
          <w:marRight w:val="0"/>
          <w:marTop w:val="0"/>
          <w:marBottom w:val="0"/>
          <w:divBdr>
            <w:top w:val="none" w:sz="0" w:space="0" w:color="auto"/>
            <w:left w:val="none" w:sz="0" w:space="0" w:color="auto"/>
            <w:bottom w:val="none" w:sz="0" w:space="0" w:color="auto"/>
            <w:right w:val="none" w:sz="0" w:space="0" w:color="auto"/>
          </w:divBdr>
        </w:div>
        <w:div w:id="1645965265">
          <w:marLeft w:val="0"/>
          <w:marRight w:val="0"/>
          <w:marTop w:val="0"/>
          <w:marBottom w:val="0"/>
          <w:divBdr>
            <w:top w:val="none" w:sz="0" w:space="0" w:color="auto"/>
            <w:left w:val="none" w:sz="0" w:space="0" w:color="auto"/>
            <w:bottom w:val="none" w:sz="0" w:space="0" w:color="auto"/>
            <w:right w:val="none" w:sz="0" w:space="0" w:color="auto"/>
          </w:divBdr>
        </w:div>
        <w:div w:id="1290282291">
          <w:marLeft w:val="0"/>
          <w:marRight w:val="0"/>
          <w:marTop w:val="0"/>
          <w:marBottom w:val="0"/>
          <w:divBdr>
            <w:top w:val="none" w:sz="0" w:space="0" w:color="auto"/>
            <w:left w:val="none" w:sz="0" w:space="0" w:color="auto"/>
            <w:bottom w:val="none" w:sz="0" w:space="0" w:color="auto"/>
            <w:right w:val="none" w:sz="0" w:space="0" w:color="auto"/>
          </w:divBdr>
        </w:div>
        <w:div w:id="531655242">
          <w:marLeft w:val="0"/>
          <w:marRight w:val="0"/>
          <w:marTop w:val="0"/>
          <w:marBottom w:val="0"/>
          <w:divBdr>
            <w:top w:val="none" w:sz="0" w:space="0" w:color="auto"/>
            <w:left w:val="none" w:sz="0" w:space="0" w:color="auto"/>
            <w:bottom w:val="none" w:sz="0" w:space="0" w:color="auto"/>
            <w:right w:val="none" w:sz="0" w:space="0" w:color="auto"/>
          </w:divBdr>
        </w:div>
        <w:div w:id="1159884206">
          <w:marLeft w:val="0"/>
          <w:marRight w:val="0"/>
          <w:marTop w:val="0"/>
          <w:marBottom w:val="0"/>
          <w:divBdr>
            <w:top w:val="none" w:sz="0" w:space="0" w:color="auto"/>
            <w:left w:val="none" w:sz="0" w:space="0" w:color="auto"/>
            <w:bottom w:val="none" w:sz="0" w:space="0" w:color="auto"/>
            <w:right w:val="none" w:sz="0" w:space="0" w:color="auto"/>
          </w:divBdr>
        </w:div>
        <w:div w:id="1564489224">
          <w:marLeft w:val="0"/>
          <w:marRight w:val="0"/>
          <w:marTop w:val="0"/>
          <w:marBottom w:val="0"/>
          <w:divBdr>
            <w:top w:val="none" w:sz="0" w:space="0" w:color="auto"/>
            <w:left w:val="none" w:sz="0" w:space="0" w:color="auto"/>
            <w:bottom w:val="none" w:sz="0" w:space="0" w:color="auto"/>
            <w:right w:val="none" w:sz="0" w:space="0" w:color="auto"/>
          </w:divBdr>
        </w:div>
        <w:div w:id="1469128294">
          <w:marLeft w:val="0"/>
          <w:marRight w:val="0"/>
          <w:marTop w:val="0"/>
          <w:marBottom w:val="0"/>
          <w:divBdr>
            <w:top w:val="none" w:sz="0" w:space="0" w:color="auto"/>
            <w:left w:val="none" w:sz="0" w:space="0" w:color="auto"/>
            <w:bottom w:val="none" w:sz="0" w:space="0" w:color="auto"/>
            <w:right w:val="none" w:sz="0" w:space="0" w:color="auto"/>
          </w:divBdr>
        </w:div>
        <w:div w:id="1165127897">
          <w:marLeft w:val="0"/>
          <w:marRight w:val="0"/>
          <w:marTop w:val="0"/>
          <w:marBottom w:val="0"/>
          <w:divBdr>
            <w:top w:val="none" w:sz="0" w:space="0" w:color="auto"/>
            <w:left w:val="none" w:sz="0" w:space="0" w:color="auto"/>
            <w:bottom w:val="none" w:sz="0" w:space="0" w:color="auto"/>
            <w:right w:val="none" w:sz="0" w:space="0" w:color="auto"/>
          </w:divBdr>
        </w:div>
        <w:div w:id="1319917546">
          <w:marLeft w:val="0"/>
          <w:marRight w:val="0"/>
          <w:marTop w:val="0"/>
          <w:marBottom w:val="0"/>
          <w:divBdr>
            <w:top w:val="none" w:sz="0" w:space="0" w:color="auto"/>
            <w:left w:val="none" w:sz="0" w:space="0" w:color="auto"/>
            <w:bottom w:val="none" w:sz="0" w:space="0" w:color="auto"/>
            <w:right w:val="none" w:sz="0" w:space="0" w:color="auto"/>
          </w:divBdr>
        </w:div>
        <w:div w:id="1411078869">
          <w:marLeft w:val="0"/>
          <w:marRight w:val="0"/>
          <w:marTop w:val="0"/>
          <w:marBottom w:val="0"/>
          <w:divBdr>
            <w:top w:val="none" w:sz="0" w:space="0" w:color="auto"/>
            <w:left w:val="none" w:sz="0" w:space="0" w:color="auto"/>
            <w:bottom w:val="none" w:sz="0" w:space="0" w:color="auto"/>
            <w:right w:val="none" w:sz="0" w:space="0" w:color="auto"/>
          </w:divBdr>
        </w:div>
        <w:div w:id="1110931557">
          <w:marLeft w:val="0"/>
          <w:marRight w:val="0"/>
          <w:marTop w:val="0"/>
          <w:marBottom w:val="0"/>
          <w:divBdr>
            <w:top w:val="none" w:sz="0" w:space="0" w:color="auto"/>
            <w:left w:val="none" w:sz="0" w:space="0" w:color="auto"/>
            <w:bottom w:val="none" w:sz="0" w:space="0" w:color="auto"/>
            <w:right w:val="none" w:sz="0" w:space="0" w:color="auto"/>
          </w:divBdr>
        </w:div>
        <w:div w:id="1881555230">
          <w:marLeft w:val="0"/>
          <w:marRight w:val="0"/>
          <w:marTop w:val="0"/>
          <w:marBottom w:val="0"/>
          <w:divBdr>
            <w:top w:val="none" w:sz="0" w:space="0" w:color="auto"/>
            <w:left w:val="none" w:sz="0" w:space="0" w:color="auto"/>
            <w:bottom w:val="none" w:sz="0" w:space="0" w:color="auto"/>
            <w:right w:val="none" w:sz="0" w:space="0" w:color="auto"/>
          </w:divBdr>
        </w:div>
        <w:div w:id="882597329">
          <w:marLeft w:val="0"/>
          <w:marRight w:val="0"/>
          <w:marTop w:val="0"/>
          <w:marBottom w:val="0"/>
          <w:divBdr>
            <w:top w:val="none" w:sz="0" w:space="0" w:color="auto"/>
            <w:left w:val="none" w:sz="0" w:space="0" w:color="auto"/>
            <w:bottom w:val="none" w:sz="0" w:space="0" w:color="auto"/>
            <w:right w:val="none" w:sz="0" w:space="0" w:color="auto"/>
          </w:divBdr>
        </w:div>
        <w:div w:id="950475869">
          <w:marLeft w:val="0"/>
          <w:marRight w:val="0"/>
          <w:marTop w:val="0"/>
          <w:marBottom w:val="0"/>
          <w:divBdr>
            <w:top w:val="none" w:sz="0" w:space="0" w:color="auto"/>
            <w:left w:val="none" w:sz="0" w:space="0" w:color="auto"/>
            <w:bottom w:val="none" w:sz="0" w:space="0" w:color="auto"/>
            <w:right w:val="none" w:sz="0" w:space="0" w:color="auto"/>
          </w:divBdr>
        </w:div>
        <w:div w:id="918322661">
          <w:marLeft w:val="0"/>
          <w:marRight w:val="0"/>
          <w:marTop w:val="0"/>
          <w:marBottom w:val="0"/>
          <w:divBdr>
            <w:top w:val="none" w:sz="0" w:space="0" w:color="auto"/>
            <w:left w:val="none" w:sz="0" w:space="0" w:color="auto"/>
            <w:bottom w:val="none" w:sz="0" w:space="0" w:color="auto"/>
            <w:right w:val="none" w:sz="0" w:space="0" w:color="auto"/>
          </w:divBdr>
        </w:div>
        <w:div w:id="1677419957">
          <w:marLeft w:val="0"/>
          <w:marRight w:val="0"/>
          <w:marTop w:val="0"/>
          <w:marBottom w:val="0"/>
          <w:divBdr>
            <w:top w:val="none" w:sz="0" w:space="0" w:color="auto"/>
            <w:left w:val="none" w:sz="0" w:space="0" w:color="auto"/>
            <w:bottom w:val="none" w:sz="0" w:space="0" w:color="auto"/>
            <w:right w:val="none" w:sz="0" w:space="0" w:color="auto"/>
          </w:divBdr>
        </w:div>
        <w:div w:id="132258553">
          <w:marLeft w:val="0"/>
          <w:marRight w:val="0"/>
          <w:marTop w:val="0"/>
          <w:marBottom w:val="0"/>
          <w:divBdr>
            <w:top w:val="none" w:sz="0" w:space="0" w:color="auto"/>
            <w:left w:val="none" w:sz="0" w:space="0" w:color="auto"/>
            <w:bottom w:val="none" w:sz="0" w:space="0" w:color="auto"/>
            <w:right w:val="none" w:sz="0" w:space="0" w:color="auto"/>
          </w:divBdr>
        </w:div>
        <w:div w:id="1573156486">
          <w:marLeft w:val="0"/>
          <w:marRight w:val="0"/>
          <w:marTop w:val="0"/>
          <w:marBottom w:val="0"/>
          <w:divBdr>
            <w:top w:val="none" w:sz="0" w:space="0" w:color="auto"/>
            <w:left w:val="none" w:sz="0" w:space="0" w:color="auto"/>
            <w:bottom w:val="none" w:sz="0" w:space="0" w:color="auto"/>
            <w:right w:val="none" w:sz="0" w:space="0" w:color="auto"/>
          </w:divBdr>
        </w:div>
        <w:div w:id="240335372">
          <w:marLeft w:val="0"/>
          <w:marRight w:val="0"/>
          <w:marTop w:val="0"/>
          <w:marBottom w:val="0"/>
          <w:divBdr>
            <w:top w:val="none" w:sz="0" w:space="0" w:color="auto"/>
            <w:left w:val="none" w:sz="0" w:space="0" w:color="auto"/>
            <w:bottom w:val="none" w:sz="0" w:space="0" w:color="auto"/>
            <w:right w:val="none" w:sz="0" w:space="0" w:color="auto"/>
          </w:divBdr>
        </w:div>
        <w:div w:id="1727222069">
          <w:marLeft w:val="0"/>
          <w:marRight w:val="0"/>
          <w:marTop w:val="0"/>
          <w:marBottom w:val="0"/>
          <w:divBdr>
            <w:top w:val="none" w:sz="0" w:space="0" w:color="auto"/>
            <w:left w:val="none" w:sz="0" w:space="0" w:color="auto"/>
            <w:bottom w:val="none" w:sz="0" w:space="0" w:color="auto"/>
            <w:right w:val="none" w:sz="0" w:space="0" w:color="auto"/>
          </w:divBdr>
        </w:div>
        <w:div w:id="2040082872">
          <w:marLeft w:val="0"/>
          <w:marRight w:val="0"/>
          <w:marTop w:val="0"/>
          <w:marBottom w:val="0"/>
          <w:divBdr>
            <w:top w:val="none" w:sz="0" w:space="0" w:color="auto"/>
            <w:left w:val="none" w:sz="0" w:space="0" w:color="auto"/>
            <w:bottom w:val="none" w:sz="0" w:space="0" w:color="auto"/>
            <w:right w:val="none" w:sz="0" w:space="0" w:color="auto"/>
          </w:divBdr>
        </w:div>
        <w:div w:id="1865366283">
          <w:marLeft w:val="0"/>
          <w:marRight w:val="0"/>
          <w:marTop w:val="0"/>
          <w:marBottom w:val="0"/>
          <w:divBdr>
            <w:top w:val="none" w:sz="0" w:space="0" w:color="auto"/>
            <w:left w:val="none" w:sz="0" w:space="0" w:color="auto"/>
            <w:bottom w:val="none" w:sz="0" w:space="0" w:color="auto"/>
            <w:right w:val="none" w:sz="0" w:space="0" w:color="auto"/>
          </w:divBdr>
        </w:div>
        <w:div w:id="600844415">
          <w:marLeft w:val="0"/>
          <w:marRight w:val="0"/>
          <w:marTop w:val="0"/>
          <w:marBottom w:val="0"/>
          <w:divBdr>
            <w:top w:val="none" w:sz="0" w:space="0" w:color="auto"/>
            <w:left w:val="none" w:sz="0" w:space="0" w:color="auto"/>
            <w:bottom w:val="none" w:sz="0" w:space="0" w:color="auto"/>
            <w:right w:val="none" w:sz="0" w:space="0" w:color="auto"/>
          </w:divBdr>
        </w:div>
        <w:div w:id="403340736">
          <w:marLeft w:val="0"/>
          <w:marRight w:val="0"/>
          <w:marTop w:val="0"/>
          <w:marBottom w:val="0"/>
          <w:divBdr>
            <w:top w:val="none" w:sz="0" w:space="0" w:color="auto"/>
            <w:left w:val="none" w:sz="0" w:space="0" w:color="auto"/>
            <w:bottom w:val="none" w:sz="0" w:space="0" w:color="auto"/>
            <w:right w:val="none" w:sz="0" w:space="0" w:color="auto"/>
          </w:divBdr>
        </w:div>
        <w:div w:id="1401756397">
          <w:marLeft w:val="0"/>
          <w:marRight w:val="0"/>
          <w:marTop w:val="0"/>
          <w:marBottom w:val="0"/>
          <w:divBdr>
            <w:top w:val="none" w:sz="0" w:space="0" w:color="auto"/>
            <w:left w:val="none" w:sz="0" w:space="0" w:color="auto"/>
            <w:bottom w:val="none" w:sz="0" w:space="0" w:color="auto"/>
            <w:right w:val="none" w:sz="0" w:space="0" w:color="auto"/>
          </w:divBdr>
        </w:div>
        <w:div w:id="2129465936">
          <w:marLeft w:val="0"/>
          <w:marRight w:val="0"/>
          <w:marTop w:val="0"/>
          <w:marBottom w:val="0"/>
          <w:divBdr>
            <w:top w:val="none" w:sz="0" w:space="0" w:color="auto"/>
            <w:left w:val="none" w:sz="0" w:space="0" w:color="auto"/>
            <w:bottom w:val="none" w:sz="0" w:space="0" w:color="auto"/>
            <w:right w:val="none" w:sz="0" w:space="0" w:color="auto"/>
          </w:divBdr>
        </w:div>
        <w:div w:id="555624503">
          <w:marLeft w:val="0"/>
          <w:marRight w:val="0"/>
          <w:marTop w:val="0"/>
          <w:marBottom w:val="0"/>
          <w:divBdr>
            <w:top w:val="none" w:sz="0" w:space="0" w:color="auto"/>
            <w:left w:val="none" w:sz="0" w:space="0" w:color="auto"/>
            <w:bottom w:val="none" w:sz="0" w:space="0" w:color="auto"/>
            <w:right w:val="none" w:sz="0" w:space="0" w:color="auto"/>
          </w:divBdr>
        </w:div>
        <w:div w:id="1766147541">
          <w:marLeft w:val="0"/>
          <w:marRight w:val="0"/>
          <w:marTop w:val="0"/>
          <w:marBottom w:val="0"/>
          <w:divBdr>
            <w:top w:val="none" w:sz="0" w:space="0" w:color="auto"/>
            <w:left w:val="none" w:sz="0" w:space="0" w:color="auto"/>
            <w:bottom w:val="none" w:sz="0" w:space="0" w:color="auto"/>
            <w:right w:val="none" w:sz="0" w:space="0" w:color="auto"/>
          </w:divBdr>
        </w:div>
        <w:div w:id="642151812">
          <w:marLeft w:val="0"/>
          <w:marRight w:val="0"/>
          <w:marTop w:val="0"/>
          <w:marBottom w:val="0"/>
          <w:divBdr>
            <w:top w:val="none" w:sz="0" w:space="0" w:color="auto"/>
            <w:left w:val="none" w:sz="0" w:space="0" w:color="auto"/>
            <w:bottom w:val="none" w:sz="0" w:space="0" w:color="auto"/>
            <w:right w:val="none" w:sz="0" w:space="0" w:color="auto"/>
          </w:divBdr>
        </w:div>
        <w:div w:id="112208827">
          <w:marLeft w:val="0"/>
          <w:marRight w:val="0"/>
          <w:marTop w:val="0"/>
          <w:marBottom w:val="0"/>
          <w:divBdr>
            <w:top w:val="none" w:sz="0" w:space="0" w:color="auto"/>
            <w:left w:val="none" w:sz="0" w:space="0" w:color="auto"/>
            <w:bottom w:val="none" w:sz="0" w:space="0" w:color="auto"/>
            <w:right w:val="none" w:sz="0" w:space="0" w:color="auto"/>
          </w:divBdr>
        </w:div>
        <w:div w:id="994532083">
          <w:marLeft w:val="0"/>
          <w:marRight w:val="0"/>
          <w:marTop w:val="0"/>
          <w:marBottom w:val="0"/>
          <w:divBdr>
            <w:top w:val="none" w:sz="0" w:space="0" w:color="auto"/>
            <w:left w:val="none" w:sz="0" w:space="0" w:color="auto"/>
            <w:bottom w:val="none" w:sz="0" w:space="0" w:color="auto"/>
            <w:right w:val="none" w:sz="0" w:space="0" w:color="auto"/>
          </w:divBdr>
        </w:div>
        <w:div w:id="949361931">
          <w:marLeft w:val="0"/>
          <w:marRight w:val="0"/>
          <w:marTop w:val="0"/>
          <w:marBottom w:val="0"/>
          <w:divBdr>
            <w:top w:val="none" w:sz="0" w:space="0" w:color="auto"/>
            <w:left w:val="none" w:sz="0" w:space="0" w:color="auto"/>
            <w:bottom w:val="none" w:sz="0" w:space="0" w:color="auto"/>
            <w:right w:val="none" w:sz="0" w:space="0" w:color="auto"/>
          </w:divBdr>
        </w:div>
        <w:div w:id="1293943066">
          <w:marLeft w:val="0"/>
          <w:marRight w:val="0"/>
          <w:marTop w:val="0"/>
          <w:marBottom w:val="0"/>
          <w:divBdr>
            <w:top w:val="none" w:sz="0" w:space="0" w:color="auto"/>
            <w:left w:val="none" w:sz="0" w:space="0" w:color="auto"/>
            <w:bottom w:val="none" w:sz="0" w:space="0" w:color="auto"/>
            <w:right w:val="none" w:sz="0" w:space="0" w:color="auto"/>
          </w:divBdr>
        </w:div>
        <w:div w:id="1021396148">
          <w:marLeft w:val="0"/>
          <w:marRight w:val="0"/>
          <w:marTop w:val="0"/>
          <w:marBottom w:val="0"/>
          <w:divBdr>
            <w:top w:val="none" w:sz="0" w:space="0" w:color="auto"/>
            <w:left w:val="none" w:sz="0" w:space="0" w:color="auto"/>
            <w:bottom w:val="none" w:sz="0" w:space="0" w:color="auto"/>
            <w:right w:val="none" w:sz="0" w:space="0" w:color="auto"/>
          </w:divBdr>
        </w:div>
        <w:div w:id="1114254838">
          <w:marLeft w:val="0"/>
          <w:marRight w:val="0"/>
          <w:marTop w:val="0"/>
          <w:marBottom w:val="0"/>
          <w:divBdr>
            <w:top w:val="none" w:sz="0" w:space="0" w:color="auto"/>
            <w:left w:val="none" w:sz="0" w:space="0" w:color="auto"/>
            <w:bottom w:val="none" w:sz="0" w:space="0" w:color="auto"/>
            <w:right w:val="none" w:sz="0" w:space="0" w:color="auto"/>
          </w:divBdr>
        </w:div>
        <w:div w:id="1286156642">
          <w:marLeft w:val="0"/>
          <w:marRight w:val="0"/>
          <w:marTop w:val="0"/>
          <w:marBottom w:val="0"/>
          <w:divBdr>
            <w:top w:val="none" w:sz="0" w:space="0" w:color="auto"/>
            <w:left w:val="none" w:sz="0" w:space="0" w:color="auto"/>
            <w:bottom w:val="none" w:sz="0" w:space="0" w:color="auto"/>
            <w:right w:val="none" w:sz="0" w:space="0" w:color="auto"/>
          </w:divBdr>
        </w:div>
        <w:div w:id="637034803">
          <w:marLeft w:val="0"/>
          <w:marRight w:val="0"/>
          <w:marTop w:val="0"/>
          <w:marBottom w:val="0"/>
          <w:divBdr>
            <w:top w:val="none" w:sz="0" w:space="0" w:color="auto"/>
            <w:left w:val="none" w:sz="0" w:space="0" w:color="auto"/>
            <w:bottom w:val="none" w:sz="0" w:space="0" w:color="auto"/>
            <w:right w:val="none" w:sz="0" w:space="0" w:color="auto"/>
          </w:divBdr>
        </w:div>
        <w:div w:id="2027558711">
          <w:marLeft w:val="0"/>
          <w:marRight w:val="0"/>
          <w:marTop w:val="0"/>
          <w:marBottom w:val="0"/>
          <w:divBdr>
            <w:top w:val="none" w:sz="0" w:space="0" w:color="auto"/>
            <w:left w:val="none" w:sz="0" w:space="0" w:color="auto"/>
            <w:bottom w:val="none" w:sz="0" w:space="0" w:color="auto"/>
            <w:right w:val="none" w:sz="0" w:space="0" w:color="auto"/>
          </w:divBdr>
        </w:div>
        <w:div w:id="486366079">
          <w:marLeft w:val="0"/>
          <w:marRight w:val="0"/>
          <w:marTop w:val="0"/>
          <w:marBottom w:val="0"/>
          <w:divBdr>
            <w:top w:val="none" w:sz="0" w:space="0" w:color="auto"/>
            <w:left w:val="none" w:sz="0" w:space="0" w:color="auto"/>
            <w:bottom w:val="none" w:sz="0" w:space="0" w:color="auto"/>
            <w:right w:val="none" w:sz="0" w:space="0" w:color="auto"/>
          </w:divBdr>
        </w:div>
        <w:div w:id="742603263">
          <w:marLeft w:val="0"/>
          <w:marRight w:val="0"/>
          <w:marTop w:val="0"/>
          <w:marBottom w:val="0"/>
          <w:divBdr>
            <w:top w:val="none" w:sz="0" w:space="0" w:color="auto"/>
            <w:left w:val="none" w:sz="0" w:space="0" w:color="auto"/>
            <w:bottom w:val="none" w:sz="0" w:space="0" w:color="auto"/>
            <w:right w:val="none" w:sz="0" w:space="0" w:color="auto"/>
          </w:divBdr>
        </w:div>
        <w:div w:id="170604972">
          <w:marLeft w:val="0"/>
          <w:marRight w:val="0"/>
          <w:marTop w:val="0"/>
          <w:marBottom w:val="0"/>
          <w:divBdr>
            <w:top w:val="none" w:sz="0" w:space="0" w:color="auto"/>
            <w:left w:val="none" w:sz="0" w:space="0" w:color="auto"/>
            <w:bottom w:val="none" w:sz="0" w:space="0" w:color="auto"/>
            <w:right w:val="none" w:sz="0" w:space="0" w:color="auto"/>
          </w:divBdr>
        </w:div>
        <w:div w:id="542905229">
          <w:marLeft w:val="0"/>
          <w:marRight w:val="0"/>
          <w:marTop w:val="0"/>
          <w:marBottom w:val="0"/>
          <w:divBdr>
            <w:top w:val="none" w:sz="0" w:space="0" w:color="auto"/>
            <w:left w:val="none" w:sz="0" w:space="0" w:color="auto"/>
            <w:bottom w:val="none" w:sz="0" w:space="0" w:color="auto"/>
            <w:right w:val="none" w:sz="0" w:space="0" w:color="auto"/>
          </w:divBdr>
        </w:div>
        <w:div w:id="467093443">
          <w:marLeft w:val="0"/>
          <w:marRight w:val="0"/>
          <w:marTop w:val="0"/>
          <w:marBottom w:val="0"/>
          <w:divBdr>
            <w:top w:val="none" w:sz="0" w:space="0" w:color="auto"/>
            <w:left w:val="none" w:sz="0" w:space="0" w:color="auto"/>
            <w:bottom w:val="none" w:sz="0" w:space="0" w:color="auto"/>
            <w:right w:val="none" w:sz="0" w:space="0" w:color="auto"/>
          </w:divBdr>
        </w:div>
        <w:div w:id="511841081">
          <w:marLeft w:val="0"/>
          <w:marRight w:val="0"/>
          <w:marTop w:val="0"/>
          <w:marBottom w:val="0"/>
          <w:divBdr>
            <w:top w:val="none" w:sz="0" w:space="0" w:color="auto"/>
            <w:left w:val="none" w:sz="0" w:space="0" w:color="auto"/>
            <w:bottom w:val="none" w:sz="0" w:space="0" w:color="auto"/>
            <w:right w:val="none" w:sz="0" w:space="0" w:color="auto"/>
          </w:divBdr>
        </w:div>
        <w:div w:id="199905931">
          <w:marLeft w:val="0"/>
          <w:marRight w:val="0"/>
          <w:marTop w:val="0"/>
          <w:marBottom w:val="0"/>
          <w:divBdr>
            <w:top w:val="none" w:sz="0" w:space="0" w:color="auto"/>
            <w:left w:val="none" w:sz="0" w:space="0" w:color="auto"/>
            <w:bottom w:val="none" w:sz="0" w:space="0" w:color="auto"/>
            <w:right w:val="none" w:sz="0" w:space="0" w:color="auto"/>
          </w:divBdr>
        </w:div>
        <w:div w:id="741173187">
          <w:marLeft w:val="0"/>
          <w:marRight w:val="0"/>
          <w:marTop w:val="0"/>
          <w:marBottom w:val="0"/>
          <w:divBdr>
            <w:top w:val="none" w:sz="0" w:space="0" w:color="auto"/>
            <w:left w:val="none" w:sz="0" w:space="0" w:color="auto"/>
            <w:bottom w:val="none" w:sz="0" w:space="0" w:color="auto"/>
            <w:right w:val="none" w:sz="0" w:space="0" w:color="auto"/>
          </w:divBdr>
        </w:div>
        <w:div w:id="1453206896">
          <w:marLeft w:val="0"/>
          <w:marRight w:val="0"/>
          <w:marTop w:val="0"/>
          <w:marBottom w:val="0"/>
          <w:divBdr>
            <w:top w:val="none" w:sz="0" w:space="0" w:color="auto"/>
            <w:left w:val="none" w:sz="0" w:space="0" w:color="auto"/>
            <w:bottom w:val="none" w:sz="0" w:space="0" w:color="auto"/>
            <w:right w:val="none" w:sz="0" w:space="0" w:color="auto"/>
          </w:divBdr>
        </w:div>
        <w:div w:id="802237561">
          <w:marLeft w:val="0"/>
          <w:marRight w:val="0"/>
          <w:marTop w:val="0"/>
          <w:marBottom w:val="0"/>
          <w:divBdr>
            <w:top w:val="none" w:sz="0" w:space="0" w:color="auto"/>
            <w:left w:val="none" w:sz="0" w:space="0" w:color="auto"/>
            <w:bottom w:val="none" w:sz="0" w:space="0" w:color="auto"/>
            <w:right w:val="none" w:sz="0" w:space="0" w:color="auto"/>
          </w:divBdr>
        </w:div>
        <w:div w:id="604728517">
          <w:marLeft w:val="0"/>
          <w:marRight w:val="0"/>
          <w:marTop w:val="0"/>
          <w:marBottom w:val="0"/>
          <w:divBdr>
            <w:top w:val="none" w:sz="0" w:space="0" w:color="auto"/>
            <w:left w:val="none" w:sz="0" w:space="0" w:color="auto"/>
            <w:bottom w:val="none" w:sz="0" w:space="0" w:color="auto"/>
            <w:right w:val="none" w:sz="0" w:space="0" w:color="auto"/>
          </w:divBdr>
        </w:div>
        <w:div w:id="1529640237">
          <w:marLeft w:val="0"/>
          <w:marRight w:val="0"/>
          <w:marTop w:val="0"/>
          <w:marBottom w:val="0"/>
          <w:divBdr>
            <w:top w:val="none" w:sz="0" w:space="0" w:color="auto"/>
            <w:left w:val="none" w:sz="0" w:space="0" w:color="auto"/>
            <w:bottom w:val="none" w:sz="0" w:space="0" w:color="auto"/>
            <w:right w:val="none" w:sz="0" w:space="0" w:color="auto"/>
          </w:divBdr>
        </w:div>
        <w:div w:id="1954550347">
          <w:marLeft w:val="0"/>
          <w:marRight w:val="0"/>
          <w:marTop w:val="0"/>
          <w:marBottom w:val="0"/>
          <w:divBdr>
            <w:top w:val="none" w:sz="0" w:space="0" w:color="auto"/>
            <w:left w:val="none" w:sz="0" w:space="0" w:color="auto"/>
            <w:bottom w:val="none" w:sz="0" w:space="0" w:color="auto"/>
            <w:right w:val="none" w:sz="0" w:space="0" w:color="auto"/>
          </w:divBdr>
        </w:div>
        <w:div w:id="1477992434">
          <w:marLeft w:val="0"/>
          <w:marRight w:val="0"/>
          <w:marTop w:val="0"/>
          <w:marBottom w:val="0"/>
          <w:divBdr>
            <w:top w:val="none" w:sz="0" w:space="0" w:color="auto"/>
            <w:left w:val="none" w:sz="0" w:space="0" w:color="auto"/>
            <w:bottom w:val="none" w:sz="0" w:space="0" w:color="auto"/>
            <w:right w:val="none" w:sz="0" w:space="0" w:color="auto"/>
          </w:divBdr>
        </w:div>
        <w:div w:id="1685477296">
          <w:marLeft w:val="0"/>
          <w:marRight w:val="0"/>
          <w:marTop w:val="0"/>
          <w:marBottom w:val="0"/>
          <w:divBdr>
            <w:top w:val="none" w:sz="0" w:space="0" w:color="auto"/>
            <w:left w:val="none" w:sz="0" w:space="0" w:color="auto"/>
            <w:bottom w:val="none" w:sz="0" w:space="0" w:color="auto"/>
            <w:right w:val="none" w:sz="0" w:space="0" w:color="auto"/>
          </w:divBdr>
        </w:div>
        <w:div w:id="595871109">
          <w:marLeft w:val="0"/>
          <w:marRight w:val="0"/>
          <w:marTop w:val="0"/>
          <w:marBottom w:val="0"/>
          <w:divBdr>
            <w:top w:val="none" w:sz="0" w:space="0" w:color="auto"/>
            <w:left w:val="none" w:sz="0" w:space="0" w:color="auto"/>
            <w:bottom w:val="none" w:sz="0" w:space="0" w:color="auto"/>
            <w:right w:val="none" w:sz="0" w:space="0" w:color="auto"/>
          </w:divBdr>
        </w:div>
        <w:div w:id="785540438">
          <w:marLeft w:val="0"/>
          <w:marRight w:val="0"/>
          <w:marTop w:val="0"/>
          <w:marBottom w:val="0"/>
          <w:divBdr>
            <w:top w:val="none" w:sz="0" w:space="0" w:color="auto"/>
            <w:left w:val="none" w:sz="0" w:space="0" w:color="auto"/>
            <w:bottom w:val="none" w:sz="0" w:space="0" w:color="auto"/>
            <w:right w:val="none" w:sz="0" w:space="0" w:color="auto"/>
          </w:divBdr>
        </w:div>
        <w:div w:id="659431954">
          <w:marLeft w:val="0"/>
          <w:marRight w:val="0"/>
          <w:marTop w:val="0"/>
          <w:marBottom w:val="0"/>
          <w:divBdr>
            <w:top w:val="none" w:sz="0" w:space="0" w:color="auto"/>
            <w:left w:val="none" w:sz="0" w:space="0" w:color="auto"/>
            <w:bottom w:val="none" w:sz="0" w:space="0" w:color="auto"/>
            <w:right w:val="none" w:sz="0" w:space="0" w:color="auto"/>
          </w:divBdr>
        </w:div>
        <w:div w:id="540626912">
          <w:marLeft w:val="0"/>
          <w:marRight w:val="0"/>
          <w:marTop w:val="0"/>
          <w:marBottom w:val="0"/>
          <w:divBdr>
            <w:top w:val="none" w:sz="0" w:space="0" w:color="auto"/>
            <w:left w:val="none" w:sz="0" w:space="0" w:color="auto"/>
            <w:bottom w:val="none" w:sz="0" w:space="0" w:color="auto"/>
            <w:right w:val="none" w:sz="0" w:space="0" w:color="auto"/>
          </w:divBdr>
        </w:div>
        <w:div w:id="1365978940">
          <w:marLeft w:val="0"/>
          <w:marRight w:val="0"/>
          <w:marTop w:val="0"/>
          <w:marBottom w:val="0"/>
          <w:divBdr>
            <w:top w:val="none" w:sz="0" w:space="0" w:color="auto"/>
            <w:left w:val="none" w:sz="0" w:space="0" w:color="auto"/>
            <w:bottom w:val="none" w:sz="0" w:space="0" w:color="auto"/>
            <w:right w:val="none" w:sz="0" w:space="0" w:color="auto"/>
          </w:divBdr>
        </w:div>
        <w:div w:id="522136832">
          <w:marLeft w:val="0"/>
          <w:marRight w:val="0"/>
          <w:marTop w:val="0"/>
          <w:marBottom w:val="0"/>
          <w:divBdr>
            <w:top w:val="none" w:sz="0" w:space="0" w:color="auto"/>
            <w:left w:val="none" w:sz="0" w:space="0" w:color="auto"/>
            <w:bottom w:val="none" w:sz="0" w:space="0" w:color="auto"/>
            <w:right w:val="none" w:sz="0" w:space="0" w:color="auto"/>
          </w:divBdr>
        </w:div>
        <w:div w:id="1805391363">
          <w:marLeft w:val="0"/>
          <w:marRight w:val="0"/>
          <w:marTop w:val="0"/>
          <w:marBottom w:val="0"/>
          <w:divBdr>
            <w:top w:val="none" w:sz="0" w:space="0" w:color="auto"/>
            <w:left w:val="none" w:sz="0" w:space="0" w:color="auto"/>
            <w:bottom w:val="none" w:sz="0" w:space="0" w:color="auto"/>
            <w:right w:val="none" w:sz="0" w:space="0" w:color="auto"/>
          </w:divBdr>
        </w:div>
        <w:div w:id="1914318269">
          <w:marLeft w:val="0"/>
          <w:marRight w:val="0"/>
          <w:marTop w:val="0"/>
          <w:marBottom w:val="0"/>
          <w:divBdr>
            <w:top w:val="none" w:sz="0" w:space="0" w:color="auto"/>
            <w:left w:val="none" w:sz="0" w:space="0" w:color="auto"/>
            <w:bottom w:val="none" w:sz="0" w:space="0" w:color="auto"/>
            <w:right w:val="none" w:sz="0" w:space="0" w:color="auto"/>
          </w:divBdr>
        </w:div>
        <w:div w:id="1232884978">
          <w:marLeft w:val="0"/>
          <w:marRight w:val="0"/>
          <w:marTop w:val="0"/>
          <w:marBottom w:val="0"/>
          <w:divBdr>
            <w:top w:val="none" w:sz="0" w:space="0" w:color="auto"/>
            <w:left w:val="none" w:sz="0" w:space="0" w:color="auto"/>
            <w:bottom w:val="none" w:sz="0" w:space="0" w:color="auto"/>
            <w:right w:val="none" w:sz="0" w:space="0" w:color="auto"/>
          </w:divBdr>
        </w:div>
        <w:div w:id="1804035955">
          <w:marLeft w:val="0"/>
          <w:marRight w:val="0"/>
          <w:marTop w:val="0"/>
          <w:marBottom w:val="0"/>
          <w:divBdr>
            <w:top w:val="none" w:sz="0" w:space="0" w:color="auto"/>
            <w:left w:val="none" w:sz="0" w:space="0" w:color="auto"/>
            <w:bottom w:val="none" w:sz="0" w:space="0" w:color="auto"/>
            <w:right w:val="none" w:sz="0" w:space="0" w:color="auto"/>
          </w:divBdr>
        </w:div>
        <w:div w:id="1243105288">
          <w:marLeft w:val="0"/>
          <w:marRight w:val="0"/>
          <w:marTop w:val="0"/>
          <w:marBottom w:val="0"/>
          <w:divBdr>
            <w:top w:val="none" w:sz="0" w:space="0" w:color="auto"/>
            <w:left w:val="none" w:sz="0" w:space="0" w:color="auto"/>
            <w:bottom w:val="none" w:sz="0" w:space="0" w:color="auto"/>
            <w:right w:val="none" w:sz="0" w:space="0" w:color="auto"/>
          </w:divBdr>
        </w:div>
        <w:div w:id="2072537352">
          <w:marLeft w:val="0"/>
          <w:marRight w:val="0"/>
          <w:marTop w:val="0"/>
          <w:marBottom w:val="0"/>
          <w:divBdr>
            <w:top w:val="none" w:sz="0" w:space="0" w:color="auto"/>
            <w:left w:val="none" w:sz="0" w:space="0" w:color="auto"/>
            <w:bottom w:val="none" w:sz="0" w:space="0" w:color="auto"/>
            <w:right w:val="none" w:sz="0" w:space="0" w:color="auto"/>
          </w:divBdr>
        </w:div>
        <w:div w:id="165554244">
          <w:marLeft w:val="0"/>
          <w:marRight w:val="0"/>
          <w:marTop w:val="0"/>
          <w:marBottom w:val="0"/>
          <w:divBdr>
            <w:top w:val="none" w:sz="0" w:space="0" w:color="auto"/>
            <w:left w:val="none" w:sz="0" w:space="0" w:color="auto"/>
            <w:bottom w:val="none" w:sz="0" w:space="0" w:color="auto"/>
            <w:right w:val="none" w:sz="0" w:space="0" w:color="auto"/>
          </w:divBdr>
        </w:div>
        <w:div w:id="1398625585">
          <w:marLeft w:val="0"/>
          <w:marRight w:val="0"/>
          <w:marTop w:val="0"/>
          <w:marBottom w:val="0"/>
          <w:divBdr>
            <w:top w:val="none" w:sz="0" w:space="0" w:color="auto"/>
            <w:left w:val="none" w:sz="0" w:space="0" w:color="auto"/>
            <w:bottom w:val="none" w:sz="0" w:space="0" w:color="auto"/>
            <w:right w:val="none" w:sz="0" w:space="0" w:color="auto"/>
          </w:divBdr>
        </w:div>
        <w:div w:id="1324234585">
          <w:marLeft w:val="0"/>
          <w:marRight w:val="0"/>
          <w:marTop w:val="0"/>
          <w:marBottom w:val="0"/>
          <w:divBdr>
            <w:top w:val="none" w:sz="0" w:space="0" w:color="auto"/>
            <w:left w:val="none" w:sz="0" w:space="0" w:color="auto"/>
            <w:bottom w:val="none" w:sz="0" w:space="0" w:color="auto"/>
            <w:right w:val="none" w:sz="0" w:space="0" w:color="auto"/>
          </w:divBdr>
        </w:div>
        <w:div w:id="1892037700">
          <w:marLeft w:val="0"/>
          <w:marRight w:val="0"/>
          <w:marTop w:val="0"/>
          <w:marBottom w:val="0"/>
          <w:divBdr>
            <w:top w:val="none" w:sz="0" w:space="0" w:color="auto"/>
            <w:left w:val="none" w:sz="0" w:space="0" w:color="auto"/>
            <w:bottom w:val="none" w:sz="0" w:space="0" w:color="auto"/>
            <w:right w:val="none" w:sz="0" w:space="0" w:color="auto"/>
          </w:divBdr>
        </w:div>
        <w:div w:id="535312340">
          <w:marLeft w:val="0"/>
          <w:marRight w:val="0"/>
          <w:marTop w:val="0"/>
          <w:marBottom w:val="0"/>
          <w:divBdr>
            <w:top w:val="none" w:sz="0" w:space="0" w:color="auto"/>
            <w:left w:val="none" w:sz="0" w:space="0" w:color="auto"/>
            <w:bottom w:val="none" w:sz="0" w:space="0" w:color="auto"/>
            <w:right w:val="none" w:sz="0" w:space="0" w:color="auto"/>
          </w:divBdr>
        </w:div>
        <w:div w:id="1211653730">
          <w:marLeft w:val="0"/>
          <w:marRight w:val="0"/>
          <w:marTop w:val="0"/>
          <w:marBottom w:val="0"/>
          <w:divBdr>
            <w:top w:val="none" w:sz="0" w:space="0" w:color="auto"/>
            <w:left w:val="none" w:sz="0" w:space="0" w:color="auto"/>
            <w:bottom w:val="none" w:sz="0" w:space="0" w:color="auto"/>
            <w:right w:val="none" w:sz="0" w:space="0" w:color="auto"/>
          </w:divBdr>
        </w:div>
      </w:divsChild>
    </w:div>
    <w:div w:id="461192552">
      <w:bodyDiv w:val="1"/>
      <w:marLeft w:val="0"/>
      <w:marRight w:val="0"/>
      <w:marTop w:val="0"/>
      <w:marBottom w:val="0"/>
      <w:divBdr>
        <w:top w:val="none" w:sz="0" w:space="0" w:color="auto"/>
        <w:left w:val="none" w:sz="0" w:space="0" w:color="auto"/>
        <w:bottom w:val="none" w:sz="0" w:space="0" w:color="auto"/>
        <w:right w:val="none" w:sz="0" w:space="0" w:color="auto"/>
      </w:divBdr>
    </w:div>
    <w:div w:id="517742391">
      <w:bodyDiv w:val="1"/>
      <w:marLeft w:val="0"/>
      <w:marRight w:val="0"/>
      <w:marTop w:val="0"/>
      <w:marBottom w:val="0"/>
      <w:divBdr>
        <w:top w:val="none" w:sz="0" w:space="0" w:color="auto"/>
        <w:left w:val="none" w:sz="0" w:space="0" w:color="auto"/>
        <w:bottom w:val="none" w:sz="0" w:space="0" w:color="auto"/>
        <w:right w:val="none" w:sz="0" w:space="0" w:color="auto"/>
      </w:divBdr>
    </w:div>
    <w:div w:id="559025104">
      <w:bodyDiv w:val="1"/>
      <w:marLeft w:val="0"/>
      <w:marRight w:val="0"/>
      <w:marTop w:val="0"/>
      <w:marBottom w:val="0"/>
      <w:divBdr>
        <w:top w:val="none" w:sz="0" w:space="0" w:color="auto"/>
        <w:left w:val="none" w:sz="0" w:space="0" w:color="auto"/>
        <w:bottom w:val="none" w:sz="0" w:space="0" w:color="auto"/>
        <w:right w:val="none" w:sz="0" w:space="0" w:color="auto"/>
      </w:divBdr>
    </w:div>
    <w:div w:id="614754355">
      <w:bodyDiv w:val="1"/>
      <w:marLeft w:val="0"/>
      <w:marRight w:val="0"/>
      <w:marTop w:val="0"/>
      <w:marBottom w:val="0"/>
      <w:divBdr>
        <w:top w:val="none" w:sz="0" w:space="0" w:color="auto"/>
        <w:left w:val="none" w:sz="0" w:space="0" w:color="auto"/>
        <w:bottom w:val="none" w:sz="0" w:space="0" w:color="auto"/>
        <w:right w:val="none" w:sz="0" w:space="0" w:color="auto"/>
      </w:divBdr>
    </w:div>
    <w:div w:id="670639663">
      <w:bodyDiv w:val="1"/>
      <w:marLeft w:val="0"/>
      <w:marRight w:val="0"/>
      <w:marTop w:val="0"/>
      <w:marBottom w:val="0"/>
      <w:divBdr>
        <w:top w:val="none" w:sz="0" w:space="0" w:color="auto"/>
        <w:left w:val="none" w:sz="0" w:space="0" w:color="auto"/>
        <w:bottom w:val="none" w:sz="0" w:space="0" w:color="auto"/>
        <w:right w:val="none" w:sz="0" w:space="0" w:color="auto"/>
      </w:divBdr>
    </w:div>
    <w:div w:id="728919722">
      <w:bodyDiv w:val="1"/>
      <w:marLeft w:val="0"/>
      <w:marRight w:val="0"/>
      <w:marTop w:val="0"/>
      <w:marBottom w:val="0"/>
      <w:divBdr>
        <w:top w:val="none" w:sz="0" w:space="0" w:color="auto"/>
        <w:left w:val="none" w:sz="0" w:space="0" w:color="auto"/>
        <w:bottom w:val="none" w:sz="0" w:space="0" w:color="auto"/>
        <w:right w:val="none" w:sz="0" w:space="0" w:color="auto"/>
      </w:divBdr>
    </w:div>
    <w:div w:id="878129291">
      <w:bodyDiv w:val="1"/>
      <w:marLeft w:val="0"/>
      <w:marRight w:val="0"/>
      <w:marTop w:val="0"/>
      <w:marBottom w:val="0"/>
      <w:divBdr>
        <w:top w:val="none" w:sz="0" w:space="0" w:color="auto"/>
        <w:left w:val="none" w:sz="0" w:space="0" w:color="auto"/>
        <w:bottom w:val="none" w:sz="0" w:space="0" w:color="auto"/>
        <w:right w:val="none" w:sz="0" w:space="0" w:color="auto"/>
      </w:divBdr>
    </w:div>
    <w:div w:id="1181621527">
      <w:bodyDiv w:val="1"/>
      <w:marLeft w:val="0"/>
      <w:marRight w:val="0"/>
      <w:marTop w:val="0"/>
      <w:marBottom w:val="0"/>
      <w:divBdr>
        <w:top w:val="none" w:sz="0" w:space="0" w:color="auto"/>
        <w:left w:val="none" w:sz="0" w:space="0" w:color="auto"/>
        <w:bottom w:val="none" w:sz="0" w:space="0" w:color="auto"/>
        <w:right w:val="none" w:sz="0" w:space="0" w:color="auto"/>
      </w:divBdr>
    </w:div>
    <w:div w:id="1192958576">
      <w:bodyDiv w:val="1"/>
      <w:marLeft w:val="0"/>
      <w:marRight w:val="0"/>
      <w:marTop w:val="0"/>
      <w:marBottom w:val="0"/>
      <w:divBdr>
        <w:top w:val="none" w:sz="0" w:space="0" w:color="auto"/>
        <w:left w:val="none" w:sz="0" w:space="0" w:color="auto"/>
        <w:bottom w:val="none" w:sz="0" w:space="0" w:color="auto"/>
        <w:right w:val="none" w:sz="0" w:space="0" w:color="auto"/>
      </w:divBdr>
    </w:div>
    <w:div w:id="1475291928">
      <w:bodyDiv w:val="1"/>
      <w:marLeft w:val="0"/>
      <w:marRight w:val="0"/>
      <w:marTop w:val="0"/>
      <w:marBottom w:val="0"/>
      <w:divBdr>
        <w:top w:val="none" w:sz="0" w:space="0" w:color="auto"/>
        <w:left w:val="none" w:sz="0" w:space="0" w:color="auto"/>
        <w:bottom w:val="none" w:sz="0" w:space="0" w:color="auto"/>
        <w:right w:val="none" w:sz="0" w:space="0" w:color="auto"/>
      </w:divBdr>
    </w:div>
    <w:div w:id="1970160092">
      <w:bodyDiv w:val="1"/>
      <w:marLeft w:val="0"/>
      <w:marRight w:val="0"/>
      <w:marTop w:val="0"/>
      <w:marBottom w:val="0"/>
      <w:divBdr>
        <w:top w:val="none" w:sz="0" w:space="0" w:color="auto"/>
        <w:left w:val="none" w:sz="0" w:space="0" w:color="auto"/>
        <w:bottom w:val="none" w:sz="0" w:space="0" w:color="auto"/>
        <w:right w:val="none" w:sz="0" w:space="0" w:color="auto"/>
      </w:divBdr>
    </w:div>
    <w:div w:id="2004509407">
      <w:bodyDiv w:val="1"/>
      <w:marLeft w:val="0"/>
      <w:marRight w:val="0"/>
      <w:marTop w:val="0"/>
      <w:marBottom w:val="0"/>
      <w:divBdr>
        <w:top w:val="none" w:sz="0" w:space="0" w:color="auto"/>
        <w:left w:val="none" w:sz="0" w:space="0" w:color="auto"/>
        <w:bottom w:val="none" w:sz="0" w:space="0" w:color="auto"/>
        <w:right w:val="none" w:sz="0" w:space="0" w:color="auto"/>
      </w:divBdr>
    </w:div>
    <w:div w:id="2090611310">
      <w:bodyDiv w:val="1"/>
      <w:marLeft w:val="0"/>
      <w:marRight w:val="0"/>
      <w:marTop w:val="0"/>
      <w:marBottom w:val="0"/>
      <w:divBdr>
        <w:top w:val="none" w:sz="0" w:space="0" w:color="auto"/>
        <w:left w:val="none" w:sz="0" w:space="0" w:color="auto"/>
        <w:bottom w:val="none" w:sz="0" w:space="0" w:color="auto"/>
        <w:right w:val="none" w:sz="0" w:space="0" w:color="auto"/>
      </w:divBdr>
    </w:div>
    <w:div w:id="2127039646">
      <w:bodyDiv w:val="1"/>
      <w:marLeft w:val="0"/>
      <w:marRight w:val="0"/>
      <w:marTop w:val="0"/>
      <w:marBottom w:val="0"/>
      <w:divBdr>
        <w:top w:val="none" w:sz="0" w:space="0" w:color="auto"/>
        <w:left w:val="none" w:sz="0" w:space="0" w:color="auto"/>
        <w:bottom w:val="none" w:sz="0" w:space="0" w:color="auto"/>
        <w:right w:val="none" w:sz="0" w:space="0" w:color="auto"/>
      </w:divBdr>
    </w:div>
    <w:div w:id="2133787528">
      <w:bodyDiv w:val="1"/>
      <w:marLeft w:val="0"/>
      <w:marRight w:val="0"/>
      <w:marTop w:val="0"/>
      <w:marBottom w:val="0"/>
      <w:divBdr>
        <w:top w:val="none" w:sz="0" w:space="0" w:color="auto"/>
        <w:left w:val="none" w:sz="0" w:space="0" w:color="auto"/>
        <w:bottom w:val="none" w:sz="0" w:space="0" w:color="auto"/>
        <w:right w:val="none" w:sz="0" w:space="0" w:color="auto"/>
      </w:divBdr>
    </w:div>
    <w:div w:id="2134447412">
      <w:bodyDiv w:val="1"/>
      <w:marLeft w:val="0"/>
      <w:marRight w:val="0"/>
      <w:marTop w:val="0"/>
      <w:marBottom w:val="0"/>
      <w:divBdr>
        <w:top w:val="none" w:sz="0" w:space="0" w:color="auto"/>
        <w:left w:val="none" w:sz="0" w:space="0" w:color="auto"/>
        <w:bottom w:val="none" w:sz="0" w:space="0" w:color="auto"/>
        <w:right w:val="none" w:sz="0" w:space="0" w:color="auto"/>
      </w:divBdr>
    </w:div>
    <w:div w:id="214507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g.net/catalog/weg/BR/pt/Motores-El%C3%A9tricos/Trif%C3%A1sico---Baixa-Tens%C3%A3o/Uso-Geral/W22/W22-IR3-Premium/W22-IR3-Premium-2-cv-2P-L80-3F-220-380-440-V-60-Hz-IC411---TFVE---B14D/p/12219257" TargetMode="External"/><Relationship Id="rId13" Type="http://schemas.openxmlformats.org/officeDocument/2006/relationships/image" Target="media/image1.png"/><Relationship Id="rId18" Type="http://schemas.openxmlformats.org/officeDocument/2006/relationships/hyperlink" Target="https://www.weg.net/catalog/weg/BR/pt/Motores-El%C3%A9tricos/Trif%C3%A1sico---Baixa-Tens%C3%A3o/Uso-Geral/W22/W22-IR3-Premium/W22-IR3-Premium-400-cv-4P-355M-L-3F-220-380-440-V-60-Hz-IC411---TFVE---B14D/p/12996749"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weg.net/catalog/weg/BR/pt/Motores-El%C3%A9tricos/Trif%C3%A1sico---Baixa-Tens%C3%A3o/Uso-Geral/W22/W22-IR4-Super-Premium/W22-IR4-Super-Premium-100-cv-2P-250S-M-3F-220-380-V-60-Hz-IC411---TFVE---B35D/p/13061389" TargetMode="External"/><Relationship Id="rId7" Type="http://schemas.openxmlformats.org/officeDocument/2006/relationships/endnotes" Target="endnotes.xml"/><Relationship Id="rId12" Type="http://schemas.openxmlformats.org/officeDocument/2006/relationships/hyperlink" Target="https://www.weg.net/catalog/weg/BR/pt/Motores-El%C3%A9tricos/Trif%C3%A1sico---Baixa-Tens%C3%A3o/Uso-Geral/W22/W22-IR4-Super-Premium/W22-IR4-Super-Premium-100-cv-2P-250S-M-3F-220-380-V-60-Hz-IC411---TFVE---B35D/p/13061389" TargetMode="External"/><Relationship Id="rId17" Type="http://schemas.openxmlformats.org/officeDocument/2006/relationships/hyperlink" Target="https://www.weg.net/catalog/weg/BR/pt/Motores-El%C3%A9tricos/Trif%C3%A1sico---Baixa-Tens%C3%A3o/Uso-Geral/W22/W22-IR3-Premium/W22-IR3-Premium-2-cv-2P-L80-3F-220-380-440-V-60-Hz-IC411---TFVE---B14D/p/12219257"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weg.net/catalog/weg/BR/pt/Motores-El%C3%A9tricos/Trif%C3%A1sico---Baixa-Tens%C3%A3o/Uso-Geral/W22/W22-IR3-Premium/W22-IR3-Premium-15-cv-2P-132M-3F-220-380-440-V-60-Hz-IC411---TFVE---B3D/p/114012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g.net/catalog/weg/BR/pt/Motores-El%C3%A9tricos/Trif%C3%A1sico---Baixa-Tens%C3%A3o/Uso-Geral/W22/W22-IR3-Premium/W22-IR3-Premium-15-cv-2P-132M-3F-220-380-440-V-60-Hz-IC411---TFVE---B3D/p/11401238"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www.weg.net/catalog/weg/BR/pt/Motores-El%C3%A9tricos/Trif%C3%A1sico---Baixa-Tens%C3%A3o/Uso-Geral/W22/W22-IR3-Premium/W22-IR3-Premium-10-cv-4P-132S-3F-220-380-V-60-Hz-IC411---TFVE---B35D/p/12460579" TargetMode="External"/><Relationship Id="rId19" Type="http://schemas.openxmlformats.org/officeDocument/2006/relationships/hyperlink" Target="https://www.weg.net/catalog/weg/BR/pt/Motores-El%C3%A9tricos/Trif%C3%A1sico---Baixa-Tens%C3%A3o/Uso-Geral/W22/W22-IR3-Premium/W22-IR3-Premium-10-cv-4P-132S-3F-220-380-V-60-Hz-IC411---TFVE---B35D/p/12460579" TargetMode="External"/><Relationship Id="rId4" Type="http://schemas.openxmlformats.org/officeDocument/2006/relationships/settings" Target="settings.xml"/><Relationship Id="rId9" Type="http://schemas.openxmlformats.org/officeDocument/2006/relationships/hyperlink" Target="https://www.weg.net/catalog/weg/BR/pt/Motores-El%C3%A9tricos/Trif%C3%A1sico---Baixa-Tens%C3%A3o/Uso-Geral/W22/W22-IR3-Premium/W22-IR3-Premium-400-cv-4P-355M-L-3F-220-380-440-V-60-Hz-IC411---TFVE---B14D/p/12996749"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1FFAF-6C48-4386-B5B2-80A2B2D2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4616</Words>
  <Characters>24931</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Walace;Lucas Henrique Biuk</dc:creator>
  <cp:keywords/>
  <dc:description/>
  <cp:lastModifiedBy>Lucas L. C. Ribas</cp:lastModifiedBy>
  <cp:revision>15</cp:revision>
  <cp:lastPrinted>2019-07-03T17:48:00Z</cp:lastPrinted>
  <dcterms:created xsi:type="dcterms:W3CDTF">2019-09-24T15:08:00Z</dcterms:created>
  <dcterms:modified xsi:type="dcterms:W3CDTF">2019-09-24T16:16:00Z</dcterms:modified>
</cp:coreProperties>
</file>