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1. Title: Wisconsin Diagnostic Breast Cancer (WDBC)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2. Source Information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 xml:space="preserve">a) Creators: 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Dr. William H. Wolberg, General Surgery Dept., University of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Wisconsin,  Clinical Sciences Center, Madison, WI 53792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wolberg@eagle.surgery.wisc.edu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W. Nick Street, Computer Sciences Dept., University of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Wisconsin, 1210 West Dayton St., Madison, WI 53706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street@cs.wisc.edu  608-262-6619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Olvi L. Mangasarian, Computer Sciences Dept., University of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Wisconsin, 1210 West Dayton St., Madison, WI 53706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 xml:space="preserve">olvi@cs.wisc.edu 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b) Donor: Nick Street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c) Date: November 1995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3. Past Usage: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first usage: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 xml:space="preserve">W.N. Street, W.H. Wolberg and O.L. Mangasarian 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Nuclear feature extraction for breast tumor diagnosis.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IS&amp;T/SPIE 1993 International Symposium on Electronic Imaging: Science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and Technology, volume 1905, pages 861-870, San Jose, CA, 1993.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OR literature: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 xml:space="preserve">O.L. Mangasarian, W.N. Street and W.H. Wolberg. 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 xml:space="preserve">Breast cancer diagnosis and prognosis via linear programming. 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Operations Research, 43(4), pages 570-577, July-August 1995.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Medical literature: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 xml:space="preserve">W.H. Wolberg, W.N. Street, and O.L. Mangasarian. 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Machine learning techniques to diagnose breast cancer from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 xml:space="preserve">fine-needle aspirates.  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Cancer Letters 77 (1994) 163-171.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 xml:space="preserve">W.H. Wolberg, W.N. Street, and O.L. Mangasarian. 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Image analysis and machine learning applied to breast cancer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 xml:space="preserve">diagnosis and prognosis.  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Analytical and Quantitative Cytology and Histology, Vol. 17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 xml:space="preserve">No. 2, pages 77-87, April 1995. 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 xml:space="preserve">W.H. Wolberg, W.N. Street, D.M. Heisey, and O.L. Mangasarian. 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Computerized breast cancer diagnosis and prognosis from fine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 xml:space="preserve">needle aspirates.  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Archives of Surgery 1995;130:511-516.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 xml:space="preserve">W.H. Wolberg, W.N. Street, D.M. Heisey, and O.L. Mangasarian. 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Computer-derived nuclear features distinguish malignant from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 xml:space="preserve">benign breast cytology.  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Human Pathology, 26:792--796, 1995.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See also: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http://www.cs.wisc.edu/~olvi/uwmp/mpml.html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http://www.cs.wisc.edu/~olvi/uwmp/cancer.html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Results: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- predicting field 2, diagnosis: B = benign, M = malignant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- sets are linearly separable using all 30 input features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- best predictive accuracy obtained using one separating plane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 the 3-D space of Worst Area, Worst Smoothness and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Mean Texture.  Estimated accuracy 97.5% using repeated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10-fold crossvalidations.  Classifier has correctly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diagnosed 176 consecutive new patients as of November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1995. 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4. Relevant information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Features are computed from a digitized image of a fine needle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aspirate (FNA) of a breast mass.  They describe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characteristics of the cell nuclei present in the image.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A few of the images can be found at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http://www.cs.wisc.edu/~street/images/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Separating plane described above was obtained using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Multisurface Method-Tree (MSM-T) [K. P. Bennett, "Decision Tree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Construction Via Linear Programming." Proceedings of the 4th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Midwest Artificial Intelligence and Cognitive Science Society,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pp. 97-101, 1992], a classification method which uses linear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programming to construct a decision tree.  Relevant features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were selected using an exhaustive search in the space of 1-4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features and 1-3 separating planes.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The actual linear program used to obtain the separating plane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in the 3-dimensional space is that described in: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[K. P. Bennett and O. L. Mangasarian: "Robust Linear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Programming Discrimination of Two Linearly Inseparable Sets",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Optimization Methods and Software 1, 1992, 23-34].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This database is also available through the UW CS ftp server: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ftp ftp.cs.wisc.edu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cd math-prog/cpo-dataset/machine-learn/WDBC/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 xml:space="preserve">5. Number of instances: 569 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6. Number of attributes: 32 (ID, diagnosis, 30 real-valued input features)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7. Attribute information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1) ID number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2) Diagnosis (M = malignant, B = benign)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3-32)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Ten real-valued features are computed for each cell nucleus: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a) radius (mean of distances from center to points on the perimeter)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b) texture (standard deviation of gray-scale values)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c) perimeter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d) area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e) smoothness (local variation in radius lengths)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f) compactness (perimeter^2 / area - 1.0)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g) concavity (severity of concave portions of the contour)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h) concave points (number of concave portions of the contour)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 xml:space="preserve">i) symmetry 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ab/>
        <w:t>j) fractal dimension ("coastline approximation" - 1)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Several of the papers listed above contain detailed descriptions of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 xml:space="preserve">how these features are computed. 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The mean, standard error, and "worst" or largest (mean of the three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largest values) of these features were computed for each image,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resulting in 30 features.  For instance, field 3 is Mean Radius, field</w:t>
      </w: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13 is Radius SE, field 23 is Worst Radius.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All feature values are recoded with four significant digits.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8. Missing attribute values: none</w:t>
      </w:r>
    </w:p>
    <w:p w:rsidR="00AD2492" w:rsidRDefault="00AD2492" w:rsidP="00AD2492">
      <w:pPr>
        <w:pStyle w:val="HTMLPreformatted"/>
        <w:rPr>
          <w:color w:val="000000"/>
        </w:rPr>
      </w:pPr>
    </w:p>
    <w:p w:rsidR="00AD2492" w:rsidRDefault="00AD2492" w:rsidP="00AD2492">
      <w:pPr>
        <w:pStyle w:val="HTMLPreformatted"/>
        <w:rPr>
          <w:color w:val="000000"/>
        </w:rPr>
      </w:pPr>
      <w:r>
        <w:rPr>
          <w:color w:val="000000"/>
        </w:rPr>
        <w:t>9. Class distribution: 357 benign, 212 malignant</w:t>
      </w:r>
    </w:p>
    <w:p w:rsidR="00AD2492" w:rsidRDefault="00AD2492"/>
    <w:sectPr w:rsidR="00AD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>
    <w:useFELayout/>
  </w:compat>
  <w:rsids>
    <w:rsidRoot w:val="00AD2492"/>
    <w:rsid w:val="00AD2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4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</dc:creator>
  <cp:keywords/>
  <dc:description/>
  <cp:lastModifiedBy>GOKU</cp:lastModifiedBy>
  <cp:revision>2</cp:revision>
  <dcterms:created xsi:type="dcterms:W3CDTF">2018-11-29T06:40:00Z</dcterms:created>
  <dcterms:modified xsi:type="dcterms:W3CDTF">2018-11-29T10:23:00Z</dcterms:modified>
</cp:coreProperties>
</file>