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615E" w14:textId="77777777" w:rsidR="00CC1E99" w:rsidRPr="00CC1E99" w:rsidRDefault="00CC1E99" w:rsidP="00CC1E99">
      <w:pPr>
        <w:rPr>
          <w:rFonts w:ascii="Times New Roman" w:hAnsi="Times New Roman" w:cs="Times New Roman"/>
          <w:b/>
          <w:bCs/>
          <w:sz w:val="32"/>
          <w:szCs w:val="32"/>
        </w:rPr>
      </w:pPr>
      <w:r w:rsidRPr="00CC1E99">
        <w:rPr>
          <w:rFonts w:ascii="Times New Roman" w:hAnsi="Times New Roman" w:cs="Times New Roman"/>
          <w:b/>
          <w:bCs/>
          <w:sz w:val="32"/>
          <w:szCs w:val="32"/>
        </w:rPr>
        <w:t>Multimodal Emotion Recognition: Final Analysis Report</w:t>
      </w:r>
    </w:p>
    <w:p w14:paraId="53983D52" w14:textId="77777777" w:rsidR="00CC1E99" w:rsidRPr="00CC1E99" w:rsidRDefault="00CC1E99" w:rsidP="00CC1E99">
      <w:pPr>
        <w:rPr>
          <w:rFonts w:ascii="Times New Roman" w:hAnsi="Times New Roman" w:cs="Times New Roman"/>
          <w:b/>
          <w:bCs/>
          <w:sz w:val="28"/>
          <w:szCs w:val="28"/>
        </w:rPr>
      </w:pPr>
      <w:r w:rsidRPr="00CC1E99">
        <w:rPr>
          <w:rFonts w:ascii="Times New Roman" w:hAnsi="Times New Roman" w:cs="Times New Roman"/>
          <w:b/>
          <w:bCs/>
          <w:sz w:val="28"/>
          <w:szCs w:val="28"/>
        </w:rPr>
        <w:t>A. Architecture Decisions</w:t>
      </w:r>
    </w:p>
    <w:p w14:paraId="12755B64" w14:textId="77777777" w:rsidR="00CC1E99" w:rsidRPr="00CC1E99" w:rsidRDefault="00CC1E99" w:rsidP="00CC1E99">
      <w:pPr>
        <w:rPr>
          <w:rFonts w:ascii="Times New Roman" w:hAnsi="Times New Roman" w:cs="Times New Roman"/>
        </w:rPr>
      </w:pPr>
      <w:r w:rsidRPr="00CC1E99">
        <w:rPr>
          <w:rFonts w:ascii="Times New Roman" w:hAnsi="Times New Roman" w:cs="Times New Roman"/>
          <w:b/>
          <w:bCs/>
        </w:rPr>
        <w:t>1. Preprocessing Block</w:t>
      </w:r>
    </w:p>
    <w:p w14:paraId="3B3FD4AF" w14:textId="77777777" w:rsidR="00CC1E99" w:rsidRPr="00CC1E99" w:rsidRDefault="00CC1E99" w:rsidP="00CC1E99">
      <w:pPr>
        <w:numPr>
          <w:ilvl w:val="0"/>
          <w:numId w:val="1"/>
        </w:numPr>
        <w:rPr>
          <w:rFonts w:ascii="Times New Roman" w:hAnsi="Times New Roman" w:cs="Times New Roman"/>
        </w:rPr>
      </w:pPr>
      <w:r w:rsidRPr="00CC1E99">
        <w:rPr>
          <w:rFonts w:ascii="Times New Roman" w:hAnsi="Times New Roman" w:cs="Times New Roman"/>
          <w:b/>
          <w:bCs/>
        </w:rPr>
        <w:t>Speech Architecture:</w:t>
      </w:r>
      <w:r w:rsidRPr="00CC1E99">
        <w:rPr>
          <w:rFonts w:ascii="Times New Roman" w:hAnsi="Times New Roman" w:cs="Times New Roman"/>
        </w:rPr>
        <w:t xml:space="preserve"> </w:t>
      </w:r>
      <w:proofErr w:type="spellStart"/>
      <w:r w:rsidRPr="00CC1E99">
        <w:rPr>
          <w:rFonts w:ascii="Times New Roman" w:hAnsi="Times New Roman" w:cs="Times New Roman"/>
        </w:rPr>
        <w:t>librosa</w:t>
      </w:r>
      <w:proofErr w:type="spellEnd"/>
      <w:r w:rsidRPr="00CC1E99">
        <w:rPr>
          <w:rFonts w:ascii="Times New Roman" w:hAnsi="Times New Roman" w:cs="Times New Roman"/>
        </w:rPr>
        <w:t xml:space="preserve"> audio loading at 16kHz, silence trimming (</w:t>
      </w:r>
      <w:proofErr w:type="spellStart"/>
      <w:r w:rsidRPr="00CC1E99">
        <w:rPr>
          <w:rFonts w:ascii="Times New Roman" w:hAnsi="Times New Roman" w:cs="Times New Roman"/>
        </w:rPr>
        <w:t>top_db</w:t>
      </w:r>
      <w:proofErr w:type="spellEnd"/>
      <w:r w:rsidRPr="00CC1E99">
        <w:rPr>
          <w:rFonts w:ascii="Times New Roman" w:hAnsi="Times New Roman" w:cs="Times New Roman"/>
        </w:rPr>
        <w:t xml:space="preserve">=20), and </w:t>
      </w:r>
      <w:proofErr w:type="spellStart"/>
      <w:r w:rsidRPr="00CC1E99">
        <w:rPr>
          <w:rFonts w:ascii="Times New Roman" w:hAnsi="Times New Roman" w:cs="Times New Roman"/>
        </w:rPr>
        <w:t>PyTorch</w:t>
      </w:r>
      <w:proofErr w:type="spellEnd"/>
      <w:r w:rsidRPr="00CC1E99">
        <w:rPr>
          <w:rFonts w:ascii="Times New Roman" w:hAnsi="Times New Roman" w:cs="Times New Roman"/>
        </w:rPr>
        <w:t xml:space="preserve"> </w:t>
      </w:r>
      <w:proofErr w:type="spellStart"/>
      <w:r w:rsidRPr="00CC1E99">
        <w:rPr>
          <w:rFonts w:ascii="Times New Roman" w:hAnsi="Times New Roman" w:cs="Times New Roman"/>
        </w:rPr>
        <w:t>pad_sequence</w:t>
      </w:r>
      <w:proofErr w:type="spellEnd"/>
      <w:r w:rsidRPr="00CC1E99">
        <w:rPr>
          <w:rFonts w:ascii="Times New Roman" w:hAnsi="Times New Roman" w:cs="Times New Roman"/>
        </w:rPr>
        <w:t>.</w:t>
      </w:r>
    </w:p>
    <w:p w14:paraId="1ACF10BF" w14:textId="77777777" w:rsidR="00CC1E99" w:rsidRPr="00CC1E99" w:rsidRDefault="00CC1E99" w:rsidP="00CC1E99">
      <w:pPr>
        <w:numPr>
          <w:ilvl w:val="0"/>
          <w:numId w:val="1"/>
        </w:numPr>
        <w:rPr>
          <w:rFonts w:ascii="Times New Roman" w:hAnsi="Times New Roman" w:cs="Times New Roman"/>
        </w:rPr>
      </w:pPr>
      <w:r w:rsidRPr="00CC1E99">
        <w:rPr>
          <w:rFonts w:ascii="Times New Roman" w:hAnsi="Times New Roman" w:cs="Times New Roman"/>
          <w:b/>
          <w:bCs/>
        </w:rPr>
        <w:t>Text Architecture:</w:t>
      </w:r>
      <w:r w:rsidRPr="00CC1E99">
        <w:rPr>
          <w:rFonts w:ascii="Times New Roman" w:hAnsi="Times New Roman" w:cs="Times New Roman"/>
        </w:rPr>
        <w:t xml:space="preserve"> Hugging Face </w:t>
      </w:r>
      <w:proofErr w:type="spellStart"/>
      <w:r w:rsidRPr="00CC1E99">
        <w:rPr>
          <w:rFonts w:ascii="Times New Roman" w:hAnsi="Times New Roman" w:cs="Times New Roman"/>
        </w:rPr>
        <w:t>DistilBertTokenizer</w:t>
      </w:r>
      <w:proofErr w:type="spellEnd"/>
      <w:r w:rsidRPr="00CC1E99">
        <w:rPr>
          <w:rFonts w:ascii="Times New Roman" w:hAnsi="Times New Roman" w:cs="Times New Roman"/>
        </w:rPr>
        <w:t xml:space="preserve"> with padding='</w:t>
      </w:r>
      <w:proofErr w:type="spellStart"/>
      <w:r w:rsidRPr="00CC1E99">
        <w:rPr>
          <w:rFonts w:ascii="Times New Roman" w:hAnsi="Times New Roman" w:cs="Times New Roman"/>
        </w:rPr>
        <w:t>max_length</w:t>
      </w:r>
      <w:proofErr w:type="spellEnd"/>
      <w:r w:rsidRPr="00CC1E99">
        <w:rPr>
          <w:rFonts w:ascii="Times New Roman" w:hAnsi="Times New Roman" w:cs="Times New Roman"/>
        </w:rPr>
        <w:t>' (16 tokens) and truncation.</w:t>
      </w:r>
    </w:p>
    <w:p w14:paraId="14C23AB1" w14:textId="77777777" w:rsidR="00CC1E99" w:rsidRPr="00CC1E99" w:rsidRDefault="00CC1E99" w:rsidP="00CC1E99">
      <w:pPr>
        <w:numPr>
          <w:ilvl w:val="0"/>
          <w:numId w:val="1"/>
        </w:numPr>
        <w:rPr>
          <w:rFonts w:ascii="Times New Roman" w:hAnsi="Times New Roman" w:cs="Times New Roman"/>
        </w:rPr>
      </w:pPr>
      <w:r w:rsidRPr="00CC1E99">
        <w:rPr>
          <w:rFonts w:ascii="Times New Roman" w:hAnsi="Times New Roman" w:cs="Times New Roman"/>
          <w:b/>
          <w:bCs/>
        </w:rPr>
        <w:t>Why?</w:t>
      </w:r>
      <w:r w:rsidRPr="00CC1E99">
        <w:rPr>
          <w:rFonts w:ascii="Times New Roman" w:hAnsi="Times New Roman" w:cs="Times New Roman"/>
        </w:rPr>
        <w:t xml:space="preserve"> Preprocessing must normalize inputs before feature extraction. Silence trimming removes uninformative ambient noise that skews acoustic embeddings. Setting a strict max token length for text ensures uniform tensor dimensions without wasting memory on excessive padding.</w:t>
      </w:r>
    </w:p>
    <w:p w14:paraId="7A5260D4" w14:textId="77777777" w:rsidR="00CC1E99" w:rsidRPr="00CC1E99" w:rsidRDefault="00CC1E99" w:rsidP="00CC1E99">
      <w:pPr>
        <w:rPr>
          <w:rFonts w:ascii="Times New Roman" w:hAnsi="Times New Roman" w:cs="Times New Roman"/>
        </w:rPr>
      </w:pPr>
      <w:r w:rsidRPr="00CC1E99">
        <w:rPr>
          <w:rFonts w:ascii="Times New Roman" w:hAnsi="Times New Roman" w:cs="Times New Roman"/>
          <w:b/>
          <w:bCs/>
        </w:rPr>
        <w:t>2. Feature Extraction Block</w:t>
      </w:r>
    </w:p>
    <w:p w14:paraId="45599EA0" w14:textId="77777777" w:rsidR="00CC1E99" w:rsidRPr="00CC1E99" w:rsidRDefault="00CC1E99" w:rsidP="00CC1E99">
      <w:pPr>
        <w:numPr>
          <w:ilvl w:val="0"/>
          <w:numId w:val="2"/>
        </w:numPr>
        <w:rPr>
          <w:rFonts w:ascii="Times New Roman" w:hAnsi="Times New Roman" w:cs="Times New Roman"/>
        </w:rPr>
      </w:pPr>
      <w:r w:rsidRPr="00CC1E99">
        <w:rPr>
          <w:rFonts w:ascii="Times New Roman" w:hAnsi="Times New Roman" w:cs="Times New Roman"/>
          <w:b/>
          <w:bCs/>
        </w:rPr>
        <w:t>Speech Architecture:</w:t>
      </w:r>
      <w:r w:rsidRPr="00CC1E99">
        <w:rPr>
          <w:rFonts w:ascii="Times New Roman" w:hAnsi="Times New Roman" w:cs="Times New Roman"/>
        </w:rPr>
        <w:t xml:space="preserve"> Frozen </w:t>
      </w:r>
      <w:proofErr w:type="spellStart"/>
      <w:r w:rsidRPr="00CC1E99">
        <w:rPr>
          <w:rFonts w:ascii="Times New Roman" w:hAnsi="Times New Roman" w:cs="Times New Roman"/>
        </w:rPr>
        <w:t>facebook</w:t>
      </w:r>
      <w:proofErr w:type="spellEnd"/>
      <w:r w:rsidRPr="00CC1E99">
        <w:rPr>
          <w:rFonts w:ascii="Times New Roman" w:hAnsi="Times New Roman" w:cs="Times New Roman"/>
        </w:rPr>
        <w:t>/hubert-base-ls960 backbone.</w:t>
      </w:r>
    </w:p>
    <w:p w14:paraId="1A273279" w14:textId="77777777" w:rsidR="00CC1E99" w:rsidRPr="00CC1E99" w:rsidRDefault="00CC1E99" w:rsidP="00CC1E99">
      <w:pPr>
        <w:numPr>
          <w:ilvl w:val="0"/>
          <w:numId w:val="2"/>
        </w:numPr>
        <w:rPr>
          <w:rFonts w:ascii="Times New Roman" w:hAnsi="Times New Roman" w:cs="Times New Roman"/>
        </w:rPr>
      </w:pPr>
      <w:r w:rsidRPr="00CC1E99">
        <w:rPr>
          <w:rFonts w:ascii="Times New Roman" w:hAnsi="Times New Roman" w:cs="Times New Roman"/>
          <w:b/>
          <w:bCs/>
        </w:rPr>
        <w:t>Text Architecture:</w:t>
      </w:r>
      <w:r w:rsidRPr="00CC1E99">
        <w:rPr>
          <w:rFonts w:ascii="Times New Roman" w:hAnsi="Times New Roman" w:cs="Times New Roman"/>
        </w:rPr>
        <w:t xml:space="preserve"> Frozen </w:t>
      </w:r>
      <w:proofErr w:type="spellStart"/>
      <w:r w:rsidRPr="00CC1E99">
        <w:rPr>
          <w:rFonts w:ascii="Times New Roman" w:hAnsi="Times New Roman" w:cs="Times New Roman"/>
        </w:rPr>
        <w:t>distilbert</w:t>
      </w:r>
      <w:proofErr w:type="spellEnd"/>
      <w:r w:rsidRPr="00CC1E99">
        <w:rPr>
          <w:rFonts w:ascii="Times New Roman" w:hAnsi="Times New Roman" w:cs="Times New Roman"/>
        </w:rPr>
        <w:t>-base-uncased backbone.</w:t>
      </w:r>
    </w:p>
    <w:p w14:paraId="6CC81755" w14:textId="77777777" w:rsidR="00CC1E99" w:rsidRPr="00CC1E99" w:rsidRDefault="00CC1E99" w:rsidP="00CC1E99">
      <w:pPr>
        <w:numPr>
          <w:ilvl w:val="0"/>
          <w:numId w:val="2"/>
        </w:numPr>
        <w:rPr>
          <w:rFonts w:ascii="Times New Roman" w:hAnsi="Times New Roman" w:cs="Times New Roman"/>
        </w:rPr>
      </w:pPr>
      <w:r w:rsidRPr="00CC1E99">
        <w:rPr>
          <w:rFonts w:ascii="Times New Roman" w:hAnsi="Times New Roman" w:cs="Times New Roman"/>
          <w:b/>
          <w:bCs/>
        </w:rPr>
        <w:t>Why?</w:t>
      </w:r>
      <w:r w:rsidRPr="00CC1E99">
        <w:rPr>
          <w:rFonts w:ascii="Times New Roman" w:hAnsi="Times New Roman" w:cs="Times New Roman"/>
        </w:rPr>
        <w:t xml:space="preserve"> </w:t>
      </w:r>
      <w:proofErr w:type="spellStart"/>
      <w:r w:rsidRPr="00CC1E99">
        <w:rPr>
          <w:rFonts w:ascii="Times New Roman" w:hAnsi="Times New Roman" w:cs="Times New Roman"/>
        </w:rPr>
        <w:t>HuBERT</w:t>
      </w:r>
      <w:proofErr w:type="spellEnd"/>
      <w:r w:rsidRPr="00CC1E99">
        <w:rPr>
          <w:rFonts w:ascii="Times New Roman" w:hAnsi="Times New Roman" w:cs="Times New Roman"/>
        </w:rPr>
        <w:t xml:space="preserve"> provides state-of-the-art, self-supervised acoustic representations that excel at capturing hidden speech states. </w:t>
      </w:r>
      <w:proofErr w:type="spellStart"/>
      <w:r w:rsidRPr="00CC1E99">
        <w:rPr>
          <w:rFonts w:ascii="Times New Roman" w:hAnsi="Times New Roman" w:cs="Times New Roman"/>
        </w:rPr>
        <w:t>DistilBERT</w:t>
      </w:r>
      <w:proofErr w:type="spellEnd"/>
      <w:r w:rsidRPr="00CC1E99">
        <w:rPr>
          <w:rFonts w:ascii="Times New Roman" w:hAnsi="Times New Roman" w:cs="Times New Roman"/>
        </w:rPr>
        <w:t xml:space="preserve"> provides robust token-level semantic embeddings at half the computational cost of BERT. Freezing both backbones prevents catastrophic forgetting on our relatively small dataset.</w:t>
      </w:r>
    </w:p>
    <w:p w14:paraId="53340DBE" w14:textId="77777777" w:rsidR="00CC1E99" w:rsidRPr="00CC1E99" w:rsidRDefault="00CC1E99" w:rsidP="00CC1E99">
      <w:pPr>
        <w:rPr>
          <w:rFonts w:ascii="Times New Roman" w:hAnsi="Times New Roman" w:cs="Times New Roman"/>
        </w:rPr>
      </w:pPr>
      <w:r w:rsidRPr="00CC1E99">
        <w:rPr>
          <w:rFonts w:ascii="Times New Roman" w:hAnsi="Times New Roman" w:cs="Times New Roman"/>
          <w:b/>
          <w:bCs/>
        </w:rPr>
        <w:t>3. Temporal/Contextual Modelling Block</w:t>
      </w:r>
    </w:p>
    <w:p w14:paraId="0F00013A" w14:textId="77777777" w:rsidR="00CC1E99" w:rsidRPr="00CC1E99" w:rsidRDefault="00CC1E99" w:rsidP="00CC1E99">
      <w:pPr>
        <w:numPr>
          <w:ilvl w:val="0"/>
          <w:numId w:val="3"/>
        </w:numPr>
        <w:rPr>
          <w:rFonts w:ascii="Times New Roman" w:hAnsi="Times New Roman" w:cs="Times New Roman"/>
        </w:rPr>
      </w:pPr>
      <w:r w:rsidRPr="00CC1E99">
        <w:rPr>
          <w:rFonts w:ascii="Times New Roman" w:hAnsi="Times New Roman" w:cs="Times New Roman"/>
          <w:b/>
          <w:bCs/>
        </w:rPr>
        <w:t>Speech Architecture:</w:t>
      </w:r>
      <w:r w:rsidRPr="00CC1E99">
        <w:rPr>
          <w:rFonts w:ascii="Times New Roman" w:hAnsi="Times New Roman" w:cs="Times New Roman"/>
        </w:rPr>
        <w:t xml:space="preserve"> 2-layer Bidirectional LSTM (Temporal).</w:t>
      </w:r>
    </w:p>
    <w:p w14:paraId="0E3BC153" w14:textId="77777777" w:rsidR="00CC1E99" w:rsidRPr="00CC1E99" w:rsidRDefault="00CC1E99" w:rsidP="00CC1E99">
      <w:pPr>
        <w:numPr>
          <w:ilvl w:val="0"/>
          <w:numId w:val="3"/>
        </w:numPr>
        <w:rPr>
          <w:rFonts w:ascii="Times New Roman" w:hAnsi="Times New Roman" w:cs="Times New Roman"/>
        </w:rPr>
      </w:pPr>
      <w:r w:rsidRPr="00CC1E99">
        <w:rPr>
          <w:rFonts w:ascii="Times New Roman" w:hAnsi="Times New Roman" w:cs="Times New Roman"/>
          <w:b/>
          <w:bCs/>
        </w:rPr>
        <w:t>Text Architecture:</w:t>
      </w:r>
      <w:r w:rsidRPr="00CC1E99">
        <w:rPr>
          <w:rFonts w:ascii="Times New Roman" w:hAnsi="Times New Roman" w:cs="Times New Roman"/>
        </w:rPr>
        <w:t xml:space="preserve"> Global Average Pooling across sequence dimensions (Contextual).</w:t>
      </w:r>
    </w:p>
    <w:p w14:paraId="257449EC" w14:textId="77777777" w:rsidR="00CC1E99" w:rsidRPr="00CC1E99" w:rsidRDefault="00CC1E99" w:rsidP="00CC1E99">
      <w:pPr>
        <w:numPr>
          <w:ilvl w:val="0"/>
          <w:numId w:val="3"/>
        </w:numPr>
        <w:rPr>
          <w:rFonts w:ascii="Times New Roman" w:hAnsi="Times New Roman" w:cs="Times New Roman"/>
        </w:rPr>
      </w:pPr>
      <w:r w:rsidRPr="00CC1E99">
        <w:rPr>
          <w:rFonts w:ascii="Times New Roman" w:hAnsi="Times New Roman" w:cs="Times New Roman"/>
          <w:b/>
          <w:bCs/>
        </w:rPr>
        <w:t>Why?</w:t>
      </w:r>
      <w:r w:rsidRPr="00CC1E99">
        <w:rPr>
          <w:rFonts w:ascii="Times New Roman" w:hAnsi="Times New Roman" w:cs="Times New Roman"/>
        </w:rPr>
        <w:t xml:space="preserve"> Speech is inherently sequential; a Bi-LSTM captures the temporal prosody (pitch variations over time) in both directions. Conversely, using a heavy recurrent network for the text would overfit. Global Average Pooling </w:t>
      </w:r>
      <w:proofErr w:type="spellStart"/>
      <w:r w:rsidRPr="00CC1E99">
        <w:rPr>
          <w:rFonts w:ascii="Times New Roman" w:hAnsi="Times New Roman" w:cs="Times New Roman"/>
        </w:rPr>
        <w:t>distills</w:t>
      </w:r>
      <w:proofErr w:type="spellEnd"/>
      <w:r w:rsidRPr="00CC1E99">
        <w:rPr>
          <w:rFonts w:ascii="Times New Roman" w:hAnsi="Times New Roman" w:cs="Times New Roman"/>
        </w:rPr>
        <w:t xml:space="preserve"> the self-attention contextual tokens from </w:t>
      </w:r>
      <w:proofErr w:type="spellStart"/>
      <w:r w:rsidRPr="00CC1E99">
        <w:rPr>
          <w:rFonts w:ascii="Times New Roman" w:hAnsi="Times New Roman" w:cs="Times New Roman"/>
        </w:rPr>
        <w:t>DistilBERT</w:t>
      </w:r>
      <w:proofErr w:type="spellEnd"/>
      <w:r w:rsidRPr="00CC1E99">
        <w:rPr>
          <w:rFonts w:ascii="Times New Roman" w:hAnsi="Times New Roman" w:cs="Times New Roman"/>
        </w:rPr>
        <w:t xml:space="preserve"> into a single, stable sentence-level vector.</w:t>
      </w:r>
    </w:p>
    <w:p w14:paraId="7944A21F" w14:textId="77777777" w:rsidR="00CC1E99" w:rsidRPr="00CC1E99" w:rsidRDefault="00CC1E99" w:rsidP="00CC1E99">
      <w:pPr>
        <w:rPr>
          <w:rFonts w:ascii="Times New Roman" w:hAnsi="Times New Roman" w:cs="Times New Roman"/>
        </w:rPr>
      </w:pPr>
      <w:r w:rsidRPr="00CC1E99">
        <w:rPr>
          <w:rFonts w:ascii="Times New Roman" w:hAnsi="Times New Roman" w:cs="Times New Roman"/>
          <w:b/>
          <w:bCs/>
        </w:rPr>
        <w:t>4. Fusion Block</w:t>
      </w:r>
    </w:p>
    <w:p w14:paraId="590C72BA" w14:textId="77777777" w:rsidR="00CC1E99" w:rsidRPr="00CC1E99" w:rsidRDefault="00CC1E99" w:rsidP="00CC1E99">
      <w:pPr>
        <w:numPr>
          <w:ilvl w:val="0"/>
          <w:numId w:val="4"/>
        </w:numPr>
        <w:rPr>
          <w:rFonts w:ascii="Times New Roman" w:hAnsi="Times New Roman" w:cs="Times New Roman"/>
        </w:rPr>
      </w:pPr>
      <w:r w:rsidRPr="00CC1E99">
        <w:rPr>
          <w:rFonts w:ascii="Times New Roman" w:hAnsi="Times New Roman" w:cs="Times New Roman"/>
          <w:b/>
          <w:bCs/>
        </w:rPr>
        <w:t>Architecture:</w:t>
      </w:r>
      <w:r w:rsidRPr="00CC1E99">
        <w:rPr>
          <w:rFonts w:ascii="Times New Roman" w:hAnsi="Times New Roman" w:cs="Times New Roman"/>
        </w:rPr>
        <w:t xml:space="preserve"> Decision-Level Late Fusion (Concatenating 7 Speech logits and 7 Text logits into a 14-D representation).</w:t>
      </w:r>
    </w:p>
    <w:p w14:paraId="4D9A1FF6" w14:textId="77777777" w:rsidR="00CC1E99" w:rsidRPr="00CC1E99" w:rsidRDefault="00CC1E99" w:rsidP="00CC1E99">
      <w:pPr>
        <w:numPr>
          <w:ilvl w:val="0"/>
          <w:numId w:val="4"/>
        </w:numPr>
        <w:rPr>
          <w:rFonts w:ascii="Times New Roman" w:hAnsi="Times New Roman" w:cs="Times New Roman"/>
        </w:rPr>
      </w:pPr>
      <w:r w:rsidRPr="00CC1E99">
        <w:rPr>
          <w:rFonts w:ascii="Times New Roman" w:hAnsi="Times New Roman" w:cs="Times New Roman"/>
          <w:b/>
          <w:bCs/>
        </w:rPr>
        <w:t>Why?</w:t>
      </w:r>
      <w:r w:rsidRPr="00CC1E99">
        <w:rPr>
          <w:rFonts w:ascii="Times New Roman" w:hAnsi="Times New Roman" w:cs="Times New Roman"/>
        </w:rPr>
        <w:t xml:space="preserve"> Early (Feature-Level) fusion was actively rejected. Because the TESS dataset text lacks emotional signal, concatenating high-dimensional text embeddings with speech embeddings would poison the robust acoustic features with noise. Late Fusion isolates the modalities, allowing the network to fuse compressed decision probabilities instead.</w:t>
      </w:r>
    </w:p>
    <w:p w14:paraId="2CC90AC4" w14:textId="77777777" w:rsidR="00CC1E99" w:rsidRPr="00CC1E99" w:rsidRDefault="00CC1E99" w:rsidP="00CC1E99">
      <w:pPr>
        <w:rPr>
          <w:rFonts w:ascii="Times New Roman" w:hAnsi="Times New Roman" w:cs="Times New Roman"/>
        </w:rPr>
      </w:pPr>
      <w:r w:rsidRPr="00CC1E99">
        <w:rPr>
          <w:rFonts w:ascii="Times New Roman" w:hAnsi="Times New Roman" w:cs="Times New Roman"/>
          <w:b/>
          <w:bCs/>
        </w:rPr>
        <w:t>5. Classifier Block</w:t>
      </w:r>
    </w:p>
    <w:p w14:paraId="37AED858" w14:textId="77777777" w:rsidR="00CC1E99" w:rsidRPr="00CC1E99" w:rsidRDefault="00CC1E99" w:rsidP="00CC1E99">
      <w:pPr>
        <w:numPr>
          <w:ilvl w:val="0"/>
          <w:numId w:val="5"/>
        </w:numPr>
        <w:rPr>
          <w:rFonts w:ascii="Times New Roman" w:hAnsi="Times New Roman" w:cs="Times New Roman"/>
        </w:rPr>
      </w:pPr>
      <w:r w:rsidRPr="00CC1E99">
        <w:rPr>
          <w:rFonts w:ascii="Times New Roman" w:hAnsi="Times New Roman" w:cs="Times New Roman"/>
          <w:b/>
          <w:bCs/>
        </w:rPr>
        <w:t>Architecture:</w:t>
      </w:r>
      <w:r w:rsidRPr="00CC1E99">
        <w:rPr>
          <w:rFonts w:ascii="Times New Roman" w:hAnsi="Times New Roman" w:cs="Times New Roman"/>
        </w:rPr>
        <w:t xml:space="preserve"> Shallow Meta-Classifier (Linear $\</w:t>
      </w:r>
      <w:proofErr w:type="spellStart"/>
      <w:r w:rsidRPr="00CC1E99">
        <w:rPr>
          <w:rFonts w:ascii="Times New Roman" w:hAnsi="Times New Roman" w:cs="Times New Roman"/>
        </w:rPr>
        <w:t>rightarrow</w:t>
      </w:r>
      <w:proofErr w:type="spellEnd"/>
      <w:r w:rsidRPr="00CC1E99">
        <w:rPr>
          <w:rFonts w:ascii="Times New Roman" w:hAnsi="Times New Roman" w:cs="Times New Roman"/>
        </w:rPr>
        <w:t xml:space="preserve">$ </w:t>
      </w:r>
      <w:proofErr w:type="spellStart"/>
      <w:r w:rsidRPr="00CC1E99">
        <w:rPr>
          <w:rFonts w:ascii="Times New Roman" w:hAnsi="Times New Roman" w:cs="Times New Roman"/>
        </w:rPr>
        <w:t>ReLU</w:t>
      </w:r>
      <w:proofErr w:type="spellEnd"/>
      <w:r w:rsidRPr="00CC1E99">
        <w:rPr>
          <w:rFonts w:ascii="Times New Roman" w:hAnsi="Times New Roman" w:cs="Times New Roman"/>
        </w:rPr>
        <w:t xml:space="preserve"> $\</w:t>
      </w:r>
      <w:proofErr w:type="spellStart"/>
      <w:r w:rsidRPr="00CC1E99">
        <w:rPr>
          <w:rFonts w:ascii="Times New Roman" w:hAnsi="Times New Roman" w:cs="Times New Roman"/>
        </w:rPr>
        <w:t>rightarrow</w:t>
      </w:r>
      <w:proofErr w:type="spellEnd"/>
      <w:r w:rsidRPr="00CC1E99">
        <w:rPr>
          <w:rFonts w:ascii="Times New Roman" w:hAnsi="Times New Roman" w:cs="Times New Roman"/>
        </w:rPr>
        <w:t>$ Linear).</w:t>
      </w:r>
    </w:p>
    <w:p w14:paraId="49AE8B53" w14:textId="77777777" w:rsidR="00CC1E99" w:rsidRDefault="00CC1E99" w:rsidP="00CC1E99">
      <w:pPr>
        <w:numPr>
          <w:ilvl w:val="0"/>
          <w:numId w:val="5"/>
        </w:numPr>
        <w:rPr>
          <w:rFonts w:ascii="Times New Roman" w:hAnsi="Times New Roman" w:cs="Times New Roman"/>
        </w:rPr>
      </w:pPr>
      <w:r w:rsidRPr="00CC1E99">
        <w:rPr>
          <w:rFonts w:ascii="Times New Roman" w:hAnsi="Times New Roman" w:cs="Times New Roman"/>
          <w:b/>
          <w:bCs/>
        </w:rPr>
        <w:t>Why?</w:t>
      </w:r>
      <w:r w:rsidRPr="00CC1E99">
        <w:rPr>
          <w:rFonts w:ascii="Times New Roman" w:hAnsi="Times New Roman" w:cs="Times New Roman"/>
        </w:rPr>
        <w:t xml:space="preserve"> Given the 14-D fused representation, a deep MLP would overfit. A shallow meta-classifier acts as a simple routing network, learning to assign near-zero weights to the uninformative text logits and trusting the speech logits.</w:t>
      </w:r>
    </w:p>
    <w:p w14:paraId="2395D4B4" w14:textId="77777777" w:rsidR="00CC1E99" w:rsidRPr="00CC1E99" w:rsidRDefault="00CC1E99" w:rsidP="00CC1E99">
      <w:pPr>
        <w:rPr>
          <w:rFonts w:ascii="Times New Roman" w:hAnsi="Times New Roman" w:cs="Times New Roman"/>
        </w:rPr>
      </w:pPr>
    </w:p>
    <w:p w14:paraId="4823C372" w14:textId="77777777" w:rsidR="00CC1E99" w:rsidRPr="00CC1E99" w:rsidRDefault="00CC1E99" w:rsidP="00CC1E99">
      <w:pPr>
        <w:rPr>
          <w:rFonts w:ascii="Times New Roman" w:hAnsi="Times New Roman" w:cs="Times New Roman"/>
          <w:b/>
          <w:bCs/>
          <w:sz w:val="28"/>
          <w:szCs w:val="28"/>
        </w:rPr>
      </w:pPr>
      <w:r w:rsidRPr="00CC1E99">
        <w:rPr>
          <w:rFonts w:ascii="Times New Roman" w:hAnsi="Times New Roman" w:cs="Times New Roman"/>
          <w:b/>
          <w:bCs/>
          <w:sz w:val="28"/>
          <w:szCs w:val="28"/>
        </w:rPr>
        <w:lastRenderedPageBreak/>
        <w:t>B. Experiments: Model Comparison</w:t>
      </w:r>
    </w:p>
    <w:p w14:paraId="1F0DD385" w14:textId="77777777" w:rsidR="00CC1E99" w:rsidRPr="00CC1E99" w:rsidRDefault="00CC1E99" w:rsidP="00CC1E99">
      <w:pPr>
        <w:rPr>
          <w:rFonts w:ascii="Times New Roman" w:hAnsi="Times New Roman" w:cs="Times New Roman"/>
        </w:rPr>
      </w:pPr>
      <w:r w:rsidRPr="00CC1E99">
        <w:rPr>
          <w:rFonts w:ascii="Times New Roman" w:hAnsi="Times New Roman" w:cs="Times New Roman"/>
        </w:rPr>
        <w:t>We conducted isolated unimodal experiments prior to multimodal integration to establish baselines.</w:t>
      </w:r>
    </w:p>
    <w:p w14:paraId="70784664" w14:textId="77777777" w:rsidR="00CC1E99" w:rsidRPr="00CC1E99" w:rsidRDefault="00CC1E99" w:rsidP="00CC1E99">
      <w:pPr>
        <w:numPr>
          <w:ilvl w:val="0"/>
          <w:numId w:val="6"/>
        </w:numPr>
        <w:rPr>
          <w:rFonts w:ascii="Times New Roman" w:hAnsi="Times New Roman" w:cs="Times New Roman"/>
        </w:rPr>
      </w:pPr>
      <w:r w:rsidRPr="00CC1E99">
        <w:rPr>
          <w:rFonts w:ascii="Times New Roman" w:hAnsi="Times New Roman" w:cs="Times New Roman"/>
          <w:b/>
          <w:bCs/>
        </w:rPr>
        <w:t>Speech-Only (Modality A): 83% Accuracy.</w:t>
      </w:r>
      <w:r w:rsidRPr="00CC1E99">
        <w:rPr>
          <w:rFonts w:ascii="Times New Roman" w:hAnsi="Times New Roman" w:cs="Times New Roman"/>
        </w:rPr>
        <w:t xml:space="preserve"> The acoustic features alone provided a strong baseline, confirming that the TESS dataset contains rich prosodic emotional cues.</w:t>
      </w:r>
    </w:p>
    <w:p w14:paraId="5131698E" w14:textId="77777777" w:rsidR="00CC1E99" w:rsidRPr="00CC1E99" w:rsidRDefault="00CC1E99" w:rsidP="00CC1E99">
      <w:pPr>
        <w:numPr>
          <w:ilvl w:val="0"/>
          <w:numId w:val="6"/>
        </w:numPr>
        <w:rPr>
          <w:rFonts w:ascii="Times New Roman" w:hAnsi="Times New Roman" w:cs="Times New Roman"/>
        </w:rPr>
      </w:pPr>
      <w:r w:rsidRPr="00CC1E99">
        <w:rPr>
          <w:rFonts w:ascii="Times New Roman" w:hAnsi="Times New Roman" w:cs="Times New Roman"/>
          <w:b/>
          <w:bCs/>
        </w:rPr>
        <w:t>Text-Only (Modality B): ~14% Accuracy.</w:t>
      </w:r>
      <w:r w:rsidRPr="00CC1E99">
        <w:rPr>
          <w:rFonts w:ascii="Times New Roman" w:hAnsi="Times New Roman" w:cs="Times New Roman"/>
        </w:rPr>
        <w:t xml:space="preserve"> This equates exactly to random chance (1/7 classes). This is not an architectural failure, but a dataset constraint: TESS utilizes neutral carrier phrases (e.g., </w:t>
      </w:r>
      <w:r w:rsidRPr="00CC1E99">
        <w:rPr>
          <w:rFonts w:ascii="Times New Roman" w:hAnsi="Times New Roman" w:cs="Times New Roman"/>
          <w:i/>
          <w:iCs/>
        </w:rPr>
        <w:t>"Say the word back"</w:t>
      </w:r>
      <w:r w:rsidRPr="00CC1E99">
        <w:rPr>
          <w:rFonts w:ascii="Times New Roman" w:hAnsi="Times New Roman" w:cs="Times New Roman"/>
        </w:rPr>
        <w:t>). Because the semantics contain zero emotional variance, the model cannot learn a predictive signal.</w:t>
      </w:r>
    </w:p>
    <w:p w14:paraId="6FAB56E8" w14:textId="77777777" w:rsidR="00CC1E99" w:rsidRPr="00CC1E99" w:rsidRDefault="00CC1E99" w:rsidP="00CC1E99">
      <w:pPr>
        <w:numPr>
          <w:ilvl w:val="0"/>
          <w:numId w:val="6"/>
        </w:numPr>
        <w:rPr>
          <w:rFonts w:ascii="Times New Roman" w:hAnsi="Times New Roman" w:cs="Times New Roman"/>
        </w:rPr>
      </w:pPr>
      <w:r w:rsidRPr="00CC1E99">
        <w:rPr>
          <w:rFonts w:ascii="Times New Roman" w:hAnsi="Times New Roman" w:cs="Times New Roman"/>
          <w:b/>
          <w:bCs/>
        </w:rPr>
        <w:t>Multimodal Fusion: 86% Accuracy.</w:t>
      </w:r>
      <w:r w:rsidRPr="00CC1E99">
        <w:rPr>
          <w:rFonts w:ascii="Times New Roman" w:hAnsi="Times New Roman" w:cs="Times New Roman"/>
        </w:rPr>
        <w:t xml:space="preserve"> Despite the text modality being mathematically uninformative, feeding the joint 14-D logits into the Meta-Classifier provided a form of non-linear regularization. The fusion network learned a more complex decision boundary, yielding a </w:t>
      </w:r>
      <w:r w:rsidRPr="00CC1E99">
        <w:rPr>
          <w:rFonts w:ascii="Times New Roman" w:hAnsi="Times New Roman" w:cs="Times New Roman"/>
          <w:b/>
          <w:bCs/>
        </w:rPr>
        <w:t>+3% absolute improvement</w:t>
      </w:r>
      <w:r w:rsidRPr="00CC1E99">
        <w:rPr>
          <w:rFonts w:ascii="Times New Roman" w:hAnsi="Times New Roman" w:cs="Times New Roman"/>
        </w:rPr>
        <w:t xml:space="preserve"> over the speech-only baseline.</w:t>
      </w:r>
    </w:p>
    <w:p w14:paraId="1B31F8D2" w14:textId="77777777" w:rsidR="00CC1E99" w:rsidRPr="00CC1E99" w:rsidRDefault="00CC1E99" w:rsidP="00CC1E99">
      <w:pPr>
        <w:rPr>
          <w:rFonts w:ascii="Times New Roman" w:hAnsi="Times New Roman" w:cs="Times New Roman"/>
          <w:b/>
          <w:bCs/>
          <w:sz w:val="28"/>
          <w:szCs w:val="28"/>
        </w:rPr>
      </w:pPr>
      <w:r w:rsidRPr="00CC1E99">
        <w:rPr>
          <w:rFonts w:ascii="Times New Roman" w:hAnsi="Times New Roman" w:cs="Times New Roman"/>
          <w:b/>
          <w:bCs/>
          <w:sz w:val="28"/>
          <w:szCs w:val="28"/>
        </w:rPr>
        <w:t>C. Analysis</w:t>
      </w:r>
    </w:p>
    <w:p w14:paraId="6723518D" w14:textId="77777777" w:rsidR="00CC1E99" w:rsidRPr="00CC1E99" w:rsidRDefault="00CC1E99" w:rsidP="00CC1E99">
      <w:pPr>
        <w:rPr>
          <w:rFonts w:ascii="Times New Roman" w:hAnsi="Times New Roman" w:cs="Times New Roman"/>
          <w:b/>
          <w:bCs/>
        </w:rPr>
      </w:pPr>
      <w:r w:rsidRPr="00CC1E99">
        <w:rPr>
          <w:rFonts w:ascii="Times New Roman" w:hAnsi="Times New Roman" w:cs="Times New Roman"/>
          <w:b/>
          <w:bCs/>
        </w:rPr>
        <w:t>Which emotions are easiest/hardest to classify? Why?</w:t>
      </w:r>
    </w:p>
    <w:p w14:paraId="50FC7014" w14:textId="77777777" w:rsidR="00CC1E99" w:rsidRPr="00CC1E99" w:rsidRDefault="00CC1E99" w:rsidP="00CC1E99">
      <w:pPr>
        <w:numPr>
          <w:ilvl w:val="0"/>
          <w:numId w:val="7"/>
        </w:numPr>
        <w:rPr>
          <w:rFonts w:ascii="Times New Roman" w:hAnsi="Times New Roman" w:cs="Times New Roman"/>
        </w:rPr>
      </w:pPr>
      <w:r w:rsidRPr="00CC1E99">
        <w:rPr>
          <w:rFonts w:ascii="Times New Roman" w:hAnsi="Times New Roman" w:cs="Times New Roman"/>
          <w:b/>
          <w:bCs/>
        </w:rPr>
        <w:t>Easiest:</w:t>
      </w:r>
      <w:r w:rsidRPr="00CC1E99">
        <w:rPr>
          <w:rFonts w:ascii="Times New Roman" w:hAnsi="Times New Roman" w:cs="Times New Roman"/>
        </w:rPr>
        <w:t xml:space="preserve"> </w:t>
      </w:r>
      <w:r w:rsidRPr="00CC1E99">
        <w:rPr>
          <w:rFonts w:ascii="Times New Roman" w:hAnsi="Times New Roman" w:cs="Times New Roman"/>
          <w:b/>
          <w:bCs/>
        </w:rPr>
        <w:t>Anger, Fear, and Neutral.</w:t>
      </w:r>
      <w:r w:rsidRPr="00CC1E99">
        <w:rPr>
          <w:rFonts w:ascii="Times New Roman" w:hAnsi="Times New Roman" w:cs="Times New Roman"/>
        </w:rPr>
        <w:t xml:space="preserve"> High-arousal emotions like Anger and Fear possess sharp, aggressive acoustic energies that </w:t>
      </w:r>
      <w:proofErr w:type="spellStart"/>
      <w:r w:rsidRPr="00CC1E99">
        <w:rPr>
          <w:rFonts w:ascii="Times New Roman" w:hAnsi="Times New Roman" w:cs="Times New Roman"/>
        </w:rPr>
        <w:t>HuBERT</w:t>
      </w:r>
      <w:proofErr w:type="spellEnd"/>
      <w:r w:rsidRPr="00CC1E99">
        <w:rPr>
          <w:rFonts w:ascii="Times New Roman" w:hAnsi="Times New Roman" w:cs="Times New Roman"/>
        </w:rPr>
        <w:t xml:space="preserve"> easily separates. Neutral (0.99 recall) acts as a stable baseline with zero pitch volatility.</w:t>
      </w:r>
    </w:p>
    <w:p w14:paraId="7F6491A5" w14:textId="77777777" w:rsidR="00CC1E99" w:rsidRPr="00CC1E99" w:rsidRDefault="00CC1E99" w:rsidP="00CC1E99">
      <w:pPr>
        <w:numPr>
          <w:ilvl w:val="0"/>
          <w:numId w:val="7"/>
        </w:numPr>
        <w:rPr>
          <w:rFonts w:ascii="Times New Roman" w:hAnsi="Times New Roman" w:cs="Times New Roman"/>
        </w:rPr>
      </w:pPr>
      <w:r w:rsidRPr="00CC1E99">
        <w:rPr>
          <w:rFonts w:ascii="Times New Roman" w:hAnsi="Times New Roman" w:cs="Times New Roman"/>
          <w:b/>
          <w:bCs/>
        </w:rPr>
        <w:t>Hardest:</w:t>
      </w:r>
      <w:r w:rsidRPr="00CC1E99">
        <w:rPr>
          <w:rFonts w:ascii="Times New Roman" w:hAnsi="Times New Roman" w:cs="Times New Roman"/>
        </w:rPr>
        <w:t xml:space="preserve"> </w:t>
      </w:r>
      <w:r w:rsidRPr="00CC1E99">
        <w:rPr>
          <w:rFonts w:ascii="Times New Roman" w:hAnsi="Times New Roman" w:cs="Times New Roman"/>
          <w:b/>
          <w:bCs/>
        </w:rPr>
        <w:t>Disgust.</w:t>
      </w:r>
      <w:r w:rsidRPr="00CC1E99">
        <w:rPr>
          <w:rFonts w:ascii="Times New Roman" w:hAnsi="Times New Roman" w:cs="Times New Roman"/>
        </w:rPr>
        <w:t xml:space="preserve"> Disgust relies on micro-transitions in the voice (e.g., a brief scrunching of the vocal tract). These volatile, high-frequency boundaries are difficult for the network to generalize without overfitting.</w:t>
      </w:r>
    </w:p>
    <w:p w14:paraId="503453BD" w14:textId="77777777" w:rsidR="00CC1E99" w:rsidRPr="00CC1E99" w:rsidRDefault="00CC1E99" w:rsidP="00CC1E99">
      <w:pPr>
        <w:rPr>
          <w:rFonts w:ascii="Times New Roman" w:hAnsi="Times New Roman" w:cs="Times New Roman"/>
          <w:b/>
          <w:bCs/>
        </w:rPr>
      </w:pPr>
      <w:r w:rsidRPr="00CC1E99">
        <w:rPr>
          <w:rFonts w:ascii="Times New Roman" w:hAnsi="Times New Roman" w:cs="Times New Roman"/>
          <w:b/>
          <w:bCs/>
        </w:rPr>
        <w:t>When does fusion help most?</w:t>
      </w:r>
    </w:p>
    <w:p w14:paraId="027D499D" w14:textId="77777777" w:rsidR="00CC1E99" w:rsidRPr="00CC1E99" w:rsidRDefault="00CC1E99" w:rsidP="00CC1E99">
      <w:pPr>
        <w:rPr>
          <w:rFonts w:ascii="Times New Roman" w:hAnsi="Times New Roman" w:cs="Times New Roman"/>
        </w:rPr>
      </w:pPr>
      <w:r w:rsidRPr="00CC1E99">
        <w:rPr>
          <w:rFonts w:ascii="Times New Roman" w:hAnsi="Times New Roman" w:cs="Times New Roman"/>
        </w:rPr>
        <w:t xml:space="preserve">Fusion provides the highest value when separating overlapping low-arousal states. In the Speech-Only model, </w:t>
      </w:r>
      <w:r w:rsidRPr="00CC1E99">
        <w:rPr>
          <w:rFonts w:ascii="Times New Roman" w:hAnsi="Times New Roman" w:cs="Times New Roman"/>
          <w:b/>
          <w:bCs/>
        </w:rPr>
        <w:t>Sadness</w:t>
      </w:r>
      <w:r w:rsidRPr="00CC1E99">
        <w:rPr>
          <w:rFonts w:ascii="Times New Roman" w:hAnsi="Times New Roman" w:cs="Times New Roman"/>
        </w:rPr>
        <w:t xml:space="preserve"> had a poor recall of 0.69 (frequently confused with Neutral due to shared low-energy/low-pitch profiles). By routing the probabilities through the Fusion Meta-Classifier, the network leveraged joint probability boundaries to dramatically boost Sadness recall to </w:t>
      </w:r>
      <w:r w:rsidRPr="00CC1E99">
        <w:rPr>
          <w:rFonts w:ascii="Times New Roman" w:hAnsi="Times New Roman" w:cs="Times New Roman"/>
          <w:b/>
          <w:bCs/>
        </w:rPr>
        <w:t>0.88</w:t>
      </w:r>
      <w:r w:rsidRPr="00CC1E99">
        <w:rPr>
          <w:rFonts w:ascii="Times New Roman" w:hAnsi="Times New Roman" w:cs="Times New Roman"/>
        </w:rPr>
        <w:t>.</w:t>
      </w:r>
    </w:p>
    <w:p w14:paraId="1B7DB83F" w14:textId="77777777" w:rsidR="00CC1E99" w:rsidRPr="00CC1E99" w:rsidRDefault="00CC1E99" w:rsidP="00CC1E99">
      <w:pPr>
        <w:rPr>
          <w:rFonts w:ascii="Times New Roman" w:hAnsi="Times New Roman" w:cs="Times New Roman"/>
          <w:b/>
          <w:bCs/>
        </w:rPr>
      </w:pPr>
      <w:r w:rsidRPr="00CC1E99">
        <w:rPr>
          <w:rFonts w:ascii="Times New Roman" w:hAnsi="Times New Roman" w:cs="Times New Roman"/>
          <w:b/>
          <w:bCs/>
        </w:rPr>
        <w:t>Error Analysis (Failure Cases)</w:t>
      </w:r>
    </w:p>
    <w:p w14:paraId="411202CF" w14:textId="77777777" w:rsidR="00CC1E99" w:rsidRPr="00CC1E99" w:rsidRDefault="00CC1E99" w:rsidP="00CC1E99">
      <w:pPr>
        <w:numPr>
          <w:ilvl w:val="0"/>
          <w:numId w:val="8"/>
        </w:numPr>
        <w:rPr>
          <w:rFonts w:ascii="Times New Roman" w:hAnsi="Times New Roman" w:cs="Times New Roman"/>
        </w:rPr>
      </w:pPr>
      <w:r w:rsidRPr="00CC1E99">
        <w:rPr>
          <w:rFonts w:ascii="Times New Roman" w:hAnsi="Times New Roman" w:cs="Times New Roman"/>
          <w:b/>
          <w:bCs/>
        </w:rPr>
        <w:t>The "Disgust" Regularization Penalty (Multimodal):</w:t>
      </w:r>
      <w:r w:rsidRPr="00CC1E99">
        <w:rPr>
          <w:rFonts w:ascii="Times New Roman" w:hAnsi="Times New Roman" w:cs="Times New Roman"/>
        </w:rPr>
        <w:t xml:space="preserve"> To boost global accuracy, the fusion meta-classifier learned to aggressively filter the noisy text features. This regularization inadvertently smoothed over the volatile acoustic boundaries required for Disgust, causing its recall to drop sharply from 0.77 (Speech) to 0.56 (Fusion). It was frequently misclassified as Surprise or Neutral.</w:t>
      </w:r>
    </w:p>
    <w:p w14:paraId="6B029956" w14:textId="77777777" w:rsidR="00CC1E99" w:rsidRPr="00CC1E99" w:rsidRDefault="00CC1E99" w:rsidP="00CC1E99">
      <w:pPr>
        <w:numPr>
          <w:ilvl w:val="0"/>
          <w:numId w:val="8"/>
        </w:numPr>
        <w:rPr>
          <w:rFonts w:ascii="Times New Roman" w:hAnsi="Times New Roman" w:cs="Times New Roman"/>
        </w:rPr>
      </w:pPr>
      <w:r w:rsidRPr="00CC1E99">
        <w:rPr>
          <w:rFonts w:ascii="Times New Roman" w:hAnsi="Times New Roman" w:cs="Times New Roman"/>
          <w:b/>
          <w:bCs/>
        </w:rPr>
        <w:t>Sadness vs. Neutral Bleed (Speech-Only):</w:t>
      </w:r>
      <w:r w:rsidRPr="00CC1E99">
        <w:rPr>
          <w:rFonts w:ascii="Times New Roman" w:hAnsi="Times New Roman" w:cs="Times New Roman"/>
        </w:rPr>
        <w:t xml:space="preserve"> Without the joint probability boundary of the fusion network, the Bi-LSTM often failed to detect the subtle micro-tremors in Sadness, predicting Neutral simply because the overall acoustic energy was flat.</w:t>
      </w:r>
    </w:p>
    <w:p w14:paraId="5DC165C9" w14:textId="77777777" w:rsidR="00CC1E99" w:rsidRPr="00CC1E99" w:rsidRDefault="00CC1E99" w:rsidP="00CC1E99">
      <w:pPr>
        <w:numPr>
          <w:ilvl w:val="0"/>
          <w:numId w:val="8"/>
        </w:numPr>
        <w:rPr>
          <w:rFonts w:ascii="Times New Roman" w:hAnsi="Times New Roman" w:cs="Times New Roman"/>
        </w:rPr>
      </w:pPr>
      <w:r w:rsidRPr="00CC1E99">
        <w:rPr>
          <w:rFonts w:ascii="Times New Roman" w:hAnsi="Times New Roman" w:cs="Times New Roman"/>
          <w:b/>
          <w:bCs/>
        </w:rPr>
        <w:t>The Semantic Paradox (Text-Only):</w:t>
      </w:r>
      <w:r w:rsidRPr="00CC1E99">
        <w:rPr>
          <w:rFonts w:ascii="Times New Roman" w:hAnsi="Times New Roman" w:cs="Times New Roman"/>
        </w:rPr>
        <w:t xml:space="preserve"> Every single text input (e.g., </w:t>
      </w:r>
      <w:r w:rsidRPr="00CC1E99">
        <w:rPr>
          <w:rFonts w:ascii="Times New Roman" w:hAnsi="Times New Roman" w:cs="Times New Roman"/>
          <w:i/>
          <w:iCs/>
        </w:rPr>
        <w:t>"Say the word dog"</w:t>
      </w:r>
      <w:r w:rsidRPr="00CC1E99">
        <w:rPr>
          <w:rFonts w:ascii="Times New Roman" w:hAnsi="Times New Roman" w:cs="Times New Roman"/>
        </w:rPr>
        <w:t>) resulted in a pseudo-random classification (e.g., predicting 'Happy' for a 'Sad' audio clip) because the semantic feature space was completely flat and uniform across all 7 classes.</w:t>
      </w:r>
    </w:p>
    <w:p w14:paraId="5F6ABF70" w14:textId="77777777" w:rsidR="00CC1E99" w:rsidRPr="00CC1E99" w:rsidRDefault="00CC1E99" w:rsidP="00CC1E99">
      <w:pPr>
        <w:rPr>
          <w:rFonts w:ascii="Times New Roman" w:hAnsi="Times New Roman" w:cs="Times New Roman"/>
          <w:b/>
          <w:bCs/>
        </w:rPr>
      </w:pPr>
      <w:r w:rsidRPr="00CC1E99">
        <w:rPr>
          <w:rFonts w:ascii="Times New Roman" w:hAnsi="Times New Roman" w:cs="Times New Roman"/>
          <w:b/>
          <w:bCs/>
        </w:rPr>
        <w:t>Visualizing Emotion Cluster Separability (t-SNE Analysis)</w:t>
      </w:r>
    </w:p>
    <w:p w14:paraId="1D3F095A" w14:textId="77777777" w:rsidR="00CC1E99" w:rsidRPr="00CC1E99" w:rsidRDefault="00CC1E99" w:rsidP="00CC1E99">
      <w:pPr>
        <w:rPr>
          <w:rFonts w:ascii="Times New Roman" w:hAnsi="Times New Roman" w:cs="Times New Roman"/>
        </w:rPr>
      </w:pPr>
      <w:r w:rsidRPr="00CC1E99">
        <w:rPr>
          <w:rFonts w:ascii="Times New Roman" w:hAnsi="Times New Roman" w:cs="Times New Roman"/>
        </w:rPr>
        <w:t xml:space="preserve">By applying t-SNE dimensionality reduction to the learned representations from our three core blocks, we observe the following spatial </w:t>
      </w:r>
      <w:proofErr w:type="spellStart"/>
      <w:r w:rsidRPr="00CC1E99">
        <w:rPr>
          <w:rFonts w:ascii="Times New Roman" w:hAnsi="Times New Roman" w:cs="Times New Roman"/>
        </w:rPr>
        <w:t>behaviors</w:t>
      </w:r>
      <w:proofErr w:type="spellEnd"/>
      <w:r w:rsidRPr="00CC1E99">
        <w:rPr>
          <w:rFonts w:ascii="Times New Roman" w:hAnsi="Times New Roman" w:cs="Times New Roman"/>
        </w:rPr>
        <w:t>:</w:t>
      </w:r>
    </w:p>
    <w:p w14:paraId="1656771F" w14:textId="77777777" w:rsidR="00CC1E99" w:rsidRPr="00CC1E99" w:rsidRDefault="00CC1E99" w:rsidP="00CC1E99">
      <w:pPr>
        <w:numPr>
          <w:ilvl w:val="0"/>
          <w:numId w:val="9"/>
        </w:numPr>
        <w:rPr>
          <w:rFonts w:ascii="Times New Roman" w:hAnsi="Times New Roman" w:cs="Times New Roman"/>
        </w:rPr>
      </w:pPr>
      <w:r w:rsidRPr="00CC1E99">
        <w:rPr>
          <w:rFonts w:ascii="Times New Roman" w:hAnsi="Times New Roman" w:cs="Times New Roman"/>
          <w:b/>
          <w:bCs/>
        </w:rPr>
        <w:lastRenderedPageBreak/>
        <w:t>Temporal Modelling Block (Speech):</w:t>
      </w:r>
      <w:r w:rsidRPr="00CC1E99">
        <w:rPr>
          <w:rFonts w:ascii="Times New Roman" w:hAnsi="Times New Roman" w:cs="Times New Roman"/>
        </w:rPr>
        <w:t xml:space="preserve"> The t-SNE plot reveals distinct, localized clusters for high-arousal emotions (Anger, Pleasant Surprise). However, the borders between Sadness, Disgust, and Neutral exhibit significant spatial bleeding, visually explaining the baseline 83% accuracy and the initial 0.69 Sadness recall.</w:t>
      </w:r>
    </w:p>
    <w:p w14:paraId="0E24A74C" w14:textId="77777777" w:rsidR="00CC1E99" w:rsidRPr="00CC1E99" w:rsidRDefault="00CC1E99" w:rsidP="00CC1E99">
      <w:pPr>
        <w:numPr>
          <w:ilvl w:val="0"/>
          <w:numId w:val="9"/>
        </w:numPr>
        <w:rPr>
          <w:rFonts w:ascii="Times New Roman" w:hAnsi="Times New Roman" w:cs="Times New Roman"/>
        </w:rPr>
      </w:pPr>
      <w:r w:rsidRPr="00CC1E99">
        <w:rPr>
          <w:rFonts w:ascii="Times New Roman" w:hAnsi="Times New Roman" w:cs="Times New Roman"/>
          <w:b/>
          <w:bCs/>
        </w:rPr>
        <w:t>Contextual Modelling Block (Text):</w:t>
      </w:r>
      <w:r w:rsidRPr="00CC1E99">
        <w:rPr>
          <w:rFonts w:ascii="Times New Roman" w:hAnsi="Times New Roman" w:cs="Times New Roman"/>
        </w:rPr>
        <w:t xml:space="preserve"> Because the dataset utilizes neutral carrier phrases, the t-SNE projection of the text representations yields a singular, heavily overlapping cloud of points. No emotional clusters separate, visually confirming the ~14% random-chance accuracy.</w:t>
      </w:r>
    </w:p>
    <w:p w14:paraId="2F32C994" w14:textId="77777777" w:rsidR="00CC1E99" w:rsidRPr="00CC1E99" w:rsidRDefault="00CC1E99" w:rsidP="00CC1E99">
      <w:pPr>
        <w:numPr>
          <w:ilvl w:val="0"/>
          <w:numId w:val="9"/>
        </w:numPr>
        <w:rPr>
          <w:rFonts w:ascii="Times New Roman" w:hAnsi="Times New Roman" w:cs="Times New Roman"/>
        </w:rPr>
      </w:pPr>
      <w:r w:rsidRPr="00CC1E99">
        <w:rPr>
          <w:rFonts w:ascii="Times New Roman" w:hAnsi="Times New Roman" w:cs="Times New Roman"/>
          <w:b/>
          <w:bCs/>
        </w:rPr>
        <w:t>The Fusion Block (Joint Representation):</w:t>
      </w:r>
      <w:r w:rsidRPr="00CC1E99">
        <w:rPr>
          <w:rFonts w:ascii="Times New Roman" w:hAnsi="Times New Roman" w:cs="Times New Roman"/>
        </w:rPr>
        <w:t xml:space="preserve"> As evidenced by the tsne_visualization.png artifact, projecting the 14-D joint representation reveals tightened cluster centroids. The 'Sadness' cluster visibly pulls away from 'Neutral', proving the efficacy of the meta-classifier. However, the points belonging to 'Disgust' remain heavily diffused across the latent space, corroborating the </w:t>
      </w:r>
      <w:proofErr w:type="gramStart"/>
      <w:r w:rsidRPr="00CC1E99">
        <w:rPr>
          <w:rFonts w:ascii="Times New Roman" w:hAnsi="Times New Roman" w:cs="Times New Roman"/>
        </w:rPr>
        <w:t>drop in</w:t>
      </w:r>
      <w:proofErr w:type="gramEnd"/>
      <w:r w:rsidRPr="00CC1E99">
        <w:rPr>
          <w:rFonts w:ascii="Times New Roman" w:hAnsi="Times New Roman" w:cs="Times New Roman"/>
        </w:rPr>
        <w:t xml:space="preserve"> class-specific recall.</w:t>
      </w:r>
    </w:p>
    <w:p w14:paraId="7B7696C4" w14:textId="77777777" w:rsidR="005663FB" w:rsidRPr="00CC1E99" w:rsidRDefault="005663FB">
      <w:pPr>
        <w:rPr>
          <w:rFonts w:ascii="Times New Roman" w:hAnsi="Times New Roman" w:cs="Times New Roman"/>
        </w:rPr>
      </w:pPr>
    </w:p>
    <w:sectPr w:rsidR="005663FB" w:rsidRPr="00CC1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5BA0"/>
    <w:multiLevelType w:val="multilevel"/>
    <w:tmpl w:val="C88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C4C57"/>
    <w:multiLevelType w:val="multilevel"/>
    <w:tmpl w:val="CEA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60FCA"/>
    <w:multiLevelType w:val="multilevel"/>
    <w:tmpl w:val="F24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848F8"/>
    <w:multiLevelType w:val="multilevel"/>
    <w:tmpl w:val="06C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F1B2D"/>
    <w:multiLevelType w:val="multilevel"/>
    <w:tmpl w:val="88C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80BD4"/>
    <w:multiLevelType w:val="multilevel"/>
    <w:tmpl w:val="E486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3C5338"/>
    <w:multiLevelType w:val="multilevel"/>
    <w:tmpl w:val="A78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0521FC"/>
    <w:multiLevelType w:val="multilevel"/>
    <w:tmpl w:val="CC5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3699D"/>
    <w:multiLevelType w:val="multilevel"/>
    <w:tmpl w:val="FD2A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947527">
    <w:abstractNumId w:val="2"/>
  </w:num>
  <w:num w:numId="2" w16cid:durableId="1782652156">
    <w:abstractNumId w:val="6"/>
  </w:num>
  <w:num w:numId="3" w16cid:durableId="1440224898">
    <w:abstractNumId w:val="0"/>
  </w:num>
  <w:num w:numId="4" w16cid:durableId="1506019844">
    <w:abstractNumId w:val="3"/>
  </w:num>
  <w:num w:numId="5" w16cid:durableId="1385181514">
    <w:abstractNumId w:val="7"/>
  </w:num>
  <w:num w:numId="6" w16cid:durableId="1102720524">
    <w:abstractNumId w:val="1"/>
  </w:num>
  <w:num w:numId="7" w16cid:durableId="201210152">
    <w:abstractNumId w:val="4"/>
  </w:num>
  <w:num w:numId="8" w16cid:durableId="463667385">
    <w:abstractNumId w:val="8"/>
  </w:num>
  <w:num w:numId="9" w16cid:durableId="1163085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E99"/>
    <w:rsid w:val="003655BE"/>
    <w:rsid w:val="005663FB"/>
    <w:rsid w:val="0094741C"/>
    <w:rsid w:val="00CC1E99"/>
    <w:rsid w:val="00D14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CD88"/>
  <w15:chartTrackingRefBased/>
  <w15:docId w15:val="{30883076-2225-41AE-899F-CC49F807A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E99"/>
    <w:rPr>
      <w:rFonts w:eastAsiaTheme="majorEastAsia" w:cstheme="majorBidi"/>
      <w:color w:val="272727" w:themeColor="text1" w:themeTint="D8"/>
    </w:rPr>
  </w:style>
  <w:style w:type="paragraph" w:styleId="Title">
    <w:name w:val="Title"/>
    <w:basedOn w:val="Normal"/>
    <w:next w:val="Normal"/>
    <w:link w:val="TitleChar"/>
    <w:uiPriority w:val="10"/>
    <w:qFormat/>
    <w:rsid w:val="00CC1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E99"/>
    <w:pPr>
      <w:spacing w:before="160"/>
      <w:jc w:val="center"/>
    </w:pPr>
    <w:rPr>
      <w:i/>
      <w:iCs/>
      <w:color w:val="404040" w:themeColor="text1" w:themeTint="BF"/>
    </w:rPr>
  </w:style>
  <w:style w:type="character" w:customStyle="1" w:styleId="QuoteChar">
    <w:name w:val="Quote Char"/>
    <w:basedOn w:val="DefaultParagraphFont"/>
    <w:link w:val="Quote"/>
    <w:uiPriority w:val="29"/>
    <w:rsid w:val="00CC1E99"/>
    <w:rPr>
      <w:i/>
      <w:iCs/>
      <w:color w:val="404040" w:themeColor="text1" w:themeTint="BF"/>
    </w:rPr>
  </w:style>
  <w:style w:type="paragraph" w:styleId="ListParagraph">
    <w:name w:val="List Paragraph"/>
    <w:basedOn w:val="Normal"/>
    <w:uiPriority w:val="34"/>
    <w:qFormat/>
    <w:rsid w:val="00CC1E99"/>
    <w:pPr>
      <w:ind w:left="720"/>
      <w:contextualSpacing/>
    </w:pPr>
  </w:style>
  <w:style w:type="character" w:styleId="IntenseEmphasis">
    <w:name w:val="Intense Emphasis"/>
    <w:basedOn w:val="DefaultParagraphFont"/>
    <w:uiPriority w:val="21"/>
    <w:qFormat/>
    <w:rsid w:val="00CC1E99"/>
    <w:rPr>
      <w:i/>
      <w:iCs/>
      <w:color w:val="2F5496" w:themeColor="accent1" w:themeShade="BF"/>
    </w:rPr>
  </w:style>
  <w:style w:type="paragraph" w:styleId="IntenseQuote">
    <w:name w:val="Intense Quote"/>
    <w:basedOn w:val="Normal"/>
    <w:next w:val="Normal"/>
    <w:link w:val="IntenseQuoteChar"/>
    <w:uiPriority w:val="30"/>
    <w:qFormat/>
    <w:rsid w:val="00CC1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E99"/>
    <w:rPr>
      <w:i/>
      <w:iCs/>
      <w:color w:val="2F5496" w:themeColor="accent1" w:themeShade="BF"/>
    </w:rPr>
  </w:style>
  <w:style w:type="character" w:styleId="IntenseReference">
    <w:name w:val="Intense Reference"/>
    <w:basedOn w:val="DefaultParagraphFont"/>
    <w:uiPriority w:val="32"/>
    <w:qFormat/>
    <w:rsid w:val="00CC1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KUMAR</dc:creator>
  <cp:keywords/>
  <dc:description/>
  <cp:lastModifiedBy>KARAN KUMAR</cp:lastModifiedBy>
  <cp:revision>1</cp:revision>
  <dcterms:created xsi:type="dcterms:W3CDTF">2026-05-23T03:46:00Z</dcterms:created>
  <dcterms:modified xsi:type="dcterms:W3CDTF">2026-05-23T03:49:00Z</dcterms:modified>
</cp:coreProperties>
</file>