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Step 1: Install Required Packages</w:t>
      </w:r>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You need to install the necessary </w:t>
      </w:r>
      <w:proofErr w:type="spellStart"/>
      <w:r w:rsidRPr="002A6B5F">
        <w:rPr>
          <w:rFonts w:ascii="Candara" w:eastAsia="Times New Roman" w:hAnsi="Candara" w:cs="Times New Roman"/>
          <w:sz w:val="20"/>
          <w:szCs w:val="20"/>
        </w:rPr>
        <w:t>NuGet</w:t>
      </w:r>
      <w:proofErr w:type="spellEnd"/>
      <w:r w:rsidRPr="002A6B5F">
        <w:rPr>
          <w:rFonts w:ascii="Candara" w:eastAsia="Times New Roman" w:hAnsi="Candara" w:cs="Times New Roman"/>
          <w:sz w:val="20"/>
          <w:szCs w:val="20"/>
        </w:rPr>
        <w:t xml:space="preserve"> packages to handle JWT authentication. These packages will allow you to work with JWTs in the .NET Core app.</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bash</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dotnet</w:t>
      </w:r>
      <w:proofErr w:type="spellEnd"/>
      <w:r w:rsidRPr="002A6B5F">
        <w:rPr>
          <w:rFonts w:ascii="Candara" w:eastAsia="Times New Roman" w:hAnsi="Candara" w:cs="Courier New"/>
          <w:sz w:val="20"/>
          <w:szCs w:val="20"/>
        </w:rPr>
        <w:t xml:space="preserve"> add package </w:t>
      </w:r>
      <w:proofErr w:type="spellStart"/>
      <w:proofErr w:type="gramStart"/>
      <w:r w:rsidRPr="002A6B5F">
        <w:rPr>
          <w:rFonts w:ascii="Candara" w:eastAsia="Times New Roman" w:hAnsi="Candara" w:cs="Courier New"/>
          <w:sz w:val="20"/>
          <w:szCs w:val="20"/>
        </w:rPr>
        <w:t>Microsoft.AspNetCore.Authentication.JwtBearer</w:t>
      </w:r>
      <w:proofErr w:type="spellEnd"/>
      <w:proofErr w:type="gramEnd"/>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 xml:space="preserve">Step 2: Configure Authentication in </w:t>
      </w:r>
      <w:proofErr w:type="spellStart"/>
      <w:r w:rsidRPr="002A6B5F">
        <w:rPr>
          <w:rFonts w:ascii="Candara" w:eastAsia="Times New Roman" w:hAnsi="Candara" w:cs="Courier New"/>
          <w:b/>
          <w:bCs/>
          <w:sz w:val="20"/>
          <w:szCs w:val="20"/>
        </w:rPr>
        <w:t>Startup.cs</w:t>
      </w:r>
      <w:proofErr w:type="spellEnd"/>
      <w:r w:rsidRPr="002A6B5F">
        <w:rPr>
          <w:rFonts w:ascii="Candara" w:eastAsia="Times New Roman" w:hAnsi="Candara" w:cs="Times New Roman"/>
          <w:b/>
          <w:bCs/>
          <w:sz w:val="20"/>
          <w:szCs w:val="20"/>
        </w:rPr>
        <w:t xml:space="preserve"> or </w:t>
      </w:r>
      <w:proofErr w:type="spellStart"/>
      <w:r w:rsidRPr="002A6B5F">
        <w:rPr>
          <w:rFonts w:ascii="Candara" w:eastAsia="Times New Roman" w:hAnsi="Candara" w:cs="Courier New"/>
          <w:b/>
          <w:bCs/>
          <w:sz w:val="20"/>
          <w:szCs w:val="20"/>
        </w:rPr>
        <w:t>Program.cs</w:t>
      </w:r>
      <w:proofErr w:type="spellEnd"/>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In .NET Core 6+ or .NET 7, you can add JWT authentication configuration in </w:t>
      </w:r>
      <w:proofErr w:type="spellStart"/>
      <w:r w:rsidRPr="002A6B5F">
        <w:rPr>
          <w:rFonts w:ascii="Candara" w:eastAsia="Times New Roman" w:hAnsi="Candara" w:cs="Courier New"/>
          <w:sz w:val="20"/>
          <w:szCs w:val="20"/>
        </w:rPr>
        <w:t>Program.cs</w:t>
      </w:r>
      <w:proofErr w:type="spellEnd"/>
      <w:r w:rsidRPr="002A6B5F">
        <w:rPr>
          <w:rFonts w:ascii="Candara" w:eastAsia="Times New Roman" w:hAnsi="Candara" w:cs="Times New Roman"/>
          <w:sz w:val="20"/>
          <w:szCs w:val="20"/>
        </w:rPr>
        <w:t xml:space="preserve">. Otherwise, you would configure it in </w:t>
      </w:r>
      <w:proofErr w:type="spellStart"/>
      <w:r w:rsidRPr="002A6B5F">
        <w:rPr>
          <w:rFonts w:ascii="Candara" w:eastAsia="Times New Roman" w:hAnsi="Candara" w:cs="Courier New"/>
          <w:sz w:val="20"/>
          <w:szCs w:val="20"/>
        </w:rPr>
        <w:t>Startup.cs</w:t>
      </w:r>
      <w:proofErr w:type="spellEnd"/>
      <w:r w:rsidRPr="002A6B5F">
        <w:rPr>
          <w:rFonts w:ascii="Candara" w:eastAsia="Times New Roman" w:hAnsi="Candara" w:cs="Times New Roman"/>
          <w:sz w:val="20"/>
          <w:szCs w:val="20"/>
        </w:rPr>
        <w:t>.</w:t>
      </w:r>
    </w:p>
    <w:p w:rsidR="002A6B5F" w:rsidRPr="002A6B5F" w:rsidRDefault="002A6B5F" w:rsidP="002A6B5F">
      <w:pPr>
        <w:spacing w:before="100" w:beforeAutospacing="1" w:after="100" w:afterAutospacing="1" w:line="240" w:lineRule="auto"/>
        <w:outlineLvl w:val="3"/>
        <w:rPr>
          <w:rFonts w:ascii="Candara" w:eastAsia="Times New Roman" w:hAnsi="Candara" w:cs="Times New Roman"/>
          <w:b/>
          <w:bCs/>
          <w:sz w:val="20"/>
          <w:szCs w:val="20"/>
        </w:rPr>
      </w:pPr>
      <w:r w:rsidRPr="002A6B5F">
        <w:rPr>
          <w:rFonts w:ascii="Candara" w:eastAsia="Times New Roman" w:hAnsi="Candara" w:cs="Times New Roman"/>
          <w:b/>
          <w:bCs/>
          <w:sz w:val="20"/>
          <w:szCs w:val="20"/>
        </w:rPr>
        <w:t>For .NET Core 6+ or .NET 7:</w:t>
      </w:r>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Modify the </w:t>
      </w:r>
      <w:proofErr w:type="spellStart"/>
      <w:r w:rsidRPr="002A6B5F">
        <w:rPr>
          <w:rFonts w:ascii="Candara" w:eastAsia="Times New Roman" w:hAnsi="Candara" w:cs="Courier New"/>
          <w:sz w:val="20"/>
          <w:szCs w:val="20"/>
        </w:rPr>
        <w:t>Program.cs</w:t>
      </w:r>
      <w:proofErr w:type="spellEnd"/>
      <w:r w:rsidRPr="002A6B5F">
        <w:rPr>
          <w:rFonts w:ascii="Candara" w:eastAsia="Times New Roman" w:hAnsi="Candara" w:cs="Times New Roman"/>
          <w:sz w:val="20"/>
          <w:szCs w:val="20"/>
        </w:rPr>
        <w:t xml:space="preserve"> file.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proofErr w:type="gramStart"/>
      <w:r w:rsidRPr="002A6B5F">
        <w:rPr>
          <w:rFonts w:ascii="Candara" w:eastAsia="Times New Roman" w:hAnsi="Candara" w:cs="Courier New"/>
          <w:sz w:val="20"/>
          <w:szCs w:val="20"/>
        </w:rPr>
        <w:t>Microsoft.AspNetCore.Authentication.JwtBearer</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proofErr w:type="gramStart"/>
      <w:r w:rsidRPr="002A6B5F">
        <w:rPr>
          <w:rFonts w:ascii="Candara" w:eastAsia="Times New Roman" w:hAnsi="Candara" w:cs="Courier New"/>
          <w:sz w:val="20"/>
          <w:szCs w:val="20"/>
        </w:rPr>
        <w:t>Microsoft.IdentityModel.Tokens</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r w:rsidRPr="002A6B5F">
        <w:rPr>
          <w:rFonts w:ascii="Candara" w:eastAsia="Times New Roman" w:hAnsi="Candara" w:cs="Courier New"/>
          <w:sz w:val="20"/>
          <w:szCs w:val="20"/>
        </w:rPr>
        <w:t>System.Text</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builder = </w:t>
      </w:r>
      <w:proofErr w:type="spellStart"/>
      <w:r w:rsidRPr="002A6B5F">
        <w:rPr>
          <w:rFonts w:ascii="Candara" w:eastAsia="Times New Roman" w:hAnsi="Candara" w:cs="Courier New"/>
          <w:sz w:val="20"/>
          <w:szCs w:val="20"/>
        </w:rPr>
        <w:t>WebApplication.CreateBuilder</w:t>
      </w:r>
      <w:proofErr w:type="spell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args</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Add services to the container.</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proofErr w:type="gramStart"/>
      <w:r w:rsidRPr="002A6B5F">
        <w:rPr>
          <w:rFonts w:ascii="Candara" w:eastAsia="Times New Roman" w:hAnsi="Candara" w:cs="Courier New"/>
          <w:sz w:val="20"/>
          <w:szCs w:val="20"/>
        </w:rPr>
        <w:t>builder.Services.AddControllers</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Configure JWT Authentication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proofErr w:type="gramStart"/>
      <w:r w:rsidRPr="002A6B5F">
        <w:rPr>
          <w:rFonts w:ascii="Candara" w:eastAsia="Times New Roman" w:hAnsi="Candara" w:cs="Courier New"/>
          <w:sz w:val="20"/>
          <w:szCs w:val="20"/>
        </w:rPr>
        <w:t>builder.Services.AddAuthentication</w:t>
      </w:r>
      <w:proofErr w:type="spellEnd"/>
      <w:proofErr w:type="gramEnd"/>
      <w:r w:rsidRPr="002A6B5F">
        <w:rPr>
          <w:rFonts w:ascii="Candara" w:eastAsia="Times New Roman" w:hAnsi="Candara" w:cs="Courier New"/>
          <w:sz w:val="20"/>
          <w:szCs w:val="20"/>
        </w:rPr>
        <w:t>(options =&gt;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proofErr w:type="gramStart"/>
      <w:r w:rsidRPr="002A6B5F">
        <w:rPr>
          <w:rFonts w:ascii="Candara" w:eastAsia="Times New Roman" w:hAnsi="Candara" w:cs="Courier New"/>
          <w:sz w:val="20"/>
          <w:szCs w:val="20"/>
        </w:rPr>
        <w:t>options.DefaultAuthenticateScheme</w:t>
      </w:r>
      <w:proofErr w:type="spellEnd"/>
      <w:proofErr w:type="gramEnd"/>
      <w:r w:rsidRPr="002A6B5F">
        <w:rPr>
          <w:rFonts w:ascii="Candara" w:eastAsia="Times New Roman" w:hAnsi="Candara" w:cs="Courier New"/>
          <w:sz w:val="20"/>
          <w:szCs w:val="20"/>
        </w:rPr>
        <w:t xml:space="preserve"> = </w:t>
      </w:r>
      <w:proofErr w:type="spellStart"/>
      <w:r w:rsidRPr="002A6B5F">
        <w:rPr>
          <w:rFonts w:ascii="Candara" w:eastAsia="Times New Roman" w:hAnsi="Candara" w:cs="Courier New"/>
          <w:sz w:val="20"/>
          <w:szCs w:val="20"/>
        </w:rPr>
        <w:t>JwtBearerDefaults.AuthenticationScheme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proofErr w:type="gramStart"/>
      <w:r w:rsidRPr="002A6B5F">
        <w:rPr>
          <w:rFonts w:ascii="Candara" w:eastAsia="Times New Roman" w:hAnsi="Candara" w:cs="Courier New"/>
          <w:sz w:val="20"/>
          <w:szCs w:val="20"/>
        </w:rPr>
        <w:t>options.DefaultChallengeScheme</w:t>
      </w:r>
      <w:proofErr w:type="spellEnd"/>
      <w:proofErr w:type="gramEnd"/>
      <w:r w:rsidRPr="002A6B5F">
        <w:rPr>
          <w:rFonts w:ascii="Candara" w:eastAsia="Times New Roman" w:hAnsi="Candara" w:cs="Courier New"/>
          <w:sz w:val="20"/>
          <w:szCs w:val="20"/>
        </w:rPr>
        <w:t xml:space="preserve"> = </w:t>
      </w:r>
      <w:proofErr w:type="spellStart"/>
      <w:r w:rsidRPr="002A6B5F">
        <w:rPr>
          <w:rFonts w:ascii="Candara" w:eastAsia="Times New Roman" w:hAnsi="Candara" w:cs="Courier New"/>
          <w:sz w:val="20"/>
          <w:szCs w:val="20"/>
        </w:rPr>
        <w:t>JwtBearerDefaults.AuthenticationScheme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gramStart"/>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AddJwtBearer</w:t>
      </w:r>
      <w:proofErr w:type="spellEnd"/>
      <w:proofErr w:type="gramEnd"/>
      <w:r w:rsidRPr="002A6B5F">
        <w:rPr>
          <w:rFonts w:ascii="Candara" w:eastAsia="Times New Roman" w:hAnsi="Candara" w:cs="Courier New"/>
          <w:sz w:val="20"/>
          <w:szCs w:val="20"/>
        </w:rPr>
        <w:t>(options =&gt;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proofErr w:type="gramStart"/>
      <w:r w:rsidRPr="002A6B5F">
        <w:rPr>
          <w:rFonts w:ascii="Candara" w:eastAsia="Times New Roman" w:hAnsi="Candara" w:cs="Courier New"/>
          <w:sz w:val="20"/>
          <w:szCs w:val="20"/>
        </w:rPr>
        <w:t>options.TokenValidationParameters</w:t>
      </w:r>
      <w:proofErr w:type="spellEnd"/>
      <w:proofErr w:type="gramEnd"/>
      <w:r w:rsidRPr="002A6B5F">
        <w:rPr>
          <w:rFonts w:ascii="Candara" w:eastAsia="Times New Roman" w:hAnsi="Candara" w:cs="Courier New"/>
          <w:sz w:val="20"/>
          <w:szCs w:val="20"/>
        </w:rPr>
        <w:t xml:space="preserve"> = new </w:t>
      </w:r>
      <w:proofErr w:type="spellStart"/>
      <w:r w:rsidRPr="002A6B5F">
        <w:rPr>
          <w:rFonts w:ascii="Candara" w:eastAsia="Times New Roman" w:hAnsi="Candara" w:cs="Courier New"/>
          <w:sz w:val="20"/>
          <w:szCs w:val="20"/>
        </w:rPr>
        <w:t>TokenValidationParameters</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ValidateIssuer</w:t>
      </w:r>
      <w:proofErr w:type="spellEnd"/>
      <w:r w:rsidRPr="002A6B5F">
        <w:rPr>
          <w:rFonts w:ascii="Candara" w:eastAsia="Times New Roman" w:hAnsi="Candara" w:cs="Courier New"/>
          <w:sz w:val="20"/>
          <w:szCs w:val="20"/>
        </w:rPr>
        <w:t xml:space="preserve"> = true,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ValidateAudience</w:t>
      </w:r>
      <w:proofErr w:type="spellEnd"/>
      <w:r w:rsidRPr="002A6B5F">
        <w:rPr>
          <w:rFonts w:ascii="Candara" w:eastAsia="Times New Roman" w:hAnsi="Candara" w:cs="Courier New"/>
          <w:sz w:val="20"/>
          <w:szCs w:val="20"/>
        </w:rPr>
        <w:t xml:space="preserve"> = true,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ValidateLifetime</w:t>
      </w:r>
      <w:proofErr w:type="spellEnd"/>
      <w:r w:rsidRPr="002A6B5F">
        <w:rPr>
          <w:rFonts w:ascii="Candara" w:eastAsia="Times New Roman" w:hAnsi="Candara" w:cs="Courier New"/>
          <w:sz w:val="20"/>
          <w:szCs w:val="20"/>
        </w:rPr>
        <w:t xml:space="preserve"> = true,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ValidateIssuerSigningKey</w:t>
      </w:r>
      <w:proofErr w:type="spellEnd"/>
      <w:r w:rsidRPr="002A6B5F">
        <w:rPr>
          <w:rFonts w:ascii="Candara" w:eastAsia="Times New Roman" w:hAnsi="Candara" w:cs="Courier New"/>
          <w:sz w:val="20"/>
          <w:szCs w:val="20"/>
        </w:rPr>
        <w:t xml:space="preserve"> = true,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ValidIssuer</w:t>
      </w:r>
      <w:proofErr w:type="spellEnd"/>
      <w:r w:rsidRPr="002A6B5F">
        <w:rPr>
          <w:rFonts w:ascii="Candara" w:eastAsia="Times New Roman" w:hAnsi="Candara" w:cs="Courier New"/>
          <w:sz w:val="20"/>
          <w:szCs w:val="20"/>
        </w:rPr>
        <w:t xml:space="preserve"> = </w:t>
      </w:r>
      <w:proofErr w:type="spellStart"/>
      <w:proofErr w:type="gramStart"/>
      <w:r w:rsidRPr="002A6B5F">
        <w:rPr>
          <w:rFonts w:ascii="Candara" w:eastAsia="Times New Roman" w:hAnsi="Candara" w:cs="Courier New"/>
          <w:sz w:val="20"/>
          <w:szCs w:val="20"/>
        </w:rPr>
        <w:t>builder.Configuration</w:t>
      </w:r>
      <w:proofErr w:type="spellEnd"/>
      <w:proofErr w:type="gram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Jwt:Issuer</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ValidAudience</w:t>
      </w:r>
      <w:proofErr w:type="spellEnd"/>
      <w:r w:rsidRPr="002A6B5F">
        <w:rPr>
          <w:rFonts w:ascii="Candara" w:eastAsia="Times New Roman" w:hAnsi="Candara" w:cs="Courier New"/>
          <w:sz w:val="20"/>
          <w:szCs w:val="20"/>
        </w:rPr>
        <w:t xml:space="preserve"> = </w:t>
      </w:r>
      <w:proofErr w:type="spellStart"/>
      <w:proofErr w:type="gramStart"/>
      <w:r w:rsidRPr="002A6B5F">
        <w:rPr>
          <w:rFonts w:ascii="Candara" w:eastAsia="Times New Roman" w:hAnsi="Candara" w:cs="Courier New"/>
          <w:sz w:val="20"/>
          <w:szCs w:val="20"/>
        </w:rPr>
        <w:t>builder.Configuration</w:t>
      </w:r>
      <w:proofErr w:type="spellEnd"/>
      <w:proofErr w:type="gram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Jwt:Audience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IssuerSigningKey</w:t>
      </w:r>
      <w:proofErr w:type="spellEnd"/>
      <w:r w:rsidRPr="002A6B5F">
        <w:rPr>
          <w:rFonts w:ascii="Candara" w:eastAsia="Times New Roman" w:hAnsi="Candara" w:cs="Courier New"/>
          <w:sz w:val="20"/>
          <w:szCs w:val="20"/>
        </w:rPr>
        <w:t xml:space="preserve"> = new SymmetricSecurityKey(Encoding.UTF</w:t>
      </w:r>
      <w:proofErr w:type="gramStart"/>
      <w:r w:rsidRPr="002A6B5F">
        <w:rPr>
          <w:rFonts w:ascii="Candara" w:eastAsia="Times New Roman" w:hAnsi="Candara" w:cs="Courier New"/>
          <w:sz w:val="20"/>
          <w:szCs w:val="20"/>
        </w:rPr>
        <w:t>8.GetBytes</w:t>
      </w:r>
      <w:proofErr w:type="gramEnd"/>
      <w:r w:rsidRPr="002A6B5F">
        <w:rPr>
          <w:rFonts w:ascii="Candara" w:eastAsia="Times New Roman" w:hAnsi="Candara" w:cs="Courier New"/>
          <w:sz w:val="20"/>
          <w:szCs w:val="20"/>
        </w:rPr>
        <w:t>(builder.Configuration["Jwt:Key"]))</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app = </w:t>
      </w:r>
      <w:proofErr w:type="spellStart"/>
      <w:proofErr w:type="gramStart"/>
      <w:r w:rsidRPr="002A6B5F">
        <w:rPr>
          <w:rFonts w:ascii="Candara" w:eastAsia="Times New Roman" w:hAnsi="Candara" w:cs="Courier New"/>
          <w:sz w:val="20"/>
          <w:szCs w:val="20"/>
        </w:rPr>
        <w:t>builder.Build</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lastRenderedPageBreak/>
        <w:t>// Enable authentication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proofErr w:type="gramStart"/>
      <w:r w:rsidRPr="002A6B5F">
        <w:rPr>
          <w:rFonts w:ascii="Candara" w:eastAsia="Times New Roman" w:hAnsi="Candara" w:cs="Courier New"/>
          <w:sz w:val="20"/>
          <w:szCs w:val="20"/>
        </w:rPr>
        <w:t>app.UseAuthentication</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proofErr w:type="gramStart"/>
      <w:r w:rsidRPr="002A6B5F">
        <w:rPr>
          <w:rFonts w:ascii="Candara" w:eastAsia="Times New Roman" w:hAnsi="Candara" w:cs="Courier New"/>
          <w:sz w:val="20"/>
          <w:szCs w:val="20"/>
        </w:rPr>
        <w:t>app.UseAuthorization</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proofErr w:type="gramStart"/>
      <w:r w:rsidRPr="002A6B5F">
        <w:rPr>
          <w:rFonts w:ascii="Candara" w:eastAsia="Times New Roman" w:hAnsi="Candara" w:cs="Courier New"/>
          <w:sz w:val="20"/>
          <w:szCs w:val="20"/>
        </w:rPr>
        <w:t>app.MapControllers</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proofErr w:type="gramStart"/>
      <w:r w:rsidRPr="002A6B5F">
        <w:rPr>
          <w:rFonts w:ascii="Candara" w:eastAsia="Times New Roman" w:hAnsi="Candara" w:cs="Courier New"/>
          <w:sz w:val="20"/>
          <w:szCs w:val="20"/>
        </w:rPr>
        <w:t>app.Run</w:t>
      </w:r>
      <w:proofErr w:type="spellEnd"/>
      <w:proofErr w:type="gramEnd"/>
      <w:r w:rsidRPr="002A6B5F">
        <w:rPr>
          <w:rFonts w:ascii="Candara" w:eastAsia="Times New Roman" w:hAnsi="Candara" w:cs="Courier New"/>
          <w:sz w:val="20"/>
          <w:szCs w:val="20"/>
        </w:rPr>
        <w:t>();</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 xml:space="preserve">Step 3: Define JWT Settings in </w:t>
      </w:r>
      <w:proofErr w:type="spellStart"/>
      <w:proofErr w:type="gramStart"/>
      <w:r w:rsidRPr="002A6B5F">
        <w:rPr>
          <w:rFonts w:ascii="Candara" w:eastAsia="Times New Roman" w:hAnsi="Candara" w:cs="Courier New"/>
          <w:b/>
          <w:bCs/>
          <w:sz w:val="20"/>
          <w:szCs w:val="20"/>
        </w:rPr>
        <w:t>appsettings.json</w:t>
      </w:r>
      <w:proofErr w:type="spellEnd"/>
      <w:proofErr w:type="gramEnd"/>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You can store your JWT configuration, like the signing key, issuer, and audience, in </w:t>
      </w:r>
      <w:proofErr w:type="spellStart"/>
      <w:proofErr w:type="gramStart"/>
      <w:r w:rsidRPr="002A6B5F">
        <w:rPr>
          <w:rFonts w:ascii="Candara" w:eastAsia="Times New Roman" w:hAnsi="Candara" w:cs="Courier New"/>
          <w:sz w:val="20"/>
          <w:szCs w:val="20"/>
        </w:rPr>
        <w:t>appsettings.json</w:t>
      </w:r>
      <w:proofErr w:type="spellEnd"/>
      <w:proofErr w:type="gramEnd"/>
      <w:r w:rsidRPr="002A6B5F">
        <w:rPr>
          <w:rFonts w:ascii="Candara" w:eastAsia="Times New Roman" w:hAnsi="Candara" w:cs="Times New Roman"/>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json</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Jwt</w:t>
      </w:r>
      <w:proofErr w:type="spellEnd"/>
      <w:r w:rsidRPr="002A6B5F">
        <w:rPr>
          <w:rFonts w:ascii="Candara" w:eastAsia="Times New Roman" w:hAnsi="Candara" w:cs="Courier New"/>
          <w:sz w:val="20"/>
          <w:szCs w:val="20"/>
        </w:rPr>
        <w:t>":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"Key": "</w:t>
      </w:r>
      <w:proofErr w:type="spellStart"/>
      <w:r w:rsidRPr="002A6B5F">
        <w:rPr>
          <w:rFonts w:ascii="Candara" w:eastAsia="Times New Roman" w:hAnsi="Candara" w:cs="Courier New"/>
          <w:sz w:val="20"/>
          <w:szCs w:val="20"/>
        </w:rPr>
        <w:t>YourSuperSecretKey</w:t>
      </w:r>
      <w:proofErr w:type="spellEnd"/>
      <w:proofErr w:type="gramStart"/>
      <w:r w:rsidRPr="002A6B5F">
        <w:rPr>
          <w:rFonts w:ascii="Candara" w:eastAsia="Times New Roman" w:hAnsi="Candara" w:cs="Courier New"/>
          <w:sz w:val="20"/>
          <w:szCs w:val="20"/>
        </w:rPr>
        <w:t>",  /</w:t>
      </w:r>
      <w:proofErr w:type="gramEnd"/>
      <w:r w:rsidRPr="002A6B5F">
        <w:rPr>
          <w:rFonts w:ascii="Candara" w:eastAsia="Times New Roman" w:hAnsi="Candara" w:cs="Courier New"/>
          <w:sz w:val="20"/>
          <w:szCs w:val="20"/>
        </w:rPr>
        <w:t>/ Should be stored securely (e.g., in environment variables)</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"Issuer": "</w:t>
      </w:r>
      <w:proofErr w:type="spellStart"/>
      <w:r w:rsidRPr="002A6B5F">
        <w:rPr>
          <w:rFonts w:ascii="Candara" w:eastAsia="Times New Roman" w:hAnsi="Candara" w:cs="Courier New"/>
          <w:sz w:val="20"/>
          <w:szCs w:val="20"/>
        </w:rPr>
        <w:t>YourIssuer</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"Audience": "</w:t>
      </w:r>
      <w:proofErr w:type="spellStart"/>
      <w:r w:rsidRPr="002A6B5F">
        <w:rPr>
          <w:rFonts w:ascii="Candara" w:eastAsia="Times New Roman" w:hAnsi="Candara" w:cs="Courier New"/>
          <w:sz w:val="20"/>
          <w:szCs w:val="20"/>
        </w:rPr>
        <w:t>YourAudience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Step 4: Create a JWT Token Generation Method</w:t>
      </w:r>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Next, create a method that will generate JWT tokens. You can add this in a service class or directly in your controller.</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proofErr w:type="gramStart"/>
      <w:r w:rsidRPr="002A6B5F">
        <w:rPr>
          <w:rFonts w:ascii="Candara" w:eastAsia="Times New Roman" w:hAnsi="Candara" w:cs="Courier New"/>
          <w:sz w:val="20"/>
          <w:szCs w:val="20"/>
        </w:rPr>
        <w:t>System.IdentityModel.Tokens.Jwt</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proofErr w:type="gramStart"/>
      <w:r w:rsidRPr="002A6B5F">
        <w:rPr>
          <w:rFonts w:ascii="Candara" w:eastAsia="Times New Roman" w:hAnsi="Candara" w:cs="Courier New"/>
          <w:sz w:val="20"/>
          <w:szCs w:val="20"/>
        </w:rPr>
        <w:t>System.Security.Claims</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proofErr w:type="gramStart"/>
      <w:r w:rsidRPr="002A6B5F">
        <w:rPr>
          <w:rFonts w:ascii="Candara" w:eastAsia="Times New Roman" w:hAnsi="Candara" w:cs="Courier New"/>
          <w:sz w:val="20"/>
          <w:szCs w:val="20"/>
        </w:rPr>
        <w:t>Microsoft.IdentityModel.Tokens</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using </w:t>
      </w:r>
      <w:proofErr w:type="spellStart"/>
      <w:r w:rsidRPr="002A6B5F">
        <w:rPr>
          <w:rFonts w:ascii="Candara" w:eastAsia="Times New Roman" w:hAnsi="Candara" w:cs="Courier New"/>
          <w:sz w:val="20"/>
          <w:szCs w:val="20"/>
        </w:rPr>
        <w:t>System.Text</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public class </w:t>
      </w:r>
      <w:proofErr w:type="spellStart"/>
      <w:r w:rsidRPr="002A6B5F">
        <w:rPr>
          <w:rFonts w:ascii="Candara" w:eastAsia="Times New Roman" w:hAnsi="Candara" w:cs="Courier New"/>
          <w:sz w:val="20"/>
          <w:szCs w:val="20"/>
        </w:rPr>
        <w:t>JwtTokenService</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private </w:t>
      </w:r>
      <w:proofErr w:type="spellStart"/>
      <w:r w:rsidRPr="002A6B5F">
        <w:rPr>
          <w:rFonts w:ascii="Candara" w:eastAsia="Times New Roman" w:hAnsi="Candara" w:cs="Courier New"/>
          <w:sz w:val="20"/>
          <w:szCs w:val="20"/>
        </w:rPr>
        <w:t>readonly</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IConfiguration</w:t>
      </w:r>
      <w:proofErr w:type="spellEnd"/>
      <w:r w:rsidRPr="002A6B5F">
        <w:rPr>
          <w:rFonts w:ascii="Candara" w:eastAsia="Times New Roman" w:hAnsi="Candara" w:cs="Courier New"/>
          <w:sz w:val="20"/>
          <w:szCs w:val="20"/>
        </w:rPr>
        <w:t xml:space="preserve"> _configuration;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public </w:t>
      </w:r>
      <w:proofErr w:type="spellStart"/>
      <w:proofErr w:type="gramStart"/>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w:t>
      </w:r>
      <w:proofErr w:type="spellStart"/>
      <w:proofErr w:type="gramEnd"/>
      <w:r w:rsidRPr="002A6B5F">
        <w:rPr>
          <w:rFonts w:ascii="Candara" w:eastAsia="Times New Roman" w:hAnsi="Candara" w:cs="Courier New"/>
          <w:sz w:val="20"/>
          <w:szCs w:val="20"/>
        </w:rPr>
        <w:t>IConfiguration</w:t>
      </w:r>
      <w:proofErr w:type="spellEnd"/>
      <w:r w:rsidRPr="002A6B5F">
        <w:rPr>
          <w:rFonts w:ascii="Candara" w:eastAsia="Times New Roman" w:hAnsi="Candara" w:cs="Courier New"/>
          <w:sz w:val="20"/>
          <w:szCs w:val="20"/>
        </w:rPr>
        <w:t xml:space="preserve"> configuration)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_configuration = configuration;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public string </w:t>
      </w:r>
      <w:proofErr w:type="spellStart"/>
      <w:proofErr w:type="gramStart"/>
      <w:r w:rsidRPr="002A6B5F">
        <w:rPr>
          <w:rFonts w:ascii="Candara" w:eastAsia="Times New Roman" w:hAnsi="Candara" w:cs="Courier New"/>
          <w:sz w:val="20"/>
          <w:szCs w:val="20"/>
        </w:rPr>
        <w:t>GenerateToken</w:t>
      </w:r>
      <w:proofErr w:type="spellEnd"/>
      <w:r w:rsidRPr="002A6B5F">
        <w:rPr>
          <w:rFonts w:ascii="Candara" w:eastAsia="Times New Roman" w:hAnsi="Candara" w:cs="Courier New"/>
          <w:sz w:val="20"/>
          <w:szCs w:val="20"/>
        </w:rPr>
        <w:t>(</w:t>
      </w:r>
      <w:proofErr w:type="spellStart"/>
      <w:proofErr w:type="gramEnd"/>
      <w:r w:rsidRPr="002A6B5F">
        <w:rPr>
          <w:rFonts w:ascii="Candara" w:eastAsia="Times New Roman" w:hAnsi="Candara" w:cs="Courier New"/>
          <w:sz w:val="20"/>
          <w:szCs w:val="20"/>
        </w:rPr>
        <w:t>UserInfo</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userInfo</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securityKey</w:t>
      </w:r>
      <w:proofErr w:type="spellEnd"/>
      <w:r w:rsidRPr="002A6B5F">
        <w:rPr>
          <w:rFonts w:ascii="Candara" w:eastAsia="Times New Roman" w:hAnsi="Candara" w:cs="Courier New"/>
          <w:sz w:val="20"/>
          <w:szCs w:val="20"/>
        </w:rPr>
        <w:t xml:space="preserve"> = new SymmetricSecurityKey(Encoding.UTF</w:t>
      </w:r>
      <w:proofErr w:type="gramStart"/>
      <w:r w:rsidRPr="002A6B5F">
        <w:rPr>
          <w:rFonts w:ascii="Candara" w:eastAsia="Times New Roman" w:hAnsi="Candara" w:cs="Courier New"/>
          <w:sz w:val="20"/>
          <w:szCs w:val="20"/>
        </w:rPr>
        <w:t>8.GetBytes</w:t>
      </w:r>
      <w:proofErr w:type="gramEnd"/>
      <w:r w:rsidRPr="002A6B5F">
        <w:rPr>
          <w:rFonts w:ascii="Candara" w:eastAsia="Times New Roman" w:hAnsi="Candara" w:cs="Courier New"/>
          <w:sz w:val="20"/>
          <w:szCs w:val="20"/>
        </w:rPr>
        <w:t>(_configuration["Jwt:Key"]));</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credentials = new </w:t>
      </w:r>
      <w:proofErr w:type="spellStart"/>
      <w:proofErr w:type="gramStart"/>
      <w:r w:rsidRPr="002A6B5F">
        <w:rPr>
          <w:rFonts w:ascii="Candara" w:eastAsia="Times New Roman" w:hAnsi="Candara" w:cs="Courier New"/>
          <w:sz w:val="20"/>
          <w:szCs w:val="20"/>
        </w:rPr>
        <w:t>SigningCredentials</w:t>
      </w:r>
      <w:proofErr w:type="spellEnd"/>
      <w:r w:rsidRPr="002A6B5F">
        <w:rPr>
          <w:rFonts w:ascii="Candara" w:eastAsia="Times New Roman" w:hAnsi="Candara" w:cs="Courier New"/>
          <w:sz w:val="20"/>
          <w:szCs w:val="20"/>
        </w:rPr>
        <w:t>(</w:t>
      </w:r>
      <w:proofErr w:type="spellStart"/>
      <w:proofErr w:type="gramEnd"/>
      <w:r w:rsidRPr="002A6B5F">
        <w:rPr>
          <w:rFonts w:ascii="Candara" w:eastAsia="Times New Roman" w:hAnsi="Candara" w:cs="Courier New"/>
          <w:sz w:val="20"/>
          <w:szCs w:val="20"/>
        </w:rPr>
        <w:t>securityKey</w:t>
      </w:r>
      <w:proofErr w:type="spellEnd"/>
      <w:r w:rsidRPr="002A6B5F">
        <w:rPr>
          <w:rFonts w:ascii="Candara" w:eastAsia="Times New Roman" w:hAnsi="Candara" w:cs="Courier New"/>
          <w:sz w:val="20"/>
          <w:szCs w:val="20"/>
        </w:rPr>
        <w:t>, SecurityAlgorithms.HmacSha256);</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claims = </w:t>
      </w:r>
      <w:proofErr w:type="gramStart"/>
      <w:r w:rsidRPr="002A6B5F">
        <w:rPr>
          <w:rFonts w:ascii="Candara" w:eastAsia="Times New Roman" w:hAnsi="Candara" w:cs="Courier New"/>
          <w:sz w:val="20"/>
          <w:szCs w:val="20"/>
        </w:rPr>
        <w:t>new[</w:t>
      </w:r>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new </w:t>
      </w:r>
      <w:proofErr w:type="gramStart"/>
      <w:r w:rsidRPr="002A6B5F">
        <w:rPr>
          <w:rFonts w:ascii="Candara" w:eastAsia="Times New Roman" w:hAnsi="Candara" w:cs="Courier New"/>
          <w:sz w:val="20"/>
          <w:szCs w:val="20"/>
        </w:rPr>
        <w:t>Claim(</w:t>
      </w:r>
      <w:proofErr w:type="spellStart"/>
      <w:proofErr w:type="gramEnd"/>
      <w:r w:rsidRPr="002A6B5F">
        <w:rPr>
          <w:rFonts w:ascii="Candara" w:eastAsia="Times New Roman" w:hAnsi="Candara" w:cs="Courier New"/>
          <w:sz w:val="20"/>
          <w:szCs w:val="20"/>
        </w:rPr>
        <w:t>JwtRegisteredClaimNames.Sub</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userInfo.Username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new </w:t>
      </w:r>
      <w:proofErr w:type="gramStart"/>
      <w:r w:rsidRPr="002A6B5F">
        <w:rPr>
          <w:rFonts w:ascii="Candara" w:eastAsia="Times New Roman" w:hAnsi="Candara" w:cs="Courier New"/>
          <w:sz w:val="20"/>
          <w:szCs w:val="20"/>
        </w:rPr>
        <w:t>Claim(</w:t>
      </w:r>
      <w:proofErr w:type="spellStart"/>
      <w:proofErr w:type="gramEnd"/>
      <w:r w:rsidRPr="002A6B5F">
        <w:rPr>
          <w:rFonts w:ascii="Candara" w:eastAsia="Times New Roman" w:hAnsi="Candara" w:cs="Courier New"/>
          <w:sz w:val="20"/>
          <w:szCs w:val="20"/>
        </w:rPr>
        <w:t>JwtRegisteredClaimNames.Email</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userInfo.EmailAddress</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lastRenderedPageBreak/>
        <w:t xml:space="preserve">            new </w:t>
      </w:r>
      <w:proofErr w:type="gramStart"/>
      <w:r w:rsidRPr="002A6B5F">
        <w:rPr>
          <w:rFonts w:ascii="Candara" w:eastAsia="Times New Roman" w:hAnsi="Candara" w:cs="Courier New"/>
          <w:sz w:val="20"/>
          <w:szCs w:val="20"/>
        </w:rPr>
        <w:t>Claim(</w:t>
      </w:r>
      <w:proofErr w:type="gram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DateOfJoing</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userInfo.DateOfJoing.ToString</w:t>
      </w:r>
      <w:proofErr w:type="spell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yyyy</w:t>
      </w:r>
      <w:proofErr w:type="spellEnd"/>
      <w:r w:rsidRPr="002A6B5F">
        <w:rPr>
          <w:rFonts w:ascii="Candara" w:eastAsia="Times New Roman" w:hAnsi="Candara" w:cs="Courier New"/>
          <w:sz w:val="20"/>
          <w:szCs w:val="20"/>
        </w:rPr>
        <w:t>-MM-</w:t>
      </w:r>
      <w:proofErr w:type="spellStart"/>
      <w:r w:rsidRPr="002A6B5F">
        <w:rPr>
          <w:rFonts w:ascii="Candara" w:eastAsia="Times New Roman" w:hAnsi="Candara" w:cs="Courier New"/>
          <w:sz w:val="20"/>
          <w:szCs w:val="20"/>
        </w:rPr>
        <w:t>dd</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new </w:t>
      </w:r>
      <w:proofErr w:type="gramStart"/>
      <w:r w:rsidRPr="002A6B5F">
        <w:rPr>
          <w:rFonts w:ascii="Candara" w:eastAsia="Times New Roman" w:hAnsi="Candara" w:cs="Courier New"/>
          <w:sz w:val="20"/>
          <w:szCs w:val="20"/>
        </w:rPr>
        <w:t>Claim(</w:t>
      </w:r>
      <w:proofErr w:type="spellStart"/>
      <w:proofErr w:type="gramEnd"/>
      <w:r w:rsidRPr="002A6B5F">
        <w:rPr>
          <w:rFonts w:ascii="Candara" w:eastAsia="Times New Roman" w:hAnsi="Candara" w:cs="Courier New"/>
          <w:sz w:val="20"/>
          <w:szCs w:val="20"/>
        </w:rPr>
        <w:t>JwtRegisteredClaimNames.Jti</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Guid.NewGuid</w:t>
      </w:r>
      <w:proofErr w:type="spell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ToString</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token = new </w:t>
      </w:r>
      <w:proofErr w:type="spellStart"/>
      <w:proofErr w:type="gramStart"/>
      <w:r w:rsidRPr="002A6B5F">
        <w:rPr>
          <w:rFonts w:ascii="Candara" w:eastAsia="Times New Roman" w:hAnsi="Candara" w:cs="Courier New"/>
          <w:sz w:val="20"/>
          <w:szCs w:val="20"/>
        </w:rPr>
        <w:t>JwtSecurityToken</w:t>
      </w:r>
      <w:proofErr w:type="spellEnd"/>
      <w:r w:rsidRPr="002A6B5F">
        <w:rPr>
          <w:rFonts w:ascii="Candara" w:eastAsia="Times New Roman" w:hAnsi="Candara" w:cs="Courier New"/>
          <w:sz w:val="20"/>
          <w:szCs w:val="20"/>
        </w:rPr>
        <w:t>(</w:t>
      </w:r>
      <w:proofErr w:type="gram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issuer: _configuration["</w:t>
      </w:r>
      <w:proofErr w:type="spellStart"/>
      <w:proofErr w:type="gramStart"/>
      <w:r w:rsidRPr="002A6B5F">
        <w:rPr>
          <w:rFonts w:ascii="Candara" w:eastAsia="Times New Roman" w:hAnsi="Candara" w:cs="Courier New"/>
          <w:sz w:val="20"/>
          <w:szCs w:val="20"/>
        </w:rPr>
        <w:t>Jwt:Issuer</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audience: _configuration["</w:t>
      </w:r>
      <w:proofErr w:type="spellStart"/>
      <w:proofErr w:type="gramStart"/>
      <w:r w:rsidRPr="002A6B5F">
        <w:rPr>
          <w:rFonts w:ascii="Candara" w:eastAsia="Times New Roman" w:hAnsi="Candara" w:cs="Courier New"/>
          <w:sz w:val="20"/>
          <w:szCs w:val="20"/>
        </w:rPr>
        <w:t>Jwt:Audience</w:t>
      </w:r>
      <w:proofErr w:type="spellEnd"/>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claims: claims,</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expires: </w:t>
      </w:r>
      <w:proofErr w:type="spellStart"/>
      <w:proofErr w:type="gramStart"/>
      <w:r w:rsidRPr="002A6B5F">
        <w:rPr>
          <w:rFonts w:ascii="Candara" w:eastAsia="Times New Roman" w:hAnsi="Candara" w:cs="Courier New"/>
          <w:sz w:val="20"/>
          <w:szCs w:val="20"/>
        </w:rPr>
        <w:t>DateTime.Now.AddMinutes</w:t>
      </w:r>
      <w:proofErr w:type="spellEnd"/>
      <w:proofErr w:type="gramEnd"/>
      <w:r w:rsidRPr="002A6B5F">
        <w:rPr>
          <w:rFonts w:ascii="Candara" w:eastAsia="Times New Roman" w:hAnsi="Candara" w:cs="Courier New"/>
          <w:sz w:val="20"/>
          <w:szCs w:val="20"/>
        </w:rPr>
        <w:t>(30),</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signingCredentials</w:t>
      </w:r>
      <w:proofErr w:type="spellEnd"/>
      <w:r w:rsidRPr="002A6B5F">
        <w:rPr>
          <w:rFonts w:ascii="Candara" w:eastAsia="Times New Roman" w:hAnsi="Candara" w:cs="Courier New"/>
          <w:sz w:val="20"/>
          <w:szCs w:val="20"/>
        </w:rPr>
        <w:t>: credentials);</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return new </w:t>
      </w:r>
      <w:proofErr w:type="spellStart"/>
      <w:r w:rsidRPr="002A6B5F">
        <w:rPr>
          <w:rFonts w:ascii="Candara" w:eastAsia="Times New Roman" w:hAnsi="Candara" w:cs="Courier New"/>
          <w:sz w:val="20"/>
          <w:szCs w:val="20"/>
        </w:rPr>
        <w:t>JwtSecurityTokenHandler</w:t>
      </w:r>
      <w:proofErr w:type="spellEnd"/>
      <w:r w:rsidRPr="002A6B5F">
        <w:rPr>
          <w:rFonts w:ascii="Candara" w:eastAsia="Times New Roman" w:hAnsi="Candara" w:cs="Courier New"/>
          <w:sz w:val="20"/>
          <w:szCs w:val="20"/>
        </w:rPr>
        <w:t>(</w:t>
      </w:r>
      <w:proofErr w:type="gramStart"/>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WriteToken</w:t>
      </w:r>
      <w:proofErr w:type="spellEnd"/>
      <w:proofErr w:type="gramEnd"/>
      <w:r w:rsidRPr="002A6B5F">
        <w:rPr>
          <w:rFonts w:ascii="Candara" w:eastAsia="Times New Roman" w:hAnsi="Candara" w:cs="Courier New"/>
          <w:sz w:val="20"/>
          <w:szCs w:val="20"/>
        </w:rPr>
        <w:t>(token);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Step 5: Create a Login API to Generate JWT</w:t>
      </w:r>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Now, create an API that generates the JWT when the user successfully logs in. You can use the </w:t>
      </w:r>
      <w:proofErr w:type="spellStart"/>
      <w:r w:rsidRPr="002A6B5F">
        <w:rPr>
          <w:rFonts w:ascii="Candara" w:eastAsia="Times New Roman" w:hAnsi="Candara" w:cs="Courier New"/>
          <w:sz w:val="20"/>
          <w:szCs w:val="20"/>
        </w:rPr>
        <w:t>JwtTokenService</w:t>
      </w:r>
      <w:proofErr w:type="spellEnd"/>
      <w:r w:rsidRPr="002A6B5F">
        <w:rPr>
          <w:rFonts w:ascii="Candara" w:eastAsia="Times New Roman" w:hAnsi="Candara" w:cs="Times New Roman"/>
          <w:sz w:val="20"/>
          <w:szCs w:val="20"/>
        </w:rPr>
        <w:t xml:space="preserve"> to generate the token.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[Route("</w:t>
      </w:r>
      <w:proofErr w:type="spellStart"/>
      <w:r w:rsidRPr="002A6B5F">
        <w:rPr>
          <w:rFonts w:ascii="Candara" w:eastAsia="Times New Roman" w:hAnsi="Candara" w:cs="Courier New"/>
          <w:sz w:val="20"/>
          <w:szCs w:val="20"/>
        </w:rPr>
        <w:t>api</w:t>
      </w:r>
      <w:proofErr w:type="spellEnd"/>
      <w:r w:rsidRPr="002A6B5F">
        <w:rPr>
          <w:rFonts w:ascii="Candara" w:eastAsia="Times New Roman" w:hAnsi="Candara" w:cs="Courier New"/>
          <w:sz w:val="20"/>
          <w:szCs w:val="20"/>
        </w:rPr>
        <w:t>/[controller]")]</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ApiController</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public class </w:t>
      </w:r>
      <w:proofErr w:type="spellStart"/>
      <w:proofErr w:type="gramStart"/>
      <w:r w:rsidRPr="002A6B5F">
        <w:rPr>
          <w:rFonts w:ascii="Candara" w:eastAsia="Times New Roman" w:hAnsi="Candara" w:cs="Courier New"/>
          <w:sz w:val="20"/>
          <w:szCs w:val="20"/>
        </w:rPr>
        <w:t>AuthController</w:t>
      </w:r>
      <w:proofErr w:type="spellEnd"/>
      <w:r w:rsidRPr="002A6B5F">
        <w:rPr>
          <w:rFonts w:ascii="Candara" w:eastAsia="Times New Roman" w:hAnsi="Candara" w:cs="Courier New"/>
          <w:sz w:val="20"/>
          <w:szCs w:val="20"/>
        </w:rPr>
        <w:t xml:space="preserve"> :</w:t>
      </w:r>
      <w:proofErr w:type="gram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ControllerBase</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private </w:t>
      </w:r>
      <w:proofErr w:type="spellStart"/>
      <w:r w:rsidRPr="002A6B5F">
        <w:rPr>
          <w:rFonts w:ascii="Candara" w:eastAsia="Times New Roman" w:hAnsi="Candara" w:cs="Courier New"/>
          <w:sz w:val="20"/>
          <w:szCs w:val="20"/>
        </w:rPr>
        <w:t>readonly</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 xml:space="preserve"> _</w:t>
      </w:r>
      <w:proofErr w:type="spellStart"/>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public </w:t>
      </w:r>
      <w:proofErr w:type="spellStart"/>
      <w:proofErr w:type="gramStart"/>
      <w:r w:rsidRPr="002A6B5F">
        <w:rPr>
          <w:rFonts w:ascii="Candara" w:eastAsia="Times New Roman" w:hAnsi="Candara" w:cs="Courier New"/>
          <w:sz w:val="20"/>
          <w:szCs w:val="20"/>
        </w:rPr>
        <w:t>AuthController</w:t>
      </w:r>
      <w:proofErr w:type="spellEnd"/>
      <w:r w:rsidRPr="002A6B5F">
        <w:rPr>
          <w:rFonts w:ascii="Candara" w:eastAsia="Times New Roman" w:hAnsi="Candara" w:cs="Courier New"/>
          <w:sz w:val="20"/>
          <w:szCs w:val="20"/>
        </w:rPr>
        <w:t>(</w:t>
      </w:r>
      <w:proofErr w:type="spellStart"/>
      <w:proofErr w:type="gramEnd"/>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_</w:t>
      </w:r>
      <w:proofErr w:type="spellStart"/>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 xml:space="preserve"> = </w:t>
      </w:r>
      <w:proofErr w:type="spellStart"/>
      <w:r w:rsidRPr="002A6B5F">
        <w:rPr>
          <w:rFonts w:ascii="Candara" w:eastAsia="Times New Roman" w:hAnsi="Candara" w:cs="Courier New"/>
          <w:sz w:val="20"/>
          <w:szCs w:val="20"/>
        </w:rPr>
        <w:t>jwtTokenService</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HttpPost</w:t>
      </w:r>
      <w:proofErr w:type="spellEnd"/>
      <w:r w:rsidRPr="002A6B5F">
        <w:rPr>
          <w:rFonts w:ascii="Candara" w:eastAsia="Times New Roman" w:hAnsi="Candara" w:cs="Courier New"/>
          <w:sz w:val="20"/>
          <w:szCs w:val="20"/>
        </w:rPr>
        <w:t>("login")]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public </w:t>
      </w:r>
      <w:proofErr w:type="spellStart"/>
      <w:r w:rsidRPr="002A6B5F">
        <w:rPr>
          <w:rFonts w:ascii="Candara" w:eastAsia="Times New Roman" w:hAnsi="Candara" w:cs="Courier New"/>
          <w:sz w:val="20"/>
          <w:szCs w:val="20"/>
        </w:rPr>
        <w:t>IActionResult</w:t>
      </w:r>
      <w:proofErr w:type="spellEnd"/>
      <w:r w:rsidRPr="002A6B5F">
        <w:rPr>
          <w:rFonts w:ascii="Candara" w:eastAsia="Times New Roman" w:hAnsi="Candara" w:cs="Courier New"/>
          <w:sz w:val="20"/>
          <w:szCs w:val="20"/>
        </w:rPr>
        <w:t xml:space="preserve"> Login([</w:t>
      </w:r>
      <w:proofErr w:type="spellStart"/>
      <w:r w:rsidRPr="002A6B5F">
        <w:rPr>
          <w:rFonts w:ascii="Candara" w:eastAsia="Times New Roman" w:hAnsi="Candara" w:cs="Courier New"/>
          <w:sz w:val="20"/>
          <w:szCs w:val="20"/>
        </w:rPr>
        <w:t>FromBody</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UserLoginRequest</w:t>
      </w:r>
      <w:proofErr w:type="spellEnd"/>
      <w:r w:rsidRPr="002A6B5F">
        <w:rPr>
          <w:rFonts w:ascii="Candara" w:eastAsia="Times New Roman" w:hAnsi="Candara" w:cs="Courier New"/>
          <w:sz w:val="20"/>
          <w:szCs w:val="20"/>
        </w:rPr>
        <w:t xml:space="preserve"> request)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 Normally, you would validate the user credentials here.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 If valid, generate JWT token.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if (</w:t>
      </w:r>
      <w:proofErr w:type="spellStart"/>
      <w:r w:rsidRPr="002A6B5F">
        <w:rPr>
          <w:rFonts w:ascii="Candara" w:eastAsia="Times New Roman" w:hAnsi="Candara" w:cs="Courier New"/>
          <w:sz w:val="20"/>
          <w:szCs w:val="20"/>
        </w:rPr>
        <w:t>IsValidUser</w:t>
      </w:r>
      <w:proofErr w:type="spellEnd"/>
      <w:r w:rsidRPr="002A6B5F">
        <w:rPr>
          <w:rFonts w:ascii="Candara" w:eastAsia="Times New Roman" w:hAnsi="Candara" w:cs="Courier New"/>
          <w:sz w:val="20"/>
          <w:szCs w:val="20"/>
        </w:rPr>
        <w:t>(request))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userInfo</w:t>
      </w:r>
      <w:proofErr w:type="spellEnd"/>
      <w:r w:rsidRPr="002A6B5F">
        <w:rPr>
          <w:rFonts w:ascii="Candara" w:eastAsia="Times New Roman" w:hAnsi="Candara" w:cs="Courier New"/>
          <w:sz w:val="20"/>
          <w:szCs w:val="20"/>
        </w:rPr>
        <w:t xml:space="preserve"> = new </w:t>
      </w:r>
      <w:proofErr w:type="spellStart"/>
      <w:r w:rsidRPr="002A6B5F">
        <w:rPr>
          <w:rFonts w:ascii="Candara" w:eastAsia="Times New Roman" w:hAnsi="Candara" w:cs="Courier New"/>
          <w:sz w:val="20"/>
          <w:szCs w:val="20"/>
        </w:rPr>
        <w:t>UserInfo</w:t>
      </w:r>
      <w:proofErr w:type="spellEnd"/>
      <w:r w:rsidRPr="002A6B5F">
        <w:rPr>
          <w:rFonts w:ascii="Candara" w:eastAsia="Times New Roman" w:hAnsi="Candara" w:cs="Courier New"/>
          <w:sz w:val="20"/>
          <w:szCs w:val="20"/>
        </w:rPr>
        <w:t xml:space="preserve"> </w:t>
      </w:r>
      <w:proofErr w:type="gramStart"/>
      <w:r w:rsidRPr="002A6B5F">
        <w:rPr>
          <w:rFonts w:ascii="Candara" w:eastAsia="Times New Roman" w:hAnsi="Candara" w:cs="Courier New"/>
          <w:sz w:val="20"/>
          <w:szCs w:val="20"/>
        </w:rPr>
        <w:t>{ Username</w:t>
      </w:r>
      <w:proofErr w:type="gramEnd"/>
      <w:r w:rsidRPr="002A6B5F">
        <w:rPr>
          <w:rFonts w:ascii="Candara" w:eastAsia="Times New Roman" w:hAnsi="Candara" w:cs="Courier New"/>
          <w:sz w:val="20"/>
          <w:szCs w:val="20"/>
        </w:rPr>
        <w:t xml:space="preserve"> = </w:t>
      </w:r>
      <w:proofErr w:type="spellStart"/>
      <w:r w:rsidRPr="002A6B5F">
        <w:rPr>
          <w:rFonts w:ascii="Candara" w:eastAsia="Times New Roman" w:hAnsi="Candara" w:cs="Courier New"/>
          <w:sz w:val="20"/>
          <w:szCs w:val="20"/>
        </w:rPr>
        <w:t>request.Username</w:t>
      </w:r>
      <w:proofErr w:type="spell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EmailAddress</w:t>
      </w:r>
      <w:proofErr w:type="spellEnd"/>
      <w:r w:rsidRPr="002A6B5F">
        <w:rPr>
          <w:rFonts w:ascii="Candara" w:eastAsia="Times New Roman" w:hAnsi="Candara" w:cs="Courier New"/>
          <w:sz w:val="20"/>
          <w:szCs w:val="20"/>
        </w:rPr>
        <w:t xml:space="preserve"> = "test@example.com", </w:t>
      </w:r>
      <w:proofErr w:type="spellStart"/>
      <w:r w:rsidRPr="002A6B5F">
        <w:rPr>
          <w:rFonts w:ascii="Candara" w:eastAsia="Times New Roman" w:hAnsi="Candara" w:cs="Courier New"/>
          <w:sz w:val="20"/>
          <w:szCs w:val="20"/>
        </w:rPr>
        <w:t>DateOfJoing</w:t>
      </w:r>
      <w:proofErr w:type="spellEnd"/>
      <w:r w:rsidRPr="002A6B5F">
        <w:rPr>
          <w:rFonts w:ascii="Candara" w:eastAsia="Times New Roman" w:hAnsi="Candara" w:cs="Courier New"/>
          <w:sz w:val="20"/>
          <w:szCs w:val="20"/>
        </w:rPr>
        <w:t xml:space="preserve"> = </w:t>
      </w:r>
      <w:proofErr w:type="spellStart"/>
      <w:r w:rsidRPr="002A6B5F">
        <w:rPr>
          <w:rFonts w:ascii="Candara" w:eastAsia="Times New Roman" w:hAnsi="Candara" w:cs="Courier New"/>
          <w:sz w:val="20"/>
          <w:szCs w:val="20"/>
        </w:rPr>
        <w:t>DateTime.Now</w:t>
      </w:r>
      <w:proofErr w:type="spellEnd"/>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token = _</w:t>
      </w:r>
      <w:proofErr w:type="spellStart"/>
      <w:r w:rsidRPr="002A6B5F">
        <w:rPr>
          <w:rFonts w:ascii="Candara" w:eastAsia="Times New Roman" w:hAnsi="Candara" w:cs="Courier New"/>
          <w:sz w:val="20"/>
          <w:szCs w:val="20"/>
        </w:rPr>
        <w:t>jwtTokenService.GenerateToken</w:t>
      </w:r>
      <w:proofErr w:type="spell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userInfo</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return </w:t>
      </w:r>
      <w:proofErr w:type="gramStart"/>
      <w:r w:rsidRPr="002A6B5F">
        <w:rPr>
          <w:rFonts w:ascii="Candara" w:eastAsia="Times New Roman" w:hAnsi="Candara" w:cs="Courier New"/>
          <w:sz w:val="20"/>
          <w:szCs w:val="20"/>
        </w:rPr>
        <w:t>Ok(</w:t>
      </w:r>
      <w:proofErr w:type="gramEnd"/>
      <w:r w:rsidRPr="002A6B5F">
        <w:rPr>
          <w:rFonts w:ascii="Candara" w:eastAsia="Times New Roman" w:hAnsi="Candara" w:cs="Courier New"/>
          <w:sz w:val="20"/>
          <w:szCs w:val="20"/>
        </w:rPr>
        <w:t>new { Token = token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return </w:t>
      </w:r>
      <w:proofErr w:type="gramStart"/>
      <w:r w:rsidRPr="002A6B5F">
        <w:rPr>
          <w:rFonts w:ascii="Candara" w:eastAsia="Times New Roman" w:hAnsi="Candara" w:cs="Courier New"/>
          <w:sz w:val="20"/>
          <w:szCs w:val="20"/>
        </w:rPr>
        <w:t>Unauthorized(</w:t>
      </w:r>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private bool </w:t>
      </w:r>
      <w:proofErr w:type="spellStart"/>
      <w:proofErr w:type="gramStart"/>
      <w:r w:rsidRPr="002A6B5F">
        <w:rPr>
          <w:rFonts w:ascii="Candara" w:eastAsia="Times New Roman" w:hAnsi="Candara" w:cs="Courier New"/>
          <w:sz w:val="20"/>
          <w:szCs w:val="20"/>
        </w:rPr>
        <w:t>IsValidUser</w:t>
      </w:r>
      <w:proofErr w:type="spellEnd"/>
      <w:r w:rsidRPr="002A6B5F">
        <w:rPr>
          <w:rFonts w:ascii="Candara" w:eastAsia="Times New Roman" w:hAnsi="Candara" w:cs="Courier New"/>
          <w:sz w:val="20"/>
          <w:szCs w:val="20"/>
        </w:rPr>
        <w:t>(</w:t>
      </w:r>
      <w:proofErr w:type="spellStart"/>
      <w:proofErr w:type="gramEnd"/>
      <w:r w:rsidRPr="002A6B5F">
        <w:rPr>
          <w:rFonts w:ascii="Candara" w:eastAsia="Times New Roman" w:hAnsi="Candara" w:cs="Courier New"/>
          <w:sz w:val="20"/>
          <w:szCs w:val="20"/>
        </w:rPr>
        <w:t>UserLoginRequest</w:t>
      </w:r>
      <w:proofErr w:type="spellEnd"/>
      <w:r w:rsidRPr="002A6B5F">
        <w:rPr>
          <w:rFonts w:ascii="Candara" w:eastAsia="Times New Roman" w:hAnsi="Candara" w:cs="Courier New"/>
          <w:sz w:val="20"/>
          <w:szCs w:val="20"/>
        </w:rPr>
        <w:t xml:space="preserve"> request)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 Validate user credentials (for demo, any username/password is valid)</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lastRenderedPageBreak/>
        <w:t xml:space="preserve">        return </w:t>
      </w:r>
      <w:proofErr w:type="spellStart"/>
      <w:proofErr w:type="gramStart"/>
      <w:r w:rsidRPr="002A6B5F">
        <w:rPr>
          <w:rFonts w:ascii="Candara" w:eastAsia="Times New Roman" w:hAnsi="Candara" w:cs="Courier New"/>
          <w:sz w:val="20"/>
          <w:szCs w:val="20"/>
        </w:rPr>
        <w:t>request.Username</w:t>
      </w:r>
      <w:proofErr w:type="spellEnd"/>
      <w:proofErr w:type="gramEnd"/>
      <w:r w:rsidRPr="002A6B5F">
        <w:rPr>
          <w:rFonts w:ascii="Candara" w:eastAsia="Times New Roman" w:hAnsi="Candara" w:cs="Courier New"/>
          <w:sz w:val="20"/>
          <w:szCs w:val="20"/>
        </w:rPr>
        <w:t xml:space="preserve"> == "test" &amp;&amp; </w:t>
      </w:r>
      <w:proofErr w:type="spellStart"/>
      <w:r w:rsidRPr="002A6B5F">
        <w:rPr>
          <w:rFonts w:ascii="Candara" w:eastAsia="Times New Roman" w:hAnsi="Candara" w:cs="Courier New"/>
          <w:sz w:val="20"/>
          <w:szCs w:val="20"/>
        </w:rPr>
        <w:t>request.Password</w:t>
      </w:r>
      <w:proofErr w:type="spellEnd"/>
      <w:r w:rsidRPr="002A6B5F">
        <w:rPr>
          <w:rFonts w:ascii="Candara" w:eastAsia="Times New Roman" w:hAnsi="Candara" w:cs="Courier New"/>
          <w:sz w:val="20"/>
          <w:szCs w:val="20"/>
        </w:rPr>
        <w:t xml:space="preserve"> == "password";</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Step 6: Protect Routes with JWT Authentication</w:t>
      </w:r>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Once the token is generated, you can secure your API endpoints by adding the </w:t>
      </w:r>
      <w:r w:rsidRPr="002A6B5F">
        <w:rPr>
          <w:rFonts w:ascii="Candara" w:eastAsia="Times New Roman" w:hAnsi="Candara" w:cs="Courier New"/>
          <w:sz w:val="20"/>
          <w:szCs w:val="20"/>
        </w:rPr>
        <w:t>[Authorize]</w:t>
      </w:r>
      <w:r w:rsidRPr="002A6B5F">
        <w:rPr>
          <w:rFonts w:ascii="Candara" w:eastAsia="Times New Roman" w:hAnsi="Candara" w:cs="Times New Roman"/>
          <w:sz w:val="20"/>
          <w:szCs w:val="20"/>
        </w:rPr>
        <w:t xml:space="preserve"> attribute. This ensures that only requests with valid JWTs can access these routes.</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spellStart"/>
      <w:r w:rsidRPr="002A6B5F">
        <w:rPr>
          <w:rFonts w:ascii="Candara" w:eastAsia="Times New Roman" w:hAnsi="Candara"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[Authorize]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[Route("</w:t>
      </w:r>
      <w:proofErr w:type="spellStart"/>
      <w:r w:rsidRPr="002A6B5F">
        <w:rPr>
          <w:rFonts w:ascii="Candara" w:eastAsia="Times New Roman" w:hAnsi="Candara" w:cs="Courier New"/>
          <w:sz w:val="20"/>
          <w:szCs w:val="20"/>
        </w:rPr>
        <w:t>api</w:t>
      </w:r>
      <w:proofErr w:type="spellEnd"/>
      <w:r w:rsidRPr="002A6B5F">
        <w:rPr>
          <w:rFonts w:ascii="Candara" w:eastAsia="Times New Roman" w:hAnsi="Candara" w:cs="Courier New"/>
          <w:sz w:val="20"/>
          <w:szCs w:val="20"/>
        </w:rPr>
        <w:t>/[controller]")]</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ApiController</w:t>
      </w:r>
      <w:proofErr w:type="spell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public class </w:t>
      </w:r>
      <w:proofErr w:type="spellStart"/>
      <w:proofErr w:type="gramStart"/>
      <w:r w:rsidRPr="002A6B5F">
        <w:rPr>
          <w:rFonts w:ascii="Candara" w:eastAsia="Times New Roman" w:hAnsi="Candara" w:cs="Courier New"/>
          <w:sz w:val="20"/>
          <w:szCs w:val="20"/>
        </w:rPr>
        <w:t>UserController</w:t>
      </w:r>
      <w:proofErr w:type="spellEnd"/>
      <w:r w:rsidRPr="002A6B5F">
        <w:rPr>
          <w:rFonts w:ascii="Candara" w:eastAsia="Times New Roman" w:hAnsi="Candara" w:cs="Courier New"/>
          <w:sz w:val="20"/>
          <w:szCs w:val="20"/>
        </w:rPr>
        <w:t xml:space="preserve"> :</w:t>
      </w:r>
      <w:proofErr w:type="gramEnd"/>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ControllerBase</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HttpGet</w:t>
      </w:r>
      <w:proofErr w:type="spellEnd"/>
      <w:r w:rsidRPr="002A6B5F">
        <w:rPr>
          <w:rFonts w:ascii="Candara" w:eastAsia="Times New Roman" w:hAnsi="Candara" w:cs="Courier New"/>
          <w:sz w:val="20"/>
          <w:szCs w:val="20"/>
        </w:rPr>
        <w:t>("profile")]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public </w:t>
      </w:r>
      <w:proofErr w:type="spellStart"/>
      <w:r w:rsidRPr="002A6B5F">
        <w:rPr>
          <w:rFonts w:ascii="Candara" w:eastAsia="Times New Roman" w:hAnsi="Candara" w:cs="Courier New"/>
          <w:sz w:val="20"/>
          <w:szCs w:val="20"/>
        </w:rPr>
        <w:t>IActionResult</w:t>
      </w:r>
      <w:proofErr w:type="spellEnd"/>
      <w:r w:rsidRPr="002A6B5F">
        <w:rPr>
          <w:rFonts w:ascii="Candara" w:eastAsia="Times New Roman" w:hAnsi="Candara" w:cs="Courier New"/>
          <w:sz w:val="20"/>
          <w:szCs w:val="20"/>
        </w:rPr>
        <w:t xml:space="preserve"> </w:t>
      </w:r>
      <w:proofErr w:type="spellStart"/>
      <w:proofErr w:type="gramStart"/>
      <w:r w:rsidRPr="002A6B5F">
        <w:rPr>
          <w:rFonts w:ascii="Candara" w:eastAsia="Times New Roman" w:hAnsi="Candara" w:cs="Courier New"/>
          <w:sz w:val="20"/>
          <w:szCs w:val="20"/>
        </w:rPr>
        <w:t>GetProfile</w:t>
      </w:r>
      <w:proofErr w:type="spellEnd"/>
      <w:r w:rsidRPr="002A6B5F">
        <w:rPr>
          <w:rFonts w:ascii="Candara" w:eastAsia="Times New Roman" w:hAnsi="Candara" w:cs="Courier New"/>
          <w:sz w:val="20"/>
          <w:szCs w:val="20"/>
        </w:rPr>
        <w:t>(</w:t>
      </w:r>
      <w:proofErr w:type="gramEnd"/>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roofErr w:type="spellStart"/>
      <w:r w:rsidRPr="002A6B5F">
        <w:rPr>
          <w:rFonts w:ascii="Candara" w:eastAsia="Times New Roman" w:hAnsi="Candara" w:cs="Courier New"/>
          <w:sz w:val="20"/>
          <w:szCs w:val="20"/>
        </w:rPr>
        <w:t>var</w:t>
      </w:r>
      <w:proofErr w:type="spellEnd"/>
      <w:r w:rsidRPr="002A6B5F">
        <w:rPr>
          <w:rFonts w:ascii="Candara" w:eastAsia="Times New Roman" w:hAnsi="Candara" w:cs="Courier New"/>
          <w:sz w:val="20"/>
          <w:szCs w:val="20"/>
        </w:rPr>
        <w:t xml:space="preserve"> username = </w:t>
      </w:r>
      <w:proofErr w:type="spellStart"/>
      <w:proofErr w:type="gramStart"/>
      <w:r w:rsidRPr="002A6B5F">
        <w:rPr>
          <w:rFonts w:ascii="Candara" w:eastAsia="Times New Roman" w:hAnsi="Candara" w:cs="Courier New"/>
          <w:sz w:val="20"/>
          <w:szCs w:val="20"/>
        </w:rPr>
        <w:t>User.Identity.Name</w:t>
      </w:r>
      <w:proofErr w:type="spellEnd"/>
      <w:proofErr w:type="gramEnd"/>
      <w:r w:rsidRPr="002A6B5F">
        <w:rPr>
          <w:rFonts w:ascii="Candara" w:eastAsia="Times New Roman" w:hAnsi="Candara" w:cs="Courier New"/>
          <w:sz w:val="20"/>
          <w:szCs w:val="20"/>
        </w:rPr>
        <w:t>;  // Retrieve username from JWT token</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return </w:t>
      </w:r>
      <w:proofErr w:type="gramStart"/>
      <w:r w:rsidRPr="002A6B5F">
        <w:rPr>
          <w:rFonts w:ascii="Candara" w:eastAsia="Times New Roman" w:hAnsi="Candara" w:cs="Courier New"/>
          <w:sz w:val="20"/>
          <w:szCs w:val="20"/>
        </w:rPr>
        <w:t>Ok(</w:t>
      </w:r>
      <w:proofErr w:type="gramEnd"/>
      <w:r w:rsidRPr="002A6B5F">
        <w:rPr>
          <w:rFonts w:ascii="Candara" w:eastAsia="Times New Roman" w:hAnsi="Candara" w:cs="Courier New"/>
          <w:sz w:val="20"/>
          <w:szCs w:val="20"/>
        </w:rPr>
        <w:t>new { Message = $"Welcome {username}!"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 xml:space="preserve">    }</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Step 7: Testing the Flow</w:t>
      </w:r>
    </w:p>
    <w:p w:rsidR="002A6B5F" w:rsidRPr="002A6B5F" w:rsidRDefault="002A6B5F" w:rsidP="002A6B5F">
      <w:pPr>
        <w:numPr>
          <w:ilvl w:val="0"/>
          <w:numId w:val="1"/>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Login and Get the Token:</w:t>
      </w:r>
    </w:p>
    <w:p w:rsidR="002A6B5F" w:rsidRPr="002A6B5F" w:rsidRDefault="002A6B5F" w:rsidP="002A6B5F">
      <w:pPr>
        <w:numPr>
          <w:ilvl w:val="1"/>
          <w:numId w:val="1"/>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Send a </w:t>
      </w:r>
      <w:r w:rsidRPr="002A6B5F">
        <w:rPr>
          <w:rFonts w:ascii="Candara" w:eastAsia="Times New Roman" w:hAnsi="Candara" w:cs="Courier New"/>
          <w:sz w:val="20"/>
          <w:szCs w:val="20"/>
        </w:rPr>
        <w:t>POST</w:t>
      </w:r>
      <w:r w:rsidRPr="002A6B5F">
        <w:rPr>
          <w:rFonts w:ascii="Candara" w:eastAsia="Times New Roman" w:hAnsi="Candara" w:cs="Times New Roman"/>
          <w:sz w:val="20"/>
          <w:szCs w:val="20"/>
        </w:rPr>
        <w:t xml:space="preserve"> request to </w:t>
      </w:r>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api</w:t>
      </w:r>
      <w:proofErr w:type="spellEnd"/>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auth</w:t>
      </w:r>
      <w:proofErr w:type="spellEnd"/>
      <w:r w:rsidRPr="002A6B5F">
        <w:rPr>
          <w:rFonts w:ascii="Candara" w:eastAsia="Times New Roman" w:hAnsi="Candara" w:cs="Courier New"/>
          <w:sz w:val="20"/>
          <w:szCs w:val="20"/>
        </w:rPr>
        <w:t>/login</w:t>
      </w:r>
      <w:r w:rsidRPr="002A6B5F">
        <w:rPr>
          <w:rFonts w:ascii="Candara" w:eastAsia="Times New Roman" w:hAnsi="Candara" w:cs="Times New Roman"/>
          <w:sz w:val="20"/>
          <w:szCs w:val="20"/>
        </w:rPr>
        <w:t xml:space="preserve"> with valid credentials to receive a JWT token in the response.</w:t>
      </w:r>
    </w:p>
    <w:p w:rsidR="002A6B5F" w:rsidRPr="002A6B5F" w:rsidRDefault="002A6B5F" w:rsidP="002A6B5F">
      <w:pPr>
        <w:spacing w:before="100" w:beforeAutospacing="1" w:after="100" w:afterAutospacing="1" w:line="240" w:lineRule="auto"/>
        <w:ind w:left="720"/>
        <w:rPr>
          <w:rFonts w:ascii="Candara" w:eastAsia="Times New Roman" w:hAnsi="Candara" w:cs="Times New Roman"/>
          <w:sz w:val="20"/>
          <w:szCs w:val="20"/>
        </w:rPr>
      </w:pPr>
      <w:r w:rsidRPr="002A6B5F">
        <w:rPr>
          <w:rFonts w:ascii="Candara" w:eastAsia="Times New Roman" w:hAnsi="Candara" w:cs="Times New Roman"/>
          <w:sz w:val="20"/>
          <w:szCs w:val="20"/>
        </w:rPr>
        <w:t>Example Request: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proofErr w:type="spellStart"/>
      <w:r w:rsidRPr="002A6B5F">
        <w:rPr>
          <w:rFonts w:ascii="Candara" w:eastAsia="Times New Roman" w:hAnsi="Candara" w:cs="Courier New"/>
          <w:sz w:val="20"/>
          <w:szCs w:val="20"/>
        </w:rPr>
        <w:t>json</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 xml:space="preserve">  "username": "test",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 xml:space="preserve">  "password": "password"</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spacing w:before="100" w:beforeAutospacing="1" w:after="100" w:afterAutospacing="1" w:line="240" w:lineRule="auto"/>
        <w:ind w:left="720"/>
        <w:rPr>
          <w:rFonts w:ascii="Candara" w:eastAsia="Times New Roman" w:hAnsi="Candara" w:cs="Times New Roman"/>
          <w:sz w:val="20"/>
          <w:szCs w:val="20"/>
        </w:rPr>
      </w:pPr>
      <w:r w:rsidRPr="002A6B5F">
        <w:rPr>
          <w:rFonts w:ascii="Candara" w:eastAsia="Times New Roman" w:hAnsi="Candara" w:cs="Times New Roman"/>
          <w:sz w:val="20"/>
          <w:szCs w:val="20"/>
        </w:rPr>
        <w:t>Example Response: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proofErr w:type="spellStart"/>
      <w:r w:rsidRPr="002A6B5F">
        <w:rPr>
          <w:rFonts w:ascii="Candara" w:eastAsia="Times New Roman" w:hAnsi="Candara" w:cs="Courier New"/>
          <w:sz w:val="20"/>
          <w:szCs w:val="20"/>
        </w:rPr>
        <w:t>json</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 xml:space="preserve">  "token": "eyJhbGciOiJIUzI1NiIsInR5cCI6IkpXVCJ9..."</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w:t>
      </w:r>
    </w:p>
    <w:p w:rsidR="002A6B5F" w:rsidRPr="002A6B5F" w:rsidRDefault="002A6B5F" w:rsidP="002A6B5F">
      <w:pPr>
        <w:numPr>
          <w:ilvl w:val="0"/>
          <w:numId w:val="1"/>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Access Protected Route:</w:t>
      </w:r>
    </w:p>
    <w:p w:rsidR="002A6B5F" w:rsidRPr="002A6B5F" w:rsidRDefault="002A6B5F" w:rsidP="002A6B5F">
      <w:pPr>
        <w:numPr>
          <w:ilvl w:val="1"/>
          <w:numId w:val="1"/>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Use the token received to access a protected route (e.g., </w:t>
      </w:r>
      <w:r w:rsidRPr="002A6B5F">
        <w:rPr>
          <w:rFonts w:ascii="Candara" w:eastAsia="Times New Roman" w:hAnsi="Candara" w:cs="Courier New"/>
          <w:sz w:val="20"/>
          <w:szCs w:val="20"/>
        </w:rPr>
        <w:t>/</w:t>
      </w:r>
      <w:proofErr w:type="spellStart"/>
      <w:r w:rsidRPr="002A6B5F">
        <w:rPr>
          <w:rFonts w:ascii="Candara" w:eastAsia="Times New Roman" w:hAnsi="Candara" w:cs="Courier New"/>
          <w:sz w:val="20"/>
          <w:szCs w:val="20"/>
        </w:rPr>
        <w:t>api</w:t>
      </w:r>
      <w:proofErr w:type="spellEnd"/>
      <w:r w:rsidRPr="002A6B5F">
        <w:rPr>
          <w:rFonts w:ascii="Candara" w:eastAsia="Times New Roman" w:hAnsi="Candara" w:cs="Courier New"/>
          <w:sz w:val="20"/>
          <w:szCs w:val="20"/>
        </w:rPr>
        <w:t>/user/profile</w:t>
      </w:r>
      <w:r w:rsidRPr="002A6B5F">
        <w:rPr>
          <w:rFonts w:ascii="Candara" w:eastAsia="Times New Roman" w:hAnsi="Candara" w:cs="Times New Roman"/>
          <w:sz w:val="20"/>
          <w:szCs w:val="20"/>
        </w:rPr>
        <w:t xml:space="preserve">) by adding it to the </w:t>
      </w:r>
      <w:r w:rsidRPr="002A6B5F">
        <w:rPr>
          <w:rFonts w:ascii="Candara" w:eastAsia="Times New Roman" w:hAnsi="Candara" w:cs="Courier New"/>
          <w:sz w:val="20"/>
          <w:szCs w:val="20"/>
        </w:rPr>
        <w:t>Authorization</w:t>
      </w:r>
      <w:r w:rsidRPr="002A6B5F">
        <w:rPr>
          <w:rFonts w:ascii="Candara" w:eastAsia="Times New Roman" w:hAnsi="Candara" w:cs="Times New Roman"/>
          <w:sz w:val="20"/>
          <w:szCs w:val="20"/>
        </w:rPr>
        <w:t xml:space="preserve"> header:</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lastRenderedPageBreak/>
        <w:t>http</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GET /</w:t>
      </w:r>
      <w:proofErr w:type="spellStart"/>
      <w:r w:rsidRPr="002A6B5F">
        <w:rPr>
          <w:rFonts w:ascii="Candara" w:eastAsia="Times New Roman" w:hAnsi="Candara" w:cs="Courier New"/>
          <w:sz w:val="20"/>
          <w:szCs w:val="20"/>
        </w:rPr>
        <w:t>api</w:t>
      </w:r>
      <w:proofErr w:type="spellEnd"/>
      <w:r w:rsidRPr="002A6B5F">
        <w:rPr>
          <w:rFonts w:ascii="Candara" w:eastAsia="Times New Roman" w:hAnsi="Candara" w:cs="Courier New"/>
          <w:sz w:val="20"/>
          <w:szCs w:val="20"/>
        </w:rPr>
        <w:t>/user/profile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sz w:val="20"/>
          <w:szCs w:val="20"/>
        </w:rPr>
      </w:pPr>
      <w:r w:rsidRPr="002A6B5F">
        <w:rPr>
          <w:rFonts w:ascii="Candara" w:eastAsia="Times New Roman" w:hAnsi="Candara" w:cs="Courier New"/>
          <w:sz w:val="20"/>
          <w:szCs w:val="20"/>
        </w:rPr>
        <w:t>Authorization: Bearer &lt;your-token-here&gt;</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Step 8: Token Validation</w:t>
      </w:r>
    </w:p>
    <w:p w:rsidR="002A6B5F" w:rsidRPr="002A6B5F" w:rsidRDefault="002A6B5F" w:rsidP="002A6B5F">
      <w:p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sz w:val="20"/>
          <w:szCs w:val="20"/>
        </w:rPr>
        <w:t xml:space="preserve">When a request is made to a protected endpoint, the </w:t>
      </w:r>
      <w:proofErr w:type="spellStart"/>
      <w:r w:rsidRPr="002A6B5F">
        <w:rPr>
          <w:rFonts w:ascii="Candara" w:eastAsia="Times New Roman" w:hAnsi="Candara" w:cs="Courier New"/>
          <w:sz w:val="20"/>
          <w:szCs w:val="20"/>
        </w:rPr>
        <w:t>JwtBearer</w:t>
      </w:r>
      <w:proofErr w:type="spellEnd"/>
      <w:r w:rsidRPr="002A6B5F">
        <w:rPr>
          <w:rFonts w:ascii="Candara" w:eastAsia="Times New Roman" w:hAnsi="Candara" w:cs="Times New Roman"/>
          <w:sz w:val="20"/>
          <w:szCs w:val="20"/>
        </w:rPr>
        <w:t xml:space="preserve"> middleware validates the token by checking the signature, issuer, audience, and expiration. If any of these checks fail, the request will be rejected with a </w:t>
      </w:r>
      <w:r w:rsidRPr="002A6B5F">
        <w:rPr>
          <w:rFonts w:ascii="Candara" w:eastAsia="Times New Roman" w:hAnsi="Candara" w:cs="Courier New"/>
          <w:sz w:val="20"/>
          <w:szCs w:val="20"/>
        </w:rPr>
        <w:t>401 Unauthorized</w:t>
      </w:r>
      <w:r w:rsidRPr="002A6B5F">
        <w:rPr>
          <w:rFonts w:ascii="Candara" w:eastAsia="Times New Roman" w:hAnsi="Candara" w:cs="Times New Roman"/>
          <w:sz w:val="20"/>
          <w:szCs w:val="20"/>
        </w:rPr>
        <w:t xml:space="preserve"> response.</w:t>
      </w:r>
    </w:p>
    <w:p w:rsidR="002A6B5F" w:rsidRPr="002A6B5F" w:rsidRDefault="002A6B5F" w:rsidP="002A6B5F">
      <w:pPr>
        <w:spacing w:before="100" w:beforeAutospacing="1" w:after="100" w:afterAutospacing="1" w:line="240" w:lineRule="auto"/>
        <w:outlineLvl w:val="2"/>
        <w:rPr>
          <w:rFonts w:ascii="Candara" w:eastAsia="Times New Roman" w:hAnsi="Candara" w:cs="Times New Roman"/>
          <w:b/>
          <w:bCs/>
          <w:sz w:val="20"/>
          <w:szCs w:val="20"/>
        </w:rPr>
      </w:pPr>
      <w:r w:rsidRPr="002A6B5F">
        <w:rPr>
          <w:rFonts w:ascii="Candara" w:eastAsia="Times New Roman" w:hAnsi="Candara" w:cs="Times New Roman"/>
          <w:b/>
          <w:bCs/>
          <w:sz w:val="20"/>
          <w:szCs w:val="20"/>
        </w:rPr>
        <w:t>Summary of Key Parts:</w:t>
      </w:r>
    </w:p>
    <w:p w:rsidR="002A6B5F" w:rsidRPr="002A6B5F" w:rsidRDefault="002A6B5F" w:rsidP="002A6B5F">
      <w:pPr>
        <w:numPr>
          <w:ilvl w:val="0"/>
          <w:numId w:val="2"/>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Token Creation:</w:t>
      </w:r>
      <w:r w:rsidRPr="002A6B5F">
        <w:rPr>
          <w:rFonts w:ascii="Candara" w:eastAsia="Times New Roman" w:hAnsi="Candara" w:cs="Times New Roman"/>
          <w:sz w:val="20"/>
          <w:szCs w:val="20"/>
        </w:rPr>
        <w:t xml:space="preserve"> Create JWT tokens using </w:t>
      </w:r>
      <w:proofErr w:type="spellStart"/>
      <w:r w:rsidRPr="002A6B5F">
        <w:rPr>
          <w:rFonts w:ascii="Candara" w:eastAsia="Times New Roman" w:hAnsi="Candara" w:cs="Courier New"/>
          <w:sz w:val="20"/>
          <w:szCs w:val="20"/>
        </w:rPr>
        <w:t>JwtSecurityTokenHandler</w:t>
      </w:r>
      <w:proofErr w:type="spellEnd"/>
      <w:r w:rsidRPr="002A6B5F">
        <w:rPr>
          <w:rFonts w:ascii="Candara" w:eastAsia="Times New Roman" w:hAnsi="Candara" w:cs="Times New Roman"/>
          <w:sz w:val="20"/>
          <w:szCs w:val="20"/>
        </w:rPr>
        <w:t>.</w:t>
      </w:r>
    </w:p>
    <w:p w:rsidR="002A6B5F" w:rsidRPr="002A6B5F" w:rsidRDefault="002A6B5F" w:rsidP="002A6B5F">
      <w:pPr>
        <w:numPr>
          <w:ilvl w:val="0"/>
          <w:numId w:val="2"/>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Token Configuration:</w:t>
      </w:r>
      <w:r w:rsidRPr="002A6B5F">
        <w:rPr>
          <w:rFonts w:ascii="Candara" w:eastAsia="Times New Roman" w:hAnsi="Candara" w:cs="Times New Roman"/>
          <w:sz w:val="20"/>
          <w:szCs w:val="20"/>
        </w:rPr>
        <w:t xml:space="preserve"> Store keys, issuer, and audience in </w:t>
      </w:r>
      <w:proofErr w:type="spellStart"/>
      <w:proofErr w:type="gramStart"/>
      <w:r w:rsidRPr="002A6B5F">
        <w:rPr>
          <w:rFonts w:ascii="Candara" w:eastAsia="Times New Roman" w:hAnsi="Candara" w:cs="Courier New"/>
          <w:sz w:val="20"/>
          <w:szCs w:val="20"/>
        </w:rPr>
        <w:t>appsettings.json</w:t>
      </w:r>
      <w:proofErr w:type="spellEnd"/>
      <w:proofErr w:type="gramEnd"/>
      <w:r w:rsidRPr="002A6B5F">
        <w:rPr>
          <w:rFonts w:ascii="Candara" w:eastAsia="Times New Roman" w:hAnsi="Candara" w:cs="Times New Roman"/>
          <w:sz w:val="20"/>
          <w:szCs w:val="20"/>
        </w:rPr>
        <w:t>.</w:t>
      </w:r>
    </w:p>
    <w:p w:rsidR="002A6B5F" w:rsidRPr="002A6B5F" w:rsidRDefault="002A6B5F" w:rsidP="002A6B5F">
      <w:pPr>
        <w:numPr>
          <w:ilvl w:val="0"/>
          <w:numId w:val="2"/>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Authentication Setup:</w:t>
      </w:r>
      <w:r w:rsidRPr="002A6B5F">
        <w:rPr>
          <w:rFonts w:ascii="Candara" w:eastAsia="Times New Roman" w:hAnsi="Candara" w:cs="Times New Roman"/>
          <w:sz w:val="20"/>
          <w:szCs w:val="20"/>
        </w:rPr>
        <w:t xml:space="preserve"> Configure JWT Bearer authentication in </w:t>
      </w:r>
      <w:proofErr w:type="spellStart"/>
      <w:r w:rsidRPr="002A6B5F">
        <w:rPr>
          <w:rFonts w:ascii="Candara" w:eastAsia="Times New Roman" w:hAnsi="Candara" w:cs="Courier New"/>
          <w:sz w:val="20"/>
          <w:szCs w:val="20"/>
        </w:rPr>
        <w:t>Program.cs</w:t>
      </w:r>
      <w:proofErr w:type="spellEnd"/>
      <w:r w:rsidRPr="002A6B5F">
        <w:rPr>
          <w:rFonts w:ascii="Candara" w:eastAsia="Times New Roman" w:hAnsi="Candara" w:cs="Times New Roman"/>
          <w:sz w:val="20"/>
          <w:szCs w:val="20"/>
        </w:rPr>
        <w:t xml:space="preserve"> or </w:t>
      </w:r>
      <w:proofErr w:type="spellStart"/>
      <w:r w:rsidRPr="002A6B5F">
        <w:rPr>
          <w:rFonts w:ascii="Candara" w:eastAsia="Times New Roman" w:hAnsi="Candara" w:cs="Courier New"/>
          <w:sz w:val="20"/>
          <w:szCs w:val="20"/>
        </w:rPr>
        <w:t>Startup.cs</w:t>
      </w:r>
      <w:proofErr w:type="spellEnd"/>
      <w:r w:rsidRPr="002A6B5F">
        <w:rPr>
          <w:rFonts w:ascii="Candara" w:eastAsia="Times New Roman" w:hAnsi="Candara" w:cs="Times New Roman"/>
          <w:sz w:val="20"/>
          <w:szCs w:val="20"/>
        </w:rPr>
        <w:t>.</w:t>
      </w:r>
    </w:p>
    <w:p w:rsidR="002A6B5F" w:rsidRPr="002A6B5F" w:rsidRDefault="002A6B5F" w:rsidP="002A6B5F">
      <w:pPr>
        <w:numPr>
          <w:ilvl w:val="0"/>
          <w:numId w:val="2"/>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Protected Routes:</w:t>
      </w:r>
      <w:r w:rsidRPr="002A6B5F">
        <w:rPr>
          <w:rFonts w:ascii="Candara" w:eastAsia="Times New Roman" w:hAnsi="Candara" w:cs="Times New Roman"/>
          <w:sz w:val="20"/>
          <w:szCs w:val="20"/>
        </w:rPr>
        <w:t xml:space="preserve"> Use the </w:t>
      </w:r>
      <w:r w:rsidRPr="002A6B5F">
        <w:rPr>
          <w:rFonts w:ascii="Candara" w:eastAsia="Times New Roman" w:hAnsi="Candara" w:cs="Courier New"/>
          <w:sz w:val="20"/>
          <w:szCs w:val="20"/>
        </w:rPr>
        <w:t>[Authorize]</w:t>
      </w:r>
      <w:r w:rsidRPr="002A6B5F">
        <w:rPr>
          <w:rFonts w:ascii="Candara" w:eastAsia="Times New Roman" w:hAnsi="Candara" w:cs="Times New Roman"/>
          <w:sz w:val="20"/>
          <w:szCs w:val="20"/>
        </w:rPr>
        <w:t xml:space="preserve"> attribute to protect routes.</w:t>
      </w:r>
    </w:p>
    <w:p w:rsidR="002A6B5F" w:rsidRPr="002A6B5F" w:rsidRDefault="002A6B5F" w:rsidP="002A6B5F">
      <w:pPr>
        <w:numPr>
          <w:ilvl w:val="0"/>
          <w:numId w:val="2"/>
        </w:numPr>
        <w:spacing w:before="100" w:beforeAutospacing="1" w:after="100" w:afterAutospacing="1" w:line="240" w:lineRule="auto"/>
        <w:rPr>
          <w:rFonts w:ascii="Candara" w:eastAsia="Times New Roman" w:hAnsi="Candara" w:cs="Times New Roman"/>
          <w:sz w:val="20"/>
          <w:szCs w:val="20"/>
        </w:rPr>
      </w:pPr>
      <w:r w:rsidRPr="002A6B5F">
        <w:rPr>
          <w:rFonts w:ascii="Candara" w:eastAsia="Times New Roman" w:hAnsi="Candara" w:cs="Times New Roman"/>
          <w:b/>
          <w:bCs/>
          <w:sz w:val="20"/>
          <w:szCs w:val="20"/>
        </w:rPr>
        <w:t>Token Validation:</w:t>
      </w:r>
      <w:r w:rsidRPr="002A6B5F">
        <w:rPr>
          <w:rFonts w:ascii="Candara" w:eastAsia="Times New Roman" w:hAnsi="Candara" w:cs="Times New Roman"/>
          <w:sz w:val="20"/>
          <w:szCs w:val="20"/>
        </w:rPr>
        <w:t xml:space="preserve"> The middleware validates the JWT token for every request to a protected route.</w:t>
      </w:r>
    </w:p>
    <w:p w:rsidR="0081331A" w:rsidRDefault="002A6B5F">
      <w:pPr>
        <w:rPr>
          <w:rFonts w:ascii="Candara" w:hAnsi="Candara"/>
          <w:sz w:val="20"/>
          <w:szCs w:val="20"/>
        </w:rPr>
      </w:pPr>
    </w:p>
    <w:p w:rsidR="002A6B5F" w:rsidRDefault="002A6B5F">
      <w:pPr>
        <w:rPr>
          <w:rFonts w:ascii="Candara" w:hAnsi="Candara"/>
          <w:sz w:val="20"/>
          <w:szCs w:val="20"/>
        </w:rPr>
      </w:pPr>
      <w:bookmarkStart w:id="0" w:name="_GoBack"/>
      <w:bookmarkEnd w:id="0"/>
    </w:p>
    <w:p w:rsidR="002A6B5F" w:rsidRDefault="002A6B5F">
      <w:pPr>
        <w:rPr>
          <w:rFonts w:ascii="Candara" w:hAnsi="Candara"/>
          <w:sz w:val="20"/>
          <w:szCs w:val="20"/>
        </w:rPr>
      </w:pPr>
    </w:p>
    <w:p w:rsidR="002A6B5F" w:rsidRDefault="002A6B5F">
      <w:pPr>
        <w:rPr>
          <w:rFonts w:ascii="Candara" w:hAnsi="Candara"/>
          <w:sz w:val="20"/>
          <w:szCs w:val="20"/>
        </w:rPr>
      </w:pPr>
    </w:p>
    <w:p w:rsidR="002A6B5F" w:rsidRPr="002A6B5F" w:rsidRDefault="002A6B5F" w:rsidP="002A6B5F">
      <w:pPr>
        <w:spacing w:before="100" w:beforeAutospacing="1" w:after="100" w:afterAutospacing="1" w:line="240" w:lineRule="auto"/>
        <w:outlineLvl w:val="2"/>
        <w:rPr>
          <w:rFonts w:ascii="Times New Roman" w:eastAsia="Times New Roman" w:hAnsi="Times New Roman" w:cs="Times New Roman"/>
          <w:b/>
          <w:bCs/>
          <w:sz w:val="27"/>
          <w:szCs w:val="27"/>
        </w:rPr>
      </w:pPr>
      <w:r w:rsidRPr="002A6B5F">
        <w:rPr>
          <w:rFonts w:ascii="Times New Roman" w:eastAsia="Times New Roman" w:hAnsi="Times New Roman" w:cs="Times New Roman"/>
          <w:b/>
          <w:bCs/>
          <w:sz w:val="27"/>
          <w:szCs w:val="27"/>
        </w:rPr>
        <w:t>1. Registered Claims:</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These are predefined, optional claims that have standard meanings according to the JWT specification (RFC 7519). Examples include:</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B5F">
        <w:rPr>
          <w:rFonts w:ascii="Courier New" w:eastAsia="Times New Roman" w:hAnsi="Courier New" w:cs="Courier New"/>
          <w:b/>
          <w:bCs/>
          <w:sz w:val="20"/>
          <w:szCs w:val="20"/>
        </w:rPr>
        <w:t>sub</w:t>
      </w:r>
      <w:r w:rsidRPr="002A6B5F">
        <w:rPr>
          <w:rFonts w:ascii="Times New Roman" w:eastAsia="Times New Roman" w:hAnsi="Times New Roman" w:cs="Times New Roman"/>
          <w:sz w:val="24"/>
          <w:szCs w:val="24"/>
        </w:rPr>
        <w:t xml:space="preserve"> (Subject): Identifies the principal that is the subject of the JWT, often the user ID or username.</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B5F">
        <w:rPr>
          <w:rFonts w:ascii="Courier New" w:eastAsia="Times New Roman" w:hAnsi="Courier New" w:cs="Courier New"/>
          <w:b/>
          <w:bCs/>
          <w:sz w:val="20"/>
          <w:szCs w:val="20"/>
        </w:rPr>
        <w:t>email</w:t>
      </w:r>
      <w:r w:rsidRPr="002A6B5F">
        <w:rPr>
          <w:rFonts w:ascii="Times New Roman" w:eastAsia="Times New Roman" w:hAnsi="Times New Roman" w:cs="Times New Roman"/>
          <w:sz w:val="24"/>
          <w:szCs w:val="24"/>
        </w:rPr>
        <w:t>: Email address of the user.</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b/>
          <w:bCs/>
          <w:sz w:val="20"/>
          <w:szCs w:val="20"/>
        </w:rPr>
        <w:t>jti</w:t>
      </w:r>
      <w:proofErr w:type="spellEnd"/>
      <w:r w:rsidRPr="002A6B5F">
        <w:rPr>
          <w:rFonts w:ascii="Times New Roman" w:eastAsia="Times New Roman" w:hAnsi="Times New Roman" w:cs="Times New Roman"/>
          <w:sz w:val="24"/>
          <w:szCs w:val="24"/>
        </w:rPr>
        <w:t xml:space="preserve"> (JWT ID): A unique identifier for the JWT, used to avoid token replay.</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b/>
          <w:bCs/>
          <w:sz w:val="20"/>
          <w:szCs w:val="20"/>
        </w:rPr>
        <w:t>iss</w:t>
      </w:r>
      <w:proofErr w:type="spellEnd"/>
      <w:r w:rsidRPr="002A6B5F">
        <w:rPr>
          <w:rFonts w:ascii="Times New Roman" w:eastAsia="Times New Roman" w:hAnsi="Times New Roman" w:cs="Times New Roman"/>
          <w:sz w:val="24"/>
          <w:szCs w:val="24"/>
        </w:rPr>
        <w:t xml:space="preserve"> (Issuer): Identifies the issuer of the token.</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b/>
          <w:bCs/>
          <w:sz w:val="20"/>
          <w:szCs w:val="20"/>
        </w:rPr>
        <w:t>aud</w:t>
      </w:r>
      <w:proofErr w:type="spellEnd"/>
      <w:r w:rsidRPr="002A6B5F">
        <w:rPr>
          <w:rFonts w:ascii="Times New Roman" w:eastAsia="Times New Roman" w:hAnsi="Times New Roman" w:cs="Times New Roman"/>
          <w:sz w:val="24"/>
          <w:szCs w:val="24"/>
        </w:rPr>
        <w:t xml:space="preserve"> (Audience): Identifies the recipients that the JWT is intended for.</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b/>
          <w:bCs/>
          <w:sz w:val="20"/>
          <w:szCs w:val="20"/>
        </w:rPr>
        <w:t>exp</w:t>
      </w:r>
      <w:proofErr w:type="spellEnd"/>
      <w:r w:rsidRPr="002A6B5F">
        <w:rPr>
          <w:rFonts w:ascii="Times New Roman" w:eastAsia="Times New Roman" w:hAnsi="Times New Roman" w:cs="Times New Roman"/>
          <w:sz w:val="24"/>
          <w:szCs w:val="24"/>
        </w:rPr>
        <w:t xml:space="preserve"> (Expiration Time): The time after which the JWT is no longer valid.</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b/>
          <w:bCs/>
          <w:sz w:val="20"/>
          <w:szCs w:val="20"/>
        </w:rPr>
        <w:t>iat</w:t>
      </w:r>
      <w:proofErr w:type="spellEnd"/>
      <w:r w:rsidRPr="002A6B5F">
        <w:rPr>
          <w:rFonts w:ascii="Times New Roman" w:eastAsia="Times New Roman" w:hAnsi="Times New Roman" w:cs="Times New Roman"/>
          <w:sz w:val="24"/>
          <w:szCs w:val="24"/>
        </w:rPr>
        <w:t xml:space="preserve"> (Issued </w:t>
      </w:r>
      <w:proofErr w:type="gramStart"/>
      <w:r w:rsidRPr="002A6B5F">
        <w:rPr>
          <w:rFonts w:ascii="Times New Roman" w:eastAsia="Times New Roman" w:hAnsi="Times New Roman" w:cs="Times New Roman"/>
          <w:sz w:val="24"/>
          <w:szCs w:val="24"/>
        </w:rPr>
        <w:t>At</w:t>
      </w:r>
      <w:proofErr w:type="gramEnd"/>
      <w:r w:rsidRPr="002A6B5F">
        <w:rPr>
          <w:rFonts w:ascii="Times New Roman" w:eastAsia="Times New Roman" w:hAnsi="Times New Roman" w:cs="Times New Roman"/>
          <w:sz w:val="24"/>
          <w:szCs w:val="24"/>
        </w:rPr>
        <w:t>): The time at which the JWT was issued.</w:t>
      </w:r>
    </w:p>
    <w:p w:rsidR="002A6B5F" w:rsidRPr="002A6B5F" w:rsidRDefault="002A6B5F" w:rsidP="002A6B5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b/>
          <w:bCs/>
          <w:sz w:val="20"/>
          <w:szCs w:val="20"/>
        </w:rPr>
        <w:t>nbf</w:t>
      </w:r>
      <w:proofErr w:type="spellEnd"/>
      <w:r w:rsidRPr="002A6B5F">
        <w:rPr>
          <w:rFonts w:ascii="Times New Roman" w:eastAsia="Times New Roman" w:hAnsi="Times New Roman" w:cs="Times New Roman"/>
          <w:sz w:val="24"/>
          <w:szCs w:val="24"/>
        </w:rPr>
        <w:t xml:space="preserve"> (Not Before): The time before which the JWT must not be accepted for processing.</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Example from your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A6B5F">
        <w:rPr>
          <w:rFonts w:ascii="Courier New" w:eastAsia="Times New Roman" w:hAnsi="Courier New"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 xml:space="preserve">new </w:t>
      </w:r>
      <w:proofErr w:type="gramStart"/>
      <w:r w:rsidRPr="002A6B5F">
        <w:rPr>
          <w:rFonts w:ascii="Courier New" w:eastAsia="Times New Roman" w:hAnsi="Courier New" w:cs="Courier New"/>
          <w:sz w:val="20"/>
          <w:szCs w:val="20"/>
        </w:rPr>
        <w:t>Claim(</w:t>
      </w:r>
      <w:proofErr w:type="spellStart"/>
      <w:proofErr w:type="gramEnd"/>
      <w:r w:rsidRPr="002A6B5F">
        <w:rPr>
          <w:rFonts w:ascii="Courier New" w:eastAsia="Times New Roman" w:hAnsi="Courier New" w:cs="Courier New"/>
          <w:sz w:val="20"/>
          <w:szCs w:val="20"/>
        </w:rPr>
        <w:t>JwtRegisteredClaimNames.Sub</w:t>
      </w:r>
      <w:proofErr w:type="spellEnd"/>
      <w:r w:rsidRPr="002A6B5F">
        <w:rPr>
          <w:rFonts w:ascii="Courier New" w:eastAsia="Times New Roman" w:hAnsi="Courier New" w:cs="Courier New"/>
          <w:sz w:val="20"/>
          <w:szCs w:val="20"/>
        </w:rPr>
        <w:t xml:space="preserve">, </w:t>
      </w:r>
      <w:proofErr w:type="spellStart"/>
      <w:r w:rsidRPr="002A6B5F">
        <w:rPr>
          <w:rFonts w:ascii="Courier New" w:eastAsia="Times New Roman" w:hAnsi="Courier New" w:cs="Courier New"/>
          <w:sz w:val="20"/>
          <w:szCs w:val="20"/>
        </w:rPr>
        <w:t>userInfo.Username</w:t>
      </w:r>
      <w:proofErr w:type="spellEnd"/>
      <w:r w:rsidRPr="002A6B5F">
        <w:rPr>
          <w:rFonts w:ascii="Courier New" w:eastAsia="Times New Roman" w:hAnsi="Courier New" w:cs="Courier New"/>
          <w:sz w:val="20"/>
          <w:szCs w:val="20"/>
        </w:rPr>
        <w:t>),   // Registered claim for 'sub'</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 xml:space="preserve">new </w:t>
      </w:r>
      <w:proofErr w:type="gramStart"/>
      <w:r w:rsidRPr="002A6B5F">
        <w:rPr>
          <w:rFonts w:ascii="Courier New" w:eastAsia="Times New Roman" w:hAnsi="Courier New" w:cs="Courier New"/>
          <w:sz w:val="20"/>
          <w:szCs w:val="20"/>
        </w:rPr>
        <w:t>Claim(</w:t>
      </w:r>
      <w:proofErr w:type="spellStart"/>
      <w:proofErr w:type="gramEnd"/>
      <w:r w:rsidRPr="002A6B5F">
        <w:rPr>
          <w:rFonts w:ascii="Courier New" w:eastAsia="Times New Roman" w:hAnsi="Courier New" w:cs="Courier New"/>
          <w:sz w:val="20"/>
          <w:szCs w:val="20"/>
        </w:rPr>
        <w:t>JwtRegisteredClaimNames.Email</w:t>
      </w:r>
      <w:proofErr w:type="spellEnd"/>
      <w:r w:rsidRPr="002A6B5F">
        <w:rPr>
          <w:rFonts w:ascii="Courier New" w:eastAsia="Times New Roman" w:hAnsi="Courier New" w:cs="Courier New"/>
          <w:sz w:val="20"/>
          <w:szCs w:val="20"/>
        </w:rPr>
        <w:t xml:space="preserve">, </w:t>
      </w:r>
      <w:proofErr w:type="spellStart"/>
      <w:r w:rsidRPr="002A6B5F">
        <w:rPr>
          <w:rFonts w:ascii="Courier New" w:eastAsia="Times New Roman" w:hAnsi="Courier New" w:cs="Courier New"/>
          <w:sz w:val="20"/>
          <w:szCs w:val="20"/>
        </w:rPr>
        <w:t>userInfo.EmailAddress</w:t>
      </w:r>
      <w:proofErr w:type="spellEnd"/>
      <w:r w:rsidRPr="002A6B5F">
        <w:rPr>
          <w:rFonts w:ascii="Courier New" w:eastAsia="Times New Roman" w:hAnsi="Courier New" w:cs="Courier New"/>
          <w:sz w:val="20"/>
          <w:szCs w:val="20"/>
        </w:rPr>
        <w:t>),  // Registered claim for 'email'</w:t>
      </w:r>
    </w:p>
    <w:p w:rsidR="002A6B5F" w:rsidRPr="002A6B5F" w:rsidRDefault="002A6B5F" w:rsidP="002A6B5F">
      <w:pPr>
        <w:spacing w:before="100" w:beforeAutospacing="1" w:after="100" w:afterAutospacing="1" w:line="240" w:lineRule="auto"/>
        <w:outlineLvl w:val="2"/>
        <w:rPr>
          <w:rFonts w:ascii="Times New Roman" w:eastAsia="Times New Roman" w:hAnsi="Times New Roman" w:cs="Times New Roman"/>
          <w:b/>
          <w:bCs/>
          <w:sz w:val="27"/>
          <w:szCs w:val="27"/>
        </w:rPr>
      </w:pPr>
      <w:r w:rsidRPr="002A6B5F">
        <w:rPr>
          <w:rFonts w:ascii="Times New Roman" w:eastAsia="Times New Roman" w:hAnsi="Times New Roman" w:cs="Times New Roman"/>
          <w:b/>
          <w:bCs/>
          <w:sz w:val="27"/>
          <w:szCs w:val="27"/>
        </w:rPr>
        <w:lastRenderedPageBreak/>
        <w:t>2. Public Claims:</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These are custom claims that are not part of the standard but are defined and understood by both the token issuer and the token consumer. They should avoid collisions with registered claims.</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Example: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A6B5F">
        <w:rPr>
          <w:rFonts w:ascii="Courier New" w:eastAsia="Times New Roman" w:hAnsi="Courier New"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 xml:space="preserve">new </w:t>
      </w:r>
      <w:proofErr w:type="gramStart"/>
      <w:r w:rsidRPr="002A6B5F">
        <w:rPr>
          <w:rFonts w:ascii="Courier New" w:eastAsia="Times New Roman" w:hAnsi="Courier New" w:cs="Courier New"/>
          <w:sz w:val="20"/>
          <w:szCs w:val="20"/>
        </w:rPr>
        <w:t>Claim(</w:t>
      </w:r>
      <w:proofErr w:type="gramEnd"/>
      <w:r w:rsidRPr="002A6B5F">
        <w:rPr>
          <w:rFonts w:ascii="Courier New" w:eastAsia="Times New Roman" w:hAnsi="Courier New" w:cs="Courier New"/>
          <w:sz w:val="20"/>
          <w:szCs w:val="20"/>
        </w:rPr>
        <w:t>"</w:t>
      </w:r>
      <w:proofErr w:type="spellStart"/>
      <w:r w:rsidRPr="002A6B5F">
        <w:rPr>
          <w:rFonts w:ascii="Courier New" w:eastAsia="Times New Roman" w:hAnsi="Courier New" w:cs="Courier New"/>
          <w:sz w:val="20"/>
          <w:szCs w:val="20"/>
        </w:rPr>
        <w:t>DateOfJoing</w:t>
      </w:r>
      <w:proofErr w:type="spellEnd"/>
      <w:r w:rsidRPr="002A6B5F">
        <w:rPr>
          <w:rFonts w:ascii="Courier New" w:eastAsia="Times New Roman" w:hAnsi="Courier New" w:cs="Courier New"/>
          <w:sz w:val="20"/>
          <w:szCs w:val="20"/>
        </w:rPr>
        <w:t xml:space="preserve">", </w:t>
      </w:r>
      <w:proofErr w:type="spellStart"/>
      <w:r w:rsidRPr="002A6B5F">
        <w:rPr>
          <w:rFonts w:ascii="Courier New" w:eastAsia="Times New Roman" w:hAnsi="Courier New" w:cs="Courier New"/>
          <w:sz w:val="20"/>
          <w:szCs w:val="20"/>
        </w:rPr>
        <w:t>userInfo.DateOfJoing.ToString</w:t>
      </w:r>
      <w:proofErr w:type="spellEnd"/>
      <w:r w:rsidRPr="002A6B5F">
        <w:rPr>
          <w:rFonts w:ascii="Courier New" w:eastAsia="Times New Roman" w:hAnsi="Courier New" w:cs="Courier New"/>
          <w:sz w:val="20"/>
          <w:szCs w:val="20"/>
        </w:rPr>
        <w:t>("</w:t>
      </w:r>
      <w:proofErr w:type="spellStart"/>
      <w:r w:rsidRPr="002A6B5F">
        <w:rPr>
          <w:rFonts w:ascii="Courier New" w:eastAsia="Times New Roman" w:hAnsi="Courier New" w:cs="Courier New"/>
          <w:sz w:val="20"/>
          <w:szCs w:val="20"/>
        </w:rPr>
        <w:t>yyyy</w:t>
      </w:r>
      <w:proofErr w:type="spellEnd"/>
      <w:r w:rsidRPr="002A6B5F">
        <w:rPr>
          <w:rFonts w:ascii="Courier New" w:eastAsia="Times New Roman" w:hAnsi="Courier New" w:cs="Courier New"/>
          <w:sz w:val="20"/>
          <w:szCs w:val="20"/>
        </w:rPr>
        <w:t>-MM-</w:t>
      </w:r>
      <w:proofErr w:type="spellStart"/>
      <w:r w:rsidRPr="002A6B5F">
        <w:rPr>
          <w:rFonts w:ascii="Courier New" w:eastAsia="Times New Roman" w:hAnsi="Courier New" w:cs="Courier New"/>
          <w:sz w:val="20"/>
          <w:szCs w:val="20"/>
        </w:rPr>
        <w:t>dd</w:t>
      </w:r>
      <w:proofErr w:type="spellEnd"/>
      <w:r w:rsidRPr="002A6B5F">
        <w:rPr>
          <w:rFonts w:ascii="Courier New" w:eastAsia="Times New Roman" w:hAnsi="Courier New" w:cs="Courier New"/>
          <w:sz w:val="20"/>
          <w:szCs w:val="20"/>
        </w:rPr>
        <w:t>"))   // Custom claim for date of joining</w:t>
      </w:r>
    </w:p>
    <w:p w:rsidR="002A6B5F" w:rsidRPr="002A6B5F" w:rsidRDefault="002A6B5F" w:rsidP="002A6B5F">
      <w:pPr>
        <w:spacing w:before="100" w:beforeAutospacing="1" w:after="100" w:afterAutospacing="1" w:line="240" w:lineRule="auto"/>
        <w:outlineLvl w:val="2"/>
        <w:rPr>
          <w:rFonts w:ascii="Times New Roman" w:eastAsia="Times New Roman" w:hAnsi="Times New Roman" w:cs="Times New Roman"/>
          <w:b/>
          <w:bCs/>
          <w:sz w:val="27"/>
          <w:szCs w:val="27"/>
        </w:rPr>
      </w:pPr>
      <w:r w:rsidRPr="002A6B5F">
        <w:rPr>
          <w:rFonts w:ascii="Times New Roman" w:eastAsia="Times New Roman" w:hAnsi="Times New Roman" w:cs="Times New Roman"/>
          <w:b/>
          <w:bCs/>
          <w:sz w:val="27"/>
          <w:szCs w:val="27"/>
        </w:rPr>
        <w:t>3. Private Claims:</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These are custom claims agreed upon by the parties using the JWT (issuer and consumer), and they do not have any significance outside the specific use case. Private claims should be used carefully to avoid conflicts with public or registered claims.</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Private claims may look like: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A6B5F">
        <w:rPr>
          <w:rFonts w:ascii="Courier New" w:eastAsia="Times New Roman" w:hAnsi="Courier New" w:cs="Courier New"/>
          <w:sz w:val="20"/>
          <w:szCs w:val="20"/>
        </w:rPr>
        <w:t>csharp</w:t>
      </w:r>
      <w:proofErr w:type="spellEnd"/>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Copy code</w:t>
      </w:r>
    </w:p>
    <w:p w:rsidR="002A6B5F" w:rsidRPr="002A6B5F" w:rsidRDefault="002A6B5F" w:rsidP="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6B5F">
        <w:rPr>
          <w:rFonts w:ascii="Courier New" w:eastAsia="Times New Roman" w:hAnsi="Courier New" w:cs="Courier New"/>
          <w:sz w:val="20"/>
          <w:szCs w:val="20"/>
        </w:rPr>
        <w:t xml:space="preserve">new </w:t>
      </w:r>
      <w:proofErr w:type="gramStart"/>
      <w:r w:rsidRPr="002A6B5F">
        <w:rPr>
          <w:rFonts w:ascii="Courier New" w:eastAsia="Times New Roman" w:hAnsi="Courier New" w:cs="Courier New"/>
          <w:sz w:val="20"/>
          <w:szCs w:val="20"/>
        </w:rPr>
        <w:t>Claim(</w:t>
      </w:r>
      <w:proofErr w:type="gramEnd"/>
      <w:r w:rsidRPr="002A6B5F">
        <w:rPr>
          <w:rFonts w:ascii="Courier New" w:eastAsia="Times New Roman" w:hAnsi="Courier New" w:cs="Courier New"/>
          <w:sz w:val="20"/>
          <w:szCs w:val="20"/>
        </w:rPr>
        <w:t>"role", "admin")   // Custom private claim indicating user role</w:t>
      </w:r>
    </w:p>
    <w:p w:rsidR="002A6B5F" w:rsidRPr="002A6B5F" w:rsidRDefault="002A6B5F" w:rsidP="002A6B5F">
      <w:pPr>
        <w:spacing w:before="100" w:beforeAutospacing="1" w:after="100" w:afterAutospacing="1" w:line="240" w:lineRule="auto"/>
        <w:rPr>
          <w:rFonts w:ascii="Times New Roman" w:eastAsia="Times New Roman" w:hAnsi="Times New Roman" w:cs="Times New Roman"/>
          <w:sz w:val="24"/>
          <w:szCs w:val="24"/>
        </w:rPr>
      </w:pPr>
      <w:r w:rsidRPr="002A6B5F">
        <w:rPr>
          <w:rFonts w:ascii="Times New Roman" w:eastAsia="Times New Roman" w:hAnsi="Times New Roman" w:cs="Times New Roman"/>
          <w:sz w:val="24"/>
          <w:szCs w:val="24"/>
        </w:rPr>
        <w:t>In your example:</w:t>
      </w:r>
    </w:p>
    <w:p w:rsidR="002A6B5F" w:rsidRPr="002A6B5F" w:rsidRDefault="002A6B5F" w:rsidP="002A6B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sz w:val="20"/>
          <w:szCs w:val="20"/>
        </w:rPr>
        <w:t>JwtRegisteredClaimNames.Sub</w:t>
      </w:r>
      <w:proofErr w:type="spellEnd"/>
      <w:r w:rsidRPr="002A6B5F">
        <w:rPr>
          <w:rFonts w:ascii="Times New Roman" w:eastAsia="Times New Roman" w:hAnsi="Times New Roman" w:cs="Times New Roman"/>
          <w:sz w:val="24"/>
          <w:szCs w:val="24"/>
        </w:rPr>
        <w:t xml:space="preserve"> and </w:t>
      </w:r>
      <w:proofErr w:type="spellStart"/>
      <w:r w:rsidRPr="002A6B5F">
        <w:rPr>
          <w:rFonts w:ascii="Courier New" w:eastAsia="Times New Roman" w:hAnsi="Courier New" w:cs="Courier New"/>
          <w:sz w:val="20"/>
          <w:szCs w:val="20"/>
        </w:rPr>
        <w:t>JwtRegisteredClaimNames.Email</w:t>
      </w:r>
      <w:proofErr w:type="spellEnd"/>
      <w:r w:rsidRPr="002A6B5F">
        <w:rPr>
          <w:rFonts w:ascii="Times New Roman" w:eastAsia="Times New Roman" w:hAnsi="Times New Roman" w:cs="Times New Roman"/>
          <w:sz w:val="24"/>
          <w:szCs w:val="24"/>
        </w:rPr>
        <w:t xml:space="preserve"> are </w:t>
      </w:r>
      <w:r w:rsidRPr="002A6B5F">
        <w:rPr>
          <w:rFonts w:ascii="Times New Roman" w:eastAsia="Times New Roman" w:hAnsi="Times New Roman" w:cs="Times New Roman"/>
          <w:b/>
          <w:bCs/>
          <w:sz w:val="24"/>
          <w:szCs w:val="24"/>
        </w:rPr>
        <w:t>registered claims</w:t>
      </w:r>
      <w:r w:rsidRPr="002A6B5F">
        <w:rPr>
          <w:rFonts w:ascii="Times New Roman" w:eastAsia="Times New Roman" w:hAnsi="Times New Roman" w:cs="Times New Roman"/>
          <w:sz w:val="24"/>
          <w:szCs w:val="24"/>
        </w:rPr>
        <w:t>.</w:t>
      </w:r>
    </w:p>
    <w:p w:rsidR="002A6B5F" w:rsidRPr="002A6B5F" w:rsidRDefault="002A6B5F" w:rsidP="002A6B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B5F">
        <w:rPr>
          <w:rFonts w:ascii="Courier New" w:eastAsia="Times New Roman" w:hAnsi="Courier New" w:cs="Courier New"/>
          <w:sz w:val="20"/>
          <w:szCs w:val="20"/>
        </w:rPr>
        <w:t>"</w:t>
      </w:r>
      <w:proofErr w:type="spellStart"/>
      <w:r w:rsidRPr="002A6B5F">
        <w:rPr>
          <w:rFonts w:ascii="Courier New" w:eastAsia="Times New Roman" w:hAnsi="Courier New" w:cs="Courier New"/>
          <w:sz w:val="20"/>
          <w:szCs w:val="20"/>
        </w:rPr>
        <w:t>DateOfJoing</w:t>
      </w:r>
      <w:proofErr w:type="spellEnd"/>
      <w:r w:rsidRPr="002A6B5F">
        <w:rPr>
          <w:rFonts w:ascii="Courier New" w:eastAsia="Times New Roman" w:hAnsi="Courier New" w:cs="Courier New"/>
          <w:sz w:val="20"/>
          <w:szCs w:val="20"/>
        </w:rPr>
        <w:t>"</w:t>
      </w:r>
      <w:r w:rsidRPr="002A6B5F">
        <w:rPr>
          <w:rFonts w:ascii="Times New Roman" w:eastAsia="Times New Roman" w:hAnsi="Times New Roman" w:cs="Times New Roman"/>
          <w:sz w:val="24"/>
          <w:szCs w:val="24"/>
        </w:rPr>
        <w:t xml:space="preserve"> is a </w:t>
      </w:r>
      <w:r w:rsidRPr="002A6B5F">
        <w:rPr>
          <w:rFonts w:ascii="Times New Roman" w:eastAsia="Times New Roman" w:hAnsi="Times New Roman" w:cs="Times New Roman"/>
          <w:b/>
          <w:bCs/>
          <w:sz w:val="24"/>
          <w:szCs w:val="24"/>
        </w:rPr>
        <w:t>public claim</w:t>
      </w:r>
      <w:r w:rsidRPr="002A6B5F">
        <w:rPr>
          <w:rFonts w:ascii="Times New Roman" w:eastAsia="Times New Roman" w:hAnsi="Times New Roman" w:cs="Times New Roman"/>
          <w:sz w:val="24"/>
          <w:szCs w:val="24"/>
        </w:rPr>
        <w:t>.</w:t>
      </w:r>
    </w:p>
    <w:p w:rsidR="002A6B5F" w:rsidRPr="002A6B5F" w:rsidRDefault="002A6B5F" w:rsidP="002A6B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A6B5F">
        <w:rPr>
          <w:rFonts w:ascii="Courier New" w:eastAsia="Times New Roman" w:hAnsi="Courier New" w:cs="Courier New"/>
          <w:sz w:val="20"/>
          <w:szCs w:val="20"/>
        </w:rPr>
        <w:t>JwtRegisteredClaimNames.Jti</w:t>
      </w:r>
      <w:proofErr w:type="spellEnd"/>
      <w:r w:rsidRPr="002A6B5F">
        <w:rPr>
          <w:rFonts w:ascii="Times New Roman" w:eastAsia="Times New Roman" w:hAnsi="Times New Roman" w:cs="Times New Roman"/>
          <w:sz w:val="24"/>
          <w:szCs w:val="24"/>
        </w:rPr>
        <w:t xml:space="preserve"> is another </w:t>
      </w:r>
      <w:r w:rsidRPr="002A6B5F">
        <w:rPr>
          <w:rFonts w:ascii="Times New Roman" w:eastAsia="Times New Roman" w:hAnsi="Times New Roman" w:cs="Times New Roman"/>
          <w:b/>
          <w:bCs/>
          <w:sz w:val="24"/>
          <w:szCs w:val="24"/>
        </w:rPr>
        <w:t>registered claim</w:t>
      </w:r>
      <w:r w:rsidRPr="002A6B5F">
        <w:rPr>
          <w:rFonts w:ascii="Times New Roman" w:eastAsia="Times New Roman" w:hAnsi="Times New Roman" w:cs="Times New Roman"/>
          <w:sz w:val="24"/>
          <w:szCs w:val="24"/>
        </w:rPr>
        <w:t>.</w:t>
      </w: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pPr>
        <w:rPr>
          <w:rFonts w:ascii="Candara" w:hAnsi="Candara"/>
          <w:sz w:val="20"/>
          <w:szCs w:val="20"/>
        </w:rPr>
      </w:pP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andara" w:hAnsi="Candara"/>
          <w:sz w:val="20"/>
          <w:szCs w:val="20"/>
        </w:rPr>
        <w:t>Generate Token</w:t>
      </w:r>
      <w:r>
        <w:rPr>
          <w:rFonts w:ascii="Candara" w:hAnsi="Candara"/>
          <w:sz w:val="20"/>
          <w:szCs w:val="20"/>
        </w:rPr>
        <w:br/>
      </w:r>
      <w:r>
        <w:rPr>
          <w:rFonts w:ascii="Candara" w:hAnsi="Candara"/>
          <w:sz w:val="20"/>
          <w:szCs w:val="20"/>
        </w:rPr>
        <w:br/>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TokenVM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GenerateTokenFromClaims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ICollection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Claim</w:t>
      </w:r>
      <w:r>
        <w:rPr>
          <w:rFonts w:ascii="Consolas" w:hAnsi="Consolas" w:cs="Consolas"/>
          <w:color w:val="000000"/>
          <w:sz w:val="19"/>
          <w:szCs w:val="19"/>
          <w:highlight w:val="white"/>
        </w:rPr>
        <w:t>&gt; claims)</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key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SymmetricSecurityKey</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8.GetBytes</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options.JwtKey</w:t>
      </w:r>
      <w:proofErr w:type="spell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creds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SigningCredentials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key, </w:t>
      </w:r>
      <w:r>
        <w:rPr>
          <w:rFonts w:ascii="Consolas" w:hAnsi="Consolas" w:cs="Consolas"/>
          <w:color w:val="2B91AF"/>
          <w:sz w:val="19"/>
          <w:szCs w:val="19"/>
          <w:highlight w:val="white"/>
        </w:rPr>
        <w:t>SecurityAlgorithms</w:t>
      </w:r>
      <w:r>
        <w:rPr>
          <w:rFonts w:ascii="Consolas" w:hAnsi="Consolas" w:cs="Consolas"/>
          <w:color w:val="000000"/>
          <w:sz w:val="19"/>
          <w:szCs w:val="19"/>
          <w:highlight w:val="white"/>
        </w:rPr>
        <w:t>.HmacSha256);</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expires = </w:t>
      </w:r>
      <w:proofErr w:type="spellStart"/>
      <w:proofErr w:type="gramStart"/>
      <w:r>
        <w:rPr>
          <w:rFonts w:ascii="Consolas" w:hAnsi="Consolas" w:cs="Consolas"/>
          <w:color w:val="2B91AF"/>
          <w:sz w:val="19"/>
          <w:szCs w:val="19"/>
          <w:highlight w:val="white"/>
        </w:rPr>
        <w:t>DateTime</w:t>
      </w:r>
      <w:r>
        <w:rPr>
          <w:rFonts w:ascii="Consolas" w:hAnsi="Consolas" w:cs="Consolas"/>
          <w:color w:val="000000"/>
          <w:sz w:val="19"/>
          <w:szCs w:val="19"/>
          <w:highlight w:val="white"/>
        </w:rPr>
        <w:t>.Now.AddMinutes</w:t>
      </w:r>
      <w:proofErr w:type="spellEnd"/>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options.JwtExpireInMinutes</w:t>
      </w:r>
      <w:proofErr w:type="spell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IdentityModelEventSource</w:t>
      </w:r>
      <w:r>
        <w:rPr>
          <w:rFonts w:ascii="Consolas" w:hAnsi="Consolas" w:cs="Consolas"/>
          <w:color w:val="000000"/>
          <w:sz w:val="19"/>
          <w:szCs w:val="19"/>
          <w:highlight w:val="white"/>
        </w:rPr>
        <w:t>.ShowPII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token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JwtSecurityToken</w:t>
      </w:r>
      <w:proofErr w:type="spellEnd"/>
      <w:r>
        <w:rPr>
          <w:rFonts w:ascii="Consolas" w:hAnsi="Consolas" w:cs="Consolas"/>
          <w:color w:val="000000"/>
          <w:sz w:val="19"/>
          <w:szCs w:val="19"/>
          <w:highlight w:val="white"/>
        </w:rPr>
        <w:t>(</w:t>
      </w:r>
      <w:proofErr w:type="gramEnd"/>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options.JwtIssuer</w:t>
      </w:r>
      <w:proofErr w:type="spellEnd"/>
      <w:proofErr w:type="gram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options.JwtAudience</w:t>
      </w:r>
      <w:proofErr w:type="spellEnd"/>
      <w:proofErr w:type="gram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claims,</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expires: expires,</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signingCredentials</w:t>
      </w:r>
      <w:proofErr w:type="spellEnd"/>
      <w:r>
        <w:rPr>
          <w:rFonts w:ascii="Consolas" w:hAnsi="Consolas" w:cs="Consolas"/>
          <w:color w:val="000000"/>
          <w:sz w:val="19"/>
          <w:szCs w:val="19"/>
          <w:highlight w:val="white"/>
        </w:rPr>
        <w:t>: creds</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TokenVM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JwtSecurityTokenHandler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WriteToken</w:t>
      </w:r>
      <w:proofErr w:type="spellEnd"/>
      <w:proofErr w:type="gramEnd"/>
      <w:r>
        <w:rPr>
          <w:rFonts w:ascii="Consolas" w:hAnsi="Consolas" w:cs="Consolas"/>
          <w:color w:val="000000"/>
          <w:sz w:val="19"/>
          <w:szCs w:val="19"/>
          <w:highlight w:val="white"/>
        </w:rPr>
        <w:t>(token),</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tokenexptime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token.ValidTo.Subtract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token.ValidFrom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TotalMilliseconds</w:t>
      </w:r>
      <w:proofErr w:type="spellEnd"/>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rPr>
          <w:rFonts w:ascii="Candara" w:hAnsi="Candara"/>
          <w:sz w:val="20"/>
          <w:szCs w:val="20"/>
        </w:rPr>
      </w:pPr>
      <w:r>
        <w:rPr>
          <w:rFonts w:ascii="Consolas" w:hAnsi="Consolas" w:cs="Consolas"/>
          <w:color w:val="000000"/>
          <w:sz w:val="19"/>
          <w:szCs w:val="19"/>
          <w:highlight w:val="white"/>
        </w:rPr>
        <w:t xml:space="preserve">  }</w:t>
      </w:r>
    </w:p>
    <w:p w:rsidR="002A6B5F" w:rsidRDefault="002A6B5F">
      <w:pPr>
        <w:rPr>
          <w:rFonts w:ascii="Candara" w:hAnsi="Candara"/>
          <w:sz w:val="20"/>
          <w:szCs w:val="20"/>
        </w:rPr>
      </w:pP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andara" w:hAnsi="Candara"/>
          <w:sz w:val="20"/>
          <w:szCs w:val="20"/>
        </w:rPr>
        <w:t>Validate Token</w:t>
      </w:r>
      <w:r>
        <w:rPr>
          <w:rFonts w:ascii="Candara" w:hAnsi="Candara"/>
          <w:sz w:val="20"/>
          <w:szCs w:val="20"/>
        </w:rPr>
        <w:br/>
      </w:r>
      <w:r>
        <w:rPr>
          <w:rFonts w:ascii="Candara" w:hAnsi="Candara"/>
          <w:sz w:val="20"/>
          <w:szCs w:val="20"/>
        </w:rPr>
        <w:br/>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ValidateToken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token)</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tokenHandler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JwtSecurityTokenHandler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key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SymmetricSecurityKey</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8.GetBytes</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options.JwtKey</w:t>
      </w:r>
      <w:proofErr w:type="spell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p>
    <w:p w:rsidR="002A6B5F" w:rsidRDefault="002A6B5F" w:rsidP="002A6B5F">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tokenHandler.ValidateToken</w:t>
      </w:r>
      <w:proofErr w:type="spellEnd"/>
      <w:r>
        <w:rPr>
          <w:rFonts w:ascii="Consolas" w:hAnsi="Consolas" w:cs="Consolas"/>
          <w:color w:val="000000"/>
          <w:sz w:val="19"/>
          <w:szCs w:val="19"/>
          <w:highlight w:val="white"/>
        </w:rPr>
        <w:t xml:space="preserve">(token,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TokenValidationParameters</w:t>
      </w:r>
      <w:proofErr w:type="spellEnd"/>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ValidateIssuerSigningKey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IssuerSigningKey</w:t>
      </w:r>
      <w:proofErr w:type="spellEnd"/>
      <w:r>
        <w:rPr>
          <w:rFonts w:ascii="Consolas" w:hAnsi="Consolas" w:cs="Consolas"/>
          <w:color w:val="000000"/>
          <w:sz w:val="19"/>
          <w:szCs w:val="19"/>
          <w:highlight w:val="white"/>
        </w:rPr>
        <w:t xml:space="preserve"> = key,</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ValidateIssuer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ValidateAudience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ClockSkew</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TimeSpan</w:t>
      </w:r>
      <w:r>
        <w:rPr>
          <w:rFonts w:ascii="Consolas" w:hAnsi="Consolas" w:cs="Consolas"/>
          <w:color w:val="000000"/>
          <w:sz w:val="19"/>
          <w:szCs w:val="19"/>
          <w:highlight w:val="white"/>
        </w:rPr>
        <w:t>.Zero</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Token expires exactly at the expiry time, no additional tolerance.</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SecurityToken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validatedToken</w:t>
      </w:r>
      <w:proofErr w:type="spell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p>
    <w:p w:rsidR="002A6B5F" w:rsidRDefault="002A6B5F" w:rsidP="002A6B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Token is valid</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SecurityTokenExpiredException</w:t>
      </w:r>
      <w:proofErr w:type="spellEnd"/>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Token has expired</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Default="002A6B5F" w:rsidP="002A6B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Token is invalid for some other reason</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A6B5F" w:rsidRDefault="002A6B5F" w:rsidP="002A6B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6B5F" w:rsidRPr="002A6B5F" w:rsidRDefault="002A6B5F" w:rsidP="002A6B5F">
      <w:pPr>
        <w:rPr>
          <w:rFonts w:ascii="Candara" w:hAnsi="Candara"/>
          <w:sz w:val="20"/>
          <w:szCs w:val="20"/>
        </w:rPr>
      </w:pPr>
      <w:r>
        <w:rPr>
          <w:rFonts w:ascii="Consolas" w:hAnsi="Consolas" w:cs="Consolas"/>
          <w:color w:val="000000"/>
          <w:sz w:val="19"/>
          <w:szCs w:val="19"/>
          <w:highlight w:val="white"/>
        </w:rPr>
        <w:t>}</w:t>
      </w:r>
    </w:p>
    <w:sectPr w:rsidR="002A6B5F" w:rsidRPr="002A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545B1"/>
    <w:multiLevelType w:val="multilevel"/>
    <w:tmpl w:val="9294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C49F7"/>
    <w:multiLevelType w:val="multilevel"/>
    <w:tmpl w:val="9DB6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6657D"/>
    <w:multiLevelType w:val="multilevel"/>
    <w:tmpl w:val="88B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24FED"/>
    <w:multiLevelType w:val="multilevel"/>
    <w:tmpl w:val="E5E4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5F"/>
    <w:rsid w:val="002A6B5F"/>
    <w:rsid w:val="00411221"/>
    <w:rsid w:val="007F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B575"/>
  <w15:chartTrackingRefBased/>
  <w15:docId w15:val="{B6D5DDFE-43BF-4BFC-BE07-2FEFCF76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6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6B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B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6B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6B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B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6B5F"/>
    <w:rPr>
      <w:rFonts w:ascii="Courier New" w:eastAsia="Times New Roman" w:hAnsi="Courier New" w:cs="Courier New"/>
      <w:sz w:val="20"/>
      <w:szCs w:val="20"/>
    </w:rPr>
  </w:style>
  <w:style w:type="character" w:customStyle="1" w:styleId="hljs-keyword">
    <w:name w:val="hljs-keyword"/>
    <w:basedOn w:val="DefaultParagraphFont"/>
    <w:rsid w:val="002A6B5F"/>
  </w:style>
  <w:style w:type="character" w:customStyle="1" w:styleId="hljs-comment">
    <w:name w:val="hljs-comment"/>
    <w:basedOn w:val="DefaultParagraphFont"/>
    <w:rsid w:val="002A6B5F"/>
  </w:style>
  <w:style w:type="character" w:customStyle="1" w:styleId="hljs-literal">
    <w:name w:val="hljs-literal"/>
    <w:basedOn w:val="DefaultParagraphFont"/>
    <w:rsid w:val="002A6B5F"/>
  </w:style>
  <w:style w:type="character" w:customStyle="1" w:styleId="hljs-string">
    <w:name w:val="hljs-string"/>
    <w:basedOn w:val="DefaultParagraphFont"/>
    <w:rsid w:val="002A6B5F"/>
  </w:style>
  <w:style w:type="character" w:customStyle="1" w:styleId="hljs-punctuation">
    <w:name w:val="hljs-punctuation"/>
    <w:basedOn w:val="DefaultParagraphFont"/>
    <w:rsid w:val="002A6B5F"/>
  </w:style>
  <w:style w:type="character" w:customStyle="1" w:styleId="hljs-attr">
    <w:name w:val="hljs-attr"/>
    <w:basedOn w:val="DefaultParagraphFont"/>
    <w:rsid w:val="002A6B5F"/>
  </w:style>
  <w:style w:type="character" w:customStyle="1" w:styleId="hljs-title">
    <w:name w:val="hljs-title"/>
    <w:basedOn w:val="DefaultParagraphFont"/>
    <w:rsid w:val="002A6B5F"/>
  </w:style>
  <w:style w:type="character" w:customStyle="1" w:styleId="hljs-function">
    <w:name w:val="hljs-function"/>
    <w:basedOn w:val="DefaultParagraphFont"/>
    <w:rsid w:val="002A6B5F"/>
  </w:style>
  <w:style w:type="character" w:customStyle="1" w:styleId="hljs-params">
    <w:name w:val="hljs-params"/>
    <w:basedOn w:val="DefaultParagraphFont"/>
    <w:rsid w:val="002A6B5F"/>
  </w:style>
  <w:style w:type="character" w:customStyle="1" w:styleId="hljs-builtin">
    <w:name w:val="hljs-built_in"/>
    <w:basedOn w:val="DefaultParagraphFont"/>
    <w:rsid w:val="002A6B5F"/>
  </w:style>
  <w:style w:type="character" w:customStyle="1" w:styleId="hljs-number">
    <w:name w:val="hljs-number"/>
    <w:basedOn w:val="DefaultParagraphFont"/>
    <w:rsid w:val="002A6B5F"/>
  </w:style>
  <w:style w:type="character" w:customStyle="1" w:styleId="hljs-meta">
    <w:name w:val="hljs-meta"/>
    <w:basedOn w:val="DefaultParagraphFont"/>
    <w:rsid w:val="002A6B5F"/>
  </w:style>
  <w:style w:type="character" w:customStyle="1" w:styleId="hljs-subst">
    <w:name w:val="hljs-subst"/>
    <w:basedOn w:val="DefaultParagraphFont"/>
    <w:rsid w:val="002A6B5F"/>
  </w:style>
  <w:style w:type="character" w:styleId="Strong">
    <w:name w:val="Strong"/>
    <w:basedOn w:val="DefaultParagraphFont"/>
    <w:uiPriority w:val="22"/>
    <w:qFormat/>
    <w:rsid w:val="002A6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8363">
      <w:bodyDiv w:val="1"/>
      <w:marLeft w:val="0"/>
      <w:marRight w:val="0"/>
      <w:marTop w:val="0"/>
      <w:marBottom w:val="0"/>
      <w:divBdr>
        <w:top w:val="none" w:sz="0" w:space="0" w:color="auto"/>
        <w:left w:val="none" w:sz="0" w:space="0" w:color="auto"/>
        <w:bottom w:val="none" w:sz="0" w:space="0" w:color="auto"/>
        <w:right w:val="none" w:sz="0" w:space="0" w:color="auto"/>
      </w:divBdr>
      <w:divsChild>
        <w:div w:id="843789842">
          <w:marLeft w:val="0"/>
          <w:marRight w:val="0"/>
          <w:marTop w:val="0"/>
          <w:marBottom w:val="0"/>
          <w:divBdr>
            <w:top w:val="none" w:sz="0" w:space="0" w:color="auto"/>
            <w:left w:val="none" w:sz="0" w:space="0" w:color="auto"/>
            <w:bottom w:val="none" w:sz="0" w:space="0" w:color="auto"/>
            <w:right w:val="none" w:sz="0" w:space="0" w:color="auto"/>
          </w:divBdr>
          <w:divsChild>
            <w:div w:id="380516127">
              <w:marLeft w:val="0"/>
              <w:marRight w:val="0"/>
              <w:marTop w:val="0"/>
              <w:marBottom w:val="0"/>
              <w:divBdr>
                <w:top w:val="none" w:sz="0" w:space="0" w:color="auto"/>
                <w:left w:val="none" w:sz="0" w:space="0" w:color="auto"/>
                <w:bottom w:val="none" w:sz="0" w:space="0" w:color="auto"/>
                <w:right w:val="none" w:sz="0" w:space="0" w:color="auto"/>
              </w:divBdr>
            </w:div>
            <w:div w:id="238909936">
              <w:marLeft w:val="0"/>
              <w:marRight w:val="0"/>
              <w:marTop w:val="0"/>
              <w:marBottom w:val="0"/>
              <w:divBdr>
                <w:top w:val="none" w:sz="0" w:space="0" w:color="auto"/>
                <w:left w:val="none" w:sz="0" w:space="0" w:color="auto"/>
                <w:bottom w:val="none" w:sz="0" w:space="0" w:color="auto"/>
                <w:right w:val="none" w:sz="0" w:space="0" w:color="auto"/>
              </w:divBdr>
              <w:divsChild>
                <w:div w:id="672533622">
                  <w:marLeft w:val="0"/>
                  <w:marRight w:val="0"/>
                  <w:marTop w:val="0"/>
                  <w:marBottom w:val="0"/>
                  <w:divBdr>
                    <w:top w:val="none" w:sz="0" w:space="0" w:color="auto"/>
                    <w:left w:val="none" w:sz="0" w:space="0" w:color="auto"/>
                    <w:bottom w:val="none" w:sz="0" w:space="0" w:color="auto"/>
                    <w:right w:val="none" w:sz="0" w:space="0" w:color="auto"/>
                  </w:divBdr>
                  <w:divsChild>
                    <w:div w:id="629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8942">
              <w:marLeft w:val="0"/>
              <w:marRight w:val="0"/>
              <w:marTop w:val="0"/>
              <w:marBottom w:val="0"/>
              <w:divBdr>
                <w:top w:val="none" w:sz="0" w:space="0" w:color="auto"/>
                <w:left w:val="none" w:sz="0" w:space="0" w:color="auto"/>
                <w:bottom w:val="none" w:sz="0" w:space="0" w:color="auto"/>
                <w:right w:val="none" w:sz="0" w:space="0" w:color="auto"/>
              </w:divBdr>
            </w:div>
          </w:divsChild>
        </w:div>
        <w:div w:id="32924007">
          <w:marLeft w:val="0"/>
          <w:marRight w:val="0"/>
          <w:marTop w:val="0"/>
          <w:marBottom w:val="0"/>
          <w:divBdr>
            <w:top w:val="none" w:sz="0" w:space="0" w:color="auto"/>
            <w:left w:val="none" w:sz="0" w:space="0" w:color="auto"/>
            <w:bottom w:val="none" w:sz="0" w:space="0" w:color="auto"/>
            <w:right w:val="none" w:sz="0" w:space="0" w:color="auto"/>
          </w:divBdr>
          <w:divsChild>
            <w:div w:id="1645161500">
              <w:marLeft w:val="0"/>
              <w:marRight w:val="0"/>
              <w:marTop w:val="0"/>
              <w:marBottom w:val="0"/>
              <w:divBdr>
                <w:top w:val="none" w:sz="0" w:space="0" w:color="auto"/>
                <w:left w:val="none" w:sz="0" w:space="0" w:color="auto"/>
                <w:bottom w:val="none" w:sz="0" w:space="0" w:color="auto"/>
                <w:right w:val="none" w:sz="0" w:space="0" w:color="auto"/>
              </w:divBdr>
            </w:div>
            <w:div w:id="344400568">
              <w:marLeft w:val="0"/>
              <w:marRight w:val="0"/>
              <w:marTop w:val="0"/>
              <w:marBottom w:val="0"/>
              <w:divBdr>
                <w:top w:val="none" w:sz="0" w:space="0" w:color="auto"/>
                <w:left w:val="none" w:sz="0" w:space="0" w:color="auto"/>
                <w:bottom w:val="none" w:sz="0" w:space="0" w:color="auto"/>
                <w:right w:val="none" w:sz="0" w:space="0" w:color="auto"/>
              </w:divBdr>
              <w:divsChild>
                <w:div w:id="1016229356">
                  <w:marLeft w:val="0"/>
                  <w:marRight w:val="0"/>
                  <w:marTop w:val="0"/>
                  <w:marBottom w:val="0"/>
                  <w:divBdr>
                    <w:top w:val="none" w:sz="0" w:space="0" w:color="auto"/>
                    <w:left w:val="none" w:sz="0" w:space="0" w:color="auto"/>
                    <w:bottom w:val="none" w:sz="0" w:space="0" w:color="auto"/>
                    <w:right w:val="none" w:sz="0" w:space="0" w:color="auto"/>
                  </w:divBdr>
                  <w:divsChild>
                    <w:div w:id="1173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8984">
              <w:marLeft w:val="0"/>
              <w:marRight w:val="0"/>
              <w:marTop w:val="0"/>
              <w:marBottom w:val="0"/>
              <w:divBdr>
                <w:top w:val="none" w:sz="0" w:space="0" w:color="auto"/>
                <w:left w:val="none" w:sz="0" w:space="0" w:color="auto"/>
                <w:bottom w:val="none" w:sz="0" w:space="0" w:color="auto"/>
                <w:right w:val="none" w:sz="0" w:space="0" w:color="auto"/>
              </w:divBdr>
            </w:div>
          </w:divsChild>
        </w:div>
        <w:div w:id="1981420885">
          <w:marLeft w:val="0"/>
          <w:marRight w:val="0"/>
          <w:marTop w:val="0"/>
          <w:marBottom w:val="0"/>
          <w:divBdr>
            <w:top w:val="none" w:sz="0" w:space="0" w:color="auto"/>
            <w:left w:val="none" w:sz="0" w:space="0" w:color="auto"/>
            <w:bottom w:val="none" w:sz="0" w:space="0" w:color="auto"/>
            <w:right w:val="none" w:sz="0" w:space="0" w:color="auto"/>
          </w:divBdr>
          <w:divsChild>
            <w:div w:id="1057507702">
              <w:marLeft w:val="0"/>
              <w:marRight w:val="0"/>
              <w:marTop w:val="0"/>
              <w:marBottom w:val="0"/>
              <w:divBdr>
                <w:top w:val="none" w:sz="0" w:space="0" w:color="auto"/>
                <w:left w:val="none" w:sz="0" w:space="0" w:color="auto"/>
                <w:bottom w:val="none" w:sz="0" w:space="0" w:color="auto"/>
                <w:right w:val="none" w:sz="0" w:space="0" w:color="auto"/>
              </w:divBdr>
            </w:div>
            <w:div w:id="1219055424">
              <w:marLeft w:val="0"/>
              <w:marRight w:val="0"/>
              <w:marTop w:val="0"/>
              <w:marBottom w:val="0"/>
              <w:divBdr>
                <w:top w:val="none" w:sz="0" w:space="0" w:color="auto"/>
                <w:left w:val="none" w:sz="0" w:space="0" w:color="auto"/>
                <w:bottom w:val="none" w:sz="0" w:space="0" w:color="auto"/>
                <w:right w:val="none" w:sz="0" w:space="0" w:color="auto"/>
              </w:divBdr>
              <w:divsChild>
                <w:div w:id="1262110386">
                  <w:marLeft w:val="0"/>
                  <w:marRight w:val="0"/>
                  <w:marTop w:val="0"/>
                  <w:marBottom w:val="0"/>
                  <w:divBdr>
                    <w:top w:val="none" w:sz="0" w:space="0" w:color="auto"/>
                    <w:left w:val="none" w:sz="0" w:space="0" w:color="auto"/>
                    <w:bottom w:val="none" w:sz="0" w:space="0" w:color="auto"/>
                    <w:right w:val="none" w:sz="0" w:space="0" w:color="auto"/>
                  </w:divBdr>
                  <w:divsChild>
                    <w:div w:id="15654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2356">
      <w:bodyDiv w:val="1"/>
      <w:marLeft w:val="0"/>
      <w:marRight w:val="0"/>
      <w:marTop w:val="0"/>
      <w:marBottom w:val="0"/>
      <w:divBdr>
        <w:top w:val="none" w:sz="0" w:space="0" w:color="auto"/>
        <w:left w:val="none" w:sz="0" w:space="0" w:color="auto"/>
        <w:bottom w:val="none" w:sz="0" w:space="0" w:color="auto"/>
        <w:right w:val="none" w:sz="0" w:space="0" w:color="auto"/>
      </w:divBdr>
      <w:divsChild>
        <w:div w:id="1521577881">
          <w:marLeft w:val="0"/>
          <w:marRight w:val="0"/>
          <w:marTop w:val="0"/>
          <w:marBottom w:val="0"/>
          <w:divBdr>
            <w:top w:val="none" w:sz="0" w:space="0" w:color="auto"/>
            <w:left w:val="none" w:sz="0" w:space="0" w:color="auto"/>
            <w:bottom w:val="none" w:sz="0" w:space="0" w:color="auto"/>
            <w:right w:val="none" w:sz="0" w:space="0" w:color="auto"/>
          </w:divBdr>
          <w:divsChild>
            <w:div w:id="804080648">
              <w:marLeft w:val="0"/>
              <w:marRight w:val="0"/>
              <w:marTop w:val="0"/>
              <w:marBottom w:val="0"/>
              <w:divBdr>
                <w:top w:val="none" w:sz="0" w:space="0" w:color="auto"/>
                <w:left w:val="none" w:sz="0" w:space="0" w:color="auto"/>
                <w:bottom w:val="none" w:sz="0" w:space="0" w:color="auto"/>
                <w:right w:val="none" w:sz="0" w:space="0" w:color="auto"/>
              </w:divBdr>
            </w:div>
            <w:div w:id="284627905">
              <w:marLeft w:val="0"/>
              <w:marRight w:val="0"/>
              <w:marTop w:val="0"/>
              <w:marBottom w:val="0"/>
              <w:divBdr>
                <w:top w:val="none" w:sz="0" w:space="0" w:color="auto"/>
                <w:left w:val="none" w:sz="0" w:space="0" w:color="auto"/>
                <w:bottom w:val="none" w:sz="0" w:space="0" w:color="auto"/>
                <w:right w:val="none" w:sz="0" w:space="0" w:color="auto"/>
              </w:divBdr>
              <w:divsChild>
                <w:div w:id="831793465">
                  <w:marLeft w:val="0"/>
                  <w:marRight w:val="0"/>
                  <w:marTop w:val="0"/>
                  <w:marBottom w:val="0"/>
                  <w:divBdr>
                    <w:top w:val="none" w:sz="0" w:space="0" w:color="auto"/>
                    <w:left w:val="none" w:sz="0" w:space="0" w:color="auto"/>
                    <w:bottom w:val="none" w:sz="0" w:space="0" w:color="auto"/>
                    <w:right w:val="none" w:sz="0" w:space="0" w:color="auto"/>
                  </w:divBdr>
                  <w:divsChild>
                    <w:div w:id="1765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882">
              <w:marLeft w:val="0"/>
              <w:marRight w:val="0"/>
              <w:marTop w:val="0"/>
              <w:marBottom w:val="0"/>
              <w:divBdr>
                <w:top w:val="none" w:sz="0" w:space="0" w:color="auto"/>
                <w:left w:val="none" w:sz="0" w:space="0" w:color="auto"/>
                <w:bottom w:val="none" w:sz="0" w:space="0" w:color="auto"/>
                <w:right w:val="none" w:sz="0" w:space="0" w:color="auto"/>
              </w:divBdr>
            </w:div>
          </w:divsChild>
        </w:div>
        <w:div w:id="343244421">
          <w:marLeft w:val="0"/>
          <w:marRight w:val="0"/>
          <w:marTop w:val="0"/>
          <w:marBottom w:val="0"/>
          <w:divBdr>
            <w:top w:val="none" w:sz="0" w:space="0" w:color="auto"/>
            <w:left w:val="none" w:sz="0" w:space="0" w:color="auto"/>
            <w:bottom w:val="none" w:sz="0" w:space="0" w:color="auto"/>
            <w:right w:val="none" w:sz="0" w:space="0" w:color="auto"/>
          </w:divBdr>
          <w:divsChild>
            <w:div w:id="1804149360">
              <w:marLeft w:val="0"/>
              <w:marRight w:val="0"/>
              <w:marTop w:val="0"/>
              <w:marBottom w:val="0"/>
              <w:divBdr>
                <w:top w:val="none" w:sz="0" w:space="0" w:color="auto"/>
                <w:left w:val="none" w:sz="0" w:space="0" w:color="auto"/>
                <w:bottom w:val="none" w:sz="0" w:space="0" w:color="auto"/>
                <w:right w:val="none" w:sz="0" w:space="0" w:color="auto"/>
              </w:divBdr>
            </w:div>
            <w:div w:id="249777403">
              <w:marLeft w:val="0"/>
              <w:marRight w:val="0"/>
              <w:marTop w:val="0"/>
              <w:marBottom w:val="0"/>
              <w:divBdr>
                <w:top w:val="none" w:sz="0" w:space="0" w:color="auto"/>
                <w:left w:val="none" w:sz="0" w:space="0" w:color="auto"/>
                <w:bottom w:val="none" w:sz="0" w:space="0" w:color="auto"/>
                <w:right w:val="none" w:sz="0" w:space="0" w:color="auto"/>
              </w:divBdr>
              <w:divsChild>
                <w:div w:id="1882209802">
                  <w:marLeft w:val="0"/>
                  <w:marRight w:val="0"/>
                  <w:marTop w:val="0"/>
                  <w:marBottom w:val="0"/>
                  <w:divBdr>
                    <w:top w:val="none" w:sz="0" w:space="0" w:color="auto"/>
                    <w:left w:val="none" w:sz="0" w:space="0" w:color="auto"/>
                    <w:bottom w:val="none" w:sz="0" w:space="0" w:color="auto"/>
                    <w:right w:val="none" w:sz="0" w:space="0" w:color="auto"/>
                  </w:divBdr>
                  <w:divsChild>
                    <w:div w:id="6295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0145">
              <w:marLeft w:val="0"/>
              <w:marRight w:val="0"/>
              <w:marTop w:val="0"/>
              <w:marBottom w:val="0"/>
              <w:divBdr>
                <w:top w:val="none" w:sz="0" w:space="0" w:color="auto"/>
                <w:left w:val="none" w:sz="0" w:space="0" w:color="auto"/>
                <w:bottom w:val="none" w:sz="0" w:space="0" w:color="auto"/>
                <w:right w:val="none" w:sz="0" w:space="0" w:color="auto"/>
              </w:divBdr>
            </w:div>
          </w:divsChild>
        </w:div>
        <w:div w:id="473983825">
          <w:marLeft w:val="0"/>
          <w:marRight w:val="0"/>
          <w:marTop w:val="0"/>
          <w:marBottom w:val="0"/>
          <w:divBdr>
            <w:top w:val="none" w:sz="0" w:space="0" w:color="auto"/>
            <w:left w:val="none" w:sz="0" w:space="0" w:color="auto"/>
            <w:bottom w:val="none" w:sz="0" w:space="0" w:color="auto"/>
            <w:right w:val="none" w:sz="0" w:space="0" w:color="auto"/>
          </w:divBdr>
          <w:divsChild>
            <w:div w:id="1624077519">
              <w:marLeft w:val="0"/>
              <w:marRight w:val="0"/>
              <w:marTop w:val="0"/>
              <w:marBottom w:val="0"/>
              <w:divBdr>
                <w:top w:val="none" w:sz="0" w:space="0" w:color="auto"/>
                <w:left w:val="none" w:sz="0" w:space="0" w:color="auto"/>
                <w:bottom w:val="none" w:sz="0" w:space="0" w:color="auto"/>
                <w:right w:val="none" w:sz="0" w:space="0" w:color="auto"/>
              </w:divBdr>
            </w:div>
            <w:div w:id="868302189">
              <w:marLeft w:val="0"/>
              <w:marRight w:val="0"/>
              <w:marTop w:val="0"/>
              <w:marBottom w:val="0"/>
              <w:divBdr>
                <w:top w:val="none" w:sz="0" w:space="0" w:color="auto"/>
                <w:left w:val="none" w:sz="0" w:space="0" w:color="auto"/>
                <w:bottom w:val="none" w:sz="0" w:space="0" w:color="auto"/>
                <w:right w:val="none" w:sz="0" w:space="0" w:color="auto"/>
              </w:divBdr>
              <w:divsChild>
                <w:div w:id="2084256470">
                  <w:marLeft w:val="0"/>
                  <w:marRight w:val="0"/>
                  <w:marTop w:val="0"/>
                  <w:marBottom w:val="0"/>
                  <w:divBdr>
                    <w:top w:val="none" w:sz="0" w:space="0" w:color="auto"/>
                    <w:left w:val="none" w:sz="0" w:space="0" w:color="auto"/>
                    <w:bottom w:val="none" w:sz="0" w:space="0" w:color="auto"/>
                    <w:right w:val="none" w:sz="0" w:space="0" w:color="auto"/>
                  </w:divBdr>
                  <w:divsChild>
                    <w:div w:id="126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0242">
              <w:marLeft w:val="0"/>
              <w:marRight w:val="0"/>
              <w:marTop w:val="0"/>
              <w:marBottom w:val="0"/>
              <w:divBdr>
                <w:top w:val="none" w:sz="0" w:space="0" w:color="auto"/>
                <w:left w:val="none" w:sz="0" w:space="0" w:color="auto"/>
                <w:bottom w:val="none" w:sz="0" w:space="0" w:color="auto"/>
                <w:right w:val="none" w:sz="0" w:space="0" w:color="auto"/>
              </w:divBdr>
            </w:div>
          </w:divsChild>
        </w:div>
        <w:div w:id="796337578">
          <w:marLeft w:val="0"/>
          <w:marRight w:val="0"/>
          <w:marTop w:val="0"/>
          <w:marBottom w:val="0"/>
          <w:divBdr>
            <w:top w:val="none" w:sz="0" w:space="0" w:color="auto"/>
            <w:left w:val="none" w:sz="0" w:space="0" w:color="auto"/>
            <w:bottom w:val="none" w:sz="0" w:space="0" w:color="auto"/>
            <w:right w:val="none" w:sz="0" w:space="0" w:color="auto"/>
          </w:divBdr>
          <w:divsChild>
            <w:div w:id="548613576">
              <w:marLeft w:val="0"/>
              <w:marRight w:val="0"/>
              <w:marTop w:val="0"/>
              <w:marBottom w:val="0"/>
              <w:divBdr>
                <w:top w:val="none" w:sz="0" w:space="0" w:color="auto"/>
                <w:left w:val="none" w:sz="0" w:space="0" w:color="auto"/>
                <w:bottom w:val="none" w:sz="0" w:space="0" w:color="auto"/>
                <w:right w:val="none" w:sz="0" w:space="0" w:color="auto"/>
              </w:divBdr>
            </w:div>
            <w:div w:id="605042723">
              <w:marLeft w:val="0"/>
              <w:marRight w:val="0"/>
              <w:marTop w:val="0"/>
              <w:marBottom w:val="0"/>
              <w:divBdr>
                <w:top w:val="none" w:sz="0" w:space="0" w:color="auto"/>
                <w:left w:val="none" w:sz="0" w:space="0" w:color="auto"/>
                <w:bottom w:val="none" w:sz="0" w:space="0" w:color="auto"/>
                <w:right w:val="none" w:sz="0" w:space="0" w:color="auto"/>
              </w:divBdr>
              <w:divsChild>
                <w:div w:id="1116873658">
                  <w:marLeft w:val="0"/>
                  <w:marRight w:val="0"/>
                  <w:marTop w:val="0"/>
                  <w:marBottom w:val="0"/>
                  <w:divBdr>
                    <w:top w:val="none" w:sz="0" w:space="0" w:color="auto"/>
                    <w:left w:val="none" w:sz="0" w:space="0" w:color="auto"/>
                    <w:bottom w:val="none" w:sz="0" w:space="0" w:color="auto"/>
                    <w:right w:val="none" w:sz="0" w:space="0" w:color="auto"/>
                  </w:divBdr>
                  <w:divsChild>
                    <w:div w:id="1656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7935">
              <w:marLeft w:val="0"/>
              <w:marRight w:val="0"/>
              <w:marTop w:val="0"/>
              <w:marBottom w:val="0"/>
              <w:divBdr>
                <w:top w:val="none" w:sz="0" w:space="0" w:color="auto"/>
                <w:left w:val="none" w:sz="0" w:space="0" w:color="auto"/>
                <w:bottom w:val="none" w:sz="0" w:space="0" w:color="auto"/>
                <w:right w:val="none" w:sz="0" w:space="0" w:color="auto"/>
              </w:divBdr>
            </w:div>
          </w:divsChild>
        </w:div>
        <w:div w:id="1398548372">
          <w:marLeft w:val="0"/>
          <w:marRight w:val="0"/>
          <w:marTop w:val="0"/>
          <w:marBottom w:val="0"/>
          <w:divBdr>
            <w:top w:val="none" w:sz="0" w:space="0" w:color="auto"/>
            <w:left w:val="none" w:sz="0" w:space="0" w:color="auto"/>
            <w:bottom w:val="none" w:sz="0" w:space="0" w:color="auto"/>
            <w:right w:val="none" w:sz="0" w:space="0" w:color="auto"/>
          </w:divBdr>
          <w:divsChild>
            <w:div w:id="31611180">
              <w:marLeft w:val="0"/>
              <w:marRight w:val="0"/>
              <w:marTop w:val="0"/>
              <w:marBottom w:val="0"/>
              <w:divBdr>
                <w:top w:val="none" w:sz="0" w:space="0" w:color="auto"/>
                <w:left w:val="none" w:sz="0" w:space="0" w:color="auto"/>
                <w:bottom w:val="none" w:sz="0" w:space="0" w:color="auto"/>
                <w:right w:val="none" w:sz="0" w:space="0" w:color="auto"/>
              </w:divBdr>
            </w:div>
            <w:div w:id="991524527">
              <w:marLeft w:val="0"/>
              <w:marRight w:val="0"/>
              <w:marTop w:val="0"/>
              <w:marBottom w:val="0"/>
              <w:divBdr>
                <w:top w:val="none" w:sz="0" w:space="0" w:color="auto"/>
                <w:left w:val="none" w:sz="0" w:space="0" w:color="auto"/>
                <w:bottom w:val="none" w:sz="0" w:space="0" w:color="auto"/>
                <w:right w:val="none" w:sz="0" w:space="0" w:color="auto"/>
              </w:divBdr>
              <w:divsChild>
                <w:div w:id="77094049">
                  <w:marLeft w:val="0"/>
                  <w:marRight w:val="0"/>
                  <w:marTop w:val="0"/>
                  <w:marBottom w:val="0"/>
                  <w:divBdr>
                    <w:top w:val="none" w:sz="0" w:space="0" w:color="auto"/>
                    <w:left w:val="none" w:sz="0" w:space="0" w:color="auto"/>
                    <w:bottom w:val="none" w:sz="0" w:space="0" w:color="auto"/>
                    <w:right w:val="none" w:sz="0" w:space="0" w:color="auto"/>
                  </w:divBdr>
                  <w:divsChild>
                    <w:div w:id="2811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168">
              <w:marLeft w:val="0"/>
              <w:marRight w:val="0"/>
              <w:marTop w:val="0"/>
              <w:marBottom w:val="0"/>
              <w:divBdr>
                <w:top w:val="none" w:sz="0" w:space="0" w:color="auto"/>
                <w:left w:val="none" w:sz="0" w:space="0" w:color="auto"/>
                <w:bottom w:val="none" w:sz="0" w:space="0" w:color="auto"/>
                <w:right w:val="none" w:sz="0" w:space="0" w:color="auto"/>
              </w:divBdr>
            </w:div>
          </w:divsChild>
        </w:div>
        <w:div w:id="160660934">
          <w:marLeft w:val="0"/>
          <w:marRight w:val="0"/>
          <w:marTop w:val="0"/>
          <w:marBottom w:val="0"/>
          <w:divBdr>
            <w:top w:val="none" w:sz="0" w:space="0" w:color="auto"/>
            <w:left w:val="none" w:sz="0" w:space="0" w:color="auto"/>
            <w:bottom w:val="none" w:sz="0" w:space="0" w:color="auto"/>
            <w:right w:val="none" w:sz="0" w:space="0" w:color="auto"/>
          </w:divBdr>
          <w:divsChild>
            <w:div w:id="1603762157">
              <w:marLeft w:val="0"/>
              <w:marRight w:val="0"/>
              <w:marTop w:val="0"/>
              <w:marBottom w:val="0"/>
              <w:divBdr>
                <w:top w:val="none" w:sz="0" w:space="0" w:color="auto"/>
                <w:left w:val="none" w:sz="0" w:space="0" w:color="auto"/>
                <w:bottom w:val="none" w:sz="0" w:space="0" w:color="auto"/>
                <w:right w:val="none" w:sz="0" w:space="0" w:color="auto"/>
              </w:divBdr>
            </w:div>
            <w:div w:id="771124196">
              <w:marLeft w:val="0"/>
              <w:marRight w:val="0"/>
              <w:marTop w:val="0"/>
              <w:marBottom w:val="0"/>
              <w:divBdr>
                <w:top w:val="none" w:sz="0" w:space="0" w:color="auto"/>
                <w:left w:val="none" w:sz="0" w:space="0" w:color="auto"/>
                <w:bottom w:val="none" w:sz="0" w:space="0" w:color="auto"/>
                <w:right w:val="none" w:sz="0" w:space="0" w:color="auto"/>
              </w:divBdr>
              <w:divsChild>
                <w:div w:id="1303120774">
                  <w:marLeft w:val="0"/>
                  <w:marRight w:val="0"/>
                  <w:marTop w:val="0"/>
                  <w:marBottom w:val="0"/>
                  <w:divBdr>
                    <w:top w:val="none" w:sz="0" w:space="0" w:color="auto"/>
                    <w:left w:val="none" w:sz="0" w:space="0" w:color="auto"/>
                    <w:bottom w:val="none" w:sz="0" w:space="0" w:color="auto"/>
                    <w:right w:val="none" w:sz="0" w:space="0" w:color="auto"/>
                  </w:divBdr>
                  <w:divsChild>
                    <w:div w:id="17545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7379">
              <w:marLeft w:val="0"/>
              <w:marRight w:val="0"/>
              <w:marTop w:val="0"/>
              <w:marBottom w:val="0"/>
              <w:divBdr>
                <w:top w:val="none" w:sz="0" w:space="0" w:color="auto"/>
                <w:left w:val="none" w:sz="0" w:space="0" w:color="auto"/>
                <w:bottom w:val="none" w:sz="0" w:space="0" w:color="auto"/>
                <w:right w:val="none" w:sz="0" w:space="0" w:color="auto"/>
              </w:divBdr>
            </w:div>
          </w:divsChild>
        </w:div>
        <w:div w:id="622076733">
          <w:marLeft w:val="0"/>
          <w:marRight w:val="0"/>
          <w:marTop w:val="0"/>
          <w:marBottom w:val="0"/>
          <w:divBdr>
            <w:top w:val="none" w:sz="0" w:space="0" w:color="auto"/>
            <w:left w:val="none" w:sz="0" w:space="0" w:color="auto"/>
            <w:bottom w:val="none" w:sz="0" w:space="0" w:color="auto"/>
            <w:right w:val="none" w:sz="0" w:space="0" w:color="auto"/>
          </w:divBdr>
          <w:divsChild>
            <w:div w:id="1107310312">
              <w:marLeft w:val="0"/>
              <w:marRight w:val="0"/>
              <w:marTop w:val="0"/>
              <w:marBottom w:val="0"/>
              <w:divBdr>
                <w:top w:val="none" w:sz="0" w:space="0" w:color="auto"/>
                <w:left w:val="none" w:sz="0" w:space="0" w:color="auto"/>
                <w:bottom w:val="none" w:sz="0" w:space="0" w:color="auto"/>
                <w:right w:val="none" w:sz="0" w:space="0" w:color="auto"/>
              </w:divBdr>
            </w:div>
            <w:div w:id="1482113506">
              <w:marLeft w:val="0"/>
              <w:marRight w:val="0"/>
              <w:marTop w:val="0"/>
              <w:marBottom w:val="0"/>
              <w:divBdr>
                <w:top w:val="none" w:sz="0" w:space="0" w:color="auto"/>
                <w:left w:val="none" w:sz="0" w:space="0" w:color="auto"/>
                <w:bottom w:val="none" w:sz="0" w:space="0" w:color="auto"/>
                <w:right w:val="none" w:sz="0" w:space="0" w:color="auto"/>
              </w:divBdr>
              <w:divsChild>
                <w:div w:id="1100563820">
                  <w:marLeft w:val="0"/>
                  <w:marRight w:val="0"/>
                  <w:marTop w:val="0"/>
                  <w:marBottom w:val="0"/>
                  <w:divBdr>
                    <w:top w:val="none" w:sz="0" w:space="0" w:color="auto"/>
                    <w:left w:val="none" w:sz="0" w:space="0" w:color="auto"/>
                    <w:bottom w:val="none" w:sz="0" w:space="0" w:color="auto"/>
                    <w:right w:val="none" w:sz="0" w:space="0" w:color="auto"/>
                  </w:divBdr>
                  <w:divsChild>
                    <w:div w:id="2127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000">
              <w:marLeft w:val="0"/>
              <w:marRight w:val="0"/>
              <w:marTop w:val="0"/>
              <w:marBottom w:val="0"/>
              <w:divBdr>
                <w:top w:val="none" w:sz="0" w:space="0" w:color="auto"/>
                <w:left w:val="none" w:sz="0" w:space="0" w:color="auto"/>
                <w:bottom w:val="none" w:sz="0" w:space="0" w:color="auto"/>
                <w:right w:val="none" w:sz="0" w:space="0" w:color="auto"/>
              </w:divBdr>
            </w:div>
          </w:divsChild>
        </w:div>
        <w:div w:id="1771583483">
          <w:marLeft w:val="0"/>
          <w:marRight w:val="0"/>
          <w:marTop w:val="0"/>
          <w:marBottom w:val="0"/>
          <w:divBdr>
            <w:top w:val="none" w:sz="0" w:space="0" w:color="auto"/>
            <w:left w:val="none" w:sz="0" w:space="0" w:color="auto"/>
            <w:bottom w:val="none" w:sz="0" w:space="0" w:color="auto"/>
            <w:right w:val="none" w:sz="0" w:space="0" w:color="auto"/>
          </w:divBdr>
          <w:divsChild>
            <w:div w:id="1698577705">
              <w:marLeft w:val="0"/>
              <w:marRight w:val="0"/>
              <w:marTop w:val="0"/>
              <w:marBottom w:val="0"/>
              <w:divBdr>
                <w:top w:val="none" w:sz="0" w:space="0" w:color="auto"/>
                <w:left w:val="none" w:sz="0" w:space="0" w:color="auto"/>
                <w:bottom w:val="none" w:sz="0" w:space="0" w:color="auto"/>
                <w:right w:val="none" w:sz="0" w:space="0" w:color="auto"/>
              </w:divBdr>
            </w:div>
            <w:div w:id="1642148025">
              <w:marLeft w:val="0"/>
              <w:marRight w:val="0"/>
              <w:marTop w:val="0"/>
              <w:marBottom w:val="0"/>
              <w:divBdr>
                <w:top w:val="none" w:sz="0" w:space="0" w:color="auto"/>
                <w:left w:val="none" w:sz="0" w:space="0" w:color="auto"/>
                <w:bottom w:val="none" w:sz="0" w:space="0" w:color="auto"/>
                <w:right w:val="none" w:sz="0" w:space="0" w:color="auto"/>
              </w:divBdr>
              <w:divsChild>
                <w:div w:id="2057777642">
                  <w:marLeft w:val="0"/>
                  <w:marRight w:val="0"/>
                  <w:marTop w:val="0"/>
                  <w:marBottom w:val="0"/>
                  <w:divBdr>
                    <w:top w:val="none" w:sz="0" w:space="0" w:color="auto"/>
                    <w:left w:val="none" w:sz="0" w:space="0" w:color="auto"/>
                    <w:bottom w:val="none" w:sz="0" w:space="0" w:color="auto"/>
                    <w:right w:val="none" w:sz="0" w:space="0" w:color="auto"/>
                  </w:divBdr>
                  <w:divsChild>
                    <w:div w:id="19862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774">
              <w:marLeft w:val="0"/>
              <w:marRight w:val="0"/>
              <w:marTop w:val="0"/>
              <w:marBottom w:val="0"/>
              <w:divBdr>
                <w:top w:val="none" w:sz="0" w:space="0" w:color="auto"/>
                <w:left w:val="none" w:sz="0" w:space="0" w:color="auto"/>
                <w:bottom w:val="none" w:sz="0" w:space="0" w:color="auto"/>
                <w:right w:val="none" w:sz="0" w:space="0" w:color="auto"/>
              </w:divBdr>
            </w:div>
          </w:divsChild>
        </w:div>
        <w:div w:id="2146770833">
          <w:marLeft w:val="0"/>
          <w:marRight w:val="0"/>
          <w:marTop w:val="0"/>
          <w:marBottom w:val="0"/>
          <w:divBdr>
            <w:top w:val="none" w:sz="0" w:space="0" w:color="auto"/>
            <w:left w:val="none" w:sz="0" w:space="0" w:color="auto"/>
            <w:bottom w:val="none" w:sz="0" w:space="0" w:color="auto"/>
            <w:right w:val="none" w:sz="0" w:space="0" w:color="auto"/>
          </w:divBdr>
          <w:divsChild>
            <w:div w:id="803080658">
              <w:marLeft w:val="0"/>
              <w:marRight w:val="0"/>
              <w:marTop w:val="0"/>
              <w:marBottom w:val="0"/>
              <w:divBdr>
                <w:top w:val="none" w:sz="0" w:space="0" w:color="auto"/>
                <w:left w:val="none" w:sz="0" w:space="0" w:color="auto"/>
                <w:bottom w:val="none" w:sz="0" w:space="0" w:color="auto"/>
                <w:right w:val="none" w:sz="0" w:space="0" w:color="auto"/>
              </w:divBdr>
            </w:div>
            <w:div w:id="498040545">
              <w:marLeft w:val="0"/>
              <w:marRight w:val="0"/>
              <w:marTop w:val="0"/>
              <w:marBottom w:val="0"/>
              <w:divBdr>
                <w:top w:val="none" w:sz="0" w:space="0" w:color="auto"/>
                <w:left w:val="none" w:sz="0" w:space="0" w:color="auto"/>
                <w:bottom w:val="none" w:sz="0" w:space="0" w:color="auto"/>
                <w:right w:val="none" w:sz="0" w:space="0" w:color="auto"/>
              </w:divBdr>
              <w:divsChild>
                <w:div w:id="1394163744">
                  <w:marLeft w:val="0"/>
                  <w:marRight w:val="0"/>
                  <w:marTop w:val="0"/>
                  <w:marBottom w:val="0"/>
                  <w:divBdr>
                    <w:top w:val="none" w:sz="0" w:space="0" w:color="auto"/>
                    <w:left w:val="none" w:sz="0" w:space="0" w:color="auto"/>
                    <w:bottom w:val="none" w:sz="0" w:space="0" w:color="auto"/>
                    <w:right w:val="none" w:sz="0" w:space="0" w:color="auto"/>
                  </w:divBdr>
                  <w:divsChild>
                    <w:div w:id="148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Malwe</dc:creator>
  <cp:keywords/>
  <dc:description/>
  <cp:lastModifiedBy>Abhijit Malwe</cp:lastModifiedBy>
  <cp:revision>1</cp:revision>
  <dcterms:created xsi:type="dcterms:W3CDTF">2024-10-25T04:39:00Z</dcterms:created>
  <dcterms:modified xsi:type="dcterms:W3CDTF">2024-10-25T04:45:00Z</dcterms:modified>
</cp:coreProperties>
</file>