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ckt0s6zaxval" w:id="0"/>
      <w:bookmarkEnd w:id="0"/>
      <w:r w:rsidDel="00000000" w:rsidR="00000000" w:rsidRPr="00000000">
        <w:rPr>
          <w:color w:val="610b38"/>
          <w:sz w:val="44"/>
          <w:szCs w:val="44"/>
          <w:rtl w:val="0"/>
        </w:rPr>
        <w:t xml:space="preserve">Infix to Postfix Java</w:t>
      </w:r>
    </w:p>
    <w:p w:rsidR="00000000" w:rsidDel="00000000" w:rsidP="00000000" w:rsidRDefault="00000000" w:rsidRPr="00000000" w14:paraId="0000000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infix</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postfix</w:t>
      </w:r>
      <w:r w:rsidDel="00000000" w:rsidR="00000000" w:rsidRPr="00000000">
        <w:rPr>
          <w:rFonts w:ascii="Roboto" w:cs="Roboto" w:eastAsia="Roboto" w:hAnsi="Roboto"/>
          <w:color w:val="333333"/>
          <w:sz w:val="24"/>
          <w:szCs w:val="24"/>
          <w:rtl w:val="0"/>
        </w:rPr>
        <w:t xml:space="preserve"> expressions can have the following operators: '+', '-', '%','*', '/' and alphabets from a to z. The precedence of the operators (+, -) is lesser than the precedence of operators (*, /, %). Parenthesis has the highest precedence and the expression inside it must be converted first. In this section, we will learn </w:t>
      </w:r>
      <w:r w:rsidDel="00000000" w:rsidR="00000000" w:rsidRPr="00000000">
        <w:rPr>
          <w:rFonts w:ascii="Roboto" w:cs="Roboto" w:eastAsia="Roboto" w:hAnsi="Roboto"/>
          <w:b w:val="1"/>
          <w:color w:val="333333"/>
          <w:sz w:val="24"/>
          <w:szCs w:val="24"/>
          <w:rtl w:val="0"/>
        </w:rPr>
        <w:t xml:space="preserve">how to convert infix expression to postfix expression</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postfix to infix expression through a </w:t>
      </w:r>
      <w:hyperlink r:id="rId6">
        <w:r w:rsidDel="00000000" w:rsidR="00000000" w:rsidRPr="00000000">
          <w:rPr>
            <w:rFonts w:ascii="Roboto" w:cs="Roboto" w:eastAsia="Roboto" w:hAnsi="Roboto"/>
            <w:b w:val="1"/>
            <w:color w:val="008000"/>
            <w:sz w:val="24"/>
            <w:szCs w:val="24"/>
            <w:rtl w:val="0"/>
          </w:rPr>
          <w:t xml:space="preserve">Java</w:t>
        </w:r>
      </w:hyperlink>
      <w:r w:rsidDel="00000000" w:rsidR="00000000" w:rsidRPr="00000000">
        <w:rPr>
          <w:rFonts w:ascii="Roboto" w:cs="Roboto" w:eastAsia="Roboto" w:hAnsi="Roboto"/>
          <w:b w:val="1"/>
          <w:color w:val="333333"/>
          <w:sz w:val="24"/>
          <w:szCs w:val="24"/>
          <w:rtl w:val="0"/>
        </w:rPr>
        <w:t xml:space="preserve"> program.</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performing the conversion, we use </w:t>
      </w:r>
      <w:hyperlink r:id="rId7">
        <w:r w:rsidDel="00000000" w:rsidR="00000000" w:rsidRPr="00000000">
          <w:rPr>
            <w:rFonts w:ascii="Roboto" w:cs="Roboto" w:eastAsia="Roboto" w:hAnsi="Roboto"/>
            <w:b w:val="1"/>
            <w:color w:val="008000"/>
            <w:sz w:val="24"/>
            <w:szCs w:val="24"/>
            <w:rtl w:val="0"/>
          </w:rPr>
          <w:t xml:space="preserve">Stack</w:t>
        </w:r>
      </w:hyperlink>
      <w:hyperlink r:id="rId8">
        <w:r w:rsidDel="00000000" w:rsidR="00000000" w:rsidRPr="00000000">
          <w:rPr>
            <w:rFonts w:ascii="Roboto" w:cs="Roboto" w:eastAsia="Roboto" w:hAnsi="Roboto"/>
            <w:color w:val="008000"/>
            <w:sz w:val="24"/>
            <w:szCs w:val="24"/>
            <w:rtl w:val="0"/>
          </w:rPr>
          <w:t xml:space="preserve"> data structure</w:t>
        </w:r>
      </w:hyperlink>
      <w:r w:rsidDel="00000000" w:rsidR="00000000" w:rsidRPr="00000000">
        <w:rPr>
          <w:rFonts w:ascii="Roboto" w:cs="Roboto" w:eastAsia="Roboto" w:hAnsi="Roboto"/>
          <w:color w:val="333333"/>
          <w:sz w:val="24"/>
          <w:szCs w:val="24"/>
          <w:rtl w:val="0"/>
        </w:rPr>
        <w:t xml:space="preserve">. The stack is used to store the operators and parenthesis to enforce the precedence Start parsing the expression from left to right. Before moving ahead in this section, ensure that you are friendly with the </w:t>
      </w:r>
      <w:r w:rsidDel="00000000" w:rsidR="00000000" w:rsidRPr="00000000">
        <w:rPr>
          <w:rFonts w:ascii="Roboto" w:cs="Roboto" w:eastAsia="Roboto" w:hAnsi="Roboto"/>
          <w:b w:val="1"/>
          <w:color w:val="333333"/>
          <w:sz w:val="24"/>
          <w:szCs w:val="24"/>
          <w:rtl w:val="0"/>
        </w:rPr>
        <w:t xml:space="preserve">stack</w:t>
      </w:r>
      <w:r w:rsidDel="00000000" w:rsidR="00000000" w:rsidRPr="00000000">
        <w:rPr>
          <w:rFonts w:ascii="Roboto" w:cs="Roboto" w:eastAsia="Roboto" w:hAnsi="Roboto"/>
          <w:color w:val="333333"/>
          <w:sz w:val="24"/>
          <w:szCs w:val="24"/>
          <w:rtl w:val="0"/>
        </w:rPr>
        <w:t xml:space="preserve"> and its operations. Let's have a look at </w:t>
      </w:r>
      <w:r w:rsidDel="00000000" w:rsidR="00000000" w:rsidRPr="00000000">
        <w:rPr>
          <w:rFonts w:ascii="Roboto" w:cs="Roboto" w:eastAsia="Roboto" w:hAnsi="Roboto"/>
          <w:b w:val="1"/>
          <w:color w:val="333333"/>
          <w:sz w:val="24"/>
          <w:szCs w:val="24"/>
          <w:rtl w:val="0"/>
        </w:rPr>
        <w:t xml:space="preserve">infix</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postfix expressions</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4">
      <w:pPr>
        <w:pStyle w:val="Heading2"/>
        <w:keepNext w:val="0"/>
        <w:keepLines w:val="0"/>
        <w:shd w:fill="ffffff" w:val="clear"/>
        <w:spacing w:after="80" w:line="312" w:lineRule="auto"/>
        <w:jc w:val="both"/>
        <w:rPr>
          <w:color w:val="610b38"/>
          <w:sz w:val="38"/>
          <w:szCs w:val="38"/>
        </w:rPr>
      </w:pPr>
      <w:bookmarkStart w:colFirst="0" w:colLast="0" w:name="_ozv9pxw4rcav" w:id="1"/>
      <w:bookmarkEnd w:id="1"/>
      <w:r w:rsidDel="00000000" w:rsidR="00000000" w:rsidRPr="00000000">
        <w:rPr>
          <w:color w:val="610b38"/>
          <w:sz w:val="38"/>
          <w:szCs w:val="38"/>
          <w:rtl w:val="0"/>
        </w:rPr>
        <w:t xml:space="preserve">Infix Expression</w:t>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Infix expressions are those expressions in which the operator is written in-between the two or more operands. Usually, we use infix expression. For example, consider the following expression.</w:t>
      </w:r>
    </w:p>
    <w:p w:rsidR="00000000" w:rsidDel="00000000" w:rsidP="00000000" w:rsidRDefault="00000000" w:rsidRPr="00000000" w14:paraId="00000006">
      <w:pPr>
        <w:numPr>
          <w:ilvl w:val="0"/>
          <w:numId w:val="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a+b  </w:t>
      </w:r>
    </w:p>
    <w:p w:rsidR="00000000" w:rsidDel="00000000" w:rsidP="00000000" w:rsidRDefault="00000000" w:rsidRPr="00000000" w14:paraId="00000007">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+c*d-e*(f*g)  </w:t>
      </w:r>
    </w:p>
    <w:p w:rsidR="00000000" w:rsidDel="00000000" w:rsidP="00000000" w:rsidRDefault="00000000" w:rsidRPr="00000000" w14:paraId="00000008">
      <w:pPr>
        <w:numPr>
          <w:ilvl w:val="0"/>
          <w:numId w:val="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a*(b+c)/d  </w:t>
      </w:r>
    </w:p>
    <w:p w:rsidR="00000000" w:rsidDel="00000000" w:rsidP="00000000" w:rsidRDefault="00000000" w:rsidRPr="00000000" w14:paraId="00000009">
      <w:pPr>
        <w:pStyle w:val="Heading2"/>
        <w:keepNext w:val="0"/>
        <w:keepLines w:val="0"/>
        <w:shd w:fill="ffffff" w:val="clear"/>
        <w:spacing w:after="80" w:line="312" w:lineRule="auto"/>
        <w:jc w:val="both"/>
        <w:rPr>
          <w:color w:val="610b38"/>
          <w:sz w:val="38"/>
          <w:szCs w:val="38"/>
        </w:rPr>
      </w:pPr>
      <w:bookmarkStart w:colFirst="0" w:colLast="0" w:name="_7i1iwbd4vej1" w:id="2"/>
      <w:bookmarkEnd w:id="2"/>
      <w:r w:rsidDel="00000000" w:rsidR="00000000" w:rsidRPr="00000000">
        <w:rPr>
          <w:color w:val="610b38"/>
          <w:sz w:val="38"/>
          <w:szCs w:val="38"/>
          <w:rtl w:val="0"/>
        </w:rPr>
        <w:t xml:space="preserve">Postfix Expression</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Postfix expressions are those expressions in which the operator is written after their operands. For example, consider the following expression.</w:t>
      </w:r>
    </w:p>
    <w:p w:rsidR="00000000" w:rsidDel="00000000" w:rsidP="00000000" w:rsidRDefault="00000000" w:rsidRPr="00000000" w14:paraId="0000000B">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ab+  </w:t>
      </w:r>
    </w:p>
    <w:p w:rsidR="00000000" w:rsidDel="00000000" w:rsidP="00000000" w:rsidRDefault="00000000" w:rsidRPr="00000000" w14:paraId="0000000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abc/de+*+f-  </w:t>
      </w:r>
    </w:p>
    <w:p w:rsidR="00000000" w:rsidDel="00000000" w:rsidP="00000000" w:rsidRDefault="00000000" w:rsidRPr="00000000" w14:paraId="0000000D">
      <w:pPr>
        <w:numPr>
          <w:ilvl w:val="0"/>
          <w:numId w:val="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ab+cd-*  </w:t>
      </w:r>
    </w:p>
    <w:p w:rsidR="00000000" w:rsidDel="00000000" w:rsidP="00000000" w:rsidRDefault="00000000" w:rsidRPr="00000000" w14:paraId="0000000E">
      <w:pPr>
        <w:pStyle w:val="Heading2"/>
        <w:keepNext w:val="0"/>
        <w:keepLines w:val="0"/>
        <w:shd w:fill="ffffff" w:val="clear"/>
        <w:spacing w:after="80" w:line="312" w:lineRule="auto"/>
        <w:jc w:val="both"/>
        <w:rPr>
          <w:color w:val="610b38"/>
          <w:sz w:val="38"/>
          <w:szCs w:val="38"/>
        </w:rPr>
      </w:pPr>
      <w:bookmarkStart w:colFirst="0" w:colLast="0" w:name="_se5tjtxj8992" w:id="3"/>
      <w:bookmarkEnd w:id="3"/>
      <w:r w:rsidDel="00000000" w:rsidR="00000000" w:rsidRPr="00000000">
        <w:rPr>
          <w:color w:val="610b38"/>
          <w:sz w:val="38"/>
          <w:szCs w:val="38"/>
          <w:rtl w:val="0"/>
        </w:rPr>
        <w:t xml:space="preserve">Infix vs Postfix Expression</w:t>
      </w:r>
    </w:p>
    <w:tbl>
      <w:tblPr>
        <w:tblStyle w:val="Table1"/>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668.962264150943"/>
        <w:gridCol w:w="4691.037735849057"/>
        <w:tblGridChange w:id="0">
          <w:tblGrid>
            <w:gridCol w:w="4668.962264150943"/>
            <w:gridCol w:w="4691.037735849057"/>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F">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Infix Expression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0">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Postfix Expression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A*B/C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AB*C/</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(A/(B-C+D))*(E-A)*C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ABC-D+/EA-*C*</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A/B-C+D*E-A*C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AB/C-DE*AC*-</w:t>
            </w:r>
          </w:p>
        </w:tc>
      </w:tr>
    </w:tbl>
    <w:p w:rsidR="00000000" w:rsidDel="00000000" w:rsidP="00000000" w:rsidRDefault="00000000" w:rsidRPr="00000000" w14:paraId="00000017">
      <w:pPr>
        <w:pStyle w:val="Heading2"/>
        <w:keepNext w:val="0"/>
        <w:keepLines w:val="0"/>
        <w:shd w:fill="ffffff" w:val="clear"/>
        <w:spacing w:after="80" w:line="312" w:lineRule="auto"/>
        <w:jc w:val="both"/>
        <w:rPr>
          <w:color w:val="610b38"/>
          <w:sz w:val="38"/>
          <w:szCs w:val="38"/>
        </w:rPr>
      </w:pPr>
      <w:bookmarkStart w:colFirst="0" w:colLast="0" w:name="_8mkx5yfez3x3" w:id="4"/>
      <w:bookmarkEnd w:id="4"/>
      <w:r w:rsidDel="00000000" w:rsidR="00000000" w:rsidRPr="00000000">
        <w:rPr>
          <w:color w:val="610b38"/>
          <w:sz w:val="38"/>
          <w:szCs w:val="38"/>
          <w:rtl w:val="0"/>
        </w:rPr>
        <w:t xml:space="preserve">Infix to Postfix Conversion Example</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Convert the </w:t>
      </w:r>
      <w:r w:rsidDel="00000000" w:rsidR="00000000" w:rsidRPr="00000000">
        <w:rPr>
          <w:rFonts w:ascii="Roboto" w:cs="Roboto" w:eastAsia="Roboto" w:hAnsi="Roboto"/>
          <w:b w:val="1"/>
          <w:color w:val="333333"/>
          <w:sz w:val="24"/>
          <w:szCs w:val="24"/>
          <w:rtl w:val="0"/>
        </w:rPr>
        <w:t xml:space="preserve">(X - Y / (Z + U) * V)</w:t>
      </w:r>
      <w:r w:rsidDel="00000000" w:rsidR="00000000" w:rsidRPr="00000000">
        <w:rPr>
          <w:rFonts w:ascii="Roboto" w:cs="Roboto" w:eastAsia="Roboto" w:hAnsi="Roboto"/>
          <w:color w:val="333333"/>
          <w:sz w:val="24"/>
          <w:szCs w:val="24"/>
          <w:rtl w:val="0"/>
        </w:rPr>
        <w:t xml:space="preserve"> infix expression into postfix expression.</w:t>
      </w:r>
    </w:p>
    <w:tbl>
      <w:tblPr>
        <w:tblStyle w:val="Table2"/>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245.7950530035337"/>
        <w:gridCol w:w="1466.2897526501765"/>
        <w:gridCol w:w="3042.826855123675"/>
        <w:gridCol w:w="3605.088339222615"/>
        <w:tblGridChange w:id="0">
          <w:tblGrid>
            <w:gridCol w:w="1245.7950530035337"/>
            <w:gridCol w:w="1466.2897526501765"/>
            <w:gridCol w:w="3042.826855123675"/>
            <w:gridCol w:w="3605.08833922261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9">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A">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B">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Operand 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C">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Postfix Expression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Z</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XYZ</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 (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XYZ</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 (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XYZU</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XYZU+</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XYZU+/</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V</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XYZU+/V</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XYZU+/V*-</w:t>
            </w:r>
          </w:p>
        </w:tc>
      </w:tr>
    </w:tbl>
    <w:p w:rsidR="00000000" w:rsidDel="00000000" w:rsidP="00000000" w:rsidRDefault="00000000" w:rsidRPr="00000000" w14:paraId="00000051">
      <w:pPr>
        <w:pStyle w:val="Heading3"/>
        <w:keepNext w:val="0"/>
        <w:keepLines w:val="0"/>
        <w:shd w:fill="ffffff" w:val="clear"/>
        <w:spacing w:before="280" w:line="312.00000000000006" w:lineRule="auto"/>
        <w:jc w:val="both"/>
        <w:rPr>
          <w:color w:val="610b4b"/>
          <w:sz w:val="32"/>
          <w:szCs w:val="32"/>
        </w:rPr>
      </w:pPr>
      <w:bookmarkStart w:colFirst="0" w:colLast="0" w:name="_c309gj5mcgsd" w:id="5"/>
      <w:bookmarkEnd w:id="5"/>
      <w:r w:rsidDel="00000000" w:rsidR="00000000" w:rsidRPr="00000000">
        <w:rPr>
          <w:color w:val="610b4b"/>
          <w:sz w:val="32"/>
          <w:szCs w:val="32"/>
          <w:rtl w:val="0"/>
        </w:rPr>
        <w:t xml:space="preserve">Algorithm</w:t>
      </w:r>
    </w:p>
    <w:p w:rsidR="00000000" w:rsidDel="00000000" w:rsidP="00000000" w:rsidRDefault="00000000" w:rsidRPr="00000000" w14:paraId="00000052">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Scan the infix notation from left to right one character at a time.</w:t>
      </w:r>
    </w:p>
    <w:p w:rsidR="00000000" w:rsidDel="00000000" w:rsidP="00000000" w:rsidRDefault="00000000" w:rsidRPr="00000000" w14:paraId="0000005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the next symbol scanned as an operand, append it to the postfix string.</w:t>
      </w:r>
    </w:p>
    <w:p w:rsidR="00000000" w:rsidDel="00000000" w:rsidP="00000000" w:rsidRDefault="00000000" w:rsidRPr="00000000" w14:paraId="0000005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the next symbol scanned as an operator, the:</w:t>
      </w:r>
    </w:p>
    <w:p w:rsidR="00000000" w:rsidDel="00000000" w:rsidP="00000000" w:rsidRDefault="00000000" w:rsidRPr="00000000" w14:paraId="00000055">
      <w:pPr>
        <w:numPr>
          <w:ilvl w:val="1"/>
          <w:numId w:val="2"/>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Pop and append to the postfix string every operator on the stack that:</w:t>
      </w:r>
    </w:p>
    <w:p w:rsidR="00000000" w:rsidDel="00000000" w:rsidP="00000000" w:rsidRDefault="00000000" w:rsidRPr="00000000" w14:paraId="00000056">
      <w:pPr>
        <w:numPr>
          <w:ilvl w:val="2"/>
          <w:numId w:val="2"/>
        </w:numPr>
        <w:pBdr>
          <w:top w:color="auto" w:space="2" w:sz="0" w:val="none"/>
          <w:bottom w:color="auto" w:space="2" w:sz="0" w:val="none"/>
          <w:right w:color="auto" w:space="2" w:sz="0" w:val="none"/>
          <w:between w:color="auto" w:space="2" w:sz="0" w:val="none"/>
        </w:pBdr>
        <w:spacing w:after="0" w:afterAutospacing="0" w:before="0" w:beforeAutospacing="0" w:line="375" w:lineRule="auto"/>
        <w:ind w:left="2160" w:hanging="360"/>
      </w:pPr>
      <w:r w:rsidDel="00000000" w:rsidR="00000000" w:rsidRPr="00000000">
        <w:rPr>
          <w:rFonts w:ascii="Roboto" w:cs="Roboto" w:eastAsia="Roboto" w:hAnsi="Roboto"/>
          <w:sz w:val="24"/>
          <w:szCs w:val="24"/>
          <w:rtl w:val="0"/>
        </w:rPr>
        <w:t xml:space="preserve">Is above the most recently scanned left parenthesis, and</w:t>
      </w:r>
    </w:p>
    <w:p w:rsidR="00000000" w:rsidDel="00000000" w:rsidP="00000000" w:rsidRDefault="00000000" w:rsidRPr="00000000" w14:paraId="00000057">
      <w:pPr>
        <w:numPr>
          <w:ilvl w:val="2"/>
          <w:numId w:val="2"/>
        </w:numPr>
        <w:pBdr>
          <w:top w:color="auto" w:space="2" w:sz="0" w:val="none"/>
          <w:bottom w:color="auto" w:space="2" w:sz="0" w:val="none"/>
          <w:right w:color="auto" w:space="2" w:sz="0" w:val="none"/>
          <w:between w:color="auto" w:space="2" w:sz="0" w:val="none"/>
        </w:pBdr>
        <w:spacing w:after="0" w:afterAutospacing="0" w:before="0" w:beforeAutospacing="0" w:line="375" w:lineRule="auto"/>
        <w:ind w:left="2160" w:hanging="360"/>
      </w:pPr>
      <w:r w:rsidDel="00000000" w:rsidR="00000000" w:rsidRPr="00000000">
        <w:rPr>
          <w:rFonts w:ascii="Roboto" w:cs="Roboto" w:eastAsia="Roboto" w:hAnsi="Roboto"/>
          <w:sz w:val="24"/>
          <w:szCs w:val="24"/>
          <w:rtl w:val="0"/>
        </w:rPr>
        <w:t xml:space="preserve">Has precedence higher than or is a right-associative operator of equal precedence to that of the new operator symbol.</w:t>
      </w:r>
    </w:p>
    <w:p w:rsidR="00000000" w:rsidDel="00000000" w:rsidP="00000000" w:rsidRDefault="00000000" w:rsidRPr="00000000" w14:paraId="00000058">
      <w:pPr>
        <w:numPr>
          <w:ilvl w:val="1"/>
          <w:numId w:val="2"/>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Push the new operator onto the stack</w:t>
      </w:r>
    </w:p>
    <w:p w:rsidR="00000000" w:rsidDel="00000000" w:rsidP="00000000" w:rsidRDefault="00000000" w:rsidRPr="00000000" w14:paraId="0000005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a left parenthesis is scanned, push it into the stack.</w:t>
      </w:r>
    </w:p>
    <w:p w:rsidR="00000000" w:rsidDel="00000000" w:rsidP="00000000" w:rsidRDefault="00000000" w:rsidRPr="00000000" w14:paraId="0000005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a right parenthesis is scanned, all operators down to the most recently scanned left parenthesis must be popped and appended to the postfix string. Furthermore, the pair of parentheses must be discarded.</w:t>
      </w:r>
    </w:p>
    <w:p w:rsidR="00000000" w:rsidDel="00000000" w:rsidP="00000000" w:rsidRDefault="00000000" w:rsidRPr="00000000" w14:paraId="0000005B">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When the infix string is fully scanned, the stack may still contain some operators. All the remaining operators should be popped and appended to the postfix string.</w:t>
      </w:r>
    </w:p>
    <w:p w:rsidR="00000000" w:rsidDel="00000000" w:rsidP="00000000" w:rsidRDefault="00000000" w:rsidRPr="00000000" w14:paraId="0000005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implement the above algorithm in a Java program.</w:t>
      </w:r>
    </w:p>
    <w:p w:rsidR="00000000" w:rsidDel="00000000" w:rsidP="00000000" w:rsidRDefault="00000000" w:rsidRPr="00000000" w14:paraId="0000005D">
      <w:pPr>
        <w:pStyle w:val="Heading3"/>
        <w:keepNext w:val="0"/>
        <w:keepLines w:val="0"/>
        <w:shd w:fill="ffffff" w:val="clear"/>
        <w:spacing w:before="280" w:line="312.00000000000006" w:lineRule="auto"/>
        <w:jc w:val="both"/>
        <w:rPr>
          <w:color w:val="610b4b"/>
          <w:sz w:val="32"/>
          <w:szCs w:val="32"/>
        </w:rPr>
      </w:pPr>
      <w:bookmarkStart w:colFirst="0" w:colLast="0" w:name="_q8k943qra044" w:id="6"/>
      <w:bookmarkEnd w:id="6"/>
      <w:r w:rsidDel="00000000" w:rsidR="00000000" w:rsidRPr="00000000">
        <w:rPr>
          <w:color w:val="610b4b"/>
          <w:sz w:val="32"/>
          <w:szCs w:val="32"/>
          <w:rtl w:val="0"/>
        </w:rPr>
        <w:t xml:space="preserve">Java Program to Convert Infix Expression into Postfix Expression</w:t>
      </w:r>
    </w:p>
    <w:p w:rsidR="00000000" w:rsidDel="00000000" w:rsidP="00000000" w:rsidRDefault="00000000" w:rsidRPr="00000000" w14:paraId="0000005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InfixToPostfixConversion.java</w:t>
      </w:r>
    </w:p>
    <w:p w:rsidR="00000000" w:rsidDel="00000000" w:rsidP="00000000" w:rsidRDefault="00000000" w:rsidRPr="00000000" w14:paraId="0000005F">
      <w:pPr>
        <w:numPr>
          <w:ilvl w:val="0"/>
          <w:numId w:val="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java.io.*;  </w:t>
      </w:r>
    </w:p>
    <w:p w:rsidR="00000000" w:rsidDel="00000000" w:rsidP="00000000" w:rsidRDefault="00000000" w:rsidRPr="00000000" w14:paraId="0000006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Stack  </w:t>
      </w:r>
    </w:p>
    <w:p w:rsidR="00000000" w:rsidDel="00000000" w:rsidP="00000000" w:rsidRDefault="00000000" w:rsidRPr="00000000" w14:paraId="0000006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sz w:val="24"/>
          <w:szCs w:val="24"/>
          <w:rtl w:val="0"/>
        </w:rPr>
        <w:t xml:space="preserve"> a[]=</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c00000"/>
          <w:sz w:val="24"/>
          <w:szCs w:val="24"/>
          <w:rtl w:val="0"/>
        </w:rPr>
        <w:t xml:space="preserve">100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top=-</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push(</w:t>
      </w: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sz w:val="24"/>
          <w:szCs w:val="24"/>
          <w:rtl w:val="0"/>
        </w:rPr>
        <w:t xml:space="preserve"> c)  </w:t>
      </w:r>
    </w:p>
    <w:p w:rsidR="00000000" w:rsidDel="00000000" w:rsidP="00000000" w:rsidRDefault="00000000" w:rsidRPr="00000000" w14:paraId="0000006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try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a[++top]= c;  </w:t>
      </w:r>
    </w:p>
    <w:p w:rsidR="00000000" w:rsidDel="00000000" w:rsidP="00000000" w:rsidRDefault="00000000" w:rsidRPr="00000000" w14:paraId="0000006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catch</w:t>
      </w:r>
      <w:r w:rsidDel="00000000" w:rsidR="00000000" w:rsidRPr="00000000">
        <w:rPr>
          <w:rFonts w:ascii="Roboto" w:cs="Roboto" w:eastAsia="Roboto" w:hAnsi="Roboto"/>
          <w:sz w:val="24"/>
          <w:szCs w:val="24"/>
          <w:rtl w:val="0"/>
        </w:rPr>
        <w:t xml:space="preserve">(StringIndexOutOfBoundsException e)  </w:t>
      </w:r>
    </w:p>
    <w:p w:rsidR="00000000" w:rsidDel="00000000" w:rsidP="00000000" w:rsidRDefault="00000000" w:rsidRPr="00000000" w14:paraId="0000006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C">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"Stack full, no room to push, size=100"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System.exit(</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E">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sz w:val="24"/>
          <w:szCs w:val="24"/>
          <w:rtl w:val="0"/>
        </w:rPr>
        <w:t xml:space="preserve"> pop()  </w:t>
      </w:r>
    </w:p>
    <w:p w:rsidR="00000000" w:rsidDel="00000000" w:rsidP="00000000" w:rsidRDefault="00000000" w:rsidRPr="00000000" w14:paraId="0000007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a[top--];  </w:t>
      </w:r>
    </w:p>
    <w:p w:rsidR="00000000" w:rsidDel="00000000" w:rsidP="00000000" w:rsidRDefault="00000000" w:rsidRPr="00000000" w14:paraId="0000007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boolean</w:t>
      </w:r>
      <w:r w:rsidDel="00000000" w:rsidR="00000000" w:rsidRPr="00000000">
        <w:rPr>
          <w:rFonts w:ascii="Roboto" w:cs="Roboto" w:eastAsia="Roboto" w:hAnsi="Roboto"/>
          <w:sz w:val="24"/>
          <w:szCs w:val="24"/>
          <w:rtl w:val="0"/>
        </w:rPr>
        <w:t xml:space="preserve"> isEmpty()  </w:t>
      </w:r>
    </w:p>
    <w:p w:rsidR="00000000" w:rsidDel="00000000" w:rsidP="00000000" w:rsidRDefault="00000000" w:rsidRPr="00000000" w14:paraId="0000007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(top==-</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006699"/>
          <w:sz w:val="24"/>
          <w:szCs w:val="24"/>
          <w:rtl w:val="0"/>
        </w:rPr>
        <w:t xml:space="preserve">true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006699"/>
          <w:sz w:val="24"/>
          <w:szCs w:val="24"/>
          <w:rtl w:val="0"/>
        </w:rPr>
        <w:t xml:space="preserve">false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sz w:val="24"/>
          <w:szCs w:val="24"/>
          <w:rtl w:val="0"/>
        </w:rPr>
        <w:t xml:space="preserve"> peek()  </w:t>
      </w:r>
    </w:p>
    <w:p w:rsidR="00000000" w:rsidDel="00000000" w:rsidP="00000000" w:rsidRDefault="00000000" w:rsidRPr="00000000" w14:paraId="0000007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a[top];  </w:t>
      </w:r>
    </w:p>
    <w:p w:rsidR="00000000" w:rsidDel="00000000" w:rsidP="00000000" w:rsidRDefault="00000000" w:rsidRPr="00000000" w14:paraId="0000007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C">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InfixToPostfix  </w:t>
      </w:r>
    </w:p>
    <w:p w:rsidR="00000000" w:rsidDel="00000000" w:rsidP="00000000" w:rsidRDefault="00000000" w:rsidRPr="00000000" w14:paraId="0000007E">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Stack operators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Stack();         </w:t>
      </w:r>
    </w:p>
    <w:p w:rsidR="00000000" w:rsidDel="00000000" w:rsidP="00000000" w:rsidRDefault="00000000" w:rsidRPr="00000000" w14:paraId="0000008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argv[]) </w:t>
      </w:r>
      <w:r w:rsidDel="00000000" w:rsidR="00000000" w:rsidRPr="00000000">
        <w:rPr>
          <w:rFonts w:ascii="Roboto" w:cs="Roboto" w:eastAsia="Roboto" w:hAnsi="Roboto"/>
          <w:b w:val="1"/>
          <w:color w:val="006699"/>
          <w:sz w:val="24"/>
          <w:szCs w:val="24"/>
          <w:rtl w:val="0"/>
        </w:rPr>
        <w:t xml:space="preserve">throws</w:t>
      </w:r>
      <w:r w:rsidDel="00000000" w:rsidR="00000000" w:rsidRPr="00000000">
        <w:rPr>
          <w:rFonts w:ascii="Roboto" w:cs="Roboto" w:eastAsia="Roboto" w:hAnsi="Roboto"/>
          <w:sz w:val="24"/>
          <w:szCs w:val="24"/>
          <w:rtl w:val="0"/>
        </w:rPr>
        <w:t xml:space="preserve"> IOException  </w:t>
      </w:r>
    </w:p>
    <w:p w:rsidR="00000000" w:rsidDel="00000000" w:rsidP="00000000" w:rsidRDefault="00000000" w:rsidRPr="00000000" w14:paraId="0000008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String infix;  </w:t>
      </w:r>
    </w:p>
    <w:p w:rsidR="00000000" w:rsidDel="00000000" w:rsidP="00000000" w:rsidRDefault="00000000" w:rsidRPr="00000000" w14:paraId="0000008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//create an input stream object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BufferedReader keyboard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BufferedReader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InputStreamReader(System.in));  </w:t>
      </w:r>
    </w:p>
    <w:p w:rsidR="00000000" w:rsidDel="00000000" w:rsidP="00000000" w:rsidRDefault="00000000" w:rsidRPr="00000000" w14:paraId="0000008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//get input from user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w:t>
      </w:r>
      <w:r w:rsidDel="00000000" w:rsidR="00000000" w:rsidRPr="00000000">
        <w:rPr>
          <w:rFonts w:ascii="Roboto" w:cs="Roboto" w:eastAsia="Roboto" w:hAnsi="Roboto"/>
          <w:color w:val="0000ff"/>
          <w:sz w:val="24"/>
          <w:szCs w:val="24"/>
          <w:rtl w:val="0"/>
        </w:rPr>
        <w:t xml:space="preserve">"\nEnter the infix expression you want to convert: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infix = keyboard.readLine();  </w:t>
      </w:r>
    </w:p>
    <w:p w:rsidR="00000000" w:rsidDel="00000000" w:rsidP="00000000" w:rsidRDefault="00000000" w:rsidRPr="00000000" w14:paraId="0000008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//output as postfix</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"Postfix expression for the given infix expression is:"</w:t>
      </w:r>
      <w:r w:rsidDel="00000000" w:rsidR="00000000" w:rsidRPr="00000000">
        <w:rPr>
          <w:rFonts w:ascii="Roboto" w:cs="Roboto" w:eastAsia="Roboto" w:hAnsi="Roboto"/>
          <w:sz w:val="24"/>
          <w:szCs w:val="24"/>
          <w:rtl w:val="0"/>
        </w:rPr>
        <w:t xml:space="preserve"> + toPostfix(infix));  </w:t>
      </w:r>
    </w:p>
    <w:p w:rsidR="00000000" w:rsidDel="00000000" w:rsidP="00000000" w:rsidRDefault="00000000" w:rsidRPr="00000000" w14:paraId="0000008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private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String toPostfix(String infix)  </w:t>
      </w:r>
    </w:p>
    <w:p w:rsidR="00000000" w:rsidDel="00000000" w:rsidP="00000000" w:rsidRDefault="00000000" w:rsidRPr="00000000" w14:paraId="0000008C">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//converts an infix expression to postfix</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E">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sz w:val="24"/>
          <w:szCs w:val="24"/>
          <w:rtl w:val="0"/>
        </w:rPr>
        <w:t xml:space="preserve"> symbol;  </w:t>
      </w:r>
    </w:p>
    <w:p w:rsidR="00000000" w:rsidDel="00000000" w:rsidP="00000000" w:rsidRDefault="00000000" w:rsidRPr="00000000" w14:paraId="0000008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String postfix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i=</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;i&lt;infix.length();++i)  </w:t>
      </w:r>
    </w:p>
    <w:p w:rsidR="00000000" w:rsidDel="00000000" w:rsidP="00000000" w:rsidRDefault="00000000" w:rsidRPr="00000000" w14:paraId="0000009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//while there is input to be read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symbol = infix.charAt(i);  </w:t>
      </w:r>
    </w:p>
    <w:p w:rsidR="00000000" w:rsidDel="00000000" w:rsidP="00000000" w:rsidRDefault="00000000" w:rsidRPr="00000000" w14:paraId="0000009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//if it's an operand, add it to the string</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(Character.isLetter(symbol))  </w:t>
      </w:r>
    </w:p>
    <w:p w:rsidR="00000000" w:rsidDel="00000000" w:rsidP="00000000" w:rsidRDefault="00000000" w:rsidRPr="00000000" w14:paraId="0000009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postfix = postfix + symbol;  </w:t>
      </w:r>
    </w:p>
    <w:p w:rsidR="00000000" w:rsidDel="00000000" w:rsidP="00000000" w:rsidRDefault="00000000" w:rsidRPr="00000000" w14:paraId="0000009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(symbol==</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//push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operators.push(symbol);  </w:t>
      </w:r>
    </w:p>
    <w:p w:rsidR="00000000" w:rsidDel="00000000" w:rsidP="00000000" w:rsidRDefault="00000000" w:rsidRPr="00000000" w14:paraId="0000009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C">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(symbol==</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//push everything back to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E">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 (operators.peek()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postfix = postfix + operators.pop();  </w:t>
      </w:r>
    </w:p>
    <w:p w:rsidR="00000000" w:rsidDel="00000000" w:rsidP="00000000" w:rsidRDefault="00000000" w:rsidRPr="00000000" w14:paraId="000000A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operators.pop();        </w:t>
      </w:r>
      <w:r w:rsidDel="00000000" w:rsidR="00000000" w:rsidRPr="00000000">
        <w:rPr>
          <w:rFonts w:ascii="Roboto" w:cs="Roboto" w:eastAsia="Roboto" w:hAnsi="Roboto"/>
          <w:color w:val="008200"/>
          <w:sz w:val="24"/>
          <w:szCs w:val="24"/>
          <w:rtl w:val="0"/>
        </w:rPr>
        <w:t xml:space="preserve">//remove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//print operators occurring before it that have greater precedence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 (!operators.isEmpty() &amp;&amp; !(operators.peek()==</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&amp;&amp; prec(symbol) &lt;= prec(operators.peek()))  </w:t>
      </w:r>
    </w:p>
    <w:p w:rsidR="00000000" w:rsidDel="00000000" w:rsidP="00000000" w:rsidRDefault="00000000" w:rsidRPr="00000000" w14:paraId="000000A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postfix = postfix + operators.pop();  </w:t>
      </w:r>
    </w:p>
    <w:p w:rsidR="00000000" w:rsidDel="00000000" w:rsidP="00000000" w:rsidRDefault="00000000" w:rsidRPr="00000000" w14:paraId="000000A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operators.push(symbol);  </w:t>
      </w:r>
    </w:p>
    <w:p w:rsidR="00000000" w:rsidDel="00000000" w:rsidP="00000000" w:rsidRDefault="00000000" w:rsidRPr="00000000" w14:paraId="000000A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C">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 (!operators.isEmpty())  </w:t>
      </w:r>
    </w:p>
    <w:p w:rsidR="00000000" w:rsidDel="00000000" w:rsidP="00000000" w:rsidRDefault="00000000" w:rsidRPr="00000000" w14:paraId="000000AE">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postfix = postfix + operators.pop();  </w:t>
      </w:r>
    </w:p>
    <w:p w:rsidR="00000000" w:rsidDel="00000000" w:rsidP="00000000" w:rsidRDefault="00000000" w:rsidRPr="00000000" w14:paraId="000000A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postfix;  </w:t>
      </w:r>
    </w:p>
    <w:p w:rsidR="00000000" w:rsidDel="00000000" w:rsidP="00000000" w:rsidRDefault="00000000" w:rsidRPr="00000000" w14:paraId="000000B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prec(</w:t>
      </w: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sz w:val="24"/>
          <w:szCs w:val="24"/>
          <w:rtl w:val="0"/>
        </w:rPr>
        <w:t xml:space="preserve"> x)  </w:t>
      </w:r>
    </w:p>
    <w:p w:rsidR="00000000" w:rsidDel="00000000" w:rsidP="00000000" w:rsidRDefault="00000000" w:rsidRPr="00000000" w14:paraId="000000B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 x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(x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 x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 x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9">
      <w:pPr>
        <w:numPr>
          <w:ilvl w:val="0"/>
          <w:numId w:val="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BB">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943600" cy="546100"/>
            <wp:effectExtent b="0" l="0" r="0" t="0"/>
            <wp:docPr descr="Infix to Postfix Java" id="1" name="image1.png"/>
            <a:graphic>
              <a:graphicData uri="http://schemas.openxmlformats.org/drawingml/2006/picture">
                <pic:pic>
                  <pic:nvPicPr>
                    <pic:cNvPr descr="Infix to Postfix Java" id="0" name="image1.png"/>
                    <pic:cNvPicPr preferRelativeResize="0"/>
                  </pic:nvPicPr>
                  <pic:blipFill>
                    <a:blip r:embed="rId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keepNext w:val="0"/>
        <w:keepLines w:val="0"/>
        <w:shd w:fill="ffffff" w:val="clear"/>
        <w:spacing w:after="80" w:line="312" w:lineRule="auto"/>
        <w:jc w:val="both"/>
        <w:rPr>
          <w:color w:val="610b38"/>
          <w:sz w:val="38"/>
          <w:szCs w:val="38"/>
        </w:rPr>
      </w:pPr>
      <w:bookmarkStart w:colFirst="0" w:colLast="0" w:name="_8sxr796aii92" w:id="7"/>
      <w:bookmarkEnd w:id="7"/>
      <w:r w:rsidDel="00000000" w:rsidR="00000000" w:rsidRPr="00000000">
        <w:rPr>
          <w:color w:val="610b38"/>
          <w:sz w:val="38"/>
          <w:szCs w:val="38"/>
          <w:rtl w:val="0"/>
        </w:rPr>
        <w:t xml:space="preserve">Postfix to Infix Conversion Example</w:t>
      </w:r>
    </w:p>
    <w:p w:rsidR="00000000" w:rsidDel="00000000" w:rsidP="00000000" w:rsidRDefault="00000000" w:rsidRPr="00000000" w14:paraId="000000B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Convert the </w:t>
      </w:r>
      <w:r w:rsidDel="00000000" w:rsidR="00000000" w:rsidRPr="00000000">
        <w:rPr>
          <w:rFonts w:ascii="Roboto" w:cs="Roboto" w:eastAsia="Roboto" w:hAnsi="Roboto"/>
          <w:b w:val="1"/>
          <w:color w:val="333333"/>
          <w:sz w:val="24"/>
          <w:szCs w:val="24"/>
          <w:rtl w:val="0"/>
        </w:rPr>
        <w:t xml:space="preserve">AB + CD - /</w:t>
      </w:r>
      <w:r w:rsidDel="00000000" w:rsidR="00000000" w:rsidRPr="00000000">
        <w:rPr>
          <w:rFonts w:ascii="Roboto" w:cs="Roboto" w:eastAsia="Roboto" w:hAnsi="Roboto"/>
          <w:color w:val="333333"/>
          <w:sz w:val="24"/>
          <w:szCs w:val="24"/>
          <w:rtl w:val="0"/>
        </w:rPr>
        <w:t xml:space="preserve"> postfix expression into infix expression.</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jc w:val="center"/>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jc w:val="center"/>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Input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jc w:val="center"/>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Operand Stack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jc w:val="center"/>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Infix Expression</w:t>
            </w:r>
            <w:r w:rsidDel="00000000" w:rsidR="00000000" w:rsidRPr="00000000">
              <w:rPr>
                <w:rtl w:val="0"/>
              </w:rPr>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B</w:t>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 B,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 B, C,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 B, C -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 - D</w:t>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 B / C -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 B / C - D</w:t>
            </w:r>
          </w:p>
        </w:tc>
      </w:tr>
    </w:tbl>
    <w:p w:rsidR="00000000" w:rsidDel="00000000" w:rsidP="00000000" w:rsidRDefault="00000000" w:rsidRPr="00000000" w14:paraId="000000DE">
      <w:pPr>
        <w:pStyle w:val="Heading3"/>
        <w:keepNext w:val="0"/>
        <w:keepLines w:val="0"/>
        <w:shd w:fill="ffffff" w:val="clear"/>
        <w:spacing w:before="280" w:line="312.00000000000006" w:lineRule="auto"/>
        <w:jc w:val="both"/>
        <w:rPr>
          <w:color w:val="610b4b"/>
          <w:sz w:val="32"/>
          <w:szCs w:val="32"/>
        </w:rPr>
      </w:pPr>
      <w:bookmarkStart w:colFirst="0" w:colLast="0" w:name="_qqbvav5qecdi" w:id="8"/>
      <w:bookmarkEnd w:id="8"/>
      <w:r w:rsidDel="00000000" w:rsidR="00000000" w:rsidRPr="00000000">
        <w:rPr>
          <w:color w:val="610b4b"/>
          <w:sz w:val="32"/>
          <w:szCs w:val="32"/>
          <w:rtl w:val="0"/>
        </w:rPr>
        <w:t xml:space="preserve">Algorithm</w:t>
      </w:r>
    </w:p>
    <w:p w:rsidR="00000000" w:rsidDel="00000000" w:rsidP="00000000" w:rsidRDefault="00000000" w:rsidRPr="00000000" w14:paraId="000000DF">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Read the postfix expression from left to right one character at a time.</w:t>
      </w:r>
    </w:p>
    <w:p w:rsidR="00000000" w:rsidDel="00000000" w:rsidP="00000000" w:rsidRDefault="00000000" w:rsidRPr="00000000" w14:paraId="000000E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it is operand push into operand stack.</w:t>
      </w:r>
    </w:p>
    <w:p w:rsidR="00000000" w:rsidDel="00000000" w:rsidP="00000000" w:rsidRDefault="00000000" w:rsidRPr="00000000" w14:paraId="000000E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it is an operator, then:</w:t>
      </w:r>
    </w:p>
    <w:p w:rsidR="00000000" w:rsidDel="00000000" w:rsidP="00000000" w:rsidRDefault="00000000" w:rsidRPr="00000000" w14:paraId="000000E2">
      <w:pPr>
        <w:numPr>
          <w:ilvl w:val="1"/>
          <w:numId w:val="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Pop two operand from the stack.</w:t>
      </w:r>
    </w:p>
    <w:p w:rsidR="00000000" w:rsidDel="00000000" w:rsidP="00000000" w:rsidRDefault="00000000" w:rsidRPr="00000000" w14:paraId="000000E3">
      <w:pPr>
        <w:numPr>
          <w:ilvl w:val="1"/>
          <w:numId w:val="5"/>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From infix expression and push into the operand stack</w:t>
      </w:r>
    </w:p>
    <w:p w:rsidR="00000000" w:rsidDel="00000000" w:rsidP="00000000" w:rsidRDefault="00000000" w:rsidRPr="00000000" w14:paraId="000000E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the expression is not ended go to the first step.</w:t>
      </w:r>
    </w:p>
    <w:p w:rsidR="00000000" w:rsidDel="00000000" w:rsidP="00000000" w:rsidRDefault="00000000" w:rsidRPr="00000000" w14:paraId="000000E5">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Pop operand stack and display.</w:t>
      </w:r>
    </w:p>
    <w:p w:rsidR="00000000" w:rsidDel="00000000" w:rsidP="00000000" w:rsidRDefault="00000000" w:rsidRPr="00000000" w14:paraId="000000E6">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Exit</w:t>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000000"/>
        <w:sz w:val="24"/>
        <w:szCs w:val="24"/>
        <w:u w:val="none"/>
      </w:rPr>
    </w:lvl>
    <w:lvl w:ilvl="2">
      <w:start w:val="1"/>
      <w:numFmt w:val="lowerLetter"/>
      <w:lvlText w:val="%3."/>
      <w:lvlJc w:val="left"/>
      <w:pPr>
        <w:ind w:left="2160" w:hanging="360"/>
      </w:pPr>
      <w:rPr>
        <w:rFonts w:ascii="Roboto" w:cs="Roboto" w:eastAsia="Roboto" w:hAnsi="Roboto"/>
        <w:color w:val="00000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hyperlink" Target="https://www.javatpoint.com/data-structure-stack" TargetMode="External"/><Relationship Id="rId8" Type="http://schemas.openxmlformats.org/officeDocument/2006/relationships/hyperlink" Target="https://www.javatpoint.com/data-structure-st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