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15</w:t>
      </w:r>
    </w:p>
    <w:p>
      <w:r>
        <w:t>1</w:t>
      </w:r>
      <w:r>
        <w:t xml:space="preserve">. </w:t>
      </w:r>
      <w:r>
        <w:rPr>
          <w:b/>
        </w:rPr>
        <w:br/>
        <w:br/>
        <w:br/>
        <w:br/>
        <w:t>John Keats wrote a poem about George Chapman’s translation of this author, who wrote about unfortunate characters who eat Helios’s cattle in one of his works. This author wrote about the “Wrath of Achilles” and about (*)</w:t>
      </w:r>
      <w:r>
        <w:t xml:space="preserve"> Penelope, the mother of Telemachus, who undoes her weaving every night as she waits for her husband to return to Ithaca after the Trojan War. For 10 points, identify this author of The Iliad and The Odyssey. </w:t>
        <w:br/>
        <w:br/>
        <w:t xml:space="preserve">Answer: Homeros </w:t>
        <w:br/>
        <w:br/>
        <w:t>&lt;LIT, OTHER&gt;</w:t>
      </w:r>
    </w:p>
    <w:p>
      <w:r>
        <w:br/>
        <w:br/>
        <w:t xml:space="preserve"> </w:t>
        <w:br/>
        <w:br/>
        <w:t xml:space="preserve">These Catholic rulers introduced the Inquisition into their land and issued the 1492 Alhambra decree, requiring all Jews to convert or leave within months. For 10 points each, </w:t>
        <w:br/>
        <w:br/>
        <w:t xml:space="preserve">[10] Name these two rulers, who nominally united the kingdoms of Aragon and Castille with their 1469 marriage. </w:t>
        <w:br/>
        <w:br/>
        <w:t xml:space="preserve">Answer: Ferdinand II of Aragon and Isabella I of Castille (accept the Catholic Monarchs) </w:t>
        <w:br/>
        <w:br/>
        <w:t xml:space="preserve">[10] Ferdinand and Isabella supported New World exploration by funding this Genoan admiral, who landed in the Bahamas in 1492. </w:t>
        <w:br/>
        <w:br/>
        <w:t xml:space="preserve">Answer: Christopher Columbus (accept Cristóbal Colón) </w:t>
        <w:br/>
        <w:br/>
        <w:t xml:space="preserve">[10] Also in 1492, Ferdinand and Isabella finished a war against the Nasrid dynasty in Granada, ending Muslim control in Iberia and finalizing this roughly eight-century-long period of Christian/Muslim conflict. </w:t>
        <w:br/>
        <w:br/>
        <w:t xml:space="preserve">Answer: Reconquista </w:t>
        <w:br/>
        <w:br/>
        <w:t xml:space="preserve"> &lt;HIST, EURO&gt;</w:t>
      </w:r>
    </w:p>
    <w:p>
      <w:r>
        <w:t>2</w:t>
      </w:r>
      <w:r>
        <w:t xml:space="preserve">. </w:t>
      </w:r>
      <w:r>
        <w:rPr>
          <w:b/>
        </w:rPr>
        <w:br/>
        <w:br/>
        <w:t>In one work, this man argues about the nature of piety, asking whether something is holy because the gods love it or vice versa, with Euthyphro fro]. At the end of that work, this man laments that he has not learned anything about piety, and is therefore still doomed in his upcoming trial for (*)</w:t>
      </w:r>
      <w:r>
        <w:t xml:space="preserve"> corrupting the youth of Athens. For ten points, name this ancient Greek philosopher who was executed via a cup of poison hemlock.</w:t>
        <w:br/>
        <w:br/>
        <w:t>ANSWER: Socrates (accept Euthyphro before it is read)</w:t>
        <w:br/>
        <w:br/>
        <w:t>&lt;RMPSS, PHIL&gt;</w:t>
      </w:r>
    </w:p>
    <w:p>
      <w:r>
        <w:br/>
        <w:br/>
        <w:br/>
        <w:br/>
        <w:t>You can lead this animal to water, and then you can create a mythology around that happening. For ten points each,</w:t>
        <w:br/>
        <w:br/>
        <w:t>[10] Name this hoofed animal, often used for riding, that was sacred to Poseidon in Greek mythology.</w:t>
        <w:br/>
        <w:br/>
        <w:t>ANSWER: horse</w:t>
        <w:br/>
        <w:br/>
        <w:t>[10] These mythical Scottish creatures lure unsuspecting humans into bodies of water and drown them. These creatures appear as gorgeous humans or beautiful black horses, and only reveal their true nature when it is too late.</w:t>
        <w:br/>
        <w:br/>
        <w:t>ANSWER: water kelpie</w:t>
        <w:br/>
        <w:br/>
        <w:t>[10] These Greek mythological “sea-horses” had the bodies of winged horses and the hindquarters of fish.</w:t>
        <w:br/>
        <w:br/>
        <w:t>ANSWER: Hippocampus</w:t>
        <w:br/>
        <w:br/>
        <w:t>&lt;RMPSS, MYTH&gt;</w:t>
      </w:r>
    </w:p>
    <w:p>
      <w:r>
        <w:t>3</w:t>
      </w:r>
      <w:r>
        <w:t xml:space="preserve">. </w:t>
      </w:r>
      <w:r>
        <w:rPr>
          <w:b/>
        </w:rPr>
        <w:br/>
        <w:br/>
        <w:br/>
        <w:t xml:space="preserve"> In one novel by this author, the death of Juvenal Urbino allows Florentino Ariza to re-profess his love for Fermina Daza. This author's short story "A Very Old Man With Enormous Wings" is a landmark in magical realism, as is his novel about the city of Macondo, founded by José Arcadio (*)</w:t>
      </w:r>
      <w:r>
        <w:t xml:space="preserve"> Buendia. For 10 points, name this Nobel Prize-winning Colombian author of Love in the Time of Cholera and One Hundred Years of Solitude, who died in April 2014. </w:t>
        <w:br/>
        <w:br/>
        <w:t xml:space="preserve">Answer: Gabriel Garcia Marquez (prompt on partial surname) </w:t>
        <w:br/>
        <w:br/>
        <w:t>&lt;LIT, OTHER&gt;</w:t>
      </w:r>
    </w:p>
    <w:p>
      <w:r>
        <w:t xml:space="preserve"> </w:t>
        <w:br/>
        <w:br/>
        <w:t xml:space="preserve"> </w:t>
        <w:br/>
        <w:br/>
        <w:t xml:space="preserve">His best-known works are in a style whose name means “floating-world pictures.” For 10 points each, </w:t>
        <w:br/>
        <w:br/>
        <w:t xml:space="preserve">[10] Name this Japanese creator of ukiyo-e [oo-kee-oh-ay] like The Great Wave off Kanagawa, part of his series Thirty-Six Views of Mount Fuji. </w:t>
        <w:br/>
        <w:br/>
        <w:t xml:space="preserve">Answer: Katsushika Hokusai (accept Hokusai Katsushika) </w:t>
        <w:br/>
        <w:br/>
        <w:t xml:space="preserve">[10] Ukiyo-e were made using carefully crafted, interlocking blocks of this material. </w:t>
        <w:br/>
        <w:br/>
        <w:t xml:space="preserve">Answer: wood </w:t>
        <w:br/>
        <w:br/>
        <w:t xml:space="preserve">[10] This German artist created a series of woodcuts called Apocalypse, but is best known for his engravings like Melancholia I and Saint Jerome in his Study. </w:t>
        <w:br/>
        <w:br/>
        <w:t xml:space="preserve">Answer: Albrecht Dürer </w:t>
        <w:br/>
        <w:br/>
        <w:t>&lt;FA, VISUAL&gt;</w:t>
      </w:r>
    </w:p>
    <w:p>
      <w:r>
        <w:t>4</w:t>
      </w:r>
      <w:r>
        <w:t xml:space="preserve">. </w:t>
      </w:r>
      <w:r>
        <w:rPr>
          <w:b/>
        </w:rPr>
        <w:t xml:space="preserve"> </w:t>
        <w:br/>
        <w:br/>
        <w:t>One concept describing this two-dimensional shape involves placing one focal point at infinity. This shape is formed by intersecting a plane with a cone parallel to its slant height. This conic section with eccentricity of (*)</w:t>
      </w:r>
      <w:r>
        <w:t xml:space="preserve"> 1 can be defined as all points equidistant from its focus and its directrix, which is a line perpendicular to this shape's line of symmetry. For 10 points, name this shape traced by quadratic functions like y equals x squared. </w:t>
        <w:br/>
        <w:br/>
        <w:t xml:space="preserve">Answer: parabola </w:t>
        <w:br/>
        <w:br/>
        <w:t>&lt;SCI, OTHER&gt;</w:t>
      </w:r>
    </w:p>
    <w:p>
      <w:r>
        <w:br/>
        <w:br/>
        <w:br/>
        <w:br/>
        <w:tab/>
        <w:t>This material may be washed away by surface runoff or through rills or gullies. For ten points each,</w:t>
        <w:br/>
        <w:br/>
        <w:t>Name this material that provides nutrients and supports plant roots. Depending on its components, it may be classified as clay, sand, or silt.</w:t>
        <w:br/>
        <w:br/>
        <w:t>ANSWER: soil (prompt on dirt)</w:t>
        <w:br/>
        <w:br/>
        <w:t>The two primary forces of soil erosion are water and this other natural process. This aeolian process is more erosive during dry weather.</w:t>
        <w:br/>
        <w:br/>
        <w:t>ANSWER: wind (erosion)</w:t>
        <w:br/>
        <w:br/>
        <w:t>Bare soil may be protected by installing this material, a layer of living grass. It was once a common building material, especially for roofs, and is now most commonly installed on new lawns or athletic fields.</w:t>
        <w:br/>
        <w:br/>
        <w:t>ANSWER: sod (accept turf)</w:t>
        <w:br/>
        <w:br/>
        <w:t>&lt;SCI, OTHER&gt;</w:t>
      </w:r>
    </w:p>
    <w:p>
      <w:r>
        <w:t>5</w:t>
      </w:r>
      <w:r>
        <w:t xml:space="preserve">. </w:t>
      </w:r>
      <w:r>
        <w:rPr>
          <w:b/>
        </w:rPr>
        <w:br/>
        <w:br/>
        <w:tab/>
        <w:t>A team in this city drafted Alge Crumpler and was home for the last five seasons of Tony Gonzalez’s career. This city’s NFL team lost a 2016 draft pick for piping in fake crowd noise at their home games. This city is building SunTrust Park in Cumberland for its baseball team, which spent 20 years in (*)</w:t>
      </w:r>
      <w:r>
        <w:t xml:space="preserve"> Turner Field. Freddie Freeman plays first base and Matt Ryan quarterbacks in, for ten points, what city, home to the Falcons and Braves and the 1996 Summer Olympics in the South?</w:t>
        <w:br/>
        <w:br/>
        <w:t>ANSWER: Atlanta</w:t>
        <w:br/>
        <w:br/>
        <w:t>&lt;TRASH, SPORTS&gt;</w:t>
      </w:r>
    </w:p>
    <w:p>
      <w:r>
        <w:br/>
        <w:br/>
        <w:br/>
        <w:br/>
        <w:tab/>
        <w:t>Answer the following about British poetry for children, for ten points each.</w:t>
        <w:br/>
        <w:br/>
        <w:t>A.A. Milne wrote the poems “The Friend” and “Us Two” about this character, a stuffed friend of Christopher Robin. ANSWER: Winnie-the-Pooh (accept Winnie-ther-Pooh; accept Pooh Bear; accept Edward Bear)</w:t>
        <w:br/>
        <w:br/>
        <w:t>This author wrote the collection Appley Dapply’s Nursery Rhymes and stories for children about Jemima Puddle- Duck, Mrs. Tiggy-WInkle, and Squirrel Nutkin.</w:t>
        <w:br/>
        <w:br/>
        <w:t>ANSWER: (Helen) Beatrix Potter</w:t>
        <w:br/>
        <w:br/>
        <w:t>This author wrote that there was “never a name to go down to fame / compared with that of Toad” in a poem about the owner of Toad Hall, the main character of this author’s The Wind in the Willows.</w:t>
        <w:br/>
        <w:br/>
        <w:t>ANSWER: Kenneth Grahame</w:t>
        <w:br/>
        <w:br/>
        <w:t>&lt;LIT, BRIT&gt;</w:t>
      </w:r>
    </w:p>
    <w:p>
      <w:r>
        <w:t>6</w:t>
      </w:r>
      <w:r>
        <w:t xml:space="preserve">. </w:t>
      </w:r>
      <w:r>
        <w:rPr>
          <w:b/>
        </w:rPr>
        <w:br/>
        <w:br/>
        <w:br/>
        <w:t>This was the site of the mural "My God, Help Me to Survive This Deadly Love," a picture of Leonid Brezhnev and Erich Honecker kissing. Peter Fechter died in a "death-strip" at this structure, which included Checkpoint (*)</w:t>
      </w:r>
      <w:r>
        <w:t xml:space="preserve"> Charlie. It was shut down on November 9th and gradually torn down over the rest of 1989. For 10 points, name this barrier between West and East halves of a German city, whose fall symbolized the end of European Communism. </w:t>
        <w:br/>
        <w:br/>
        <w:t xml:space="preserve">Answer: Berlin Wall </w:t>
        <w:br/>
        <w:br/>
        <w:t>&lt;HIST, EURO&gt;</w:t>
      </w:r>
    </w:p>
    <w:p>
      <w:r>
        <w:br/>
        <w:br/>
        <w:br/>
        <w:br/>
        <w:tab/>
        <w:t>In 1978, Congressman Leo Ryan was killed at an airstrip in Port Kaituma, Guyana, shortly after leaving this compound. For ten points each,</w:t>
        <w:br/>
        <w:br/>
        <w:t>Name this settlement where over 900 Americans died, many in “revolutionary suicide,” rather than let the Peoples Temple religious movement be stopped.</w:t>
        <w:br/>
        <w:br/>
        <w:t>ANSWER: Jonestown (accept Peoples Temple Agricultural Project)</w:t>
        <w:br/>
        <w:br/>
        <w:t>The mass suicide at Jonestown was carried out via barrels of this drink laced with cyanide. You can name either the actual brand of fruity drink mix used, or the more popular competitor that is often quoted as having been used there.</w:t>
        <w:br/>
        <w:br/>
        <w:t>ANSWER: grape Flavor Aid (accept Kool-Aid)</w:t>
        <w:br/>
        <w:br/>
        <w:t>Jonestown was built on this continent. A significantly less tragic American settlement on this continent was Henry Ford’s rubber plantation community, Fordlaˆndia, which was built in the Amazon rainforest in the 1920s.</w:t>
        <w:br/>
        <w:br/>
        <w:t>ANSWER: South America</w:t>
        <w:br/>
        <w:br/>
        <w:t>&lt;HIST, AMER&gt;</w:t>
      </w:r>
    </w:p>
    <w:p>
      <w:r>
        <w:t>7</w:t>
      </w:r>
      <w:r>
        <w:t xml:space="preserve">. </w:t>
      </w:r>
      <w:r>
        <w:rPr>
          <w:b/>
        </w:rPr>
        <w:br/>
        <w:br/>
        <w:br/>
        <w:t xml:space="preserve">The D1 and D2 Fraunhofer spectral lines form this element’s namesake “doublet.” This metal can be produced via the Castner process or a Downs cell, and its azide is used in the airbags of cars. </w:t>
        <w:br/>
        <w:br/>
        <w:t>This element glows bright (*)</w:t>
      </w:r>
      <w:r>
        <w:t xml:space="preserve"> yellow in the flame test, and baking soda is this element’s bicarbonate. For 10 points, name this element which makes up table salt with chloride, has atomic number 11, and has atomic symbol Na. </w:t>
        <w:br/>
        <w:br/>
        <w:t xml:space="preserve">Answer: sodium (accept Na before mention) </w:t>
        <w:br/>
        <w:br/>
        <w:t>&lt;SCI, CHEM&gt;</w:t>
      </w:r>
    </w:p>
    <w:p>
      <w:r>
        <w:br/>
        <w:br/>
        <w:br/>
        <w:br/>
        <w:tab/>
        <w:t>Kenneth Arrow’s book Social Choice and Individual Values outlined a proof that certain systems for deciding these events via a “ranked order” system cannot meet a certain set of fairness criteria. For ten points each,</w:t>
        <w:br/>
        <w:br/>
        <w:t>Name this civic duty which is often done in a “single winner” system, where a citizen selects one candidate from a given ballot of options.</w:t>
        <w:br/>
        <w:br/>
        <w:t>ANSWER: voting (accept electing; accept word forms, like elections)</w:t>
        <w:br/>
        <w:br/>
        <w:t>This plurality voting system is used almost universally throughout the United States. In it, the candidate who receives the most votes wins. Its four-word name evokes the idea of a horse race.</w:t>
        <w:br/>
        <w:br/>
        <w:t>ANSWER: first-past-the-post (prompt on FPTP)</w:t>
        <w:br/>
        <w:br/>
        <w:t>It is very easy to manipulate the results of a first-past-the-post election via this practice of drawing specific, often misshapen boundaries for voting districts.</w:t>
        <w:br/>
        <w:br/>
        <w:t>ANSWER: gerrymandering</w:t>
        <w:br/>
        <w:br/>
        <w:t>&lt;RMPSS, SOC SCI&gt;</w:t>
      </w:r>
    </w:p>
    <w:p>
      <w:r>
        <w:t>8</w:t>
      </w:r>
      <w:r>
        <w:t xml:space="preserve">. </w:t>
      </w:r>
      <w:r>
        <w:rPr>
          <w:b/>
        </w:rPr>
        <w:t xml:space="preserve"> </w:t>
        <w:br/>
        <w:br/>
        <w:t>This man was born because his father disguised himself as Gorlois [gorl-wah], and was the son of Igraine. At the Battle of Camlann this man was wounded by his own son and taken to Avalon to recover. That son, Mordred, was the child of (*)</w:t>
      </w:r>
      <w:r>
        <w:t xml:space="preserve"> Morgan le Fay. This legendary man led knights like Sir Gawain and Sir Lancelot after pulling a sword from a stone, and was advised by Merlin. For 10 points, name this mythical king of Camelot.  </w:t>
        <w:br/>
        <w:br/>
        <w:t xml:space="preserve">Answer: King Arthur Pendragon </w:t>
        <w:br/>
        <w:br/>
        <w:t>&lt;RMPSS, MYTH&gt;</w:t>
      </w:r>
    </w:p>
    <w:p>
      <w:r>
        <w:br/>
        <w:br/>
        <w:br/>
        <w:br/>
        <w:tab/>
        <w:t>This family of writers included the author of Agnes Grey and The Tenant of Wildfell Hall. For ten points each,</w:t>
        <w:br/>
        <w:br/>
        <w:t>Give this surname shared by sisters Anne, Charlotte, and Emily, who wrote a novel in which Edgar Linton marries Catherine Earnshaw against her foster brother’s wishes.</w:t>
        <w:br/>
        <w:br/>
        <w:t>ANSWER: Bronte¨</w:t>
        <w:br/>
        <w:br/>
        <w:t>In this only novel by Emily Bronte¨, Heathcliff gets revenge for the loss of Catherine by corrupting Hareton, who lives with him in the title house.</w:t>
        <w:br/>
        <w:br/>
        <w:t>ANSWER: Wuthering Heights</w:t>
        <w:br/>
        <w:br/>
        <w:t>The Bronte¨ sisters all published their works under the names of male authors. Anne was “Acton,” Emily was “Ellis,” and Charlotte wrote as “Curer,” all three of whom had this surname.</w:t>
        <w:br/>
        <w:br/>
        <w:t>ANSWER: Bell</w:t>
        <w:br/>
        <w:br/>
        <w:t>&lt;LIT,  BRIT&gt;</w:t>
      </w:r>
    </w:p>
    <w:p>
      <w:r>
        <w:t>9</w:t>
      </w:r>
      <w:r>
        <w:t xml:space="preserve">. </w:t>
      </w:r>
      <w:r>
        <w:rPr>
          <w:b/>
        </w:rPr>
        <w:br/>
        <w:br/>
        <w:br/>
        <w:t>In a work by this author, Pontiac dealer Dwayne Hoover is obsessed with a science fiction author. One of his novels takes place in San Lorenzo, the home of Bokononism. A ballerina is shot by Diana (*)</w:t>
      </w:r>
      <w:r>
        <w:t xml:space="preserve"> Moon Glampers in a short story by this author of Breakfast of Champions and Cat's Cradle, who created the fictional writer Kilgore Trout. For 10 points, name this author, who created Billy Pilgrim for his novel Slaughterhouse-Five. </w:t>
        <w:br/>
        <w:br/>
        <w:t xml:space="preserve">Answer:  Kurt Vonnegut, Jr. </w:t>
        <w:br/>
        <w:br/>
        <w:t>&lt;LIT, AMER&gt;</w:t>
      </w:r>
    </w:p>
    <w:p>
      <w:r>
        <w:br/>
        <w:br/>
        <w:t xml:space="preserve"> </w:t>
        <w:br/>
        <w:br/>
        <w:t xml:space="preserve">The taiga biome consists mainly of plants from this group. For 10 points each, </w:t>
        <w:br/>
        <w:br/>
        <w:t xml:space="preserve">[10] Name this group of nonflowering plants that includes cycads, ginkgos, and conifers like pine and spruce. </w:t>
        <w:br/>
        <w:br/>
        <w:t xml:space="preserve">Answer: gymnosperms (accept Gymnospermae) </w:t>
        <w:br/>
        <w:br/>
        <w:t xml:space="preserve">[10] The word gymnosperm means “naked” these in Greek. These consist of plant embryos and their food supply inside a protective coat; edible ones include beans and peanuts. </w:t>
        <w:br/>
        <w:br/>
        <w:t xml:space="preserve">Answer: seeds </w:t>
        <w:br/>
        <w:br/>
        <w:t xml:space="preserve">[10] Most conifers have both female cones that hold the seeds and male cones that produce these grains needed for fertilization. It can be spread by both wind and insects. </w:t>
        <w:br/>
        <w:br/>
        <w:t>Answer: pollen</w:t>
        <w:br/>
        <w:br/>
        <w:t>&lt;SCI, BIO&gt;</w:t>
      </w:r>
    </w:p>
    <w:p>
      <w:r>
        <w:t>10</w:t>
      </w:r>
      <w:r>
        <w:t xml:space="preserve">. </w:t>
      </w:r>
      <w:r>
        <w:rPr>
          <w:b/>
        </w:rPr>
        <w:br/>
        <w:br/>
        <w:br/>
        <w:t>During this man's presidency, Benajmin Bristow uncovered a scandal that included this man's secretary, Orville Babcock, regarding failure to pay taxes on whiskey production and sales. This man, whose presidency was sullied by the (*)</w:t>
      </w:r>
      <w:r>
        <w:t xml:space="preserve"> Whiskey Ring scandal, was also troubled by the Credit Mobilier scandal and the Panic of 1873. For 10 points, name this President, who had a more successful career as Commanding General of the U.S. Army during the Civil War. </w:t>
        <w:br/>
        <w:br/>
        <w:t xml:space="preserve">Answer: Ulysses S. Grant </w:t>
        <w:br/>
        <w:br/>
        <w:t>&lt;HIST, AMER&gt;</w:t>
      </w:r>
    </w:p>
    <w:p>
      <w:r>
        <w:br/>
        <w:br/>
        <w:br/>
        <w:br/>
        <w:t xml:space="preserve">James Weldon Johnson wrote one of these works “of an Ex-Colored Man.” For 10 points each, </w:t>
        <w:br/>
        <w:br/>
        <w:t xml:space="preserve">[10] Name this type of literary work in which the author tells a story of his or her own life. </w:t>
        <w:br/>
        <w:br/>
        <w:t xml:space="preserve">Answer: autobiography (prompt on “biography;” prompt on “memoirs” or similar) </w:t>
        <w:br/>
        <w:br/>
        <w:t xml:space="preserve">[10] Marjane Satrapi wrote this autobiographical graphic novel about her life in Iran at the time of the Islamic Revolution. It takes its name from the ancient capital of the Persian empire. </w:t>
        <w:br/>
        <w:br/>
        <w:t xml:space="preserve">Answer: Persepolis </w:t>
        <w:br/>
        <w:br/>
        <w:t xml:space="preserve">[10] This former Maryland slave wrote three autobiographies, including a “Narrative” of his life. </w:t>
        <w:br/>
        <w:br/>
        <w:t xml:space="preserve">Answer: Frederick Douglass </w:t>
        <w:br/>
        <w:br/>
        <w:t>&lt;LIT, AMER&gt;</w:t>
      </w:r>
    </w:p>
    <w:p>
      <w:r>
        <w:t>11</w:t>
      </w:r>
      <w:r>
        <w:t xml:space="preserve">. </w:t>
      </w:r>
      <w:r>
        <w:rPr>
          <w:b/>
        </w:rPr>
        <w:br/>
        <w:br/>
        <w:br/>
        <w:t xml:space="preserve">Allred and Rochow related effective nuclear charge and this quantity. This quantity equals the </w:t>
        <w:br/>
        <w:br/>
        <w:t>mean of the electron affinity and first ionization energy by Mulliken’s definition. When molecules have atoms with differences in this quantity, they are deemed (*)</w:t>
      </w:r>
      <w:r>
        <w:t xml:space="preserve"> polar. Fluorine has the highest value for this quantity on the Pauling scale. For 10 points, name this quantity which measures an atom’s likeliness to attract electrons. </w:t>
        <w:br/>
        <w:br/>
        <w:t xml:space="preserve">Answer: electronegativity </w:t>
        <w:br/>
        <w:br/>
        <w:t>&lt;SCI, CHEM&gt;</w:t>
      </w:r>
    </w:p>
    <w:p>
      <w:r>
        <w:br/>
        <w:br/>
        <w:t xml:space="preserve"> </w:t>
        <w:br/>
        <w:br/>
        <w:t>Fluorescence is an example of this phenomenon, as generated by the absorption of photons. For ten points each,</w:t>
        <w:br/>
        <w:br/>
        <w:t>[10] Give this term for any form of light generated from a non-heat-based source.</w:t>
        <w:br/>
        <w:br/>
        <w:t>ANSWER: luminescence (accept word forms, like luminescent; do not accept more specific terms, like bioluminescent)</w:t>
        <w:br/>
        <w:br/>
        <w:t>[10] Piezoluminescence is generated by the application of this type of force; similarly, piezoelectricity is the charge that accumulates in response to this force.</w:t>
        <w:br/>
        <w:br/>
        <w:t>ANSWER: pressure (accept stress)</w:t>
        <w:br/>
        <w:br/>
        <w:t>[10] When a charged particle passes through a medium at speeds faster than this quantity for the medium, a faint luminescence, called Cherenkov radiation, will be emitted. While this quantity differs in different media, it is equal to nearly 300 million meters per second in a vacuum.</w:t>
        <w:br/>
        <w:br/>
        <w:t>ANSWER: speed of light (accept c)</w:t>
        <w:br/>
        <w:br/>
        <w:t>&lt;SCI, PHYS&gt;</w:t>
      </w:r>
    </w:p>
    <w:p>
      <w:r>
        <w:t>12</w:t>
      </w:r>
      <w:r>
        <w:t xml:space="preserve">. </w:t>
      </w:r>
      <w:r>
        <w:rPr>
          <w:b/>
        </w:rPr>
        <w:br/>
        <w:br/>
        <w:t>This artist depicted a skyscraper at night  in Radiator Building, but her later work focuses on natural images, including a series of jack-in-the-pulpits. After the death of her husband, Alfred (*)</w:t>
      </w:r>
      <w:r>
        <w:t xml:space="preserve"> Stieglitz, this artist moved to New Mexico, where she painted Cow’s Skull: Red, White, and Blue.  For 10 points, name this American artist known for depicting close-ups of flowers and bones. </w:t>
        <w:br/>
        <w:br/>
        <w:t xml:space="preserve">Answer: Georgia (Totto) O’Keeffe </w:t>
        <w:br/>
        <w:br/>
        <w:t>&lt;FA, VISUAL&gt;</w:t>
      </w:r>
    </w:p>
    <w:p>
      <w:r>
        <w:t xml:space="preserve"> </w:t>
        <w:br/>
        <w:br/>
        <w:t xml:space="preserve">In this event, Father Gapon organized a peaceful march in St. Petersburg that was met by the Tsar's troops; hundreds of people were killed. For 10 points each, </w:t>
        <w:br/>
        <w:br/>
        <w:t xml:space="preserve">[10] Name this event, which started the 1905 Russian Revolution. The name of this event applies to numerous other massacres, including one of Irish protesters by the British army in 1972. </w:t>
        <w:br/>
        <w:br/>
        <w:t xml:space="preserve">Answer: Bloody Sunday </w:t>
        <w:br/>
        <w:br/>
        <w:t xml:space="preserve">[10] The Russian Bloody Sunday took place at this building, the official residence of the Romanov family, though they hadn't actually lived in this home since a bombing attempt on Alexander II in 1880.  </w:t>
        <w:br/>
        <w:br/>
        <w:t xml:space="preserve">Answer: Winter Palace </w:t>
        <w:br/>
        <w:br/>
        <w:t xml:space="preserve">[10] This final Romanov Tsar refused to meet the protestors on Bloody Sunday. His family was arrested and executed in the Bolshevik Revolution. </w:t>
        <w:br/>
        <w:br/>
        <w:t xml:space="preserve">Answer: Nicholas II </w:t>
        <w:br/>
        <w:br/>
        <w:t>&lt;HIST, EURO&gt;</w:t>
      </w:r>
    </w:p>
    <w:p>
      <w:r>
        <w:t>13</w:t>
      </w:r>
      <w:r>
        <w:t xml:space="preserve">. </w:t>
      </w:r>
      <w:r>
        <w:rPr>
          <w:b/>
        </w:rPr>
        <w:br/>
        <w:br/>
        <w:br/>
        <w:t>The "Ballroom of Death" and the "Popcorn Field" are treacherous areas on the path through this mountain's Khumbu Icefall. The South Col is a pass from Lhotse to this mountain within the "death zone" over (*)</w:t>
      </w:r>
      <w:r>
        <w:t xml:space="preserve"> 8,000 meters. An April 2014 avalanche on this mountain killed sixteen Sherpa guides. For 10 points, name this peak in the Himalayas first summited by Tenzing Norgay and Sir Edmund Hillary, the tallest mountain in the world. </w:t>
        <w:br/>
        <w:br/>
        <w:t xml:space="preserve">Answer: Mount Everest </w:t>
        <w:br/>
        <w:br/>
        <w:t>&lt;GEO, GEO&gt;</w:t>
      </w:r>
    </w:p>
    <w:p>
      <w:r>
        <w:br/>
        <w:br/>
        <w:br/>
        <w:br/>
        <w:tab/>
        <w:t>These pathogens are surrounded by a protein coat called a capsid. For ten points each, Name this type of non-living pathogen that take over a host cell to replicate themselves. ANSWER: virus</w:t>
        <w:br/>
        <w:br/>
        <w:t>This type of virus infects bacteria. These pathogens can be used as an antibiotic or genetic engineering vector. ANSWER: bacteriophage</w:t>
        <w:br/>
        <w:br/>
        <w:t>The first discovered virus, studied in the late 19th century, infects this cash crop, giving its leaves a mottled appearance.</w:t>
        <w:br/>
        <w:br/>
        <w:t>ANSWER: tobacco (accept tobacco mosaic (virus))</w:t>
        <w:br/>
        <w:br/>
        <w:t>&lt;SCI, BIO&gt;</w:t>
      </w:r>
    </w:p>
    <w:p>
      <w:r>
        <w:t>14</w:t>
      </w:r>
      <w:r>
        <w:t xml:space="preserve">. </w:t>
      </w:r>
      <w:r>
        <w:rPr>
          <w:b/>
        </w:rPr>
        <w:br/>
        <w:br/>
        <w:br/>
        <w:t>An orange grove is visible in the background of this painting, in which flowers flurry around Chloris and her consort. In this painting, a servant rushes to cover the title figure with a pink cloak while Zephyrus, god of the west wind, blows the central goddess to shore on a (*)</w:t>
      </w:r>
      <w:r>
        <w:t xml:space="preserve"> scallop shell. For 10 points, name this painting by Sandro Botticelli, which shows the roman goddess of love rising from the sea.  </w:t>
        <w:br/>
        <w:br/>
        <w:t xml:space="preserve">Answer: The Birth of Venus </w:t>
        <w:br/>
        <w:br/>
        <w:t>&lt;FA, VISUAL&gt;</w:t>
      </w:r>
    </w:p>
    <w:p>
      <w:r>
        <w:t xml:space="preserve"> </w:t>
        <w:br/>
        <w:br/>
        <w:br/>
        <w:br/>
        <w:t xml:space="preserve">This technique was used to decorate the Book of Hours. For 10 points each, </w:t>
        <w:br/>
        <w:br/>
        <w:t xml:space="preserve">[10] Name this technique, in which the images, borders, or letters of a book are decorated with bright paint or gold and silver leaf. It creates namesake “manuscripts” and can also mean “to light up.” </w:t>
        <w:br/>
        <w:br/>
        <w:t xml:space="preserve">Answer: illumination (accept word forms such as illuminate; accept illuminated manuscripts) </w:t>
        <w:br/>
        <w:br/>
        <w:t xml:space="preserve">[10] Medieval monks frequently illuminated this holy book of Christianity, which is composed of Old and New Testaments. </w:t>
        <w:br/>
        <w:br/>
        <w:t xml:space="preserve">Answer: Holy Bible </w:t>
        <w:br/>
        <w:br/>
        <w:t xml:space="preserve">[10] Illuminated Bibles largely stopped being produced with the invention of moveable type, which was first used by this German printer. </w:t>
        <w:br/>
        <w:br/>
        <w:t xml:space="preserve">Answer: Johannes (Gensfleisch zur Laden zum) Gutenberg </w:t>
        <w:br/>
        <w:br/>
        <w:t>&lt;RMPSS, REL&gt;</w:t>
      </w:r>
    </w:p>
    <w:p>
      <w:r>
        <w:t>15</w:t>
      </w:r>
      <w:r>
        <w:t xml:space="preserve">. </w:t>
      </w:r>
      <w:r>
        <w:rPr>
          <w:b/>
        </w:rPr>
        <w:br/>
        <w:br/>
        <w:tab/>
        <w:t>The Janet fleet shuttles between this location and McCarran International Airport. This location includes Homey Airport near Groom Lake, where Lockheed established “the Ranch” for engineers working on the U-2 within Nellis (*)</w:t>
      </w:r>
      <w:r>
        <w:t xml:space="preserve"> Air Force Range. In 2013, the CIA first acknowledged the existence of, for ten points, what Nevada facility where the US Air Force probably tests experimental aircraft and probably doesn’t hold the alien remains from Roswell, New Mexico?</w:t>
        <w:br/>
        <w:br/>
        <w:t>ANSWER: Area 51 (prompt on “Homey Airport,” “Groom Lake,” or “Nellis Air Force Range (or Base)” before they are read)</w:t>
        <w:br/>
        <w:br/>
        <w:t>&lt;HIST, OTHER&gt;</w:t>
      </w:r>
    </w:p>
    <w:p>
      <w:r>
        <w:br/>
        <w:br/>
        <w:br/>
        <w:br/>
        <w:tab/>
        <w:t>For ten points each, name the following American industrialists.</w:t>
        <w:br/>
        <w:br/>
        <w:t>This billionaire is believed to have been the richest person in American history, due to his success founding and running the Standard Oil Company.</w:t>
        <w:br/>
        <w:br/>
        <w:t>ANSWER: John D. Rockefeller</w:t>
        <w:br/>
        <w:br/>
        <w:t>This steel tycoon argued that extreme wealth is used best when wealthy individuals allot it philanthropically, as opposed to governmental interference or private hoarding, in his “The Gospel of Wealth.” This man’s own philanthropy efforts included focus on education, including founding thousands of libraries.</w:t>
        <w:br/>
        <w:br/>
        <w:t>ANSWER: Andrew Carnegie</w:t>
        <w:br/>
        <w:br/>
        <w:t>This “Commodore” built a business empire of railroad and steamboat enterprises throughout New York.</w:t>
        <w:br/>
        <w:br/>
        <w:t>ANSWER: Cornelius Vanderbilt</w:t>
        <w:br/>
        <w:br/>
        <w:t>&lt;HIST, AMER&gt;</w:t>
      </w:r>
    </w:p>
    <w:p>
      <w:r>
        <w:t>16</w:t>
      </w:r>
      <w:r>
        <w:t xml:space="preserve">. </w:t>
      </w:r>
      <w:r>
        <w:rPr>
          <w:b/>
        </w:rPr>
        <w:br/>
        <w:br/>
        <w:br/>
        <w:t xml:space="preserve">Pius X [the tenth] justified this practice with the Gospel of John, in which Jesus breathes on his </w:t>
        <w:br/>
        <w:br/>
        <w:t>disciples and tells them to “forgive.” Since Vatican II [“two”], this ritual may be performed while facing a priest. The Act of (*)</w:t>
      </w:r>
      <w:r>
        <w:t xml:space="preserve"> Contrition may be read during this practice, which often ends with an order to pray for forgiveness by reciting a number of Hail Marys. For 10 points, name this Catholic act of admitting one’s sins to a priest. </w:t>
        <w:br/>
        <w:br/>
        <w:t xml:space="preserve">Answer: confession (accept Sacrament of Penance and Reconciliation; accept Sacrament of Reconciliation; prompt on “penance” or “reconciliation” alone) </w:t>
        <w:br/>
        <w:br/>
        <w:t>&lt;RMPSS, REL&gt;</w:t>
      </w:r>
    </w:p>
    <w:p>
      <w:r>
        <w:br/>
        <w:br/>
        <w:br/>
        <w:br/>
        <w:t>Answer some questions about what some writers thought the future was going to look like, for ten points each.</w:t>
        <w:br/>
        <w:br/>
        <w:t>[10] Ray Bradbury wrote about a future in which humans colonize a nearby planet and build automated houses in this collection, which includes the short stories “Rocket Summer” and “There Will Come Soft Rains.”</w:t>
        <w:br/>
        <w:br/>
        <w:t>ANSWER: The Martian Chronicles</w:t>
        <w:br/>
        <w:br/>
        <w:t>[10] In this futuristic novel by Orson Scott Card, aliens nicknamed “buggers” attack Earth, causing Andrew Wiggin to attend Battle School while his siblings Peter and Valentine create a global war.</w:t>
        <w:br/>
        <w:br/>
        <w:t>ANSWER: Ender’s Game</w:t>
        <w:br/>
        <w:br/>
        <w:t>[10] This novel by Aldous Huxley, set in the year 632 After Ford, details Bernard Marx’s life in the World State, a society that has eradicated natural birth and raises children grown to fit into society’s five castes.</w:t>
        <w:br/>
        <w:br/>
        <w:t>ANSWER: Brave New World</w:t>
        <w:br/>
        <w:br/>
        <w:t>&lt;LIT, OTHER&gt;</w:t>
      </w:r>
    </w:p>
    <w:p>
      <w:r>
        <w:t>17</w:t>
      </w:r>
      <w:r>
        <w:t xml:space="preserve">. </w:t>
      </w:r>
      <w:r>
        <w:rPr>
          <w:b/>
        </w:rPr>
        <w:br/>
        <w:br/>
        <w:br/>
        <w:t xml:space="preserve">The pair-instability type of this event was observed for the first time in 2006. Cas A and the </w:t>
        <w:br/>
        <w:br/>
        <w:t>Crab Nebula are remnants of these energetic events that can occur when a white dwarf exceeds the (*)</w:t>
      </w:r>
      <w:r>
        <w:t xml:space="preserve"> Chandrasekhar limit. During these events, heavy elements can be synthesized when the core of the parent star collapses. For 10 points, name these events, classified as Types 1 and 2, during which stars explode very violently. </w:t>
        <w:br/>
        <w:br/>
        <w:t xml:space="preserve">Answer: supernovas (do not prompt on or accept “nova”) </w:t>
        <w:br/>
        <w:br/>
        <w:t>&lt;SCI, OTHER&gt;</w:t>
      </w:r>
    </w:p>
    <w:p>
      <w:r>
        <w:br/>
        <w:br/>
        <w:br/>
        <w:br/>
        <w:tab/>
        <w:t>The uninhabited Chambers Island lies in this body of water, just south of a border with Michigan. For ten points each,</w:t>
        <w:br/>
        <w:br/>
        <w:t>Name this inlet of Lake Michigan, on which Sturgeon Bay, Wisconsin lies. The largest city on this body of water is the least-populous city to be home to a National Football League team.</w:t>
        <w:br/>
        <w:br/>
        <w:t>ANSWER: Green Bay</w:t>
        <w:br/>
        <w:br/>
        <w:t>The city of Sturgeon Bay is the seat of this Wisconsin county, a popular tourist destination on a peninsula that juts into Lake Michigan east of Green Bay.</w:t>
        <w:br/>
        <w:br/>
        <w:t>ANSWER: Door County</w:t>
        <w:br/>
        <w:br/>
        <w:t>On October 8, 1871, one of these disasters struck Peshtigo on the north shore of Green Bay. This disaster killed at least 1,000 people, though a more famous disaster of the same type killed only a few hundred people somewhat to the south.</w:t>
        <w:br/>
        <w:br/>
        <w:t>ANSWER: (Great) Peshtigo Fire (accept (Great) Chicago Fire)</w:t>
        <w:br/>
        <w:br/>
        <w:t>&lt;GEO, GEO&gt;</w:t>
      </w:r>
    </w:p>
    <w:p>
      <w:r>
        <w:t>18</w:t>
      </w:r>
      <w:r>
        <w:t xml:space="preserve">. </w:t>
      </w:r>
      <w:r>
        <w:rPr>
          <w:b/>
        </w:rPr>
        <w:br/>
        <w:br/>
        <w:t>A wagon train retreating from this battle was caught at Monterey Pass, though George Meade couldn’t catch up to inflict serious damage. On the last day of this battle, Lewis Armistead broke the enemy line at “the Angle,” a spot now commemorated as the (*)</w:t>
      </w:r>
      <w:r>
        <w:t xml:space="preserve"> “High Water Mark of the Confederacy,” and Pickett’s Charge failed to turn the tide of this July 1863 battle. For ten points, name this battle of the Civil War, whose site was made a cemetery by President Lincoln in a famous address.</w:t>
        <w:br/>
        <w:br/>
        <w:t xml:space="preserve">ANSWER: Battle of Gettysburg (accept Gettysburg Address) </w:t>
        <w:br/>
        <w:br/>
        <w:t>&lt;HIST, AMER&gt;</w:t>
      </w:r>
    </w:p>
    <w:p>
      <w:r>
        <w:t xml:space="preserve"> </w:t>
        <w:br/>
        <w:br/>
        <w:t xml:space="preserve"> </w:t>
        <w:br/>
        <w:br/>
        <w:t xml:space="preserve">This type of complex number is a reflection over the real axis, because it is constructed by negating the imaginary part of the original complex number. For 10 points each, </w:t>
        <w:br/>
        <w:br/>
        <w:t xml:space="preserve">[10] Give this term, which describes the relationship between the complex numbers a plus b i  and a minus b i. </w:t>
        <w:br/>
        <w:br/>
        <w:t xml:space="preserve">Answer: complex conjugate </w:t>
        <w:br/>
        <w:br/>
        <w:t xml:space="preserve">[10] Similarly, the conjugate of a binomial, such as a plus b, is constructed by changing the addition to subtraction. If a binomial is multiplied by its conjugate, this form is the result. </w:t>
        <w:br/>
        <w:br/>
        <w:t xml:space="preserve">Answer: difference of squares (or a squared minus b squared) </w:t>
        <w:br/>
        <w:br/>
        <w:t xml:space="preserve">[10] Finding the Hermitian conjugate of one of these rectangular arrays of numbers involves taking the complex conjugate of each of its elements and reflecting it over the main diagonal. Two of these objects can be added together only if they have the same number of rows and the same number of columns. </w:t>
        <w:br/>
        <w:br/>
        <w:t xml:space="preserve">Answer: matrix (or matrices) </w:t>
        <w:br/>
        <w:br/>
        <w:t>&lt;SCI, OTHER&gt;</w:t>
      </w:r>
    </w:p>
    <w:p>
      <w:r>
        <w:t>19</w:t>
      </w:r>
      <w:r>
        <w:t xml:space="preserve">. </w:t>
      </w:r>
      <w:r>
        <w:rPr>
          <w:b/>
        </w:rPr>
        <w:br/>
        <w:br/>
        <w:br/>
        <w:t>The instinctive palmar grasp reflex is this type of behavior in human babies, and Robert Wiedersheim mistakenly included the pineal gland in his list of 86 of these structures. The muscles that cause goosebumps may be this type of organ, as are (*)</w:t>
      </w:r>
      <w:r>
        <w:t xml:space="preserve"> kiwi’s wings and the pelvic bones of whales. The human tailbone and appendix are examples of, for 10 points, what type of structure that served a role in an ancestor species but do not have a present function? </w:t>
        <w:br/>
        <w:br/>
        <w:t xml:space="preserve">Answer: vestigial structures (accept "organs" or "behaviors" in place of "structures") </w:t>
        <w:br/>
        <w:br/>
        <w:t>&lt;SCI, BIO&gt;</w:t>
      </w:r>
    </w:p>
    <w:p>
      <w:r>
        <w:br/>
        <w:br/>
        <w:br/>
        <w:br/>
        <w:tab/>
        <w:t>This producer of The Unbreakable Kimmy Schmidt co-hosted the Emmys for three years with her former co-anchor, Amy Poehler. For ten points each,</w:t>
        <w:br/>
        <w:br/>
        <w:t>Name this creator and star of 30 Rock and author of Bossypants. ANSWER: Tina Fey</w:t>
        <w:br/>
        <w:br/>
        <w:t>Tina Fey’s character, Ms. Norbury, gets offended when Damian calls joining the Mathletes “social suicide” in this 2004 film. Fey also wrote this film, which starred Lindsay Lohan as Cady Heron.</w:t>
        <w:br/>
        <w:br/>
        <w:t>ANSWER: Mean Girls</w:t>
        <w:br/>
        <w:br/>
        <w:t>Tina Fey and Amy Poehler co-anchored Weekend Update on Saturday Night Live, where Fey earned high marks for her 2008 impression of this former Alaska governor.</w:t>
        <w:br/>
        <w:br/>
        <w:t>ANSWER: Sarah Palin</w:t>
        <w:br/>
        <w:br/>
        <w:t>&lt;TRASH, POP CULT&gt;</w:t>
      </w:r>
    </w:p>
    <w:p>
      <w:r>
        <w:t>20</w:t>
      </w:r>
      <w:r>
        <w:t xml:space="preserve">. </w:t>
      </w:r>
      <w:r>
        <w:rPr>
          <w:b/>
        </w:rPr>
        <w:br/>
        <w:br/>
        <w:br/>
        <w:t>One character in this work jokingly dates her love to the day she saw Pemberley estate, and Charlotte Lucas marries Mr. Collins after her friend rejects him. This novel begins when Netherfield is rented by a “single man in (*)</w:t>
      </w:r>
      <w:r>
        <w:t xml:space="preserve"> possession of a good fortune,” and in it, Lydia marries Mr. Wickham and Jane weds Mr. Bingley. Elizabeth Bennet and Mr. Darcy overcome poor first impressions in, for 10 points, what novel by Jane Austen? </w:t>
        <w:br/>
        <w:br/>
        <w:t xml:space="preserve">Answer: Pride and Prejudice </w:t>
        <w:br/>
        <w:br/>
        <w:t>&lt;LIT, BRIT&gt;</w:t>
      </w:r>
    </w:p>
    <w:p>
      <w:r>
        <w:br/>
        <w:br/>
        <w:br/>
        <w:br/>
        <w:t>This work’s composer, Sir Edward Elgar, was serenaded with it in 1905 as he received an honorary doctorate degree from Yale. For ten points each,</w:t>
        <w:br/>
        <w:br/>
        <w:t>Name this musical piece that is traditionally played at the Last Night of the Proms concert and at American graduation ceremonies.</w:t>
        <w:br/>
        <w:br/>
        <w:t>ANSWER: Pomp &amp; Circumstance March (No. 1)</w:t>
        <w:br/>
        <w:br/>
        <w:t>Sir Edward Elgar was born in this country, which celebrates his work by playing Pomp and Circumstance at the Proms in London.</w:t>
        <w:br/>
        <w:br/>
        <w:t>ANSWER: England (accept United Kingdom, Great Britain, etc.)</w:t>
        <w:br/>
        <w:br/>
        <w:t>The Proms are held in this London concert hall, named in honor of a 19th century British royal.</w:t>
        <w:br/>
        <w:br/>
        <w:t xml:space="preserve">ANSWER: Royal Albert Hall </w:t>
        <w:br/>
        <w:br/>
        <w:t>&lt;FA, AUDIO&gt;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