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C17ED5" w:rsidRDefault="006065C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Tossups:</w:t>
      </w:r>
    </w:p>
    <w:p w14:paraId="00000002" w14:textId="77777777" w:rsidR="00C17ED5" w:rsidRDefault="00C17ED5">
      <w:pPr>
        <w:spacing w:after="0" w:line="240" w:lineRule="auto"/>
        <w:rPr>
          <w:rFonts w:ascii="Times New Roman" w:eastAsia="Times New Roman" w:hAnsi="Times New Roman" w:cs="Times New Roman"/>
          <w:sz w:val="20"/>
          <w:szCs w:val="20"/>
        </w:rPr>
      </w:pPr>
    </w:p>
    <w:p w14:paraId="00000003" w14:textId="77777777" w:rsidR="00C17ED5" w:rsidRDefault="006065C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In the complex plane, a point rotates this much when its coordinate is multiplied by i. A reference angle of this size in standard position on the unit circle terminates at the point (0,1) after starting at (1,0). Two angles of this size add together to be a (*)</w:t>
      </w:r>
      <w:r>
        <w:rPr>
          <w:rFonts w:ascii="Times New Roman" w:eastAsia="Times New Roman" w:hAnsi="Times New Roman" w:cs="Times New Roman"/>
          <w:sz w:val="20"/>
          <w:szCs w:val="20"/>
        </w:rPr>
        <w:t xml:space="preserve"> straight angle, and any two angles that sum to this size are called complementary. For ten points, name this value that describes one-fourth of a circular rotation or the size of a right angle.</w:t>
      </w:r>
    </w:p>
    <w:p w14:paraId="00000004" w14:textId="77777777" w:rsidR="00C17ED5" w:rsidRDefault="006065C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90 degrees</w:t>
      </w:r>
      <w:r>
        <w:rPr>
          <w:rFonts w:ascii="Times New Roman" w:eastAsia="Times New Roman" w:hAnsi="Times New Roman" w:cs="Times New Roman"/>
          <w:sz w:val="20"/>
          <w:szCs w:val="20"/>
        </w:rPr>
        <w:t xml:space="preserve"> (accept </w:t>
      </w:r>
      <w:r>
        <w:rPr>
          <w:rFonts w:ascii="Times New Roman" w:eastAsia="Times New Roman" w:hAnsi="Times New Roman" w:cs="Times New Roman"/>
          <w:b/>
          <w:sz w:val="20"/>
          <w:szCs w:val="20"/>
          <w:u w:val="single"/>
        </w:rPr>
        <w:t>pi over 2 radians</w:t>
      </w:r>
      <w:r>
        <w:rPr>
          <w:rFonts w:ascii="Times New Roman" w:eastAsia="Times New Roman" w:hAnsi="Times New Roman" w:cs="Times New Roman"/>
          <w:sz w:val="20"/>
          <w:szCs w:val="20"/>
        </w:rPr>
        <w:t xml:space="preserve"> or </w:t>
      </w:r>
      <w:r>
        <w:rPr>
          <w:rFonts w:ascii="Times New Roman" w:eastAsia="Times New Roman" w:hAnsi="Times New Roman" w:cs="Times New Roman"/>
          <w:b/>
          <w:sz w:val="20"/>
          <w:szCs w:val="20"/>
          <w:u w:val="single"/>
        </w:rPr>
        <w:t>100 gradians</w:t>
      </w:r>
      <w:r>
        <w:rPr>
          <w:rFonts w:ascii="Times New Roman" w:eastAsia="Times New Roman" w:hAnsi="Times New Roman" w:cs="Times New Roman"/>
          <w:sz w:val="20"/>
          <w:szCs w:val="20"/>
        </w:rPr>
        <w:t>; prompt on “90” or “pi over 2” by asking “in what unit?”)</w:t>
      </w:r>
    </w:p>
    <w:p w14:paraId="00000005" w14:textId="4BCB491A" w:rsidR="00C17ED5" w:rsidRDefault="006065C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&lt;SCI, OTHER&gt;</w:t>
      </w:r>
    </w:p>
    <w:p w14:paraId="00000006" w14:textId="77777777" w:rsidR="00C17ED5" w:rsidRDefault="00C17ED5">
      <w:pPr>
        <w:spacing w:after="0" w:line="240" w:lineRule="auto"/>
        <w:rPr>
          <w:rFonts w:ascii="Times New Roman" w:eastAsia="Times New Roman" w:hAnsi="Times New Roman" w:cs="Times New Roman"/>
          <w:sz w:val="20"/>
          <w:szCs w:val="20"/>
        </w:rPr>
      </w:pPr>
    </w:p>
    <w:p w14:paraId="00000007" w14:textId="77777777" w:rsidR="00C17ED5" w:rsidRDefault="006065C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The production of this form of energy is governed by the Shockley-Queisser limit, which dictates the maximum efficiency of a generator with a single p-n junction between its semiconductor wafers. This form of energy can be concentrated via parabolic (*)</w:t>
      </w:r>
      <w:r>
        <w:rPr>
          <w:rFonts w:ascii="Times New Roman" w:eastAsia="Times New Roman" w:hAnsi="Times New Roman" w:cs="Times New Roman"/>
          <w:sz w:val="20"/>
          <w:szCs w:val="20"/>
        </w:rPr>
        <w:t xml:space="preserve"> dishes or generated via the photoelectric effect in photovoltaic cells aligned in a large panel. For ten points, name this form of renewable energy that is harnessed from the light and heat radiated by the Sun.</w:t>
      </w:r>
    </w:p>
    <w:p w14:paraId="00000008" w14:textId="77777777" w:rsidR="00C17ED5" w:rsidRDefault="006065C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solar</w:t>
      </w:r>
      <w:r>
        <w:rPr>
          <w:rFonts w:ascii="Times New Roman" w:eastAsia="Times New Roman" w:hAnsi="Times New Roman" w:cs="Times New Roman"/>
          <w:sz w:val="20"/>
          <w:szCs w:val="20"/>
        </w:rPr>
        <w:t xml:space="preserve"> energy (accept reasonable equivalents like </w:t>
      </w:r>
      <w:r>
        <w:rPr>
          <w:rFonts w:ascii="Times New Roman" w:eastAsia="Times New Roman" w:hAnsi="Times New Roman" w:cs="Times New Roman"/>
          <w:b/>
          <w:sz w:val="20"/>
          <w:szCs w:val="20"/>
          <w:u w:val="single"/>
        </w:rPr>
        <w:t>solar</w:t>
      </w:r>
      <w:r>
        <w:rPr>
          <w:rFonts w:ascii="Times New Roman" w:eastAsia="Times New Roman" w:hAnsi="Times New Roman" w:cs="Times New Roman"/>
          <w:sz w:val="20"/>
          <w:szCs w:val="20"/>
        </w:rPr>
        <w:t xml:space="preserve"> power; do not accept or prompt on “renewable energy”)</w:t>
      </w:r>
    </w:p>
    <w:p w14:paraId="00000009" w14:textId="5069D3B9" w:rsidR="00C17ED5" w:rsidRDefault="006065C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&lt;SCI, PHYS&gt;&gt;</w:t>
      </w:r>
    </w:p>
    <w:p w14:paraId="0000000A" w14:textId="77777777" w:rsidR="00C17ED5" w:rsidRDefault="00C17ED5">
      <w:pPr>
        <w:spacing w:after="0" w:line="240" w:lineRule="auto"/>
        <w:rPr>
          <w:rFonts w:ascii="Times New Roman" w:eastAsia="Times New Roman" w:hAnsi="Times New Roman" w:cs="Times New Roman"/>
          <w:sz w:val="20"/>
          <w:szCs w:val="20"/>
        </w:rPr>
      </w:pPr>
    </w:p>
    <w:p w14:paraId="0000000B" w14:textId="77777777" w:rsidR="00C17ED5" w:rsidRDefault="006065C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This man is “eyeing the grocery boys” in the poem “A Supermarket in California.” A poem by this man lists body parts, such as “upper-arm, armpit, elbow-socket,” and he describes “drops of red / Where on the deck my Captain lies” in a poem for (*)</w:t>
      </w:r>
      <w:r>
        <w:rPr>
          <w:rFonts w:ascii="Times New Roman" w:eastAsia="Times New Roman" w:hAnsi="Times New Roman" w:cs="Times New Roman"/>
          <w:sz w:val="20"/>
          <w:szCs w:val="20"/>
        </w:rPr>
        <w:t xml:space="preserve"> Abraham Lincoln. “I Sing the Body Electric” is by this poet, who said “I celebrate myself and sing myself.” For ten points, name this American poet whose collection Leaves of Grass includes “O Captain! My Captain!” and “Song of Myself.”</w:t>
      </w:r>
    </w:p>
    <w:p w14:paraId="0000000C" w14:textId="77777777" w:rsidR="00C17ED5" w:rsidRDefault="006065C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Walt(er) </w:t>
      </w:r>
      <w:r>
        <w:rPr>
          <w:rFonts w:ascii="Times New Roman" w:eastAsia="Times New Roman" w:hAnsi="Times New Roman" w:cs="Times New Roman"/>
          <w:b/>
          <w:sz w:val="20"/>
          <w:szCs w:val="20"/>
          <w:u w:val="single"/>
        </w:rPr>
        <w:t>Whitman</w:t>
      </w:r>
    </w:p>
    <w:p w14:paraId="0000000D" w14:textId="2DDAE2C9" w:rsidR="00C17ED5" w:rsidRDefault="006065C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&lt;LIT, AMER&gt;&gt;</w:t>
      </w:r>
    </w:p>
    <w:p w14:paraId="0000000E" w14:textId="77777777" w:rsidR="00C17ED5" w:rsidRDefault="00C17ED5">
      <w:pPr>
        <w:spacing w:after="0" w:line="240" w:lineRule="auto"/>
        <w:rPr>
          <w:rFonts w:ascii="Times New Roman" w:eastAsia="Times New Roman" w:hAnsi="Times New Roman" w:cs="Times New Roman"/>
          <w:sz w:val="20"/>
          <w:szCs w:val="20"/>
        </w:rPr>
      </w:pPr>
    </w:p>
    <w:p w14:paraId="0000000F" w14:textId="77777777" w:rsidR="00C17ED5" w:rsidRDefault="006065C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This city names a style of chipped, chopped ham popular throughout the Rust Belt. The Heinz food company is headquartered in this city, where tourists often eat sandwiches dressed with coleslaw and fries at (*)</w:t>
      </w:r>
      <w:r>
        <w:rPr>
          <w:rFonts w:ascii="Times New Roman" w:eastAsia="Times New Roman" w:hAnsi="Times New Roman" w:cs="Times New Roman"/>
          <w:sz w:val="20"/>
          <w:szCs w:val="20"/>
        </w:rPr>
        <w:t xml:space="preserve"> Primanti Brothers. Steelworkers traditionally ate pierogis in, for ten points, what city on the confluence of the Monongahela, Allegheny, and Ohio rivers in western Pennsylvania, the state’s second largest city after Philadelphia?</w:t>
      </w:r>
    </w:p>
    <w:p w14:paraId="00000010" w14:textId="77777777" w:rsidR="00C17ED5" w:rsidRDefault="006065C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Pittsburgh</w:t>
      </w:r>
      <w:r>
        <w:rPr>
          <w:rFonts w:ascii="Times New Roman" w:eastAsia="Times New Roman" w:hAnsi="Times New Roman" w:cs="Times New Roman"/>
          <w:sz w:val="20"/>
          <w:szCs w:val="20"/>
        </w:rPr>
        <w:t>, Pennsylvania</w:t>
      </w:r>
    </w:p>
    <w:p w14:paraId="00000011" w14:textId="0FCE5070" w:rsidR="00C17ED5" w:rsidRDefault="006065C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&lt;GEO, GEO&gt;&gt; </w:t>
      </w:r>
    </w:p>
    <w:p w14:paraId="00000012" w14:textId="77777777" w:rsidR="00C17ED5" w:rsidRDefault="00C17ED5">
      <w:pPr>
        <w:spacing w:after="0" w:line="240" w:lineRule="auto"/>
        <w:rPr>
          <w:rFonts w:ascii="Times New Roman" w:eastAsia="Times New Roman" w:hAnsi="Times New Roman" w:cs="Times New Roman"/>
          <w:sz w:val="20"/>
          <w:szCs w:val="20"/>
        </w:rPr>
      </w:pPr>
    </w:p>
    <w:p w14:paraId="00000013" w14:textId="77777777" w:rsidR="00C17ED5" w:rsidRDefault="006065C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A myth claims that Ethiopia’s Menelik II used one of these objects as a throne when he discovered it wouldn’t work as intended. Harold Brown promoted this object to display the danger of technology developed by Westinghouse and (*)</w:t>
      </w:r>
      <w:r>
        <w:rPr>
          <w:rFonts w:ascii="Times New Roman" w:eastAsia="Times New Roman" w:hAnsi="Times New Roman" w:cs="Times New Roman"/>
          <w:sz w:val="20"/>
          <w:szCs w:val="20"/>
        </w:rPr>
        <w:t xml:space="preserve"> Tesla. William Kemmler was the first victim of, for ten points, what apparatus used to deliver death sentences, often nicknamed “Old Sparky,” which was phased out in the 20th century in favor of lethal injections?</w:t>
      </w:r>
    </w:p>
    <w:p w14:paraId="00000014" w14:textId="77777777" w:rsidR="00C17ED5" w:rsidRDefault="006065C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electric chair</w:t>
      </w:r>
    </w:p>
    <w:p w14:paraId="00000015" w14:textId="3EEA9CAE" w:rsidR="00C17ED5" w:rsidRDefault="006065C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&lt;MISC., MISC.&gt;&gt;</w:t>
      </w:r>
    </w:p>
    <w:p w14:paraId="00000016" w14:textId="77777777" w:rsidR="00C17ED5" w:rsidRDefault="00C17ED5">
      <w:pPr>
        <w:spacing w:after="0" w:line="240" w:lineRule="auto"/>
        <w:rPr>
          <w:rFonts w:ascii="Times New Roman" w:eastAsia="Times New Roman" w:hAnsi="Times New Roman" w:cs="Times New Roman"/>
          <w:sz w:val="20"/>
          <w:szCs w:val="20"/>
        </w:rPr>
      </w:pPr>
    </w:p>
    <w:p w14:paraId="00000017" w14:textId="77777777" w:rsidR="00C17ED5" w:rsidRDefault="006065C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This artist painted a red curtain being pulled back, revealing a young George Washington gesturing to an axe, in Parson Weems’ Fable. In another work by this artist, three elderly women view Leutze’s Washington Crossing the Delaware. A work by this (*)</w:t>
      </w:r>
      <w:r>
        <w:rPr>
          <w:rFonts w:ascii="Times New Roman" w:eastAsia="Times New Roman" w:hAnsi="Times New Roman" w:cs="Times New Roman"/>
          <w:sz w:val="20"/>
          <w:szCs w:val="20"/>
        </w:rPr>
        <w:t xml:space="preserve"> Regionalist at the Art Institute of Chicago shows his sister Nan and their dentist holding a pitchfork in front of a farmhouse. For ten points, identify this painter of American Gothic.</w:t>
      </w:r>
    </w:p>
    <w:p w14:paraId="00000018" w14:textId="77777777" w:rsidR="00C17ED5" w:rsidRDefault="006065C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Grant </w:t>
      </w:r>
      <w:r>
        <w:rPr>
          <w:rFonts w:ascii="Times New Roman" w:eastAsia="Times New Roman" w:hAnsi="Times New Roman" w:cs="Times New Roman"/>
          <w:b/>
          <w:sz w:val="20"/>
          <w:szCs w:val="20"/>
          <w:u w:val="single"/>
        </w:rPr>
        <w:t>Wood</w:t>
      </w:r>
    </w:p>
    <w:p w14:paraId="00000019" w14:textId="3F5C9269" w:rsidR="00C17ED5" w:rsidRDefault="006065C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&lt;FA, VISUAL&gt;&gt;</w:t>
      </w:r>
    </w:p>
    <w:p w14:paraId="0000001A" w14:textId="77777777" w:rsidR="00C17ED5" w:rsidRDefault="00C17ED5">
      <w:pPr>
        <w:spacing w:after="0" w:line="240" w:lineRule="auto"/>
        <w:rPr>
          <w:rFonts w:ascii="Times New Roman" w:eastAsia="Times New Roman" w:hAnsi="Times New Roman" w:cs="Times New Roman"/>
          <w:sz w:val="20"/>
          <w:szCs w:val="20"/>
        </w:rPr>
      </w:pPr>
    </w:p>
    <w:p w14:paraId="0000001B" w14:textId="77777777" w:rsidR="00C17ED5" w:rsidRDefault="006065C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Giovanni Giustiniani died from wounds he received while defending this city. This city used a giant chain connected to the Old Galata Tower to prevent ships from accessing the Golden (*)</w:t>
      </w:r>
      <w:r>
        <w:rPr>
          <w:rFonts w:ascii="Times New Roman" w:eastAsia="Times New Roman" w:hAnsi="Times New Roman" w:cs="Times New Roman"/>
          <w:sz w:val="20"/>
          <w:szCs w:val="20"/>
        </w:rPr>
        <w:t xml:space="preserve"> Horn. Orban designed the giant “Basilica” cannon to target this city’s Theodosian Walls in a 1453 siege led by Mehmed II. For ten points, name this city, the capital of the Byzantine Empire, which was renamed to Istanbul in 1930.</w:t>
      </w:r>
    </w:p>
    <w:p w14:paraId="0000001C" w14:textId="77777777" w:rsidR="00C17ED5" w:rsidRDefault="006065C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Constantinople</w:t>
      </w:r>
      <w:r>
        <w:rPr>
          <w:rFonts w:ascii="Times New Roman" w:eastAsia="Times New Roman" w:hAnsi="Times New Roman" w:cs="Times New Roman"/>
          <w:sz w:val="20"/>
          <w:szCs w:val="20"/>
        </w:rPr>
        <w:t xml:space="preserve"> (do not accept Istanbul or Byzantium)</w:t>
      </w:r>
    </w:p>
    <w:p w14:paraId="0000001D" w14:textId="393F4BCE" w:rsidR="00C17ED5" w:rsidRDefault="006065C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&lt;HIST, EURO&gt;&gt;</w:t>
      </w:r>
    </w:p>
    <w:p w14:paraId="0000001E" w14:textId="77777777" w:rsidR="00C17ED5" w:rsidRDefault="00C17ED5">
      <w:pPr>
        <w:spacing w:after="0" w:line="240" w:lineRule="auto"/>
        <w:rPr>
          <w:rFonts w:ascii="Times New Roman" w:eastAsia="Times New Roman" w:hAnsi="Times New Roman" w:cs="Times New Roman"/>
          <w:sz w:val="20"/>
          <w:szCs w:val="20"/>
        </w:rPr>
      </w:pPr>
    </w:p>
    <w:p w14:paraId="0000001F" w14:textId="77777777" w:rsidR="00C17ED5" w:rsidRDefault="006065C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Hexagonal arrangements of graphite have registered very low values of this force. The effect of this force is independent of surface area according to Amonton’s Laws. This force’s magnitude is equal to a namesake coefficient, symbolized (*)</w:t>
      </w:r>
      <w:r>
        <w:rPr>
          <w:rFonts w:ascii="Times New Roman" w:eastAsia="Times New Roman" w:hAnsi="Times New Roman" w:cs="Times New Roman"/>
          <w:sz w:val="20"/>
          <w:szCs w:val="20"/>
        </w:rPr>
        <w:t xml:space="preserve"> mu, times the normal force. This force’s static type prevents resting objects from sliding, and it can be mitigated with lubricants. For ten points, name this force that opposes motion between bodies in contact.</w:t>
      </w:r>
    </w:p>
    <w:p w14:paraId="00000020" w14:textId="77777777" w:rsidR="00C17ED5" w:rsidRDefault="006065C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friction</w:t>
      </w:r>
    </w:p>
    <w:p w14:paraId="00000021" w14:textId="178C4EFE" w:rsidR="00C17ED5" w:rsidRDefault="006065C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&lt;SCI, PHYS&gt;&gt;</w:t>
      </w:r>
    </w:p>
    <w:p w14:paraId="00000022" w14:textId="77777777" w:rsidR="00C17ED5" w:rsidRDefault="00C17ED5">
      <w:pPr>
        <w:spacing w:after="0" w:line="240" w:lineRule="auto"/>
        <w:rPr>
          <w:rFonts w:ascii="Times New Roman" w:eastAsia="Times New Roman" w:hAnsi="Times New Roman" w:cs="Times New Roman"/>
          <w:sz w:val="20"/>
          <w:szCs w:val="20"/>
        </w:rPr>
      </w:pPr>
    </w:p>
    <w:p w14:paraId="00000023" w14:textId="77777777" w:rsidR="00C17ED5" w:rsidRDefault="006065C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In a novel by this author, Aglaya falls in love with Prince Myshkin, who suffers a seizure while at her house. Other epileptic characters created by this author include Smerdyakov, who kills Fyodor, the father of The (*)</w:t>
      </w:r>
      <w:r>
        <w:rPr>
          <w:rFonts w:ascii="Times New Roman" w:eastAsia="Times New Roman" w:hAnsi="Times New Roman" w:cs="Times New Roman"/>
          <w:sz w:val="20"/>
          <w:szCs w:val="20"/>
        </w:rPr>
        <w:t xml:space="preserve"> Brothers Karamazov. This author of The Idiot wrote a novel in which Raskolnikov confesses to the murder of a pawnbroker. For ten points, name this Russian author of Crime and Punishment.</w:t>
      </w:r>
    </w:p>
    <w:p w14:paraId="00000024" w14:textId="77777777" w:rsidR="00C17ED5" w:rsidRDefault="006065C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Fyodor Mikhailovich </w:t>
      </w:r>
      <w:r>
        <w:rPr>
          <w:rFonts w:ascii="Times New Roman" w:eastAsia="Times New Roman" w:hAnsi="Times New Roman" w:cs="Times New Roman"/>
          <w:b/>
          <w:sz w:val="20"/>
          <w:szCs w:val="20"/>
          <w:u w:val="single"/>
        </w:rPr>
        <w:t>Dostoyevsky</w:t>
      </w:r>
    </w:p>
    <w:p w14:paraId="00000025" w14:textId="49433852" w:rsidR="00C17ED5" w:rsidRDefault="006065C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&lt;LIT, EURO&gt;&gt;</w:t>
      </w:r>
    </w:p>
    <w:p w14:paraId="00000026" w14:textId="77777777" w:rsidR="00C17ED5" w:rsidRDefault="006065C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00000027" w14:textId="77777777" w:rsidR="00C17ED5" w:rsidRDefault="006065C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This holiday’s seven principles, including “nia,” or “purpose” and “umoja,” or “unity,” are represented by a kinara holding seven black, red, and green candles that are lit throughout this holiday.This holiday was established in 1966 by Maulana Karenga, who named it for a (*)</w:t>
      </w:r>
      <w:r>
        <w:rPr>
          <w:rFonts w:ascii="Times New Roman" w:eastAsia="Times New Roman" w:hAnsi="Times New Roman" w:cs="Times New Roman"/>
          <w:sz w:val="20"/>
          <w:szCs w:val="20"/>
        </w:rPr>
        <w:t xml:space="preserve"> Swahili phrase meaning “first fruits.” For ten points, name this winter holiday celebrating African heritage, which takes place from December 26 to January 1.</w:t>
      </w:r>
    </w:p>
    <w:p w14:paraId="00000028" w14:textId="77777777" w:rsidR="00C17ED5" w:rsidRDefault="006065C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Kwanzaa</w:t>
      </w:r>
    </w:p>
    <w:p w14:paraId="00000029" w14:textId="1BDFA971" w:rsidR="00C17ED5" w:rsidRDefault="006065C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&lt;MISC., MISC.&gt;&gt;</w:t>
      </w:r>
    </w:p>
    <w:p w14:paraId="0000002A" w14:textId="77777777" w:rsidR="00C17ED5" w:rsidRDefault="00C17ED5">
      <w:pPr>
        <w:spacing w:after="0" w:line="240" w:lineRule="auto"/>
        <w:rPr>
          <w:rFonts w:ascii="Times New Roman" w:eastAsia="Times New Roman" w:hAnsi="Times New Roman" w:cs="Times New Roman"/>
          <w:sz w:val="20"/>
          <w:szCs w:val="20"/>
        </w:rPr>
      </w:pPr>
    </w:p>
    <w:p w14:paraId="0000002B" w14:textId="77777777" w:rsidR="00C17ED5" w:rsidRDefault="006065C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In this novel, a grave near Brocklebridge Church finally gets a gravestone marked “Resurgam” fifteen years after the protagonist’s friend dies at Lowood School. This novel’s protagonist is locked up as a child by Sarah Reed and comforts her future husband after Grace Poole’s charge, (*)</w:t>
      </w:r>
      <w:r>
        <w:rPr>
          <w:rFonts w:ascii="Times New Roman" w:eastAsia="Times New Roman" w:hAnsi="Times New Roman" w:cs="Times New Roman"/>
          <w:sz w:val="20"/>
          <w:szCs w:val="20"/>
        </w:rPr>
        <w:t xml:space="preserve"> Bertha Mason, burns down Thornfield Hall. For ten points, name this Charlotte Bronte novel in which the title woman marries Mr Rochester.</w:t>
      </w:r>
    </w:p>
    <w:p w14:paraId="0000002C" w14:textId="77777777" w:rsidR="00C17ED5" w:rsidRDefault="006065C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Jane Eyre</w:t>
      </w:r>
    </w:p>
    <w:p w14:paraId="0000002D" w14:textId="738860C4" w:rsidR="00C17ED5" w:rsidRDefault="006065C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&lt;LIT, BRIT&gt;&gt;</w:t>
      </w:r>
    </w:p>
    <w:p w14:paraId="0000002E" w14:textId="77777777" w:rsidR="00C17ED5" w:rsidRDefault="00C17ED5">
      <w:pPr>
        <w:spacing w:after="0" w:line="240" w:lineRule="auto"/>
        <w:rPr>
          <w:rFonts w:ascii="Times New Roman" w:eastAsia="Times New Roman" w:hAnsi="Times New Roman" w:cs="Times New Roman"/>
          <w:sz w:val="20"/>
          <w:szCs w:val="20"/>
        </w:rPr>
      </w:pPr>
    </w:p>
    <w:p w14:paraId="0000002F" w14:textId="77777777" w:rsidR="00C17ED5" w:rsidRDefault="006065C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In 2010, this game’s Hall of Fame voted in the suspended Tomoharo Saitou and actually inducted Brian Kibler. The “Power Nine” of this game includes the Moxen and Black (*)</w:t>
      </w:r>
      <w:r>
        <w:rPr>
          <w:rFonts w:ascii="Times New Roman" w:eastAsia="Times New Roman" w:hAnsi="Times New Roman" w:cs="Times New Roman"/>
          <w:sz w:val="20"/>
          <w:szCs w:val="20"/>
        </w:rPr>
        <w:t xml:space="preserve"> Lotus. The Kaladesh expansion for this game was released in September 2016. A player may lose this game by being “decked” or if their life total falls from 20 to 0, due to spells or creature attacks. For ten points, name this trading card game in which planeswalkers tap lands to produce mana.</w:t>
      </w:r>
    </w:p>
    <w:p w14:paraId="00000030" w14:textId="77777777" w:rsidR="00C17ED5" w:rsidRDefault="006065C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Magic</w:t>
      </w:r>
      <w:r>
        <w:rPr>
          <w:rFonts w:ascii="Times New Roman" w:eastAsia="Times New Roman" w:hAnsi="Times New Roman" w:cs="Times New Roman"/>
          <w:sz w:val="20"/>
          <w:szCs w:val="20"/>
        </w:rPr>
        <w:t xml:space="preserve">: the Gathering (accept </w:t>
      </w:r>
      <w:r>
        <w:rPr>
          <w:rFonts w:ascii="Times New Roman" w:eastAsia="Times New Roman" w:hAnsi="Times New Roman" w:cs="Times New Roman"/>
          <w:b/>
          <w:sz w:val="20"/>
          <w:szCs w:val="20"/>
          <w:u w:val="single"/>
        </w:rPr>
        <w:t>MtG</w:t>
      </w:r>
      <w:r>
        <w:rPr>
          <w:rFonts w:ascii="Times New Roman" w:eastAsia="Times New Roman" w:hAnsi="Times New Roman" w:cs="Times New Roman"/>
          <w:sz w:val="20"/>
          <w:szCs w:val="20"/>
        </w:rPr>
        <w:t>; do not accept Magic the Gathering Online or MtGO)</w:t>
      </w:r>
    </w:p>
    <w:p w14:paraId="00000031" w14:textId="45B9EB1E" w:rsidR="00C17ED5" w:rsidRDefault="006065C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&lt;TRASH, POP CULT&gt;&gt;</w:t>
      </w:r>
    </w:p>
    <w:p w14:paraId="00000032" w14:textId="77777777" w:rsidR="00C17ED5" w:rsidRDefault="00C17ED5">
      <w:pPr>
        <w:spacing w:after="0" w:line="240" w:lineRule="auto"/>
        <w:rPr>
          <w:rFonts w:ascii="Times New Roman" w:eastAsia="Times New Roman" w:hAnsi="Times New Roman" w:cs="Times New Roman"/>
          <w:sz w:val="20"/>
          <w:szCs w:val="20"/>
        </w:rPr>
      </w:pPr>
    </w:p>
    <w:p w14:paraId="00000033" w14:textId="77777777" w:rsidR="00C17ED5" w:rsidRDefault="006065C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Arthur Scargill led a 1984 strike of workers in this industry, which Britain had nationalized in 1947. Margaret Thatcher’s victory over those strikers preceded a sharp downturn in this industry, which unofficially ceased in the UK in 2015. With (*)</w:t>
      </w:r>
      <w:r>
        <w:rPr>
          <w:rFonts w:ascii="Times New Roman" w:eastAsia="Times New Roman" w:hAnsi="Times New Roman" w:cs="Times New Roman"/>
          <w:sz w:val="20"/>
          <w:szCs w:val="20"/>
        </w:rPr>
        <w:t xml:space="preserve"> steel, this good names a community that normalized competition for resources within Europe and inspired the later European Union. For ten points, name this commodity whose anthracite form is commonly mined as a fuel source.</w:t>
      </w:r>
    </w:p>
    <w:p w14:paraId="00000034" w14:textId="77777777" w:rsidR="00C17ED5" w:rsidRDefault="006065C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coal</w:t>
      </w:r>
      <w:r>
        <w:rPr>
          <w:rFonts w:ascii="Times New Roman" w:eastAsia="Times New Roman" w:hAnsi="Times New Roman" w:cs="Times New Roman"/>
          <w:sz w:val="20"/>
          <w:szCs w:val="20"/>
        </w:rPr>
        <w:t xml:space="preserve"> (accept </w:t>
      </w:r>
      <w:r>
        <w:rPr>
          <w:rFonts w:ascii="Times New Roman" w:eastAsia="Times New Roman" w:hAnsi="Times New Roman" w:cs="Times New Roman"/>
          <w:b/>
          <w:sz w:val="20"/>
          <w:szCs w:val="20"/>
          <w:u w:val="single"/>
        </w:rPr>
        <w:t>coal</w:t>
      </w:r>
      <w:r>
        <w:rPr>
          <w:rFonts w:ascii="Times New Roman" w:eastAsia="Times New Roman" w:hAnsi="Times New Roman" w:cs="Times New Roman"/>
          <w:sz w:val="20"/>
          <w:szCs w:val="20"/>
        </w:rPr>
        <w:t xml:space="preserve"> mining; accept European </w:t>
      </w:r>
      <w:r>
        <w:rPr>
          <w:rFonts w:ascii="Times New Roman" w:eastAsia="Times New Roman" w:hAnsi="Times New Roman" w:cs="Times New Roman"/>
          <w:b/>
          <w:sz w:val="20"/>
          <w:szCs w:val="20"/>
          <w:u w:val="single"/>
        </w:rPr>
        <w:t>Coal</w:t>
      </w:r>
      <w:r>
        <w:rPr>
          <w:rFonts w:ascii="Times New Roman" w:eastAsia="Times New Roman" w:hAnsi="Times New Roman" w:cs="Times New Roman"/>
          <w:sz w:val="20"/>
          <w:szCs w:val="20"/>
        </w:rPr>
        <w:t xml:space="preserve"> and Steel Community; prompt on “mining;” prompt on “ECSC”)</w:t>
      </w:r>
    </w:p>
    <w:p w14:paraId="00000035" w14:textId="5B602F6C" w:rsidR="00C17ED5" w:rsidRDefault="006065C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&lt;HIST, BRIT&gt;&gt;</w:t>
      </w:r>
    </w:p>
    <w:p w14:paraId="00000036" w14:textId="77777777" w:rsidR="00C17ED5" w:rsidRDefault="00C17ED5">
      <w:pPr>
        <w:spacing w:after="0" w:line="240" w:lineRule="auto"/>
        <w:rPr>
          <w:rFonts w:ascii="Times New Roman" w:eastAsia="Times New Roman" w:hAnsi="Times New Roman" w:cs="Times New Roman"/>
          <w:sz w:val="20"/>
          <w:szCs w:val="20"/>
        </w:rPr>
      </w:pPr>
    </w:p>
    <w:p w14:paraId="00000037" w14:textId="77777777" w:rsidR="00C17ED5" w:rsidRDefault="006065C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This man helped Atlas steal apples from the Hesperides and rerouted two rivers to clean the Augean stables. After the Amazons attacked this man, he killed Hippolyta and stole her girdle, and in service to Eurystheus, he used the (*)</w:t>
      </w:r>
      <w:r>
        <w:rPr>
          <w:rFonts w:ascii="Times New Roman" w:eastAsia="Times New Roman" w:hAnsi="Times New Roman" w:cs="Times New Roman"/>
          <w:sz w:val="20"/>
          <w:szCs w:val="20"/>
        </w:rPr>
        <w:t xml:space="preserve"> hydra’s own venom to kill it. As a baby, this hero defeated a pair of snakes sent by Hera. For ten points, identify this Greek who slew the Nemean lion as one of his twelve labors.</w:t>
      </w:r>
    </w:p>
    <w:p w14:paraId="00000038" w14:textId="77777777" w:rsidR="00C17ED5" w:rsidRDefault="006065C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Heracles</w:t>
      </w:r>
      <w:r>
        <w:rPr>
          <w:rFonts w:ascii="Times New Roman" w:eastAsia="Times New Roman" w:hAnsi="Times New Roman" w:cs="Times New Roman"/>
          <w:sz w:val="20"/>
          <w:szCs w:val="20"/>
        </w:rPr>
        <w:t xml:space="preserve"> (accept </w:t>
      </w:r>
      <w:r>
        <w:rPr>
          <w:rFonts w:ascii="Times New Roman" w:eastAsia="Times New Roman" w:hAnsi="Times New Roman" w:cs="Times New Roman"/>
          <w:b/>
          <w:sz w:val="20"/>
          <w:szCs w:val="20"/>
          <w:u w:val="single"/>
        </w:rPr>
        <w:t>Hercules</w:t>
      </w:r>
      <w:r>
        <w:rPr>
          <w:rFonts w:ascii="Times New Roman" w:eastAsia="Times New Roman" w:hAnsi="Times New Roman" w:cs="Times New Roman"/>
          <w:sz w:val="20"/>
          <w:szCs w:val="20"/>
        </w:rPr>
        <w:t xml:space="preserve"> until “Greek” is read)</w:t>
      </w:r>
    </w:p>
    <w:p w14:paraId="00000039" w14:textId="1A9F033C" w:rsidR="00C17ED5" w:rsidRDefault="006065C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&lt;RMPSS, MYTH&gt;&gt;</w:t>
      </w:r>
    </w:p>
    <w:p w14:paraId="0000003A" w14:textId="77777777" w:rsidR="00C17ED5" w:rsidRDefault="006065C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0000003B" w14:textId="77777777" w:rsidR="00C17ED5" w:rsidRDefault="006065C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lastRenderedPageBreak/>
        <w:t>During this event, Hans Geiger counted flashes of light on a zinc sulfide screen, generated when a radon, bismuth, or radium sample emitted an alpha particle. The plum pudding model was (*)</w:t>
      </w:r>
      <w:r>
        <w:rPr>
          <w:rFonts w:ascii="Times New Roman" w:eastAsia="Times New Roman" w:hAnsi="Times New Roman" w:cs="Times New Roman"/>
          <w:sz w:val="20"/>
          <w:szCs w:val="20"/>
        </w:rPr>
        <w:t xml:space="preserve"> discredited in this event, in which deflection angles of 90 degrees were surprisingly recorded. Ernest Rutherford’s students carried out, for ten points, what experiment that discovered the positively-charged nucleus of an atom, named for the thin metal sheet used in the setup?</w:t>
      </w:r>
    </w:p>
    <w:p w14:paraId="0000003C" w14:textId="77777777" w:rsidR="00C17ED5" w:rsidRDefault="006065C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Rutherford </w:t>
      </w:r>
      <w:r>
        <w:rPr>
          <w:rFonts w:ascii="Times New Roman" w:eastAsia="Times New Roman" w:hAnsi="Times New Roman" w:cs="Times New Roman"/>
          <w:b/>
          <w:sz w:val="20"/>
          <w:szCs w:val="20"/>
          <w:u w:val="single"/>
        </w:rPr>
        <w:t>gold foil</w:t>
      </w:r>
      <w:r>
        <w:rPr>
          <w:rFonts w:ascii="Times New Roman" w:eastAsia="Times New Roman" w:hAnsi="Times New Roman" w:cs="Times New Roman"/>
          <w:sz w:val="20"/>
          <w:szCs w:val="20"/>
        </w:rPr>
        <w:t xml:space="preserve"> experiment (accept </w:t>
      </w:r>
      <w:r>
        <w:rPr>
          <w:rFonts w:ascii="Times New Roman" w:eastAsia="Times New Roman" w:hAnsi="Times New Roman" w:cs="Times New Roman"/>
          <w:b/>
          <w:sz w:val="20"/>
          <w:szCs w:val="20"/>
          <w:u w:val="single"/>
        </w:rPr>
        <w:t>Geiger-Marsden</w:t>
      </w:r>
      <w:r>
        <w:rPr>
          <w:rFonts w:ascii="Times New Roman" w:eastAsia="Times New Roman" w:hAnsi="Times New Roman" w:cs="Times New Roman"/>
          <w:sz w:val="20"/>
          <w:szCs w:val="20"/>
        </w:rPr>
        <w:t xml:space="preserve"> experiment; prompt on Rutherford experiment before his name is read)</w:t>
      </w:r>
    </w:p>
    <w:p w14:paraId="0000003D" w14:textId="35460078" w:rsidR="00C17ED5" w:rsidRDefault="006065C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&lt;SCI, CHEM&gt;&gt;</w:t>
      </w:r>
    </w:p>
    <w:p w14:paraId="0000003E" w14:textId="77777777" w:rsidR="00C17ED5" w:rsidRDefault="00C17ED5">
      <w:pPr>
        <w:spacing w:after="0" w:line="240" w:lineRule="auto"/>
        <w:rPr>
          <w:rFonts w:ascii="Times New Roman" w:eastAsia="Times New Roman" w:hAnsi="Times New Roman" w:cs="Times New Roman"/>
          <w:sz w:val="20"/>
          <w:szCs w:val="20"/>
        </w:rPr>
      </w:pPr>
    </w:p>
    <w:p w14:paraId="0000003F" w14:textId="77777777" w:rsidR="00C17ED5" w:rsidRDefault="006065C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A character in this novel gets a piece of parmesan cheese from Dr Livesey’s snuff box in exchange for his help. In this novel, a cook rebukes Dick Johnson for tearing a page from a Bible to make a (*)</w:t>
      </w:r>
      <w:r>
        <w:rPr>
          <w:rFonts w:ascii="Times New Roman" w:eastAsia="Times New Roman" w:hAnsi="Times New Roman" w:cs="Times New Roman"/>
          <w:sz w:val="20"/>
          <w:szCs w:val="20"/>
        </w:rPr>
        <w:t xml:space="preserve"> “black spot,” and is the “seafaring one-legged man” that Billy Bones tells Jim Hawkins to look out for. The Hispaniola sails in search of Captain Kidd’s buried treasure in, for ten points, what novel about Long John Silver, written by Robert Louis Stevenson?</w:t>
      </w:r>
    </w:p>
    <w:p w14:paraId="00000040" w14:textId="77777777" w:rsidR="00C17ED5" w:rsidRDefault="006065C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Treasure Island</w:t>
      </w:r>
      <w:r>
        <w:rPr>
          <w:rFonts w:ascii="Times New Roman" w:eastAsia="Times New Roman" w:hAnsi="Times New Roman" w:cs="Times New Roman"/>
          <w:sz w:val="20"/>
          <w:szCs w:val="20"/>
        </w:rPr>
        <w:t>, or the Mutiny of the Hispaniola</w:t>
      </w:r>
    </w:p>
    <w:p w14:paraId="00000041" w14:textId="0BFBA874" w:rsidR="00C17ED5" w:rsidRDefault="006065C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&lt;LIT, BRIT&gt;&gt;</w:t>
      </w:r>
    </w:p>
    <w:p w14:paraId="00000042" w14:textId="77777777" w:rsidR="00C17ED5" w:rsidRDefault="00C17ED5">
      <w:pPr>
        <w:spacing w:after="0" w:line="240" w:lineRule="auto"/>
        <w:rPr>
          <w:rFonts w:ascii="Times New Roman" w:eastAsia="Times New Roman" w:hAnsi="Times New Roman" w:cs="Times New Roman"/>
          <w:sz w:val="20"/>
          <w:szCs w:val="20"/>
        </w:rPr>
      </w:pPr>
    </w:p>
    <w:p w14:paraId="00000043" w14:textId="77777777" w:rsidR="00C17ED5" w:rsidRDefault="006065C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One work by this composer includes a “limping waltz” and a dynamic marking of 6 p’s for the bassoon; that sixth symphony was premiered just a week before this man’s death. After this man’s death, Marius Petipa revamped one of his ballets, in which (*)</w:t>
      </w:r>
      <w:r>
        <w:rPr>
          <w:rFonts w:ascii="Times New Roman" w:eastAsia="Times New Roman" w:hAnsi="Times New Roman" w:cs="Times New Roman"/>
          <w:sz w:val="20"/>
          <w:szCs w:val="20"/>
        </w:rPr>
        <w:t xml:space="preserve"> Von Rothbart curses the princess Odette. Another popular work by this composer is scored for cannonfire. For ten points, name this Russian composer of the Pathetique symphony, the ballet Swan Lake, and the 1812 Overture.</w:t>
      </w:r>
    </w:p>
    <w:p w14:paraId="00000044" w14:textId="77777777" w:rsidR="00C17ED5" w:rsidRDefault="006065C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Peter Ilyich </w:t>
      </w:r>
      <w:r>
        <w:rPr>
          <w:rFonts w:ascii="Times New Roman" w:eastAsia="Times New Roman" w:hAnsi="Times New Roman" w:cs="Times New Roman"/>
          <w:b/>
          <w:sz w:val="20"/>
          <w:szCs w:val="20"/>
          <w:u w:val="single"/>
        </w:rPr>
        <w:t>Tchaikovsky</w:t>
      </w:r>
    </w:p>
    <w:p w14:paraId="00000045" w14:textId="7B13826F" w:rsidR="00C17ED5" w:rsidRDefault="006065C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&lt;FA, AUDIO&gt;&gt;</w:t>
      </w:r>
    </w:p>
    <w:p w14:paraId="00000046" w14:textId="77777777" w:rsidR="00C17ED5" w:rsidRDefault="00C17ED5">
      <w:pPr>
        <w:spacing w:after="0" w:line="240" w:lineRule="auto"/>
        <w:rPr>
          <w:rFonts w:ascii="Times New Roman" w:eastAsia="Times New Roman" w:hAnsi="Times New Roman" w:cs="Times New Roman"/>
          <w:sz w:val="20"/>
          <w:szCs w:val="20"/>
        </w:rPr>
      </w:pPr>
    </w:p>
    <w:p w14:paraId="00000047" w14:textId="77777777" w:rsidR="00C17ED5" w:rsidRDefault="006065C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These molecules are called protease-resistant if they cannot be denatured. The secondary structure of these molecules is given in terms of beta sheets and alpha helices. Prions are examples of these molecules that have been (*)</w:t>
      </w:r>
      <w:r>
        <w:rPr>
          <w:rFonts w:ascii="Times New Roman" w:eastAsia="Times New Roman" w:hAnsi="Times New Roman" w:cs="Times New Roman"/>
          <w:sz w:val="20"/>
          <w:szCs w:val="20"/>
        </w:rPr>
        <w:t xml:space="preserve"> misfolded into the wrong 3-D shape. Actin and myosin are muscle-based examples of, for ten points, what molecules, formed from long chains of amino acids linked by peptide bonds, that may serve as enzymes or carry out cellular transport?</w:t>
      </w:r>
    </w:p>
    <w:p w14:paraId="00000048" w14:textId="77777777" w:rsidR="00C17ED5" w:rsidRDefault="006065C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protein</w:t>
      </w:r>
      <w:r>
        <w:rPr>
          <w:rFonts w:ascii="Times New Roman" w:eastAsia="Times New Roman" w:hAnsi="Times New Roman" w:cs="Times New Roman"/>
          <w:sz w:val="20"/>
          <w:szCs w:val="20"/>
        </w:rPr>
        <w:t xml:space="preserve">s (accept </w:t>
      </w:r>
      <w:r>
        <w:rPr>
          <w:rFonts w:ascii="Times New Roman" w:eastAsia="Times New Roman" w:hAnsi="Times New Roman" w:cs="Times New Roman"/>
          <w:b/>
          <w:sz w:val="20"/>
          <w:szCs w:val="20"/>
          <w:u w:val="single"/>
        </w:rPr>
        <w:t>prion</w:t>
      </w:r>
      <w:r>
        <w:rPr>
          <w:rFonts w:ascii="Times New Roman" w:eastAsia="Times New Roman" w:hAnsi="Times New Roman" w:cs="Times New Roman"/>
          <w:sz w:val="20"/>
          <w:szCs w:val="20"/>
        </w:rPr>
        <w:t>s before it is read; prompt on (poly)peptide before “peptide” is read)</w:t>
      </w:r>
    </w:p>
    <w:p w14:paraId="00000049" w14:textId="60AC6AB0" w:rsidR="00C17ED5" w:rsidRDefault="006065C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&lt;SCI, BIO&gt;&gt;</w:t>
      </w:r>
    </w:p>
    <w:p w14:paraId="0000004A" w14:textId="77777777" w:rsidR="00C17ED5" w:rsidRDefault="00C17ED5">
      <w:pPr>
        <w:spacing w:after="0" w:line="240" w:lineRule="auto"/>
        <w:rPr>
          <w:rFonts w:ascii="Times New Roman" w:eastAsia="Times New Roman" w:hAnsi="Times New Roman" w:cs="Times New Roman"/>
          <w:sz w:val="20"/>
          <w:szCs w:val="20"/>
        </w:rPr>
      </w:pPr>
    </w:p>
    <w:p w14:paraId="0000004B" w14:textId="77777777" w:rsidR="00C17ED5" w:rsidRDefault="006065C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This man lost his re-election bid while running with Charles Cotesworth Pinckney, who replaced his original Vice President. As President, this man suppressed criticism and immigration via the Alien and Sedition Acts. This member of the (*)</w:t>
      </w:r>
      <w:r>
        <w:rPr>
          <w:rFonts w:ascii="Times New Roman" w:eastAsia="Times New Roman" w:hAnsi="Times New Roman" w:cs="Times New Roman"/>
          <w:sz w:val="20"/>
          <w:szCs w:val="20"/>
        </w:rPr>
        <w:t xml:space="preserve"> Federalist Party and first official resident of the White House died on July 4, 1826, the same day as his rival, Thomas Jefferson. For ten points, name this second President of the United States and father of another President, John Quincy.</w:t>
      </w:r>
    </w:p>
    <w:p w14:paraId="0000004C" w14:textId="77777777" w:rsidR="00C17ED5" w:rsidRDefault="006065C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J</w:t>
      </w:r>
      <w:r>
        <w:rPr>
          <w:rFonts w:ascii="Times New Roman" w:eastAsia="Times New Roman" w:hAnsi="Times New Roman" w:cs="Times New Roman"/>
          <w:sz w:val="20"/>
          <w:szCs w:val="20"/>
        </w:rPr>
        <w:t xml:space="preserve">ohn </w:t>
      </w:r>
      <w:r>
        <w:rPr>
          <w:rFonts w:ascii="Times New Roman" w:eastAsia="Times New Roman" w:hAnsi="Times New Roman" w:cs="Times New Roman"/>
          <w:b/>
          <w:sz w:val="20"/>
          <w:szCs w:val="20"/>
          <w:u w:val="single"/>
        </w:rPr>
        <w:t>Adams</w:t>
      </w:r>
      <w:r>
        <w:rPr>
          <w:rFonts w:ascii="Times New Roman" w:eastAsia="Times New Roman" w:hAnsi="Times New Roman" w:cs="Times New Roman"/>
          <w:sz w:val="20"/>
          <w:szCs w:val="20"/>
        </w:rPr>
        <w:t xml:space="preserve"> (prompt on “Adams;” do not accept “John Quincy Adams”)</w:t>
      </w:r>
    </w:p>
    <w:p w14:paraId="0000004D" w14:textId="17CB760E" w:rsidR="00C17ED5" w:rsidRDefault="006065C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&lt;HIST, AMER&gt;&gt;</w:t>
      </w:r>
    </w:p>
    <w:p w14:paraId="0000004E" w14:textId="77777777" w:rsidR="00C17ED5" w:rsidRDefault="006065C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0000004F" w14:textId="77777777" w:rsidR="00C17ED5" w:rsidRDefault="00C17ED5">
      <w:pPr>
        <w:spacing w:after="0" w:line="240" w:lineRule="auto"/>
        <w:rPr>
          <w:rFonts w:ascii="Times New Roman" w:eastAsia="Times New Roman" w:hAnsi="Times New Roman" w:cs="Times New Roman"/>
          <w:sz w:val="20"/>
          <w:szCs w:val="20"/>
        </w:rPr>
      </w:pPr>
    </w:p>
    <w:p w14:paraId="00000050" w14:textId="77777777" w:rsidR="00C17ED5" w:rsidRDefault="00C17ED5">
      <w:pPr>
        <w:spacing w:after="0" w:line="240" w:lineRule="auto"/>
        <w:rPr>
          <w:rFonts w:ascii="Times New Roman" w:eastAsia="Times New Roman" w:hAnsi="Times New Roman" w:cs="Times New Roman"/>
          <w:sz w:val="20"/>
          <w:szCs w:val="20"/>
        </w:rPr>
      </w:pPr>
    </w:p>
    <w:p w14:paraId="00000051" w14:textId="77777777" w:rsidR="00C17ED5" w:rsidRDefault="00C17ED5">
      <w:pPr>
        <w:spacing w:after="0" w:line="240" w:lineRule="auto"/>
        <w:rPr>
          <w:rFonts w:ascii="Times New Roman" w:eastAsia="Times New Roman" w:hAnsi="Times New Roman" w:cs="Times New Roman"/>
          <w:sz w:val="20"/>
          <w:szCs w:val="20"/>
        </w:rPr>
      </w:pPr>
    </w:p>
    <w:p w14:paraId="00000052" w14:textId="77777777" w:rsidR="00C17ED5" w:rsidRDefault="00C17ED5">
      <w:pPr>
        <w:spacing w:after="0" w:line="240" w:lineRule="auto"/>
        <w:rPr>
          <w:rFonts w:ascii="Times New Roman" w:eastAsia="Times New Roman" w:hAnsi="Times New Roman" w:cs="Times New Roman"/>
          <w:sz w:val="20"/>
          <w:szCs w:val="20"/>
        </w:rPr>
      </w:pPr>
    </w:p>
    <w:p w14:paraId="00000053" w14:textId="77777777" w:rsidR="00C17ED5" w:rsidRDefault="006065C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Bonuses:</w:t>
      </w:r>
    </w:p>
    <w:p w14:paraId="00000054" w14:textId="77777777" w:rsidR="00C17ED5" w:rsidRDefault="00C17ED5">
      <w:pPr>
        <w:spacing w:after="0" w:line="240" w:lineRule="auto"/>
        <w:rPr>
          <w:rFonts w:ascii="Times New Roman" w:eastAsia="Times New Roman" w:hAnsi="Times New Roman" w:cs="Times New Roman"/>
          <w:sz w:val="20"/>
          <w:szCs w:val="20"/>
        </w:rPr>
      </w:pPr>
    </w:p>
    <w:p w14:paraId="00000055" w14:textId="77777777" w:rsidR="00C17ED5" w:rsidRDefault="006065C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In 2016, a 2,300 square mile region deeper and farther from the coast than this region was discovered to have donut-shaped structures formed by the Halimeda algae. For ten points each,</w:t>
      </w:r>
    </w:p>
    <w:p w14:paraId="00000056" w14:textId="77777777" w:rsidR="00C17ED5" w:rsidRDefault="006065C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 Name this largest coral reef system in the world.</w:t>
      </w:r>
    </w:p>
    <w:p w14:paraId="00000057" w14:textId="77777777" w:rsidR="00C17ED5" w:rsidRDefault="006065C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Great Barrier</w:t>
      </w:r>
      <w:r>
        <w:rPr>
          <w:rFonts w:ascii="Times New Roman" w:eastAsia="Times New Roman" w:hAnsi="Times New Roman" w:cs="Times New Roman"/>
          <w:sz w:val="20"/>
          <w:szCs w:val="20"/>
        </w:rPr>
        <w:t xml:space="preserve"> Reef</w:t>
      </w:r>
    </w:p>
    <w:p w14:paraId="00000058" w14:textId="77777777" w:rsidR="00C17ED5" w:rsidRDefault="006065C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 The Great Barrier Reef lies off the coast of Queensland, a northeastern state of this island country with capital Canberra.</w:t>
      </w:r>
    </w:p>
    <w:p w14:paraId="00000059" w14:textId="77777777" w:rsidR="00C17ED5" w:rsidRDefault="006065C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Australia</w:t>
      </w:r>
    </w:p>
    <w:p w14:paraId="0000005A" w14:textId="77777777" w:rsidR="00C17ED5" w:rsidRDefault="006065C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 The reef extends all the way to this strait, which separates Australia from New Guinea to its north.</w:t>
      </w:r>
    </w:p>
    <w:p w14:paraId="0000005B" w14:textId="77777777" w:rsidR="00C17ED5" w:rsidRDefault="006065C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Torres</w:t>
      </w:r>
      <w:r>
        <w:rPr>
          <w:rFonts w:ascii="Times New Roman" w:eastAsia="Times New Roman" w:hAnsi="Times New Roman" w:cs="Times New Roman"/>
          <w:sz w:val="20"/>
          <w:szCs w:val="20"/>
        </w:rPr>
        <w:t xml:space="preserve"> Strait</w:t>
      </w:r>
    </w:p>
    <w:p w14:paraId="0000005C" w14:textId="3ABEDB55" w:rsidR="00C17ED5" w:rsidRDefault="006065C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&lt;GEO, GEO&gt;</w:t>
      </w:r>
    </w:p>
    <w:p w14:paraId="0000005D" w14:textId="77777777" w:rsidR="00C17ED5" w:rsidRDefault="00C17ED5">
      <w:pPr>
        <w:spacing w:after="0" w:line="240" w:lineRule="auto"/>
        <w:rPr>
          <w:rFonts w:ascii="Times New Roman" w:eastAsia="Times New Roman" w:hAnsi="Times New Roman" w:cs="Times New Roman"/>
          <w:sz w:val="20"/>
          <w:szCs w:val="20"/>
        </w:rPr>
      </w:pPr>
    </w:p>
    <w:p w14:paraId="0000005E" w14:textId="77777777" w:rsidR="00C17ED5" w:rsidRDefault="006065C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The Grimm brothers removed this story from the last few editions of their Children’s and Household Tales when they discovered that it was a Danish tale, rather than a German one. For ten points each,</w:t>
      </w:r>
    </w:p>
    <w:p w14:paraId="0000005F" w14:textId="77777777" w:rsidR="00C17ED5" w:rsidRDefault="006065C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 Name this fairytale in which a dainty girl proves that she is royal by complaining that she slept on something hard, even though it was cushioned by twenty mattresses and twenty quilts.</w:t>
      </w:r>
    </w:p>
    <w:p w14:paraId="00000060" w14:textId="77777777" w:rsidR="00C17ED5" w:rsidRDefault="006065C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The </w:t>
      </w:r>
      <w:r>
        <w:rPr>
          <w:rFonts w:ascii="Times New Roman" w:eastAsia="Times New Roman" w:hAnsi="Times New Roman" w:cs="Times New Roman"/>
          <w:b/>
          <w:sz w:val="20"/>
          <w:szCs w:val="20"/>
          <w:u w:val="single"/>
        </w:rPr>
        <w:t>Princess and the Pea</w:t>
      </w:r>
      <w:r>
        <w:rPr>
          <w:rFonts w:ascii="Times New Roman" w:eastAsia="Times New Roman" w:hAnsi="Times New Roman" w:cs="Times New Roman"/>
          <w:sz w:val="20"/>
          <w:szCs w:val="20"/>
        </w:rPr>
        <w:t xml:space="preserve"> (accept </w:t>
      </w:r>
      <w:r>
        <w:rPr>
          <w:rFonts w:ascii="Times New Roman" w:eastAsia="Times New Roman" w:hAnsi="Times New Roman" w:cs="Times New Roman"/>
          <w:b/>
          <w:sz w:val="20"/>
          <w:szCs w:val="20"/>
          <w:u w:val="single"/>
        </w:rPr>
        <w:t>Prinsessen paa Aerten</w:t>
      </w:r>
      <w:r>
        <w:rPr>
          <w:rFonts w:ascii="Times New Roman" w:eastAsia="Times New Roman" w:hAnsi="Times New Roman" w:cs="Times New Roman"/>
          <w:sz w:val="20"/>
          <w:szCs w:val="20"/>
        </w:rPr>
        <w:t xml:space="preserve">; accept Die </w:t>
      </w:r>
      <w:r>
        <w:rPr>
          <w:rFonts w:ascii="Times New Roman" w:eastAsia="Times New Roman" w:hAnsi="Times New Roman" w:cs="Times New Roman"/>
          <w:b/>
          <w:sz w:val="20"/>
          <w:szCs w:val="20"/>
          <w:u w:val="single"/>
        </w:rPr>
        <w:t>Prinzessin auf der Erbse</w:t>
      </w:r>
      <w:r>
        <w:rPr>
          <w:rFonts w:ascii="Times New Roman" w:eastAsia="Times New Roman" w:hAnsi="Times New Roman" w:cs="Times New Roman"/>
          <w:sz w:val="20"/>
          <w:szCs w:val="20"/>
        </w:rPr>
        <w:t>)</w:t>
      </w:r>
    </w:p>
    <w:p w14:paraId="00000061" w14:textId="77777777" w:rsidR="00C17ED5" w:rsidRDefault="006065C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 In this Grimm brothers story, the title woman’s stepsisters cut off their toes and heels to force their feet to fit into a slipper in an attempt to trick a prince into marrying them.</w:t>
      </w:r>
    </w:p>
    <w:p w14:paraId="00000062" w14:textId="77777777" w:rsidR="00C17ED5" w:rsidRDefault="006065C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Cinderella</w:t>
      </w:r>
      <w:r>
        <w:rPr>
          <w:rFonts w:ascii="Times New Roman" w:eastAsia="Times New Roman" w:hAnsi="Times New Roman" w:cs="Times New Roman"/>
          <w:sz w:val="20"/>
          <w:szCs w:val="20"/>
        </w:rPr>
        <w:t xml:space="preserve"> (accept </w:t>
      </w:r>
      <w:r>
        <w:rPr>
          <w:rFonts w:ascii="Times New Roman" w:eastAsia="Times New Roman" w:hAnsi="Times New Roman" w:cs="Times New Roman"/>
          <w:b/>
          <w:sz w:val="20"/>
          <w:szCs w:val="20"/>
          <w:u w:val="single"/>
        </w:rPr>
        <w:t>Aschenputtel</w:t>
      </w:r>
      <w:r>
        <w:rPr>
          <w:rFonts w:ascii="Times New Roman" w:eastAsia="Times New Roman" w:hAnsi="Times New Roman" w:cs="Times New Roman"/>
          <w:sz w:val="20"/>
          <w:szCs w:val="20"/>
        </w:rPr>
        <w:t>)</w:t>
      </w:r>
    </w:p>
    <w:p w14:paraId="00000063" w14:textId="77777777" w:rsidR="00C17ED5" w:rsidRDefault="006065C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 In one version of this story, the title imp viciously tears himself in half after being foiled, but in the first edition of Grimm’s tales, he flies away after the queen discovers this creature’s true name and stops him from stealing her baby.</w:t>
      </w:r>
    </w:p>
    <w:p w14:paraId="00000064" w14:textId="77777777" w:rsidR="00C17ED5" w:rsidRDefault="006065C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Rumplestiltskin</w:t>
      </w:r>
    </w:p>
    <w:p w14:paraId="00000065" w14:textId="687AE90A" w:rsidR="00C17ED5" w:rsidRDefault="006065C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&lt;LIT, EURO&gt;&gt;</w:t>
      </w:r>
    </w:p>
    <w:p w14:paraId="00000066" w14:textId="77777777" w:rsidR="00C17ED5" w:rsidRDefault="00C17ED5">
      <w:pPr>
        <w:spacing w:after="0" w:line="240" w:lineRule="auto"/>
        <w:rPr>
          <w:rFonts w:ascii="Times New Roman" w:eastAsia="Times New Roman" w:hAnsi="Times New Roman" w:cs="Times New Roman"/>
          <w:sz w:val="20"/>
          <w:szCs w:val="20"/>
        </w:rPr>
      </w:pPr>
    </w:p>
    <w:p w14:paraId="00000067" w14:textId="77777777" w:rsidR="00C17ED5" w:rsidRDefault="006065C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Alfred Eisenstadt’s picture of a sailor kissing a stranger in Times Square was taken in 1945 on what would shortly be known as this holiday. For ten points each,</w:t>
      </w:r>
    </w:p>
    <w:p w14:paraId="00000068" w14:textId="77777777" w:rsidR="00C17ED5" w:rsidRDefault="006065C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 Name this holiday that commemorates the end of the Pacific theater of World War II.</w:t>
      </w:r>
    </w:p>
    <w:p w14:paraId="00000069" w14:textId="77777777" w:rsidR="00C17ED5" w:rsidRDefault="006065C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V-J</w:t>
      </w:r>
      <w:r>
        <w:rPr>
          <w:rFonts w:ascii="Times New Roman" w:eastAsia="Times New Roman" w:hAnsi="Times New Roman" w:cs="Times New Roman"/>
          <w:sz w:val="20"/>
          <w:szCs w:val="20"/>
        </w:rPr>
        <w:t xml:space="preserve"> Day (accept </w:t>
      </w:r>
      <w:r>
        <w:rPr>
          <w:rFonts w:ascii="Times New Roman" w:eastAsia="Times New Roman" w:hAnsi="Times New Roman" w:cs="Times New Roman"/>
          <w:b/>
          <w:sz w:val="20"/>
          <w:szCs w:val="20"/>
          <w:u w:val="single"/>
        </w:rPr>
        <w:t>Victory over Japan</w:t>
      </w:r>
      <w:r>
        <w:rPr>
          <w:rFonts w:ascii="Times New Roman" w:eastAsia="Times New Roman" w:hAnsi="Times New Roman" w:cs="Times New Roman"/>
          <w:sz w:val="20"/>
          <w:szCs w:val="20"/>
        </w:rPr>
        <w:t xml:space="preserve"> Day; accept equivalent descriptions; prompt on descriptions of the end of World War II; do not accept V-E Day or Victory in Europe day)</w:t>
      </w:r>
    </w:p>
    <w:p w14:paraId="0000006A" w14:textId="77777777" w:rsidR="00C17ED5" w:rsidRDefault="006065C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 Though the V-J Day in Times Square photograph was taken on August 14th, the actual date of the Japanese surrender, V-J Day is celebrated in the U.S. on September 2nd, the anniversary of the official signing of surrender papers onboard this U.S. battleship.</w:t>
      </w:r>
    </w:p>
    <w:p w14:paraId="0000006B" w14:textId="77777777" w:rsidR="00C17ED5" w:rsidRDefault="006065C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USS </w:t>
      </w:r>
      <w:r>
        <w:rPr>
          <w:rFonts w:ascii="Times New Roman" w:eastAsia="Times New Roman" w:hAnsi="Times New Roman" w:cs="Times New Roman"/>
          <w:b/>
          <w:sz w:val="20"/>
          <w:szCs w:val="20"/>
          <w:u w:val="single"/>
        </w:rPr>
        <w:t>Missouri</w:t>
      </w:r>
    </w:p>
    <w:p w14:paraId="0000006C" w14:textId="77777777" w:rsidR="00C17ED5" w:rsidRDefault="006065C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0000006D" w14:textId="77777777" w:rsidR="00C17ED5" w:rsidRDefault="006065C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 The Missouri is now a naval museum in this Hawaiian harbor, where it “keeps watch” over the USS Arizona memorial.</w:t>
      </w:r>
    </w:p>
    <w:p w14:paraId="0000006E" w14:textId="77777777" w:rsidR="00C17ED5" w:rsidRDefault="006065C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Pearl</w:t>
      </w:r>
      <w:r>
        <w:rPr>
          <w:rFonts w:ascii="Times New Roman" w:eastAsia="Times New Roman" w:hAnsi="Times New Roman" w:cs="Times New Roman"/>
          <w:sz w:val="20"/>
          <w:szCs w:val="20"/>
        </w:rPr>
        <w:t xml:space="preserve"> Harbor</w:t>
      </w:r>
    </w:p>
    <w:p w14:paraId="0000006F" w14:textId="2E7E74B7" w:rsidR="00C17ED5" w:rsidRDefault="006065C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&lt;HIST, AMER&gt;&gt;</w:t>
      </w:r>
    </w:p>
    <w:p w14:paraId="00000070" w14:textId="77777777" w:rsidR="00C17ED5" w:rsidRDefault="006065C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00000071" w14:textId="77777777" w:rsidR="00C17ED5" w:rsidRDefault="006065C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These substances can be “poisoned” by blocking access to active sites, making them inefficient. For ten points each,</w:t>
      </w:r>
    </w:p>
    <w:p w14:paraId="00000072" w14:textId="77777777" w:rsidR="00C17ED5" w:rsidRDefault="006065C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 Give this term for a substance that assists in a chemical reaction by increasing the rate at which it progresses, without being consumed as a reactant. Enzymes are biological examples of these substances.</w:t>
      </w:r>
    </w:p>
    <w:p w14:paraId="00000073" w14:textId="77777777" w:rsidR="00C17ED5" w:rsidRDefault="006065C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catalyst</w:t>
      </w:r>
      <w:r>
        <w:rPr>
          <w:rFonts w:ascii="Times New Roman" w:eastAsia="Times New Roman" w:hAnsi="Times New Roman" w:cs="Times New Roman"/>
          <w:sz w:val="20"/>
          <w:szCs w:val="20"/>
        </w:rPr>
        <w:t>s</w:t>
      </w:r>
    </w:p>
    <w:p w14:paraId="00000074" w14:textId="77777777" w:rsidR="00C17ED5" w:rsidRDefault="006065C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 Catalysts work by lowering this quantity, the amount of energy required to start a reaction.</w:t>
      </w:r>
    </w:p>
    <w:p w14:paraId="00000075" w14:textId="77777777" w:rsidR="00C17ED5" w:rsidRDefault="006065C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activation</w:t>
      </w:r>
      <w:r>
        <w:rPr>
          <w:rFonts w:ascii="Times New Roman" w:eastAsia="Times New Roman" w:hAnsi="Times New Roman" w:cs="Times New Roman"/>
          <w:sz w:val="20"/>
          <w:szCs w:val="20"/>
        </w:rPr>
        <w:t xml:space="preserve"> energy</w:t>
      </w:r>
    </w:p>
    <w:p w14:paraId="00000076" w14:textId="77777777" w:rsidR="00C17ED5" w:rsidRDefault="006065C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 Cars employ catalytic converters to de-toxify exhaust. This transition metal, an expensive precious metal with chemical symbol Pt, is commonly used in catalytic converters.</w:t>
      </w:r>
    </w:p>
    <w:p w14:paraId="00000077" w14:textId="77777777" w:rsidR="00C17ED5" w:rsidRDefault="006065C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platinum</w:t>
      </w:r>
    </w:p>
    <w:p w14:paraId="00000078" w14:textId="5B81A3AB" w:rsidR="00C17ED5" w:rsidRDefault="006065C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&lt;SCI, CHEM&gt;&gt;</w:t>
      </w:r>
    </w:p>
    <w:p w14:paraId="00000079" w14:textId="77777777" w:rsidR="00C17ED5" w:rsidRDefault="00C17ED5">
      <w:pPr>
        <w:spacing w:after="0" w:line="240" w:lineRule="auto"/>
        <w:rPr>
          <w:rFonts w:ascii="Times New Roman" w:eastAsia="Times New Roman" w:hAnsi="Times New Roman" w:cs="Times New Roman"/>
          <w:sz w:val="20"/>
          <w:szCs w:val="20"/>
        </w:rPr>
      </w:pPr>
    </w:p>
    <w:p w14:paraId="0000007A" w14:textId="77777777" w:rsidR="00C17ED5" w:rsidRDefault="006065C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In The Good Place, every action during one’s life is rated on a point system, and the very top scorers spend afterlife in a utopia. For ten points each,</w:t>
      </w:r>
    </w:p>
    <w:p w14:paraId="0000007B" w14:textId="77777777" w:rsidR="00C17ED5" w:rsidRDefault="006065C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 This voice of Anna in Frozen and former star of Veronica Mars stars as Eleanor, a horrible person accidentally sent to the Good Place.</w:t>
      </w:r>
    </w:p>
    <w:p w14:paraId="0000007C" w14:textId="77777777" w:rsidR="00C17ED5" w:rsidRDefault="006065C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Kristen </w:t>
      </w:r>
      <w:r>
        <w:rPr>
          <w:rFonts w:ascii="Times New Roman" w:eastAsia="Times New Roman" w:hAnsi="Times New Roman" w:cs="Times New Roman"/>
          <w:b/>
          <w:sz w:val="20"/>
          <w:szCs w:val="20"/>
          <w:u w:val="single"/>
        </w:rPr>
        <w:t>Bell</w:t>
      </w:r>
    </w:p>
    <w:p w14:paraId="0000007D" w14:textId="77777777" w:rsidR="00C17ED5" w:rsidRDefault="006065C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 In the pilot episode, Eleanor fails to correctly pronounce the name of her soulmate, Chidi Anagonye; instead, she settles on the name of this singer. Shortly thereafter, the Good Place “glitches,” chaos</w:t>
      </w:r>
    </w:p>
    <w:p w14:paraId="0000007E" w14:textId="77777777" w:rsidR="00C17ED5" w:rsidRDefault="006065C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ensues, and this singer’s “Break Free” is heard bellowing throughout the city.</w:t>
      </w:r>
    </w:p>
    <w:p w14:paraId="0000007F" w14:textId="77777777" w:rsidR="00C17ED5" w:rsidRDefault="006065C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Ariana </w:t>
      </w:r>
      <w:r>
        <w:rPr>
          <w:rFonts w:ascii="Times New Roman" w:eastAsia="Times New Roman" w:hAnsi="Times New Roman" w:cs="Times New Roman"/>
          <w:b/>
          <w:sz w:val="20"/>
          <w:szCs w:val="20"/>
          <w:u w:val="single"/>
        </w:rPr>
        <w:t>Grande</w:t>
      </w:r>
    </w:p>
    <w:p w14:paraId="00000080" w14:textId="77777777" w:rsidR="00C17ED5" w:rsidRDefault="006065C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 During orientation, it is shown that the afterlife’s point system rates following this dietary code as worth roughly 425 points, while “never discussing this dietary code unprompted” is worth some 9800 points.</w:t>
      </w:r>
    </w:p>
    <w:p w14:paraId="00000081" w14:textId="77777777" w:rsidR="00C17ED5" w:rsidRDefault="006065C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vegan</w:t>
      </w:r>
      <w:r>
        <w:rPr>
          <w:rFonts w:ascii="Times New Roman" w:eastAsia="Times New Roman" w:hAnsi="Times New Roman" w:cs="Times New Roman"/>
          <w:sz w:val="20"/>
          <w:szCs w:val="20"/>
        </w:rPr>
        <w:t>ism (do not accept or prompt any other answers)</w:t>
      </w:r>
    </w:p>
    <w:p w14:paraId="00000082" w14:textId="5A165578" w:rsidR="00C17ED5" w:rsidRDefault="006065C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&lt;TRASH, POP CULT&gt;&gt;</w:t>
      </w:r>
    </w:p>
    <w:p w14:paraId="00000083" w14:textId="77777777" w:rsidR="00C17ED5" w:rsidRDefault="006065C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00000084" w14:textId="77777777" w:rsidR="00C17ED5" w:rsidRDefault="006065C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This author wrote about Peter, Martin, and Jack, who represent different factions of Christianity in A Tale of a Tub. For ten points each,</w:t>
      </w:r>
    </w:p>
    <w:p w14:paraId="00000085" w14:textId="77777777" w:rsidR="00C17ED5" w:rsidRDefault="006065C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 Name this satirist, who also wrote a novel in which a sailor visits the nations of Lilliput, Blefuscu, and Laputa.</w:t>
      </w:r>
    </w:p>
    <w:p w14:paraId="00000086" w14:textId="77777777" w:rsidR="00C17ED5" w:rsidRDefault="006065C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Jonathan </w:t>
      </w:r>
      <w:r>
        <w:rPr>
          <w:rFonts w:ascii="Times New Roman" w:eastAsia="Times New Roman" w:hAnsi="Times New Roman" w:cs="Times New Roman"/>
          <w:b/>
          <w:sz w:val="20"/>
          <w:szCs w:val="20"/>
          <w:u w:val="single"/>
        </w:rPr>
        <w:t>Swift</w:t>
      </w:r>
    </w:p>
    <w:p w14:paraId="00000087" w14:textId="77777777" w:rsidR="00C17ED5" w:rsidRDefault="006065C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 Jonathan Swift also wrote this novel, in which the title character goes on fantastical journeys to Lilliput, where he is a giant, and Brobdingnag, where he is tiny.</w:t>
      </w:r>
    </w:p>
    <w:p w14:paraId="00000088" w14:textId="77777777" w:rsidR="00C17ED5" w:rsidRDefault="006065C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Gulliver’s Travels</w:t>
      </w:r>
      <w:r>
        <w:rPr>
          <w:rFonts w:ascii="Times New Roman" w:eastAsia="Times New Roman" w:hAnsi="Times New Roman" w:cs="Times New Roman"/>
          <w:sz w:val="20"/>
          <w:szCs w:val="20"/>
        </w:rPr>
        <w:t xml:space="preserve"> (accept </w:t>
      </w:r>
      <w:r>
        <w:rPr>
          <w:rFonts w:ascii="Times New Roman" w:eastAsia="Times New Roman" w:hAnsi="Times New Roman" w:cs="Times New Roman"/>
          <w:b/>
          <w:sz w:val="20"/>
          <w:szCs w:val="20"/>
          <w:u w:val="single"/>
        </w:rPr>
        <w:t>Travels into Several Remote Nations of the World</w:t>
      </w:r>
      <w:r>
        <w:rPr>
          <w:rFonts w:ascii="Times New Roman" w:eastAsia="Times New Roman" w:hAnsi="Times New Roman" w:cs="Times New Roman"/>
          <w:sz w:val="20"/>
          <w:szCs w:val="20"/>
        </w:rPr>
        <w:t>, in Four Parts. By Lemuel Gulliver, First a Surgeon, and then a Captain of several Ships)</w:t>
      </w:r>
    </w:p>
    <w:p w14:paraId="00000089" w14:textId="77777777" w:rsidR="00C17ED5" w:rsidRDefault="006065C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 Swift’s satirical essay A Modest Proposal suggests that the people of this nation, his home country, should sell their children as meat to help them survive the Potato Famine.</w:t>
      </w:r>
    </w:p>
    <w:p w14:paraId="0000008A" w14:textId="77777777" w:rsidR="00C17ED5" w:rsidRDefault="006065C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Ireland</w:t>
      </w:r>
      <w:r>
        <w:rPr>
          <w:rFonts w:ascii="Times New Roman" w:eastAsia="Times New Roman" w:hAnsi="Times New Roman" w:cs="Times New Roman"/>
          <w:sz w:val="20"/>
          <w:szCs w:val="20"/>
        </w:rPr>
        <w:t xml:space="preserve"> (accept </w:t>
      </w:r>
      <w:r>
        <w:rPr>
          <w:rFonts w:ascii="Times New Roman" w:eastAsia="Times New Roman" w:hAnsi="Times New Roman" w:cs="Times New Roman"/>
          <w:b/>
          <w:sz w:val="20"/>
          <w:szCs w:val="20"/>
          <w:u w:val="single"/>
        </w:rPr>
        <w:t>Eire</w:t>
      </w:r>
      <w:r>
        <w:rPr>
          <w:rFonts w:ascii="Times New Roman" w:eastAsia="Times New Roman" w:hAnsi="Times New Roman" w:cs="Times New Roman"/>
          <w:sz w:val="20"/>
          <w:szCs w:val="20"/>
        </w:rPr>
        <w:t>)</w:t>
      </w:r>
    </w:p>
    <w:p w14:paraId="0000008B" w14:textId="2C720F69" w:rsidR="00C17ED5" w:rsidRDefault="006065C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&lt;LIT, EURO&gt;&gt;</w:t>
      </w:r>
    </w:p>
    <w:p w14:paraId="0000008C" w14:textId="77777777" w:rsidR="00C17ED5" w:rsidRDefault="00C17ED5">
      <w:pPr>
        <w:spacing w:after="0" w:line="240" w:lineRule="auto"/>
        <w:rPr>
          <w:rFonts w:ascii="Times New Roman" w:eastAsia="Times New Roman" w:hAnsi="Times New Roman" w:cs="Times New Roman"/>
          <w:sz w:val="20"/>
          <w:szCs w:val="20"/>
        </w:rPr>
      </w:pPr>
    </w:p>
    <w:p w14:paraId="0000008D" w14:textId="77777777" w:rsidR="00C17ED5" w:rsidRDefault="006065C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With James Hartle, this man described a model in which the beginning of the Universe is a singularity of space and time. For ten points each,</w:t>
      </w:r>
    </w:p>
    <w:p w14:paraId="0000008E" w14:textId="77777777" w:rsidR="00C17ED5" w:rsidRDefault="006065C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 Name this Cambridge physicist whose popular science work, A Brief History of Time, describes black holes and other cosmological ideas to the non-scientist.</w:t>
      </w:r>
    </w:p>
    <w:p w14:paraId="0000008F" w14:textId="77777777" w:rsidR="00C17ED5" w:rsidRDefault="006065C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Stephen </w:t>
      </w:r>
      <w:r>
        <w:rPr>
          <w:rFonts w:ascii="Times New Roman" w:eastAsia="Times New Roman" w:hAnsi="Times New Roman" w:cs="Times New Roman"/>
          <w:b/>
          <w:sz w:val="20"/>
          <w:szCs w:val="20"/>
          <w:u w:val="single"/>
        </w:rPr>
        <w:t>Hawking</w:t>
      </w:r>
    </w:p>
    <w:p w14:paraId="00000090" w14:textId="77777777" w:rsidR="00C17ED5" w:rsidRDefault="006065C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 Hartle and Hawking’s singularity existed prior to this event, in which the universe quickly and greatly expanded out of a high-density state. The steady-state model competes with this theory, claiming that the universe is eternal.</w:t>
      </w:r>
    </w:p>
    <w:p w14:paraId="00000091" w14:textId="77777777" w:rsidR="00C17ED5" w:rsidRDefault="006065C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Big Bang</w:t>
      </w:r>
    </w:p>
    <w:p w14:paraId="00000092" w14:textId="77777777" w:rsidR="00C17ED5" w:rsidRDefault="006065C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 The steady state theory was largely discarded after the 1964 discovery of this phenomenon, the faint “glow” of radiation left over from the aftermath of the Big Bang. This phenomenon’s spectrum has a temperature of 2.7 Kelvin.</w:t>
      </w:r>
    </w:p>
    <w:p w14:paraId="00000093" w14:textId="77777777" w:rsidR="00C17ED5" w:rsidRDefault="006065C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cosmic microwave background</w:t>
      </w:r>
      <w:r>
        <w:rPr>
          <w:rFonts w:ascii="Times New Roman" w:eastAsia="Times New Roman" w:hAnsi="Times New Roman" w:cs="Times New Roman"/>
          <w:sz w:val="20"/>
          <w:szCs w:val="20"/>
        </w:rPr>
        <w:t xml:space="preserve"> radiation (accept </w:t>
      </w:r>
      <w:r>
        <w:rPr>
          <w:rFonts w:ascii="Times New Roman" w:eastAsia="Times New Roman" w:hAnsi="Times New Roman" w:cs="Times New Roman"/>
          <w:b/>
          <w:sz w:val="20"/>
          <w:szCs w:val="20"/>
          <w:u w:val="single"/>
        </w:rPr>
        <w:t>CMB</w:t>
      </w:r>
      <w:r>
        <w:rPr>
          <w:rFonts w:ascii="Times New Roman" w:eastAsia="Times New Roman" w:hAnsi="Times New Roman" w:cs="Times New Roman"/>
          <w:sz w:val="20"/>
          <w:szCs w:val="20"/>
        </w:rPr>
        <w:t>R; prompt on partial answers)</w:t>
      </w:r>
    </w:p>
    <w:p w14:paraId="00000094" w14:textId="7D67C7D2" w:rsidR="00C17ED5" w:rsidRDefault="006065C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&lt;SCI, PHYS&gt;&gt;</w:t>
      </w:r>
    </w:p>
    <w:p w14:paraId="00000095" w14:textId="77777777" w:rsidR="00C17ED5" w:rsidRDefault="006065C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00000096" w14:textId="77777777" w:rsidR="00C17ED5" w:rsidRDefault="006065C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Peter the Great hated this complex and built a new capital city at St. Petersburg in part to avoid it. For ten points each,</w:t>
      </w:r>
    </w:p>
    <w:p w14:paraId="00000097" w14:textId="77777777" w:rsidR="00C17ED5" w:rsidRDefault="006065C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 Name this heavily fortified complex, which includes numerous cathedrals and the current residence of Vladimir Putin. It is part of a UNESCO Heritage Site with the nearby Red Square.</w:t>
      </w:r>
    </w:p>
    <w:p w14:paraId="00000098" w14:textId="77777777" w:rsidR="00C17ED5" w:rsidRDefault="006065C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the </w:t>
      </w:r>
      <w:r>
        <w:rPr>
          <w:rFonts w:ascii="Times New Roman" w:eastAsia="Times New Roman" w:hAnsi="Times New Roman" w:cs="Times New Roman"/>
          <w:b/>
          <w:sz w:val="20"/>
          <w:szCs w:val="20"/>
          <w:u w:val="single"/>
        </w:rPr>
        <w:t>Kremlin</w:t>
      </w:r>
    </w:p>
    <w:p w14:paraId="00000099" w14:textId="77777777" w:rsidR="00C17ED5" w:rsidRDefault="006065C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 Though “kremlin” is a generic term for Russian fortress complexes, “the Kremlin” is found in this Russian capital city.</w:t>
      </w:r>
    </w:p>
    <w:p w14:paraId="0000009A" w14:textId="77777777" w:rsidR="00C17ED5" w:rsidRDefault="006065C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Moscow</w:t>
      </w:r>
    </w:p>
    <w:p w14:paraId="0000009B" w14:textId="77777777" w:rsidR="00C17ED5" w:rsidRDefault="006065C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 According to popular culture, a red telephone was installed to provide a “hotline” between the Kremlin and the White House. In reality, it’s not a red phone, nor is it in either official residence, but the hotline was created in the wake of poor communication in this October 1962 event.</w:t>
      </w:r>
    </w:p>
    <w:p w14:paraId="0000009C" w14:textId="77777777" w:rsidR="00C17ED5" w:rsidRDefault="006065C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Cuban missile crisis</w:t>
      </w:r>
    </w:p>
    <w:p w14:paraId="0000009D" w14:textId="205297F9" w:rsidR="00C17ED5" w:rsidRDefault="006065C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&lt;HIST, WORLD&gt;&gt;</w:t>
      </w:r>
    </w:p>
    <w:p w14:paraId="0000009E" w14:textId="77777777" w:rsidR="00C17ED5" w:rsidRDefault="00C17ED5">
      <w:pPr>
        <w:spacing w:after="0" w:line="240" w:lineRule="auto"/>
        <w:rPr>
          <w:rFonts w:ascii="Times New Roman" w:eastAsia="Times New Roman" w:hAnsi="Times New Roman" w:cs="Times New Roman"/>
          <w:sz w:val="20"/>
          <w:szCs w:val="20"/>
        </w:rPr>
      </w:pPr>
    </w:p>
    <w:p w14:paraId="0000009F" w14:textId="77777777" w:rsidR="00C17ED5" w:rsidRDefault="006065C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Many of the short stories in this collection had first been published in The Token, an annual literature book published in Boston in the early 1800s. For ten points each,</w:t>
      </w:r>
    </w:p>
    <w:p w14:paraId="000000A0" w14:textId="77777777" w:rsidR="00C17ED5" w:rsidRDefault="006065C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 Name this collection by the author of Mosses from an Old Manse. This collection includes the stories “The Ambitious Guest” and “Dr Heidegger’s Experiment.”</w:t>
      </w:r>
    </w:p>
    <w:p w14:paraId="000000A1" w14:textId="77777777" w:rsidR="00C17ED5" w:rsidRDefault="006065C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Twice-Told Tales</w:t>
      </w:r>
    </w:p>
    <w:p w14:paraId="000000A2" w14:textId="77777777" w:rsidR="00C17ED5" w:rsidRDefault="006065C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Name this American author of Twice-Told Tales, who included the story “Young Goodman Brown” in the collection Mosses from an Old Manse and wrote the novel The House of the Seven Gables.</w:t>
      </w:r>
    </w:p>
    <w:p w14:paraId="000000A3" w14:textId="77777777" w:rsidR="00C17ED5" w:rsidRDefault="006065C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Nathaniel </w:t>
      </w:r>
      <w:r>
        <w:rPr>
          <w:rFonts w:ascii="Times New Roman" w:eastAsia="Times New Roman" w:hAnsi="Times New Roman" w:cs="Times New Roman"/>
          <w:b/>
          <w:sz w:val="20"/>
          <w:szCs w:val="20"/>
          <w:u w:val="single"/>
        </w:rPr>
        <w:t>Hawthorne</w:t>
      </w:r>
    </w:p>
    <w:p w14:paraId="000000A4" w14:textId="77777777" w:rsidR="00C17ED5" w:rsidRDefault="006065C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 Twice-Told Tales contains this short story in which Mr Hooper, the title clergyman, hides his face to reflect the sorrow of a broken heart.</w:t>
      </w:r>
    </w:p>
    <w:p w14:paraId="000000A5" w14:textId="77777777" w:rsidR="00C17ED5" w:rsidRDefault="006065CA">
      <w:pPr>
        <w:spacing w:after="0" w:line="240" w:lineRule="auto"/>
        <w:rPr>
          <w:rFonts w:ascii="Times New Roman" w:eastAsia="Times New Roman" w:hAnsi="Times New Roman" w:cs="Times New Roman"/>
          <w:b/>
          <w:sz w:val="20"/>
          <w:szCs w:val="20"/>
          <w:u w:val="single"/>
        </w:rPr>
      </w:pPr>
      <w:r>
        <w:rPr>
          <w:rFonts w:ascii="Times New Roman" w:eastAsia="Times New Roman" w:hAnsi="Times New Roman" w:cs="Times New Roman"/>
          <w:sz w:val="20"/>
          <w:szCs w:val="20"/>
        </w:rPr>
        <w:t xml:space="preserve">ANSWER: The </w:t>
      </w:r>
      <w:r>
        <w:rPr>
          <w:rFonts w:ascii="Times New Roman" w:eastAsia="Times New Roman" w:hAnsi="Times New Roman" w:cs="Times New Roman"/>
          <w:b/>
          <w:sz w:val="20"/>
          <w:szCs w:val="20"/>
          <w:u w:val="single"/>
        </w:rPr>
        <w:t>Minister’s Black Veil</w:t>
      </w:r>
    </w:p>
    <w:p w14:paraId="000000A6" w14:textId="6E1851DD" w:rsidR="00C17ED5" w:rsidRDefault="006065C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&lt;LIT, AMER&gt;&gt;</w:t>
      </w:r>
    </w:p>
    <w:p w14:paraId="000000A7" w14:textId="77777777" w:rsidR="00C17ED5" w:rsidRDefault="00C17ED5">
      <w:pPr>
        <w:spacing w:after="0" w:line="240" w:lineRule="auto"/>
        <w:rPr>
          <w:rFonts w:ascii="Times New Roman" w:eastAsia="Times New Roman" w:hAnsi="Times New Roman" w:cs="Times New Roman"/>
          <w:sz w:val="20"/>
          <w:szCs w:val="20"/>
        </w:rPr>
      </w:pPr>
    </w:p>
    <w:p w14:paraId="000000A8" w14:textId="77777777" w:rsidR="00C17ED5" w:rsidRDefault="006065C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In one of this composer’s works, a playwright pleads with a seamstress “What a frozen little hand, let me warm it for you.” in the song “Che gelida manina.” For ten points each,</w:t>
      </w:r>
    </w:p>
    <w:p w14:paraId="000000A9" w14:textId="77777777" w:rsidR="00C17ED5" w:rsidRDefault="006065C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 Name this Italian composer of the operas Madame Butterfly, Turandot, and the aforementioned La Boheme.</w:t>
      </w:r>
    </w:p>
    <w:p w14:paraId="000000AA" w14:textId="77777777" w:rsidR="00C17ED5" w:rsidRDefault="006065C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Giacomo </w:t>
      </w:r>
      <w:r>
        <w:rPr>
          <w:rFonts w:ascii="Times New Roman" w:eastAsia="Times New Roman" w:hAnsi="Times New Roman" w:cs="Times New Roman"/>
          <w:b/>
          <w:sz w:val="20"/>
          <w:szCs w:val="20"/>
          <w:u w:val="single"/>
        </w:rPr>
        <w:t>Puccini</w:t>
      </w:r>
    </w:p>
    <w:p w14:paraId="000000AB" w14:textId="77777777" w:rsidR="00C17ED5" w:rsidRDefault="006065C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 La Boheme inspired this Jonathan Larson musical, in which Mimi’s tuberculosis is replaced with HIV.</w:t>
      </w:r>
    </w:p>
    <w:p w14:paraId="000000AC" w14:textId="77777777" w:rsidR="00C17ED5" w:rsidRDefault="006065C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Rent</w:t>
      </w:r>
    </w:p>
    <w:p w14:paraId="000000AD" w14:textId="77777777" w:rsidR="00C17ED5" w:rsidRDefault="006065C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 In La Boheme , “Che gelida manina” is sung by Rodolfo to Mimi as they try to light one of these objects and find her dropped room key. Rent’s analog of the song is more explicitly titled for this object.</w:t>
      </w:r>
    </w:p>
    <w:p w14:paraId="000000AE" w14:textId="77777777" w:rsidR="00C17ED5" w:rsidRDefault="006065C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candle</w:t>
      </w:r>
      <w:r>
        <w:rPr>
          <w:rFonts w:ascii="Times New Roman" w:eastAsia="Times New Roman" w:hAnsi="Times New Roman" w:cs="Times New Roman"/>
          <w:sz w:val="20"/>
          <w:szCs w:val="20"/>
        </w:rPr>
        <w:t xml:space="preserve"> (accept “Light My </w:t>
      </w:r>
      <w:r>
        <w:rPr>
          <w:rFonts w:ascii="Times New Roman" w:eastAsia="Times New Roman" w:hAnsi="Times New Roman" w:cs="Times New Roman"/>
          <w:b/>
          <w:sz w:val="20"/>
          <w:szCs w:val="20"/>
          <w:u w:val="single"/>
        </w:rPr>
        <w:t>Candle</w:t>
      </w:r>
      <w:r>
        <w:rPr>
          <w:rFonts w:ascii="Times New Roman" w:eastAsia="Times New Roman" w:hAnsi="Times New Roman" w:cs="Times New Roman"/>
          <w:sz w:val="20"/>
          <w:szCs w:val="20"/>
        </w:rPr>
        <w:t>”)</w:t>
      </w:r>
    </w:p>
    <w:p w14:paraId="000000AF" w14:textId="229021C1" w:rsidR="00C17ED5" w:rsidRDefault="006065C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&lt;FA, OTHER&gt;&gt;</w:t>
      </w:r>
    </w:p>
    <w:p w14:paraId="000000B0" w14:textId="77777777" w:rsidR="00C17ED5" w:rsidRDefault="00C17ED5">
      <w:pPr>
        <w:spacing w:after="0" w:line="240" w:lineRule="auto"/>
        <w:rPr>
          <w:rFonts w:ascii="Times New Roman" w:eastAsia="Times New Roman" w:hAnsi="Times New Roman" w:cs="Times New Roman"/>
          <w:sz w:val="20"/>
          <w:szCs w:val="20"/>
        </w:rPr>
      </w:pPr>
    </w:p>
    <w:p w14:paraId="000000B1" w14:textId="77777777" w:rsidR="00C17ED5" w:rsidRDefault="006065C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You can lead this animal to water, and then you can create a mythology around that happening. For ten points each,</w:t>
      </w:r>
    </w:p>
    <w:p w14:paraId="000000B2" w14:textId="77777777" w:rsidR="00C17ED5" w:rsidRDefault="006065C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 Name this hoofed animal, often used for riding, that was sacred to Poseidon in Greek mythology.</w:t>
      </w:r>
    </w:p>
    <w:p w14:paraId="000000B3" w14:textId="77777777" w:rsidR="00C17ED5" w:rsidRDefault="006065C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horse</w:t>
      </w:r>
    </w:p>
    <w:p w14:paraId="000000B4" w14:textId="77777777" w:rsidR="00C17ED5" w:rsidRDefault="006065C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 These mythical Scottish creatures lure unsuspecting humans into bodies of water and drown them. These creatures appear as gorgeous humans or beautiful black horses, and only reveal their true nature when it is too late.</w:t>
      </w:r>
    </w:p>
    <w:p w14:paraId="000000B5" w14:textId="77777777" w:rsidR="00C17ED5" w:rsidRDefault="006065C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water </w:t>
      </w:r>
      <w:r>
        <w:rPr>
          <w:rFonts w:ascii="Times New Roman" w:eastAsia="Times New Roman" w:hAnsi="Times New Roman" w:cs="Times New Roman"/>
          <w:b/>
          <w:sz w:val="20"/>
          <w:szCs w:val="20"/>
          <w:u w:val="single"/>
        </w:rPr>
        <w:t>kelpie</w:t>
      </w:r>
    </w:p>
    <w:p w14:paraId="000000B6" w14:textId="77777777" w:rsidR="00C17ED5" w:rsidRDefault="006065C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 These Greek mythological “sea-horses” had the bodies of winged horses and the hindquarters of fish.</w:t>
      </w:r>
    </w:p>
    <w:p w14:paraId="000000B7" w14:textId="77777777" w:rsidR="00C17ED5" w:rsidRDefault="006065C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Hippocamp</w:t>
      </w:r>
      <w:r>
        <w:rPr>
          <w:rFonts w:ascii="Times New Roman" w:eastAsia="Times New Roman" w:hAnsi="Times New Roman" w:cs="Times New Roman"/>
          <w:sz w:val="20"/>
          <w:szCs w:val="20"/>
        </w:rPr>
        <w:t>us</w:t>
      </w:r>
    </w:p>
    <w:p w14:paraId="000000B8" w14:textId="54A798E4" w:rsidR="00C17ED5" w:rsidRDefault="006065C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&lt;RMPSS, MYTH&gt;&gt;</w:t>
      </w:r>
    </w:p>
    <w:p w14:paraId="000000B9" w14:textId="77777777" w:rsidR="00C17ED5" w:rsidRDefault="00C17ED5">
      <w:pPr>
        <w:spacing w:after="0" w:line="240" w:lineRule="auto"/>
        <w:rPr>
          <w:rFonts w:ascii="Times New Roman" w:eastAsia="Times New Roman" w:hAnsi="Times New Roman" w:cs="Times New Roman"/>
          <w:sz w:val="20"/>
          <w:szCs w:val="20"/>
        </w:rPr>
      </w:pPr>
    </w:p>
    <w:p w14:paraId="000000BA" w14:textId="77777777" w:rsidR="00C17ED5" w:rsidRDefault="006065C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 1986 state law in Virginia forbids many schools from beginning the school year until after this date; that law is often called the “Kings Dominion” Law, for a theme park that benefits from it. For ten points each,</w:t>
      </w:r>
    </w:p>
    <w:p w14:paraId="000000BB" w14:textId="77777777" w:rsidR="00C17ED5" w:rsidRDefault="006065C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 Name this federal holiday, celebrated on the first Monday in September, which unofficially marks the end of “summer” and officially recognizes workers.</w:t>
      </w:r>
    </w:p>
    <w:p w14:paraId="000000BC" w14:textId="77777777" w:rsidR="00C17ED5" w:rsidRDefault="006065C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Labor</w:t>
      </w:r>
      <w:r>
        <w:rPr>
          <w:rFonts w:ascii="Times New Roman" w:eastAsia="Times New Roman" w:hAnsi="Times New Roman" w:cs="Times New Roman"/>
          <w:sz w:val="20"/>
          <w:szCs w:val="20"/>
        </w:rPr>
        <w:t xml:space="preserve"> Day</w:t>
      </w:r>
    </w:p>
    <w:p w14:paraId="000000BD" w14:textId="77777777" w:rsidR="00C17ED5" w:rsidRDefault="006065C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 Labor Day became a federal holiday mere days after the end of this 1894 labor dispute involving railroad workers, which was led by Eugene V. Debs in Chicago.</w:t>
      </w:r>
    </w:p>
    <w:p w14:paraId="000000BE" w14:textId="77777777" w:rsidR="00C17ED5" w:rsidRDefault="006065C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Pullman</w:t>
      </w:r>
      <w:r>
        <w:rPr>
          <w:rFonts w:ascii="Times New Roman" w:eastAsia="Times New Roman" w:hAnsi="Times New Roman" w:cs="Times New Roman"/>
          <w:sz w:val="20"/>
          <w:szCs w:val="20"/>
        </w:rPr>
        <w:t xml:space="preserve"> strike</w:t>
      </w:r>
    </w:p>
    <w:p w14:paraId="000000BF" w14:textId="77777777" w:rsidR="00C17ED5" w:rsidRDefault="006065C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 Earlier Labor Day celebrations had been held on May 1st, for International Workers’ Day, but this U.S. President in 1894 was worried that socialist protests would be stronger with a federal holiday on that date. Three years later, this President was defeated for re-election by Benjamin Harrison.</w:t>
      </w:r>
    </w:p>
    <w:p w14:paraId="000000C0" w14:textId="77777777" w:rsidR="00C17ED5" w:rsidRDefault="006065C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Grover </w:t>
      </w:r>
      <w:r>
        <w:rPr>
          <w:rFonts w:ascii="Times New Roman" w:eastAsia="Times New Roman" w:hAnsi="Times New Roman" w:cs="Times New Roman"/>
          <w:b/>
          <w:sz w:val="20"/>
          <w:szCs w:val="20"/>
          <w:u w:val="single"/>
        </w:rPr>
        <w:t>Cleveland</w:t>
      </w:r>
    </w:p>
    <w:p w14:paraId="000000C1" w14:textId="14D16D8F" w:rsidR="00C17ED5" w:rsidRDefault="006065C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&lt;HIST, AMER&gt;&gt;</w:t>
      </w:r>
    </w:p>
    <w:p w14:paraId="000000C2" w14:textId="77777777" w:rsidR="00C17ED5" w:rsidRDefault="00C17ED5">
      <w:pPr>
        <w:spacing w:after="0" w:line="240" w:lineRule="auto"/>
        <w:rPr>
          <w:rFonts w:ascii="Times New Roman" w:eastAsia="Times New Roman" w:hAnsi="Times New Roman" w:cs="Times New Roman"/>
          <w:sz w:val="20"/>
          <w:szCs w:val="20"/>
        </w:rPr>
      </w:pPr>
    </w:p>
    <w:p w14:paraId="000000C3" w14:textId="77777777" w:rsidR="00C17ED5" w:rsidRDefault="006065C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If Portugal spends one dollar to produce a unit of cloth while England has to spend $1.50, it still could make financial sense for Portugal to buy English cloth. Answer the following for ten points each.</w:t>
      </w:r>
    </w:p>
    <w:p w14:paraId="000000C4" w14:textId="77777777" w:rsidR="00C17ED5" w:rsidRDefault="006065C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 This economic behavior is the exchange of goods and services between two or more entities - people, countries, etc.</w:t>
      </w:r>
    </w:p>
    <w:p w14:paraId="000000C5" w14:textId="77777777" w:rsidR="00C17ED5" w:rsidRDefault="006065C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trade</w:t>
      </w:r>
      <w:r>
        <w:rPr>
          <w:rFonts w:ascii="Times New Roman" w:eastAsia="Times New Roman" w:hAnsi="Times New Roman" w:cs="Times New Roman"/>
          <w:sz w:val="20"/>
          <w:szCs w:val="20"/>
        </w:rPr>
        <w:t xml:space="preserve"> (accept elaborations, like free </w:t>
      </w:r>
      <w:r>
        <w:rPr>
          <w:rFonts w:ascii="Times New Roman" w:eastAsia="Times New Roman" w:hAnsi="Times New Roman" w:cs="Times New Roman"/>
          <w:b/>
          <w:sz w:val="20"/>
          <w:szCs w:val="20"/>
          <w:u w:val="single"/>
        </w:rPr>
        <w:t>trade</w:t>
      </w:r>
      <w:r>
        <w:rPr>
          <w:rFonts w:ascii="Times New Roman" w:eastAsia="Times New Roman" w:hAnsi="Times New Roman" w:cs="Times New Roman"/>
          <w:sz w:val="20"/>
          <w:szCs w:val="20"/>
        </w:rPr>
        <w:t xml:space="preserve">, international </w:t>
      </w:r>
      <w:r>
        <w:rPr>
          <w:rFonts w:ascii="Times New Roman" w:eastAsia="Times New Roman" w:hAnsi="Times New Roman" w:cs="Times New Roman"/>
          <w:b/>
          <w:sz w:val="20"/>
          <w:szCs w:val="20"/>
          <w:u w:val="single"/>
        </w:rPr>
        <w:t>trade</w:t>
      </w:r>
      <w:r>
        <w:rPr>
          <w:rFonts w:ascii="Times New Roman" w:eastAsia="Times New Roman" w:hAnsi="Times New Roman" w:cs="Times New Roman"/>
          <w:sz w:val="20"/>
          <w:szCs w:val="20"/>
        </w:rPr>
        <w:t>, etc.)</w:t>
      </w:r>
    </w:p>
    <w:p w14:paraId="000000C6" w14:textId="77777777" w:rsidR="00C17ED5" w:rsidRDefault="006065C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 Portugal would want to trade for English cloth if England held the comparative form of this economic concept, as they did in a famous 1817 example. In that example, Portugal was absolutely better than England in production of wine and cloth.</w:t>
      </w:r>
    </w:p>
    <w:p w14:paraId="000000C7" w14:textId="77777777" w:rsidR="00C17ED5" w:rsidRDefault="006065C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comparative </w:t>
      </w:r>
      <w:r>
        <w:rPr>
          <w:rFonts w:ascii="Times New Roman" w:eastAsia="Times New Roman" w:hAnsi="Times New Roman" w:cs="Times New Roman"/>
          <w:b/>
          <w:sz w:val="20"/>
          <w:szCs w:val="20"/>
          <w:u w:val="single"/>
        </w:rPr>
        <w:t>advantage</w:t>
      </w:r>
      <w:r>
        <w:rPr>
          <w:rFonts w:ascii="Times New Roman" w:eastAsia="Times New Roman" w:hAnsi="Times New Roman" w:cs="Times New Roman"/>
          <w:sz w:val="20"/>
          <w:szCs w:val="20"/>
        </w:rPr>
        <w:t xml:space="preserve"> (accept absolute </w:t>
      </w:r>
      <w:r>
        <w:rPr>
          <w:rFonts w:ascii="Times New Roman" w:eastAsia="Times New Roman" w:hAnsi="Times New Roman" w:cs="Times New Roman"/>
          <w:b/>
          <w:sz w:val="20"/>
          <w:szCs w:val="20"/>
          <w:u w:val="single"/>
        </w:rPr>
        <w:t>advantage</w:t>
      </w:r>
      <w:r>
        <w:rPr>
          <w:rFonts w:ascii="Times New Roman" w:eastAsia="Times New Roman" w:hAnsi="Times New Roman" w:cs="Times New Roman"/>
          <w:sz w:val="20"/>
          <w:szCs w:val="20"/>
        </w:rPr>
        <w:t>)</w:t>
      </w:r>
    </w:p>
    <w:p w14:paraId="000000C8" w14:textId="77777777" w:rsidR="00C17ED5" w:rsidRDefault="006065C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 This English economist devised that example to show how free trade can benefit countries, even in situations where a country has absolute advantage in all goods, in his Principles of Political Economy and Taxation. He also devised the Iron Law of Wages.</w:t>
      </w:r>
    </w:p>
    <w:p w14:paraId="000000C9" w14:textId="77777777" w:rsidR="00C17ED5" w:rsidRDefault="006065C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David </w:t>
      </w:r>
      <w:r>
        <w:rPr>
          <w:rFonts w:ascii="Times New Roman" w:eastAsia="Times New Roman" w:hAnsi="Times New Roman" w:cs="Times New Roman"/>
          <w:b/>
          <w:sz w:val="20"/>
          <w:szCs w:val="20"/>
          <w:u w:val="single"/>
        </w:rPr>
        <w:t>Ricardo</w:t>
      </w:r>
    </w:p>
    <w:p w14:paraId="000000CA" w14:textId="4FDADE92" w:rsidR="00C17ED5" w:rsidRDefault="006065C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&lt;RMPSS, SOC SCI&gt;&gt;</w:t>
      </w:r>
    </w:p>
    <w:p w14:paraId="000000CB" w14:textId="77777777" w:rsidR="00C17ED5" w:rsidRDefault="00C17ED5">
      <w:pPr>
        <w:spacing w:after="0" w:line="240" w:lineRule="auto"/>
        <w:rPr>
          <w:rFonts w:ascii="Times New Roman" w:eastAsia="Times New Roman" w:hAnsi="Times New Roman" w:cs="Times New Roman"/>
          <w:sz w:val="20"/>
          <w:szCs w:val="20"/>
        </w:rPr>
      </w:pPr>
    </w:p>
    <w:p w14:paraId="000000CC" w14:textId="77777777" w:rsidR="00C17ED5" w:rsidRDefault="006065C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This substance helps promote cell membrane structure and fluidity, helping explain how animal cells exist without cell walls. For ten points each,</w:t>
      </w:r>
    </w:p>
    <w:p w14:paraId="000000CD" w14:textId="77777777" w:rsidR="00C17ED5" w:rsidRDefault="006065C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 Name this essential modified steroid that, in excess, can clog and block arteries.</w:t>
      </w:r>
    </w:p>
    <w:p w14:paraId="000000CE" w14:textId="77777777" w:rsidR="00C17ED5" w:rsidRDefault="006065C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cholesterol</w:t>
      </w:r>
    </w:p>
    <w:p w14:paraId="000000CF" w14:textId="77777777" w:rsidR="00C17ED5" w:rsidRDefault="006065C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 Sterols, fats, and fat-soluble vitamins are all this type of molecule. A bilayer of some of these molecules, with hydrophilic heads and hydrophobic tails, serves as a barrier against ion transfer in cells.</w:t>
      </w:r>
    </w:p>
    <w:p w14:paraId="000000D0" w14:textId="77777777" w:rsidR="00C17ED5" w:rsidRDefault="006065C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ANSWER: </w:t>
      </w:r>
      <w:r>
        <w:rPr>
          <w:rFonts w:ascii="Times New Roman" w:eastAsia="Times New Roman" w:hAnsi="Times New Roman" w:cs="Times New Roman"/>
          <w:b/>
          <w:sz w:val="20"/>
          <w:szCs w:val="20"/>
          <w:u w:val="single"/>
        </w:rPr>
        <w:t>lipid</w:t>
      </w:r>
      <w:r>
        <w:rPr>
          <w:rFonts w:ascii="Times New Roman" w:eastAsia="Times New Roman" w:hAnsi="Times New Roman" w:cs="Times New Roman"/>
          <w:sz w:val="20"/>
          <w:szCs w:val="20"/>
        </w:rPr>
        <w:t xml:space="preserve"> (accept (phospho)</w:t>
      </w:r>
      <w:r>
        <w:rPr>
          <w:rFonts w:ascii="Times New Roman" w:eastAsia="Times New Roman" w:hAnsi="Times New Roman" w:cs="Times New Roman"/>
          <w:b/>
          <w:sz w:val="20"/>
          <w:szCs w:val="20"/>
          <w:u w:val="single"/>
        </w:rPr>
        <w:t>lipid</w:t>
      </w:r>
      <w:r>
        <w:rPr>
          <w:rFonts w:ascii="Times New Roman" w:eastAsia="Times New Roman" w:hAnsi="Times New Roman" w:cs="Times New Roman"/>
          <w:sz w:val="20"/>
          <w:szCs w:val="20"/>
        </w:rPr>
        <w:t xml:space="preserve"> bilayer)</w:t>
      </w:r>
    </w:p>
    <w:p w14:paraId="000000D1" w14:textId="77777777" w:rsidR="00C17ED5" w:rsidRDefault="006065C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 Cholesterol content in the blood is often measured in terms of “good” and “bad” cholesterol; give either the three-letter acronym or three-word name for either of those quantities.</w:t>
      </w:r>
    </w:p>
    <w:p w14:paraId="000000D2" w14:textId="77777777" w:rsidR="00C17ED5" w:rsidRDefault="006065C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HDL</w:t>
      </w:r>
      <w:r>
        <w:rPr>
          <w:rFonts w:ascii="Times New Roman" w:eastAsia="Times New Roman" w:hAnsi="Times New Roman" w:cs="Times New Roman"/>
          <w:sz w:val="20"/>
          <w:szCs w:val="20"/>
        </w:rPr>
        <w:t xml:space="preserve"> or </w:t>
      </w:r>
      <w:r>
        <w:rPr>
          <w:rFonts w:ascii="Times New Roman" w:eastAsia="Times New Roman" w:hAnsi="Times New Roman" w:cs="Times New Roman"/>
          <w:b/>
          <w:sz w:val="20"/>
          <w:szCs w:val="20"/>
          <w:u w:val="single"/>
        </w:rPr>
        <w:t>LDL</w:t>
      </w:r>
      <w:r>
        <w:rPr>
          <w:rFonts w:ascii="Times New Roman" w:eastAsia="Times New Roman" w:hAnsi="Times New Roman" w:cs="Times New Roman"/>
          <w:sz w:val="20"/>
          <w:szCs w:val="20"/>
        </w:rPr>
        <w:t xml:space="preserve"> (accept </w:t>
      </w:r>
      <w:r>
        <w:rPr>
          <w:rFonts w:ascii="Times New Roman" w:eastAsia="Times New Roman" w:hAnsi="Times New Roman" w:cs="Times New Roman"/>
          <w:b/>
          <w:sz w:val="20"/>
          <w:szCs w:val="20"/>
          <w:u w:val="single"/>
        </w:rPr>
        <w:t>high-density lipoprotein</w:t>
      </w:r>
      <w:r>
        <w:rPr>
          <w:rFonts w:ascii="Times New Roman" w:eastAsia="Times New Roman" w:hAnsi="Times New Roman" w:cs="Times New Roman"/>
          <w:sz w:val="20"/>
          <w:szCs w:val="20"/>
        </w:rPr>
        <w:t xml:space="preserve">s or </w:t>
      </w:r>
      <w:r>
        <w:rPr>
          <w:rFonts w:ascii="Times New Roman" w:eastAsia="Times New Roman" w:hAnsi="Times New Roman" w:cs="Times New Roman"/>
          <w:b/>
          <w:sz w:val="20"/>
          <w:szCs w:val="20"/>
          <w:u w:val="single"/>
        </w:rPr>
        <w:t>low-density lipoprotein</w:t>
      </w:r>
      <w:r>
        <w:rPr>
          <w:rFonts w:ascii="Times New Roman" w:eastAsia="Times New Roman" w:hAnsi="Times New Roman" w:cs="Times New Roman"/>
          <w:sz w:val="20"/>
          <w:szCs w:val="20"/>
        </w:rPr>
        <w:t>s)</w:t>
      </w:r>
    </w:p>
    <w:p w14:paraId="000000D3" w14:textId="0B682F6B" w:rsidR="00C17ED5" w:rsidRDefault="006065C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&lt;SCI, BIO&gt;&gt;</w:t>
      </w:r>
    </w:p>
    <w:p w14:paraId="000000D4" w14:textId="77777777" w:rsidR="00C17ED5" w:rsidRDefault="00C17ED5">
      <w:pPr>
        <w:spacing w:after="0" w:line="240" w:lineRule="auto"/>
        <w:rPr>
          <w:rFonts w:ascii="Times New Roman" w:eastAsia="Times New Roman" w:hAnsi="Times New Roman" w:cs="Times New Roman"/>
          <w:sz w:val="20"/>
          <w:szCs w:val="20"/>
        </w:rPr>
      </w:pPr>
    </w:p>
    <w:p w14:paraId="000000D5" w14:textId="77777777" w:rsidR="00C17ED5" w:rsidRDefault="006065C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According to legend, the modern form of this set of prayers was popularized by St Dominic. For ten points each,</w:t>
      </w:r>
    </w:p>
    <w:p w14:paraId="000000D6" w14:textId="77777777" w:rsidR="00C17ED5" w:rsidRDefault="006065C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 Name this set of prayers, whose “Luminous” Mysteries were added by Pope John Paul II, and which is prayed with the use of a namesake strand of prayer beads.</w:t>
      </w:r>
    </w:p>
    <w:p w14:paraId="000000D7" w14:textId="77777777" w:rsidR="00C17ED5" w:rsidRDefault="006065C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Dominican </w:t>
      </w:r>
      <w:r>
        <w:rPr>
          <w:rFonts w:ascii="Times New Roman" w:eastAsia="Times New Roman" w:hAnsi="Times New Roman" w:cs="Times New Roman"/>
          <w:b/>
          <w:sz w:val="20"/>
          <w:szCs w:val="20"/>
          <w:u w:val="single"/>
        </w:rPr>
        <w:t>Rosary</w:t>
      </w:r>
      <w:r>
        <w:rPr>
          <w:rFonts w:ascii="Times New Roman" w:eastAsia="Times New Roman" w:hAnsi="Times New Roman" w:cs="Times New Roman"/>
          <w:sz w:val="20"/>
          <w:szCs w:val="20"/>
        </w:rPr>
        <w:t xml:space="preserve"> (accept </w:t>
      </w:r>
      <w:r>
        <w:rPr>
          <w:rFonts w:ascii="Times New Roman" w:eastAsia="Times New Roman" w:hAnsi="Times New Roman" w:cs="Times New Roman"/>
          <w:b/>
          <w:sz w:val="20"/>
          <w:szCs w:val="20"/>
          <w:u w:val="single"/>
        </w:rPr>
        <w:t>rosarium</w:t>
      </w:r>
      <w:r>
        <w:rPr>
          <w:rFonts w:ascii="Times New Roman" w:eastAsia="Times New Roman" w:hAnsi="Times New Roman" w:cs="Times New Roman"/>
          <w:sz w:val="20"/>
          <w:szCs w:val="20"/>
        </w:rPr>
        <w:t>)</w:t>
      </w:r>
    </w:p>
    <w:p w14:paraId="000000D8" w14:textId="77777777" w:rsidR="00C17ED5" w:rsidRDefault="006065C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 Each of the small beads strung in sets of ten on a rosary signifies this short prayer, which asks a holy woman to “pray for us sinners / now and at the hour of our death.”</w:t>
      </w:r>
    </w:p>
    <w:p w14:paraId="000000D9" w14:textId="77777777" w:rsidR="00C17ED5" w:rsidRDefault="006065C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Hail Mary</w:t>
      </w:r>
      <w:r>
        <w:rPr>
          <w:rFonts w:ascii="Times New Roman" w:eastAsia="Times New Roman" w:hAnsi="Times New Roman" w:cs="Times New Roman"/>
          <w:sz w:val="20"/>
          <w:szCs w:val="20"/>
        </w:rPr>
        <w:t xml:space="preserve"> (accept </w:t>
      </w:r>
      <w:r>
        <w:rPr>
          <w:rFonts w:ascii="Times New Roman" w:eastAsia="Times New Roman" w:hAnsi="Times New Roman" w:cs="Times New Roman"/>
          <w:b/>
          <w:sz w:val="20"/>
          <w:szCs w:val="20"/>
          <w:u w:val="single"/>
        </w:rPr>
        <w:t>Ave Maria</w:t>
      </w:r>
      <w:r>
        <w:rPr>
          <w:rFonts w:ascii="Times New Roman" w:eastAsia="Times New Roman" w:hAnsi="Times New Roman" w:cs="Times New Roman"/>
          <w:sz w:val="20"/>
          <w:szCs w:val="20"/>
        </w:rPr>
        <w:t xml:space="preserve">; accept </w:t>
      </w:r>
      <w:r>
        <w:rPr>
          <w:rFonts w:ascii="Times New Roman" w:eastAsia="Times New Roman" w:hAnsi="Times New Roman" w:cs="Times New Roman"/>
          <w:b/>
          <w:sz w:val="20"/>
          <w:szCs w:val="20"/>
          <w:u w:val="single"/>
        </w:rPr>
        <w:t>Angelic Salutation</w:t>
      </w:r>
      <w:r>
        <w:rPr>
          <w:rFonts w:ascii="Times New Roman" w:eastAsia="Times New Roman" w:hAnsi="Times New Roman" w:cs="Times New Roman"/>
          <w:sz w:val="20"/>
          <w:szCs w:val="20"/>
        </w:rPr>
        <w:t>)</w:t>
      </w:r>
    </w:p>
    <w:p w14:paraId="000000DA" w14:textId="77777777" w:rsidR="00C17ED5" w:rsidRDefault="006065C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 One of the first steps in praying the Rosary is this declaration of belief, which is recited on the crucifix. The Roman Catholic Church divides this statement into twelve articles that declare a belief in “the communion of saints, the forgiveness of sins, the resurrection of the body, and the life everlasting.”</w:t>
      </w:r>
    </w:p>
    <w:p w14:paraId="000000DB" w14:textId="77777777" w:rsidR="00C17ED5" w:rsidRDefault="006065C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Apostles’ Creed</w:t>
      </w:r>
      <w:r>
        <w:rPr>
          <w:rFonts w:ascii="Times New Roman" w:eastAsia="Times New Roman" w:hAnsi="Times New Roman" w:cs="Times New Roman"/>
          <w:sz w:val="20"/>
          <w:szCs w:val="20"/>
        </w:rPr>
        <w:t xml:space="preserve"> (accept </w:t>
      </w:r>
      <w:r>
        <w:rPr>
          <w:rFonts w:ascii="Times New Roman" w:eastAsia="Times New Roman" w:hAnsi="Times New Roman" w:cs="Times New Roman"/>
          <w:b/>
          <w:sz w:val="20"/>
          <w:szCs w:val="20"/>
          <w:u w:val="single"/>
        </w:rPr>
        <w:t>Symbolum Apostolorum</w:t>
      </w:r>
      <w:r>
        <w:rPr>
          <w:rFonts w:ascii="Times New Roman" w:eastAsia="Times New Roman" w:hAnsi="Times New Roman" w:cs="Times New Roman"/>
          <w:sz w:val="20"/>
          <w:szCs w:val="20"/>
        </w:rPr>
        <w:t xml:space="preserve"> or </w:t>
      </w:r>
      <w:r>
        <w:rPr>
          <w:rFonts w:ascii="Times New Roman" w:eastAsia="Times New Roman" w:hAnsi="Times New Roman" w:cs="Times New Roman"/>
          <w:b/>
          <w:sz w:val="20"/>
          <w:szCs w:val="20"/>
          <w:u w:val="single"/>
        </w:rPr>
        <w:t>Symbolum Apostolicum</w:t>
      </w:r>
      <w:r>
        <w:rPr>
          <w:rFonts w:ascii="Times New Roman" w:eastAsia="Times New Roman" w:hAnsi="Times New Roman" w:cs="Times New Roman"/>
          <w:sz w:val="20"/>
          <w:szCs w:val="20"/>
        </w:rPr>
        <w:t xml:space="preserve">; accept </w:t>
      </w:r>
      <w:r>
        <w:rPr>
          <w:rFonts w:ascii="Times New Roman" w:eastAsia="Times New Roman" w:hAnsi="Times New Roman" w:cs="Times New Roman"/>
          <w:b/>
          <w:sz w:val="20"/>
          <w:szCs w:val="20"/>
          <w:u w:val="single"/>
        </w:rPr>
        <w:t>Symbol of the Apostles</w:t>
      </w:r>
      <w:r>
        <w:rPr>
          <w:rFonts w:ascii="Times New Roman" w:eastAsia="Times New Roman" w:hAnsi="Times New Roman" w:cs="Times New Roman"/>
          <w:sz w:val="20"/>
          <w:szCs w:val="20"/>
        </w:rPr>
        <w:t>; prompt on “Creed”)</w:t>
      </w:r>
    </w:p>
    <w:p w14:paraId="000000DC" w14:textId="2B39E0C1" w:rsidR="00C17ED5" w:rsidRDefault="006065C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&lt;RMPSS, REL&gt;&gt;</w:t>
      </w:r>
    </w:p>
    <w:p w14:paraId="000000DD" w14:textId="77777777" w:rsidR="00C17ED5" w:rsidRDefault="00C17ED5">
      <w:pPr>
        <w:spacing w:after="0" w:line="240" w:lineRule="auto"/>
        <w:rPr>
          <w:rFonts w:ascii="Times New Roman" w:eastAsia="Times New Roman" w:hAnsi="Times New Roman" w:cs="Times New Roman"/>
          <w:sz w:val="20"/>
          <w:szCs w:val="20"/>
        </w:rPr>
      </w:pPr>
    </w:p>
    <w:p w14:paraId="000000DE" w14:textId="77777777" w:rsidR="00C17ED5" w:rsidRDefault="006065C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Answer some questions about what some writers thought the future was going to look like, for ten points each.</w:t>
      </w:r>
    </w:p>
    <w:p w14:paraId="000000DF" w14:textId="77777777" w:rsidR="00C17ED5" w:rsidRDefault="006065C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 Ray Bradbury wrote about a future in which humans colonize a nearby planet and build automated houses in this collection, which includes the short stories “Rocket Summer” and “There Will Come Soft Rains.”</w:t>
      </w:r>
    </w:p>
    <w:p w14:paraId="000000E0" w14:textId="77777777" w:rsidR="00C17ED5" w:rsidRDefault="006065C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The </w:t>
      </w:r>
      <w:r>
        <w:rPr>
          <w:rFonts w:ascii="Times New Roman" w:eastAsia="Times New Roman" w:hAnsi="Times New Roman" w:cs="Times New Roman"/>
          <w:b/>
          <w:sz w:val="20"/>
          <w:szCs w:val="20"/>
          <w:u w:val="single"/>
        </w:rPr>
        <w:t>Martian Chronicles</w:t>
      </w:r>
    </w:p>
    <w:p w14:paraId="000000E1" w14:textId="77777777" w:rsidR="00C17ED5" w:rsidRDefault="006065C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 In this futuristic novel by Orson Scott Card, aliens nicknamed “buggers” attack Earth, causing Andrew Wiggin to attend Battle School while his siblings Peter and Valentine create a global war.</w:t>
      </w:r>
    </w:p>
    <w:p w14:paraId="000000E2" w14:textId="77777777" w:rsidR="00C17ED5" w:rsidRDefault="006065C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Ender’s Game</w:t>
      </w:r>
    </w:p>
    <w:p w14:paraId="000000E3" w14:textId="77777777" w:rsidR="00C17ED5" w:rsidRDefault="006065C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 This novel by Aldous Huxley, set in the year 632 After Ford, details Bernard Marx’s life in the World State, a society that has eradicated natural birth and raises children grown to fit into society’s five castes.</w:t>
      </w:r>
    </w:p>
    <w:p w14:paraId="000000E4" w14:textId="77777777" w:rsidR="00C17ED5" w:rsidRDefault="006065C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Brave New World</w:t>
      </w:r>
    </w:p>
    <w:p w14:paraId="000000E5" w14:textId="72B8697F" w:rsidR="00C17ED5" w:rsidRDefault="006065C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&lt;LIT, OTHER&gt;&gt;</w:t>
      </w:r>
    </w:p>
    <w:p w14:paraId="000000E6" w14:textId="77777777" w:rsidR="00C17ED5" w:rsidRDefault="00C17ED5">
      <w:pPr>
        <w:spacing w:after="0" w:line="240" w:lineRule="auto"/>
        <w:rPr>
          <w:rFonts w:ascii="Times New Roman" w:eastAsia="Times New Roman" w:hAnsi="Times New Roman" w:cs="Times New Roman"/>
          <w:sz w:val="20"/>
          <w:szCs w:val="20"/>
        </w:rPr>
      </w:pPr>
    </w:p>
    <w:p w14:paraId="000000E7" w14:textId="77777777" w:rsidR="00C17ED5" w:rsidRDefault="006065C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For ten points each, answer the following about the list of numbers one, one-half, one-fourth, one-eighth, and so on.</w:t>
      </w:r>
    </w:p>
    <w:p w14:paraId="000000E8" w14:textId="77777777" w:rsidR="00C17ED5" w:rsidRDefault="006065C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 This mathematical term describes any ordered list of numbers. They can be finite or infinite – this one happens to be infinite. If the terms of one of these are added together, it is then called a series.</w:t>
      </w:r>
    </w:p>
    <w:p w14:paraId="000000E9" w14:textId="77777777" w:rsidR="00C17ED5" w:rsidRDefault="006065C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sequence</w:t>
      </w:r>
    </w:p>
    <w:p w14:paraId="000000EA" w14:textId="77777777" w:rsidR="00C17ED5" w:rsidRDefault="006065C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 This was specifically a geometric sequence, as you can find the next term by multiplying the previous one by a constant ratio. This term describes any geometric sequence with common ratio between negative one and one, as the terms will get closer and closer to a single value, zero. If the ratio were larger than 1, the sequence would diverge instead.</w:t>
      </w:r>
    </w:p>
    <w:p w14:paraId="000000EB" w14:textId="77777777" w:rsidR="00C17ED5" w:rsidRDefault="006065C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convergent</w:t>
      </w:r>
      <w:r>
        <w:rPr>
          <w:rFonts w:ascii="Times New Roman" w:eastAsia="Times New Roman" w:hAnsi="Times New Roman" w:cs="Times New Roman"/>
          <w:sz w:val="20"/>
          <w:szCs w:val="20"/>
        </w:rPr>
        <w:t xml:space="preserve"> sequence (accept word forms)</w:t>
      </w:r>
    </w:p>
    <w:p w14:paraId="000000EC" w14:textId="77777777" w:rsidR="00C17ED5" w:rsidRDefault="006065C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 The infinite series one, one-half, one-fourth, one-eighth, and so on will also converge. Even though there are an infinite number of terms, it all adds up to this finite value.</w:t>
      </w:r>
    </w:p>
    <w:p w14:paraId="000000ED" w14:textId="77777777" w:rsidR="00C17ED5" w:rsidRDefault="006065C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two</w:t>
      </w:r>
    </w:p>
    <w:p w14:paraId="000000EE" w14:textId="4639548E" w:rsidR="00C17ED5" w:rsidRDefault="006065C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&lt;SCI, OTHER&gt;&gt;</w:t>
      </w:r>
    </w:p>
    <w:p w14:paraId="000000EF" w14:textId="77777777" w:rsidR="00C17ED5" w:rsidRDefault="00C17ED5">
      <w:pPr>
        <w:spacing w:after="0" w:line="240" w:lineRule="auto"/>
        <w:rPr>
          <w:rFonts w:ascii="Times New Roman" w:eastAsia="Times New Roman" w:hAnsi="Times New Roman" w:cs="Times New Roman"/>
          <w:sz w:val="20"/>
          <w:szCs w:val="20"/>
        </w:rPr>
      </w:pPr>
    </w:p>
    <w:p w14:paraId="000000F0" w14:textId="77777777" w:rsidR="00C17ED5" w:rsidRDefault="006065C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For ten points each, answer the following about the original American colonies.</w:t>
      </w:r>
    </w:p>
    <w:p w14:paraId="000000F1" w14:textId="77777777" w:rsidR="00C17ED5" w:rsidRDefault="006065C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 James Oglethorpe founded this southern colony as a debtors’ prison. In its early years, it served as a buffer between more “upstanding” English colonies and Spanish Florida.</w:t>
      </w:r>
    </w:p>
    <w:p w14:paraId="000000F2" w14:textId="77777777" w:rsidR="00C17ED5" w:rsidRDefault="006065C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Georgia</w:t>
      </w:r>
    </w:p>
    <w:p w14:paraId="000000F3" w14:textId="77777777" w:rsidR="00C17ED5" w:rsidRDefault="006065C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 This middle colony was considered the “Lower Counties” of another colony, with which it shared a governor. This colony was the first to agree to the Declaration of Independence and is therefore considered the “first state.”</w:t>
      </w:r>
    </w:p>
    <w:p w14:paraId="000000F4" w14:textId="77777777" w:rsidR="00C17ED5" w:rsidRDefault="006065C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Delaware</w:t>
      </w:r>
    </w:p>
    <w:p w14:paraId="000000F5" w14:textId="77777777" w:rsidR="00C17ED5" w:rsidRDefault="006065C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 John Winthrop’s Massachusetts Bay Colony eventually split into two states: Massachusetts and this other New England state.</w:t>
      </w:r>
    </w:p>
    <w:p w14:paraId="000000F6" w14:textId="77777777" w:rsidR="00C17ED5" w:rsidRDefault="006065C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Maine</w:t>
      </w:r>
    </w:p>
    <w:p w14:paraId="000000F7" w14:textId="2C1399E1" w:rsidR="00C17ED5" w:rsidRDefault="006065C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&lt;HIST, AMER&gt;&gt;</w:t>
      </w:r>
    </w:p>
    <w:p w14:paraId="000000F8" w14:textId="77777777" w:rsidR="00C17ED5" w:rsidRDefault="00C17ED5">
      <w:pPr>
        <w:spacing w:after="0" w:line="240" w:lineRule="auto"/>
        <w:rPr>
          <w:rFonts w:ascii="Times New Roman" w:eastAsia="Times New Roman" w:hAnsi="Times New Roman" w:cs="Times New Roman"/>
          <w:sz w:val="20"/>
          <w:szCs w:val="20"/>
        </w:rPr>
      </w:pPr>
    </w:p>
    <w:p w14:paraId="000000F9" w14:textId="77777777" w:rsidR="00C17ED5" w:rsidRDefault="006065C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This painting was protected by sandbags during the World War II bombing of the Santa Maria della Grazie convent, but the unique painting techniques used in its creation led to its rapid decay. For ten points each,</w:t>
      </w:r>
    </w:p>
    <w:p w14:paraId="000000FA" w14:textId="77777777" w:rsidR="00C17ED5" w:rsidRDefault="006065C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 Name this wall painting in which twelve men, including a feminine-looking Peter, react in shock to an announcement by their leader.</w:t>
      </w:r>
    </w:p>
    <w:p w14:paraId="000000FB" w14:textId="77777777" w:rsidR="00C17ED5" w:rsidRDefault="006065C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The </w:t>
      </w:r>
      <w:r>
        <w:rPr>
          <w:rFonts w:ascii="Times New Roman" w:eastAsia="Times New Roman" w:hAnsi="Times New Roman" w:cs="Times New Roman"/>
          <w:b/>
          <w:sz w:val="20"/>
          <w:szCs w:val="20"/>
          <w:u w:val="single"/>
        </w:rPr>
        <w:t>Last Supper</w:t>
      </w:r>
      <w:r>
        <w:rPr>
          <w:rFonts w:ascii="Times New Roman" w:eastAsia="Times New Roman" w:hAnsi="Times New Roman" w:cs="Times New Roman"/>
          <w:sz w:val="20"/>
          <w:szCs w:val="20"/>
        </w:rPr>
        <w:t xml:space="preserve"> (accept L’Ultima Cena; accept Il Cenacolo)</w:t>
      </w:r>
    </w:p>
    <w:p w14:paraId="000000FC" w14:textId="77777777" w:rsidR="00C17ED5" w:rsidRDefault="006065C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 The Last Supper is by this brilliant Renaissance painter whose The Virgin of the Rocks paintings show Mary with John the Baptist and Jesus as babies.</w:t>
      </w:r>
    </w:p>
    <w:p w14:paraId="000000FD" w14:textId="77777777" w:rsidR="00C17ED5" w:rsidRDefault="006065C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Leonardo</w:t>
      </w:r>
      <w:r>
        <w:rPr>
          <w:rFonts w:ascii="Times New Roman" w:eastAsia="Times New Roman" w:hAnsi="Times New Roman" w:cs="Times New Roman"/>
          <w:sz w:val="20"/>
          <w:szCs w:val="20"/>
        </w:rPr>
        <w:t xml:space="preserve"> di ser Piero </w:t>
      </w:r>
      <w:r>
        <w:rPr>
          <w:rFonts w:ascii="Times New Roman" w:eastAsia="Times New Roman" w:hAnsi="Times New Roman" w:cs="Times New Roman"/>
          <w:b/>
          <w:sz w:val="20"/>
          <w:szCs w:val="20"/>
          <w:u w:val="single"/>
        </w:rPr>
        <w:t>da Vinci</w:t>
      </w:r>
      <w:r>
        <w:rPr>
          <w:rFonts w:ascii="Times New Roman" w:eastAsia="Times New Roman" w:hAnsi="Times New Roman" w:cs="Times New Roman"/>
          <w:sz w:val="20"/>
          <w:szCs w:val="20"/>
        </w:rPr>
        <w:t xml:space="preserve"> (accept either underlined portion)</w:t>
      </w:r>
    </w:p>
    <w:p w14:paraId="000000FE" w14:textId="77777777" w:rsidR="00C17ED5" w:rsidRDefault="006065C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 In another Leonardo painting, Mary perches on this woman’s lap while reaching to stop an infant Jesus from struggling with a lamb. This saint conceived Mary immaculately so she could become the mother of Jesus.</w:t>
      </w:r>
    </w:p>
    <w:p w14:paraId="000000FF" w14:textId="77777777" w:rsidR="00C17ED5" w:rsidRDefault="006065C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Saint </w:t>
      </w:r>
      <w:r>
        <w:rPr>
          <w:rFonts w:ascii="Times New Roman" w:eastAsia="Times New Roman" w:hAnsi="Times New Roman" w:cs="Times New Roman"/>
          <w:b/>
          <w:sz w:val="20"/>
          <w:szCs w:val="20"/>
          <w:u w:val="single"/>
        </w:rPr>
        <w:t>Anne</w:t>
      </w:r>
      <w:r>
        <w:rPr>
          <w:rFonts w:ascii="Times New Roman" w:eastAsia="Times New Roman" w:hAnsi="Times New Roman" w:cs="Times New Roman"/>
          <w:sz w:val="20"/>
          <w:szCs w:val="20"/>
        </w:rPr>
        <w:t xml:space="preserve"> (accept The Virgin and Child with Saint Anne)</w:t>
      </w:r>
    </w:p>
    <w:p w14:paraId="00000100" w14:textId="1D733E62" w:rsidR="00C17ED5" w:rsidRDefault="006065C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&lt;FA, VISUAL&gt;&gt;</w:t>
      </w:r>
    </w:p>
    <w:p w14:paraId="00000101" w14:textId="77777777" w:rsidR="00C17ED5" w:rsidRDefault="006065C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00000102" w14:textId="77777777" w:rsidR="00C17ED5" w:rsidRDefault="006065C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Fluorescence is an example of this phenomenon, as generated by the absorption of photons. For ten points each,</w:t>
      </w:r>
    </w:p>
    <w:p w14:paraId="00000103" w14:textId="77777777" w:rsidR="00C17ED5" w:rsidRDefault="006065C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 Give this term for any form of light generated from a non-heat-based source.</w:t>
      </w:r>
    </w:p>
    <w:p w14:paraId="00000104" w14:textId="77777777" w:rsidR="00C17ED5" w:rsidRDefault="006065C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luminescence</w:t>
      </w:r>
      <w:r>
        <w:rPr>
          <w:rFonts w:ascii="Times New Roman" w:eastAsia="Times New Roman" w:hAnsi="Times New Roman" w:cs="Times New Roman"/>
          <w:sz w:val="20"/>
          <w:szCs w:val="20"/>
        </w:rPr>
        <w:t xml:space="preserve"> (accept word forms, like </w:t>
      </w:r>
      <w:r>
        <w:rPr>
          <w:rFonts w:ascii="Times New Roman" w:eastAsia="Times New Roman" w:hAnsi="Times New Roman" w:cs="Times New Roman"/>
          <w:b/>
          <w:sz w:val="20"/>
          <w:szCs w:val="20"/>
          <w:u w:val="single"/>
        </w:rPr>
        <w:t>luminescent</w:t>
      </w:r>
      <w:r>
        <w:rPr>
          <w:rFonts w:ascii="Times New Roman" w:eastAsia="Times New Roman" w:hAnsi="Times New Roman" w:cs="Times New Roman"/>
          <w:sz w:val="20"/>
          <w:szCs w:val="20"/>
        </w:rPr>
        <w:t>; do not accept more specific terms, like bioluminescent)</w:t>
      </w:r>
    </w:p>
    <w:p w14:paraId="00000105" w14:textId="77777777" w:rsidR="00C17ED5" w:rsidRDefault="006065C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 Piezoluminescence is generated by the application of this type of force; similarly, piezoelectricity is the charge that accumulates in response to this force.</w:t>
      </w:r>
    </w:p>
    <w:p w14:paraId="00000106" w14:textId="77777777" w:rsidR="00C17ED5" w:rsidRDefault="006065C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pressure</w:t>
      </w:r>
      <w:r>
        <w:rPr>
          <w:rFonts w:ascii="Times New Roman" w:eastAsia="Times New Roman" w:hAnsi="Times New Roman" w:cs="Times New Roman"/>
          <w:sz w:val="20"/>
          <w:szCs w:val="20"/>
        </w:rPr>
        <w:t xml:space="preserve"> (accept </w:t>
      </w:r>
      <w:r>
        <w:rPr>
          <w:rFonts w:ascii="Times New Roman" w:eastAsia="Times New Roman" w:hAnsi="Times New Roman" w:cs="Times New Roman"/>
          <w:b/>
          <w:sz w:val="20"/>
          <w:szCs w:val="20"/>
          <w:u w:val="single"/>
        </w:rPr>
        <w:t>stress</w:t>
      </w:r>
      <w:r>
        <w:rPr>
          <w:rFonts w:ascii="Times New Roman" w:eastAsia="Times New Roman" w:hAnsi="Times New Roman" w:cs="Times New Roman"/>
          <w:sz w:val="20"/>
          <w:szCs w:val="20"/>
        </w:rPr>
        <w:t>)</w:t>
      </w:r>
    </w:p>
    <w:p w14:paraId="00000107" w14:textId="77777777" w:rsidR="00C17ED5" w:rsidRDefault="006065C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 When a charged particle passes through a medium at speeds faster than this quantity for the medium, a faint luminescence, called Cherenkov radiation, will be emitted. While this quantity differs in different media, it is equal to nearly 300 million meters per second in a vacuum.</w:t>
      </w:r>
    </w:p>
    <w:p w14:paraId="00000108" w14:textId="77777777" w:rsidR="00C17ED5" w:rsidRDefault="006065C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speed of light</w:t>
      </w:r>
      <w:r>
        <w:rPr>
          <w:rFonts w:ascii="Times New Roman" w:eastAsia="Times New Roman" w:hAnsi="Times New Roman" w:cs="Times New Roman"/>
          <w:sz w:val="20"/>
          <w:szCs w:val="20"/>
        </w:rPr>
        <w:t xml:space="preserve"> (accept </w:t>
      </w:r>
      <w:r>
        <w:rPr>
          <w:rFonts w:ascii="Times New Roman" w:eastAsia="Times New Roman" w:hAnsi="Times New Roman" w:cs="Times New Roman"/>
          <w:b/>
          <w:sz w:val="20"/>
          <w:szCs w:val="20"/>
          <w:u w:val="single"/>
        </w:rPr>
        <w:t>c</w:t>
      </w:r>
      <w:r>
        <w:rPr>
          <w:rFonts w:ascii="Times New Roman" w:eastAsia="Times New Roman" w:hAnsi="Times New Roman" w:cs="Times New Roman"/>
          <w:sz w:val="20"/>
          <w:szCs w:val="20"/>
        </w:rPr>
        <w:t>)</w:t>
      </w:r>
    </w:p>
    <w:p w14:paraId="00000109" w14:textId="7B4F91ED" w:rsidR="00C17ED5" w:rsidRDefault="006065C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&lt;SCI, PHYS&gt;&gt;</w:t>
      </w:r>
    </w:p>
    <w:sectPr w:rsidR="00C17ED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3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ED5"/>
    <w:rsid w:val="00217F01"/>
    <w:rsid w:val="003613E6"/>
    <w:rsid w:val="006065CA"/>
    <w:rsid w:val="00C17E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1FE1BB"/>
  <w15:docId w15:val="{F5CEF0DA-DAD6-7D4A-B59C-D358998E1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D2613F"/>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AYKj/GDCCYu8sNoCsEFJ7OQhzg==">AMUW2mV3cj8X83i1agYa9A/bIIyx1iltY/L6mRhIbJSlCSTfIcjY9sNQ7JmORTp/lXWioosfdM6+EI3lPBpDHD6iG71Yc+Cknv/MrkmebDicH106GIHmR08=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3984</Words>
  <Characters>22715</Characters>
  <Application>Microsoft Office Word</Application>
  <DocSecurity>0</DocSecurity>
  <Lines>189</Lines>
  <Paragraphs>53</Paragraphs>
  <ScaleCrop>false</ScaleCrop>
  <Company/>
  <LinksUpToDate>false</LinksUpToDate>
  <CharactersWithSpaces>26646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 Zhu</dc:creator>
  <cp:lastModifiedBy>Karan Menon</cp:lastModifiedBy>
  <cp:revision>4</cp:revision>
  <dcterms:created xsi:type="dcterms:W3CDTF">2021-06-17T02:43:00Z</dcterms:created>
  <dcterms:modified xsi:type="dcterms:W3CDTF">2021-06-28T07:30:00Z</dcterms:modified>
</cp:coreProperties>
</file>