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Software Requirements Specification</w:t>
      </w:r>
    </w:p>
    <w:p w:rsidR="00000000" w:rsidDel="00000000" w:rsidP="00000000" w:rsidRDefault="00000000" w:rsidRPr="00000000" w14:paraId="0000000E">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 The</w:t>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Vanpool Service System</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By</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Megan England, Marcus Fischer, and Karan Pahlani</w:t>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Revision History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England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to reflect the MVP that group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England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England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5/3/19</w:t>
            </w:r>
          </w:p>
        </w:tc>
      </w:tr>
    </w:tbl>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w1vorru2z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_vw1vorru2zn2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du1lhkk3dz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Objectives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_idu1lhkk3dzz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mqljs8yo4t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_gmqljs8yo4t8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lia9lau39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Assumptions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_olia9lau39o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mbmf9hcxd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Exclusions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_wmbmf9hcxd4z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t076xz8im8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Acronyms and 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_gt076xz8im80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6ndl1njbt6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Acronyms and Definitions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_w6ndl1njbt6q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cgmumdwcr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References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_4cgmumdwcrhp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fioz6hzipr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System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_qfioz6hziprx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28tcsmouj3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Descriptive Process Flow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_e28tcsmouj3g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slq44t0fau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System Analysis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_uslq44t0fau1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bxkpmpn9w4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System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_pbxkpmpn9w4u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xcnwbpdvfz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_excnwbpdvfz7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zy6izwb2ay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_qzy6izwb2ay5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1985tilaz0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Login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_r1985tilaz0x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g27pq66lp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 Logoff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_hg27pq66lp09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d269e5ljms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4.1.3 Account Creation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_id269e5ljmse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b7jdtifagt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4.1.4 Account Update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_kb7jdtifagtx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gy438ddb5i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4.1.5 Driver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_ggy438ddb5i3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t80ohyk6od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User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_pt80ohyk6od7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aj7xwwys3w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4.1.7 System Admin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_vaj7xwwys3wb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l8yx1hpc7n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4.1.8 Billing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_kl8yx1hpc7n1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yx8l0xul9z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Data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_uyx8l0xul9z8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vm60vjgtg0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 Data Backup, Archival and Retrieval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_4vm60vjgtg05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7g9hmpxvo2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Security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_o7g9hmpxvo2n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after="80"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inq6zs6buv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 Application Security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_linq6zs6buvn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rPr>
          <w:rFonts w:ascii="Times New Roman" w:cs="Times New Roman" w:eastAsia="Times New Roman" w:hAnsi="Times New Roman"/>
        </w:rPr>
      </w:pPr>
      <w:bookmarkStart w:colFirst="0" w:colLast="0" w:name="_mgn7g4jlyjza" w:id="0"/>
      <w:bookmarkEnd w:id="0"/>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bookmarkStart w:colFirst="0" w:colLast="0" w:name="_vw1vorru2zn2" w:id="1"/>
      <w:bookmarkEnd w:id="1"/>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45">
      <w:pPr>
        <w:pStyle w:val="Heading2"/>
        <w:rPr>
          <w:rFonts w:ascii="Times New Roman" w:cs="Times New Roman" w:eastAsia="Times New Roman" w:hAnsi="Times New Roman"/>
          <w:b w:val="1"/>
          <w:sz w:val="24"/>
          <w:szCs w:val="24"/>
        </w:rPr>
      </w:pPr>
      <w:bookmarkStart w:colFirst="0" w:colLast="0" w:name="_idu1lhkk3dzz" w:id="2"/>
      <w:bookmarkEnd w:id="2"/>
      <w:r w:rsidDel="00000000" w:rsidR="00000000" w:rsidRPr="00000000">
        <w:rPr>
          <w:rFonts w:ascii="Times New Roman" w:cs="Times New Roman" w:eastAsia="Times New Roman" w:hAnsi="Times New Roman"/>
          <w:b w:val="1"/>
          <w:sz w:val="24"/>
          <w:szCs w:val="24"/>
          <w:rtl w:val="0"/>
        </w:rPr>
        <w:t xml:space="preserve">1.1 Objectives</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Software Requirements Specification for the Vanpool Service System, for use by the Fundamentals of Software Engineering Course.  The Software Requirements Specification includes the functionality specifics of the Vanpool Service System.</w:t>
      </w:r>
    </w:p>
    <w:p w:rsidR="00000000" w:rsidDel="00000000" w:rsidP="00000000" w:rsidRDefault="00000000" w:rsidRPr="00000000" w14:paraId="00000047">
      <w:pPr>
        <w:pStyle w:val="Heading2"/>
        <w:rPr>
          <w:rFonts w:ascii="Times New Roman" w:cs="Times New Roman" w:eastAsia="Times New Roman" w:hAnsi="Times New Roman"/>
          <w:b w:val="1"/>
          <w:sz w:val="24"/>
          <w:szCs w:val="24"/>
        </w:rPr>
      </w:pPr>
      <w:bookmarkStart w:colFirst="0" w:colLast="0" w:name="_gmqljs8yo4t8" w:id="3"/>
      <w:bookmarkEnd w:id="3"/>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Requirements Specification applies to the Vanpool Sharing System.  The SRS will be updated on an incremental basis.</w:t>
      </w:r>
    </w:p>
    <w:p w:rsidR="00000000" w:rsidDel="00000000" w:rsidP="00000000" w:rsidRDefault="00000000" w:rsidRPr="00000000" w14:paraId="00000049">
      <w:pPr>
        <w:pStyle w:val="Heading2"/>
        <w:rPr>
          <w:rFonts w:ascii="Times New Roman" w:cs="Times New Roman" w:eastAsia="Times New Roman" w:hAnsi="Times New Roman"/>
          <w:b w:val="1"/>
          <w:sz w:val="24"/>
          <w:szCs w:val="24"/>
        </w:rPr>
      </w:pPr>
      <w:bookmarkStart w:colFirst="0" w:colLast="0" w:name="_olia9lau39o" w:id="4"/>
      <w:bookmarkEnd w:id="4"/>
      <w:r w:rsidDel="00000000" w:rsidR="00000000" w:rsidRPr="00000000">
        <w:rPr>
          <w:rFonts w:ascii="Times New Roman" w:cs="Times New Roman" w:eastAsia="Times New Roman" w:hAnsi="Times New Roman"/>
          <w:b w:val="1"/>
          <w:sz w:val="24"/>
          <w:szCs w:val="24"/>
          <w:rtl w:val="0"/>
        </w:rPr>
        <w:t xml:space="preserve">1.3 Assumptions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will be performed on a properly functioning computer with internet connection.</w:t>
      </w:r>
    </w:p>
    <w:p w:rsidR="00000000" w:rsidDel="00000000" w:rsidP="00000000" w:rsidRDefault="00000000" w:rsidRPr="00000000" w14:paraId="0000004B">
      <w:pPr>
        <w:pStyle w:val="Heading2"/>
        <w:rPr>
          <w:rFonts w:ascii="Times New Roman" w:cs="Times New Roman" w:eastAsia="Times New Roman" w:hAnsi="Times New Roman"/>
          <w:b w:val="1"/>
          <w:sz w:val="24"/>
          <w:szCs w:val="24"/>
        </w:rPr>
      </w:pPr>
      <w:bookmarkStart w:colFirst="0" w:colLast="0" w:name="_wmbmf9hcxd4z" w:id="5"/>
      <w:bookmarkEnd w:id="5"/>
      <w:r w:rsidDel="00000000" w:rsidR="00000000" w:rsidRPr="00000000">
        <w:rPr>
          <w:rFonts w:ascii="Times New Roman" w:cs="Times New Roman" w:eastAsia="Times New Roman" w:hAnsi="Times New Roman"/>
          <w:b w:val="1"/>
          <w:sz w:val="24"/>
          <w:szCs w:val="24"/>
          <w:rtl w:val="0"/>
        </w:rPr>
        <w:t xml:space="preserve">1.4 Exclusions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currently no exclusions.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1"/>
        <w:rPr>
          <w:rFonts w:ascii="Times New Roman" w:cs="Times New Roman" w:eastAsia="Times New Roman" w:hAnsi="Times New Roman"/>
        </w:rPr>
      </w:pPr>
      <w:bookmarkStart w:colFirst="0" w:colLast="0" w:name="_gt076xz8im80" w:id="6"/>
      <w:bookmarkEnd w:id="6"/>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Acronyms and References</w:t>
      </w:r>
    </w:p>
    <w:p w:rsidR="00000000" w:rsidDel="00000000" w:rsidP="00000000" w:rsidRDefault="00000000" w:rsidRPr="00000000" w14:paraId="0000004F">
      <w:pPr>
        <w:pStyle w:val="Heading2"/>
        <w:rPr>
          <w:rFonts w:ascii="Times New Roman" w:cs="Times New Roman" w:eastAsia="Times New Roman" w:hAnsi="Times New Roman"/>
          <w:b w:val="1"/>
          <w:sz w:val="24"/>
          <w:szCs w:val="24"/>
        </w:rPr>
      </w:pPr>
      <w:bookmarkStart w:colFirst="0" w:colLast="0" w:name="_w6ndl1njbt6q" w:id="7"/>
      <w:bookmarkEnd w:id="7"/>
      <w:r w:rsidDel="00000000" w:rsidR="00000000" w:rsidRPr="00000000">
        <w:rPr>
          <w:rFonts w:ascii="Times New Roman" w:cs="Times New Roman" w:eastAsia="Times New Roman" w:hAnsi="Times New Roman"/>
          <w:b w:val="1"/>
          <w:sz w:val="24"/>
          <w:szCs w:val="24"/>
          <w:rtl w:val="0"/>
        </w:rPr>
        <w:t xml:space="preserve">2.1 Acronyms and Definitions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below for the acronyms and definitions of terms utilized in the subsequent portion of this document…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SRS - Software Requirements Specification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VSS - Vanpool Sharing System</w:t>
      </w:r>
    </w:p>
    <w:p w:rsidR="00000000" w:rsidDel="00000000" w:rsidP="00000000" w:rsidRDefault="00000000" w:rsidRPr="00000000" w14:paraId="00000053">
      <w:pPr>
        <w:pStyle w:val="Heading2"/>
        <w:rPr>
          <w:rFonts w:ascii="Times New Roman" w:cs="Times New Roman" w:eastAsia="Times New Roman" w:hAnsi="Times New Roman"/>
          <w:b w:val="1"/>
          <w:sz w:val="24"/>
          <w:szCs w:val="24"/>
        </w:rPr>
      </w:pPr>
      <w:bookmarkStart w:colFirst="0" w:colLast="0" w:name="_4cgmumdwcrhp" w:id="8"/>
      <w:bookmarkEnd w:id="8"/>
      <w:r w:rsidDel="00000000" w:rsidR="00000000" w:rsidRPr="00000000">
        <w:rPr>
          <w:rFonts w:ascii="Times New Roman" w:cs="Times New Roman" w:eastAsia="Times New Roman" w:hAnsi="Times New Roman"/>
          <w:b w:val="1"/>
          <w:sz w:val="24"/>
          <w:szCs w:val="24"/>
          <w:rtl w:val="0"/>
        </w:rPr>
        <w:t xml:space="preserve">2.2 References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below for references used in this document, including those utilized to create this document…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6">
        <w:r w:rsidDel="00000000" w:rsidR="00000000" w:rsidRPr="00000000">
          <w:rPr>
            <w:rFonts w:ascii="Times New Roman" w:cs="Times New Roman" w:eastAsia="Times New Roman" w:hAnsi="Times New Roman"/>
            <w:color w:val="1155cc"/>
            <w:sz w:val="24"/>
            <w:szCs w:val="24"/>
            <w:u w:val="single"/>
            <w:rtl w:val="0"/>
          </w:rPr>
          <w:t xml:space="preserve">EDM SRS</w:t>
        </w:r>
      </w:hyperlink>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rPr>
      </w:pPr>
      <w:bookmarkStart w:colFirst="0" w:colLast="0" w:name="_qfioz6hziprx" w:id="9"/>
      <w:bookmarkEnd w:id="9"/>
      <w:r w:rsidDel="00000000" w:rsidR="00000000" w:rsidRPr="00000000">
        <w:rPr>
          <w:rFonts w:ascii="Times New Roman" w:cs="Times New Roman" w:eastAsia="Times New Roman" w:hAnsi="Times New Roman"/>
          <w:rtl w:val="0"/>
        </w:rPr>
        <w:t xml:space="preserve">3 System Overview</w:t>
      </w:r>
    </w:p>
    <w:p w:rsidR="00000000" w:rsidDel="00000000" w:rsidP="00000000" w:rsidRDefault="00000000" w:rsidRPr="00000000" w14:paraId="00000058">
      <w:pPr>
        <w:pStyle w:val="Heading2"/>
        <w:rPr>
          <w:rFonts w:ascii="Times New Roman" w:cs="Times New Roman" w:eastAsia="Times New Roman" w:hAnsi="Times New Roman"/>
          <w:b w:val="1"/>
          <w:sz w:val="24"/>
          <w:szCs w:val="24"/>
        </w:rPr>
      </w:pPr>
      <w:bookmarkStart w:colFirst="0" w:colLast="0" w:name="_e28tcsmouj3g" w:id="10"/>
      <w:bookmarkEnd w:id="10"/>
      <w:r w:rsidDel="00000000" w:rsidR="00000000" w:rsidRPr="00000000">
        <w:rPr>
          <w:rFonts w:ascii="Times New Roman" w:cs="Times New Roman" w:eastAsia="Times New Roman" w:hAnsi="Times New Roman"/>
          <w:b w:val="1"/>
          <w:sz w:val="24"/>
          <w:szCs w:val="24"/>
          <w:rtl w:val="0"/>
        </w:rPr>
        <w:t xml:space="preserve">3.1 Descriptive Process Flow</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access a web page where they can login or create an account.  From there they’ll be directed to either a driver, user, or system admin web page.  These pages will allow the user to view rides, request to join a ride, and more.  </w:t>
      </w:r>
      <w:r w:rsidDel="00000000" w:rsidR="00000000" w:rsidRPr="00000000">
        <w:rPr>
          <w:rtl w:val="0"/>
        </w:rPr>
      </w:r>
    </w:p>
    <w:p w:rsidR="00000000" w:rsidDel="00000000" w:rsidP="00000000" w:rsidRDefault="00000000" w:rsidRPr="00000000" w14:paraId="0000005A">
      <w:pPr>
        <w:pStyle w:val="Heading2"/>
        <w:rPr>
          <w:rFonts w:ascii="Times New Roman" w:cs="Times New Roman" w:eastAsia="Times New Roman" w:hAnsi="Times New Roman"/>
          <w:sz w:val="24"/>
          <w:szCs w:val="24"/>
        </w:rPr>
      </w:pPr>
      <w:bookmarkStart w:colFirst="0" w:colLast="0" w:name="_uslq44t0fau1" w:id="11"/>
      <w:bookmarkEnd w:id="11"/>
      <w:r w:rsidDel="00000000" w:rsidR="00000000" w:rsidRPr="00000000">
        <w:rPr>
          <w:rFonts w:ascii="Times New Roman" w:cs="Times New Roman" w:eastAsia="Times New Roman" w:hAnsi="Times New Roman"/>
          <w:b w:val="1"/>
          <w:sz w:val="24"/>
          <w:szCs w:val="24"/>
          <w:rtl w:val="0"/>
        </w:rPr>
        <w:t xml:space="preserve">3.2 System Analysis</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Stakeholders for this project are the professor and TA.  They provided weekly feedback to help refine requirements and system functionality.</w:t>
      </w:r>
      <w:r w:rsidDel="00000000" w:rsidR="00000000" w:rsidRPr="00000000">
        <w:rPr>
          <w:rtl w:val="0"/>
        </w:rPr>
      </w:r>
    </w:p>
    <w:p w:rsidR="00000000" w:rsidDel="00000000" w:rsidP="00000000" w:rsidRDefault="00000000" w:rsidRPr="00000000" w14:paraId="0000005C">
      <w:pPr>
        <w:pStyle w:val="Heading2"/>
        <w:rPr>
          <w:rFonts w:ascii="Times New Roman" w:cs="Times New Roman" w:eastAsia="Times New Roman" w:hAnsi="Times New Roman"/>
          <w:b w:val="1"/>
          <w:sz w:val="24"/>
          <w:szCs w:val="24"/>
        </w:rPr>
      </w:pPr>
      <w:bookmarkStart w:colFirst="0" w:colLast="0" w:name="_pbxkpmpn9w4u" w:id="12"/>
      <w:bookmarkEnd w:id="12"/>
      <w:r w:rsidDel="00000000" w:rsidR="00000000" w:rsidRPr="00000000">
        <w:rPr>
          <w:rFonts w:ascii="Times New Roman" w:cs="Times New Roman" w:eastAsia="Times New Roman" w:hAnsi="Times New Roman"/>
          <w:b w:val="1"/>
          <w:sz w:val="24"/>
          <w:szCs w:val="24"/>
          <w:rtl w:val="0"/>
        </w:rPr>
        <w:t xml:space="preserve">3.3 System Constraints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the system is only capable of being on a computer's web page.  Being able to access from a mobile device is a future capability that we’re considering.</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1"/>
        <w:rPr>
          <w:rFonts w:ascii="Times New Roman" w:cs="Times New Roman" w:eastAsia="Times New Roman" w:hAnsi="Times New Roman"/>
        </w:rPr>
      </w:pPr>
      <w:bookmarkStart w:colFirst="0" w:colLast="0" w:name="_excnwbpdvfz7" w:id="13"/>
      <w:bookmarkEnd w:id="13"/>
      <w:r w:rsidDel="00000000" w:rsidR="00000000" w:rsidRPr="00000000">
        <w:rPr>
          <w:rFonts w:ascii="Times New Roman" w:cs="Times New Roman" w:eastAsia="Times New Roman" w:hAnsi="Times New Roman"/>
          <w:rtl w:val="0"/>
        </w:rPr>
        <w:t xml:space="preserve">4 Requirements</w:t>
      </w:r>
    </w:p>
    <w:p w:rsidR="00000000" w:rsidDel="00000000" w:rsidP="00000000" w:rsidRDefault="00000000" w:rsidRPr="00000000" w14:paraId="00000060">
      <w:pPr>
        <w:pStyle w:val="Heading2"/>
        <w:rPr>
          <w:rFonts w:ascii="Times New Roman" w:cs="Times New Roman" w:eastAsia="Times New Roman" w:hAnsi="Times New Roman"/>
        </w:rPr>
      </w:pPr>
      <w:bookmarkStart w:colFirst="0" w:colLast="0" w:name="_qzy6izwb2ay5" w:id="14"/>
      <w:bookmarkEnd w:id="14"/>
      <w:r w:rsidDel="00000000" w:rsidR="00000000" w:rsidRPr="00000000">
        <w:rPr>
          <w:rFonts w:ascii="Times New Roman" w:cs="Times New Roman" w:eastAsia="Times New Roman" w:hAnsi="Times New Roman"/>
          <w:rtl w:val="0"/>
        </w:rPr>
        <w:t xml:space="preserve">4.1 Functional Requirements</w:t>
      </w:r>
    </w:p>
    <w:p w:rsidR="00000000" w:rsidDel="00000000" w:rsidP="00000000" w:rsidRDefault="00000000" w:rsidRPr="00000000" w14:paraId="00000061">
      <w:pPr>
        <w:pStyle w:val="Heading3"/>
        <w:rPr>
          <w:rFonts w:ascii="Times New Roman" w:cs="Times New Roman" w:eastAsia="Times New Roman" w:hAnsi="Times New Roman"/>
        </w:rPr>
      </w:pPr>
      <w:bookmarkStart w:colFirst="0" w:colLast="0" w:name="_r1985tilaz0x" w:id="15"/>
      <w:bookmarkEnd w:id="15"/>
      <w:r w:rsidDel="00000000" w:rsidR="00000000" w:rsidRPr="00000000">
        <w:rPr>
          <w:rFonts w:ascii="Times New Roman" w:cs="Times New Roman" w:eastAsia="Times New Roman" w:hAnsi="Times New Roman"/>
          <w:rtl w:val="0"/>
        </w:rPr>
        <w:t xml:space="preserve">4.1.1 Login Requirements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ID/Number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provide access via a web-based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provide login identification for users, drivers, and system administrators.</w:t>
            </w:r>
          </w:p>
        </w:tc>
      </w:tr>
    </w:tbl>
    <w:p w:rsidR="00000000" w:rsidDel="00000000" w:rsidP="00000000" w:rsidRDefault="00000000" w:rsidRPr="00000000" w14:paraId="00000069">
      <w:pPr>
        <w:pStyle w:val="Heading3"/>
        <w:rPr>
          <w:rFonts w:ascii="Times New Roman" w:cs="Times New Roman" w:eastAsia="Times New Roman" w:hAnsi="Times New Roman"/>
        </w:rPr>
      </w:pPr>
      <w:bookmarkStart w:colFirst="0" w:colLast="0" w:name="_hg27pq66lp09" w:id="16"/>
      <w:bookmarkEnd w:id="16"/>
      <w:r w:rsidDel="00000000" w:rsidR="00000000" w:rsidRPr="00000000">
        <w:rPr>
          <w:rFonts w:ascii="Times New Roman" w:cs="Times New Roman" w:eastAsia="Times New Roman" w:hAnsi="Times New Roman"/>
          <w:rtl w:val="0"/>
        </w:rPr>
        <w:t xml:space="preserve">4.1.2 Logoff Requirements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ID/Number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provide for user logoff from the application</w:t>
            </w:r>
          </w:p>
        </w:tc>
      </w:tr>
    </w:tbl>
    <w:p w:rsidR="00000000" w:rsidDel="00000000" w:rsidP="00000000" w:rsidRDefault="00000000" w:rsidRPr="00000000" w14:paraId="0000006F">
      <w:pPr>
        <w:pStyle w:val="Heading3"/>
        <w:rPr>
          <w:rFonts w:ascii="Times New Roman" w:cs="Times New Roman" w:eastAsia="Times New Roman" w:hAnsi="Times New Roman"/>
        </w:rPr>
      </w:pPr>
      <w:bookmarkStart w:colFirst="0" w:colLast="0" w:name="_id269e5ljmse" w:id="17"/>
      <w:bookmarkEnd w:id="17"/>
      <w:r w:rsidDel="00000000" w:rsidR="00000000" w:rsidRPr="00000000">
        <w:rPr>
          <w:rFonts w:ascii="Times New Roman" w:cs="Times New Roman" w:eastAsia="Times New Roman" w:hAnsi="Times New Roman"/>
          <w:rtl w:val="0"/>
        </w:rPr>
        <w:t xml:space="preserve">4.1.3 Account Creation Requirements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ID/Number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establish two security questions for account validation.</w:t>
            </w:r>
          </w:p>
        </w:tc>
      </w:tr>
    </w:tbl>
    <w:p w:rsidR="00000000" w:rsidDel="00000000" w:rsidP="00000000" w:rsidRDefault="00000000" w:rsidRPr="00000000" w14:paraId="00000075">
      <w:pPr>
        <w:pStyle w:val="Heading3"/>
        <w:rPr>
          <w:rFonts w:ascii="Times New Roman" w:cs="Times New Roman" w:eastAsia="Times New Roman" w:hAnsi="Times New Roman"/>
        </w:rPr>
      </w:pPr>
      <w:bookmarkStart w:colFirst="0" w:colLast="0" w:name="_kb7jdtifagtx" w:id="18"/>
      <w:bookmarkEnd w:id="18"/>
      <w:r w:rsidDel="00000000" w:rsidR="00000000" w:rsidRPr="00000000">
        <w:rPr>
          <w:rFonts w:ascii="Times New Roman" w:cs="Times New Roman" w:eastAsia="Times New Roman" w:hAnsi="Times New Roman"/>
          <w:rtl w:val="0"/>
        </w:rPr>
        <w:t xml:space="preserve">4.1.4 Account Update Requirements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ID/Number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change password by answering two security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update all account information including name, number, etc.</w:t>
            </w:r>
          </w:p>
        </w:tc>
      </w:tr>
    </w:tbl>
    <w:p w:rsidR="00000000" w:rsidDel="00000000" w:rsidP="00000000" w:rsidRDefault="00000000" w:rsidRPr="00000000" w14:paraId="0000007D">
      <w:pPr>
        <w:pStyle w:val="Heading3"/>
        <w:rPr>
          <w:rFonts w:ascii="Times New Roman" w:cs="Times New Roman" w:eastAsia="Times New Roman" w:hAnsi="Times New Roman"/>
        </w:rPr>
      </w:pPr>
      <w:bookmarkStart w:colFirst="0" w:colLast="0" w:name="_ggy438ddb5i3" w:id="19"/>
      <w:bookmarkEnd w:id="19"/>
      <w:r w:rsidDel="00000000" w:rsidR="00000000" w:rsidRPr="00000000">
        <w:rPr>
          <w:rFonts w:ascii="Times New Roman" w:cs="Times New Roman" w:eastAsia="Times New Roman" w:hAnsi="Times New Roman"/>
          <w:rtl w:val="0"/>
        </w:rPr>
        <w:t xml:space="preserve">4.1.5 Driver Requirements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ID/Number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Drivers shall have the capability to view earnings.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Drivers shall be able to create a route.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Drivers shall be able to update payment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Drivers shall be able to edit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Drivers shall be able to see their current routes.</w:t>
            </w:r>
          </w:p>
        </w:tc>
      </w:tr>
    </w:tbl>
    <w:p w:rsidR="00000000" w:rsidDel="00000000" w:rsidP="00000000" w:rsidRDefault="00000000" w:rsidRPr="00000000" w14:paraId="0000008B">
      <w:pPr>
        <w:pStyle w:val="Heading3"/>
        <w:rPr>
          <w:rFonts w:ascii="Times New Roman" w:cs="Times New Roman" w:eastAsia="Times New Roman" w:hAnsi="Times New Roman"/>
        </w:rPr>
      </w:pPr>
      <w:bookmarkStart w:colFirst="0" w:colLast="0" w:name="_pt80ohyk6od7" w:id="20"/>
      <w:bookmarkEnd w:id="20"/>
      <w:r w:rsidDel="00000000" w:rsidR="00000000" w:rsidRPr="00000000">
        <w:rPr>
          <w:rFonts w:ascii="Times New Roman" w:cs="Times New Roman" w:eastAsia="Times New Roman" w:hAnsi="Times New Roman"/>
          <w:rtl w:val="0"/>
        </w:rPr>
        <w:t xml:space="preserve">4.1.6 User Requirements</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ID/Number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shall be able to view active rides.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have the ability to join a ride.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have the option to search rides.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view ride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view balance.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have the ability to edit their account.</w:t>
            </w:r>
          </w:p>
        </w:tc>
      </w:tr>
    </w:tbl>
    <w:p w:rsidR="00000000" w:rsidDel="00000000" w:rsidP="00000000" w:rsidRDefault="00000000" w:rsidRPr="00000000" w14:paraId="0000009B">
      <w:pPr>
        <w:pStyle w:val="Heading3"/>
        <w:rPr>
          <w:rFonts w:ascii="Times New Roman" w:cs="Times New Roman" w:eastAsia="Times New Roman" w:hAnsi="Times New Roman"/>
        </w:rPr>
      </w:pPr>
      <w:bookmarkStart w:colFirst="0" w:colLast="0" w:name="_vaj7xwwys3wb" w:id="21"/>
      <w:bookmarkEnd w:id="21"/>
      <w:r w:rsidDel="00000000" w:rsidR="00000000" w:rsidRPr="00000000">
        <w:rPr>
          <w:rFonts w:ascii="Times New Roman" w:cs="Times New Roman" w:eastAsia="Times New Roman" w:hAnsi="Times New Roman"/>
          <w:rtl w:val="0"/>
        </w:rPr>
        <w:t xml:space="preserve">4.1.7 System Admin Requirements</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ID/Number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admin shall be able to manage/view vans.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admin shall be able to delete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admin shall be able to add a stop</w:t>
            </w:r>
          </w:p>
        </w:tc>
      </w:tr>
    </w:tbl>
    <w:p w:rsidR="00000000" w:rsidDel="00000000" w:rsidP="00000000" w:rsidRDefault="00000000" w:rsidRPr="00000000" w14:paraId="000000A5">
      <w:pPr>
        <w:pStyle w:val="Heading3"/>
        <w:rPr>
          <w:rFonts w:ascii="Times New Roman" w:cs="Times New Roman" w:eastAsia="Times New Roman" w:hAnsi="Times New Roman"/>
        </w:rPr>
      </w:pPr>
      <w:bookmarkStart w:colFirst="0" w:colLast="0" w:name="_kl8yx1hpc7n1" w:id="22"/>
      <w:bookmarkEnd w:id="22"/>
      <w:r w:rsidDel="00000000" w:rsidR="00000000" w:rsidRPr="00000000">
        <w:rPr>
          <w:rFonts w:ascii="Times New Roman" w:cs="Times New Roman" w:eastAsia="Times New Roman" w:hAnsi="Times New Roman"/>
          <w:rtl w:val="0"/>
        </w:rPr>
        <w:t xml:space="preserve">4.1.8 Billing Requirements</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ID/Number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agree to pay the maximum price for a ride.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cost shall be a flat rate of $5.</w:t>
            </w:r>
          </w:p>
        </w:tc>
      </w:tr>
    </w:tbl>
    <w:p w:rsidR="00000000" w:rsidDel="00000000" w:rsidP="00000000" w:rsidRDefault="00000000" w:rsidRPr="00000000" w14:paraId="000000AD">
      <w:pPr>
        <w:pStyle w:val="Heading2"/>
        <w:rPr>
          <w:rFonts w:ascii="Times New Roman" w:cs="Times New Roman" w:eastAsia="Times New Roman" w:hAnsi="Times New Roman"/>
        </w:rPr>
      </w:pPr>
      <w:bookmarkStart w:colFirst="0" w:colLast="0" w:name="_uyx8l0xul9z8" w:id="23"/>
      <w:bookmarkEnd w:id="23"/>
      <w:r w:rsidDel="00000000" w:rsidR="00000000" w:rsidRPr="00000000">
        <w:rPr>
          <w:rFonts w:ascii="Times New Roman" w:cs="Times New Roman" w:eastAsia="Times New Roman" w:hAnsi="Times New Roman"/>
          <w:rtl w:val="0"/>
        </w:rPr>
        <w:t xml:space="preserve">4.2 Data Requirements</w:t>
      </w:r>
    </w:p>
    <w:p w:rsidR="00000000" w:rsidDel="00000000" w:rsidP="00000000" w:rsidRDefault="00000000" w:rsidRPr="00000000" w14:paraId="000000AE">
      <w:pPr>
        <w:pStyle w:val="Heading3"/>
        <w:rPr>
          <w:rFonts w:ascii="Times New Roman" w:cs="Times New Roman" w:eastAsia="Times New Roman" w:hAnsi="Times New Roman"/>
        </w:rPr>
      </w:pPr>
      <w:bookmarkStart w:colFirst="0" w:colLast="0" w:name="_4vm60vjgtg05" w:id="24"/>
      <w:bookmarkEnd w:id="24"/>
      <w:r w:rsidDel="00000000" w:rsidR="00000000" w:rsidRPr="00000000">
        <w:rPr>
          <w:rFonts w:ascii="Times New Roman" w:cs="Times New Roman" w:eastAsia="Times New Roman" w:hAnsi="Times New Roman"/>
          <w:rtl w:val="0"/>
        </w:rPr>
        <w:t xml:space="preserve">4.2.1 Data Backup, Archival and Retrieval</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ID/Number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Deleted accounts shall have all information archived.</w:t>
            </w:r>
          </w:p>
        </w:tc>
      </w:tr>
    </w:tbl>
    <w:p w:rsidR="00000000" w:rsidDel="00000000" w:rsidP="00000000" w:rsidRDefault="00000000" w:rsidRPr="00000000" w14:paraId="000000B4">
      <w:pPr>
        <w:pStyle w:val="Heading2"/>
        <w:rPr>
          <w:rFonts w:ascii="Times New Roman" w:cs="Times New Roman" w:eastAsia="Times New Roman" w:hAnsi="Times New Roman"/>
        </w:rPr>
      </w:pPr>
      <w:bookmarkStart w:colFirst="0" w:colLast="0" w:name="_o7g9hmpxvo2n" w:id="25"/>
      <w:bookmarkEnd w:id="25"/>
      <w:r w:rsidDel="00000000" w:rsidR="00000000" w:rsidRPr="00000000">
        <w:rPr>
          <w:rFonts w:ascii="Times New Roman" w:cs="Times New Roman" w:eastAsia="Times New Roman" w:hAnsi="Times New Roman"/>
          <w:rtl w:val="0"/>
        </w:rPr>
        <w:t xml:space="preserve">4.3 Security Requirements</w:t>
      </w:r>
    </w:p>
    <w:p w:rsidR="00000000" w:rsidDel="00000000" w:rsidP="00000000" w:rsidRDefault="00000000" w:rsidRPr="00000000" w14:paraId="000000B5">
      <w:pPr>
        <w:pStyle w:val="Heading3"/>
        <w:rPr>
          <w:rFonts w:ascii="Times New Roman" w:cs="Times New Roman" w:eastAsia="Times New Roman" w:hAnsi="Times New Roman"/>
        </w:rPr>
      </w:pPr>
      <w:bookmarkStart w:colFirst="0" w:colLast="0" w:name="_linq6zs6buvn" w:id="26"/>
      <w:bookmarkEnd w:id="26"/>
      <w:r w:rsidDel="00000000" w:rsidR="00000000" w:rsidRPr="00000000">
        <w:rPr>
          <w:rFonts w:ascii="Times New Roman" w:cs="Times New Roman" w:eastAsia="Times New Roman" w:hAnsi="Times New Roman"/>
          <w:rtl w:val="0"/>
        </w:rPr>
        <w:t xml:space="preserve">4.3.1 Application Security Requirements</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ID/Number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limit access to authorized individuals by use of a login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Duplication of User IDs shall be prevented.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Passwords shall be encrypted.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Passwords shall be invisible.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define a password that includes a character, upper case letter, lower case letter, and a special character.  Must also be at least 8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Changed passwords shall have one or more characters changed from prior password.</w:t>
            </w:r>
          </w:p>
        </w:tc>
      </w:tr>
    </w:tbl>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right"/>
      <w:rPr>
        <w:rFonts w:ascii="Times New Roman" w:cs="Times New Roman" w:eastAsia="Times New Roman" w:hAnsi="Times New Roman"/>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lideshare.net/rnjohnso/EDM-Requirements-SpecificationSampl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