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Professional Portfolio: Detailed Writing Guide</w:t>
      </w:r>
    </w:p>
    <w:p>
      <w:pPr>
        <w:spacing w:after="100" w:before="0"/>
      </w:pPr>
      <w:r>
        <w:rPr>
          <w:rFonts w:ascii="Arial" w:cs="Arial" w:eastAsia="Arial" w:hAnsi="Arial"/>
          <w:i/>
          <w:iCs/>
          <w:sz w:val="20"/>
          <w:szCs w:val="20"/>
        </w:rPr>
        <w:t xml:space="preserve">Companion to the 85+ Blueprint. This tells you what to write, where, in what order and with what evidence, down to sentence level. It contains instructions and prompts only: no ready-made portfolio sentences. You write every sentence in your own words, as the brief requires.</w:t>
      </w:r>
    </w:p>
    <w:p>
      <w:pPr>
        <w:spacing w:after="160" w:before="0"/>
      </w:pPr>
      <w:r>
        <w:rPr>
          <w:rFonts w:ascii="Arial" w:cs="Arial" w:eastAsia="Arial" w:hAnsi="Arial"/>
          <w:i/>
          <w:iCs/>
          <w:sz w:val="20"/>
          <w:szCs w:val="20"/>
        </w:rPr>
        <w:t xml:space="preserve">Placeholders: [CASE DETAIL] = from your Mrs Okafor materials, which I have not yet seen. [VERIFY] = confirm the source details from the original before you cite it. Word counts are targets; stay within 5,000 total.</w:t>
      </w:r>
    </w:p>
    <w:p>
      <w:pPr>
        <w:pStyle w:val="Heading1"/>
        <w:keepNext/>
        <w:spacing w:after="120" w:before="320"/>
      </w:pPr>
      <w:r>
        <w:rPr>
          <w:rFonts w:ascii="Arial" w:cs="Arial" w:eastAsia="Arial" w:hAnsi="Arial"/>
          <w:b/>
          <w:bCs/>
        </w:rPr>
        <w:t xml:space="preserve">Part A. Before you write a single word</w:t>
      </w:r>
    </w:p>
    <w:p>
      <w:pPr>
        <w:pStyle w:val="Heading2"/>
        <w:keepNext/>
        <w:spacing w:after="100" w:before="220"/>
      </w:pPr>
      <w:r>
        <w:rPr>
          <w:rFonts w:ascii="Arial" w:cs="Arial" w:eastAsia="Arial" w:hAnsi="Arial"/>
          <w:b/>
          <w:bCs/>
        </w:rPr>
        <w:t xml:space="preserve">A1. Set up the document (do once)</w:t>
      </w:r>
    </w:p>
    <w:p>
      <w:pPr>
        <w:pStyle w:val="ListParagraph"/>
        <w:numPr>
          <w:ilvl w:val="0"/>
          <w:numId w:val="2"/>
        </w:numPr>
        <w:spacing w:after="50"/>
      </w:pPr>
      <w:r>
        <w:rPr>
          <w:rFonts w:ascii="Arial" w:cs="Arial" w:eastAsia="Arial" w:hAnsi="Arial"/>
          <w:sz w:val="20"/>
          <w:szCs w:val="20"/>
        </w:rPr>
        <w:t xml:space="preserve">Open the BPP cover page: SRN, date submitted, module name Project, assignment name Professional Portfolio, tutor's name.</w:t>
      </w:r>
    </w:p>
    <w:p>
      <w:pPr>
        <w:pStyle w:val="ListParagraph"/>
        <w:numPr>
          <w:ilvl w:val="0"/>
          <w:numId w:val="2"/>
        </w:numPr>
        <w:spacing w:after="50"/>
      </w:pPr>
      <w:r>
        <w:rPr>
          <w:rFonts w:ascii="Arial" w:cs="Arial" w:eastAsia="Arial" w:hAnsi="Arial"/>
          <w:sz w:val="20"/>
          <w:szCs w:val="20"/>
        </w:rPr>
        <w:t xml:space="preserve">Page 2 onward: Arial 12, 1.5 line spacing. Three main headings exactly: Professional Identity; Experience or Case Analysis; Career Development Plan. Then the Reference List on a new page.</w:t>
      </w:r>
    </w:p>
    <w:p>
      <w:pPr>
        <w:pStyle w:val="ListParagraph"/>
        <w:numPr>
          <w:ilvl w:val="0"/>
          <w:numId w:val="2"/>
        </w:numPr>
        <w:spacing w:after="50"/>
      </w:pPr>
      <w:r>
        <w:rPr>
          <w:rFonts w:ascii="Arial" w:cs="Arial" w:eastAsia="Arial" w:hAnsi="Arial"/>
          <w:sz w:val="20"/>
          <w:szCs w:val="20"/>
        </w:rPr>
        <w:t xml:space="preserve">Save as SRN Project Summative.docx. Keep a separate notes file: nothing outside the main headings goes into the submitted file.</w:t>
      </w:r>
    </w:p>
    <w:p>
      <w:pPr>
        <w:pStyle w:val="ListParagraph"/>
        <w:numPr>
          <w:ilvl w:val="0"/>
          <w:numId w:val="2"/>
        </w:numPr>
        <w:spacing w:after="50"/>
      </w:pPr>
      <w:r>
        <w:rPr>
          <w:rFonts w:ascii="Arial" w:cs="Arial" w:eastAsia="Arial" w:hAnsi="Arial"/>
          <w:sz w:val="20"/>
          <w:szCs w:val="20"/>
        </w:rPr>
        <w:t xml:space="preserve">Create a source log (table: author, year, title, where found, key idea in your own words, page number, which paragraph it supports). Never cite a source that is not in this log.</w:t>
      </w:r>
    </w:p>
    <w:p>
      <w:pPr>
        <w:pStyle w:val="Heading2"/>
        <w:keepNext/>
        <w:spacing w:after="100" w:before="220"/>
      </w:pPr>
      <w:r>
        <w:rPr>
          <w:rFonts w:ascii="Arial" w:cs="Arial" w:eastAsia="Arial" w:hAnsi="Arial"/>
          <w:b/>
          <w:bCs/>
        </w:rPr>
        <w:t xml:space="preserve">A2. Collect your raw material first (this is what makes it original)</w:t>
      </w:r>
    </w:p>
    <w:p>
      <w:pPr>
        <w:keepNext/>
        <w:spacing w:after="100" w:before="0"/>
      </w:pPr>
      <w:r>
        <w:rPr>
          <w:rFonts w:ascii="Arial" w:cs="Arial" w:eastAsia="Arial" w:hAnsi="Arial"/>
          <w:sz w:val="20"/>
          <w:szCs w:val="20"/>
        </w:rPr>
        <w:t xml:space="preserve">Answer these in rough notes, in your own words. Your answers become the evidence in the paragraphs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w:t>
            </w:r>
          </w:p>
        </w:tc>
        <w:tc>
          <w:tcPr>
            <w:tcW w:type="dxa" w:w="920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Prompt (write 3-6 lines each)</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1</w:t>
            </w:r>
          </w:p>
        </w:tc>
        <w:tc>
          <w:tcPr>
            <w:tcW w:type="dxa" w:w="9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The exact moment in your nursing or hospital work when you felt practice alone was not enough (what happened, where, what you noticed). This becomes the 'why this degree' hook.</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2</w:t>
            </w:r>
          </w:p>
        </w:tc>
        <w:tc>
          <w:tcPr>
            <w:tcW w:type="dxa" w:w="9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For Health Law, Policy and Governance: one idea you believed wrongly or too simply before the module. What did you think? What changed your mind? When did you first see it in real practice?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3</w:t>
            </w:r>
          </w:p>
        </w:tc>
        <w:tc>
          <w:tcPr>
            <w:tcW w:type="dxa" w:w="9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For Leadership and Management: one real moment where you either spoke up, held back, or watched a leader handle a problem well or badly. What did the leader do? What did you do? What would you change?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4</w:t>
            </w:r>
          </w:p>
        </w:tc>
        <w:tc>
          <w:tcPr>
            <w:tcW w:type="dxa" w:w="9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For Integrated Care or Global Health: one idea about equity or collaboration that changed how you see care at home in Nepal.</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5</w:t>
            </w:r>
          </w:p>
        </w:tc>
        <w:tc>
          <w:tcPr>
            <w:tcW w:type="dxa" w:w="9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Care home, value tested: a time a resident was confused, distressed or refused care. Exactly what you did, what the policy or care plan said, what you were unsure of. Anonymise: no names, no home name, no dates.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6</w:t>
            </w:r>
          </w:p>
        </w:tc>
        <w:tc>
          <w:tcPr>
            <w:tcW w:type="dxa" w:w="9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Care home, escalation: a time you noticed a change and reported it. What you saw, who you told, what happened next. Did it go well?</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7</w:t>
            </w:r>
          </w:p>
        </w:tc>
        <w:tc>
          <w:tcPr>
            <w:tcW w:type="dxa" w:w="9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Care home, documentation or technology: how care plans or records are kept where you work, who sees them, any digital system, any time you saw a record not match the person.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8</w:t>
            </w:r>
          </w:p>
        </w:tc>
        <w:tc>
          <w:tcPr>
            <w:tcW w:type="dxa" w:w="9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Mrs Okafor case: what the case materials said (her needs, the AI tool, the decision points, what went wrong or could go wrong). Quote nothing long; list the facts and the page references.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9</w:t>
            </w:r>
          </w:p>
        </w:tc>
        <w:tc>
          <w:tcPr>
            <w:tcW w:type="dxa" w:w="9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What did you think, feel and assume at the start of the case, and what do you think now? Be honest about a view you have changed.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10</w:t>
            </w:r>
          </w:p>
        </w:tc>
        <w:tc>
          <w:tcPr>
            <w:tcW w:type="dxa" w:w="9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The nurse-to-care-assistant transition: what skills were not used, what you had to unlearn, what you learned about role boundaries. Only if you want to include it.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11</w:t>
            </w:r>
          </w:p>
        </w:tc>
        <w:tc>
          <w:tcPr>
            <w:tcW w:type="dxa" w:w="9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Your career: the specific job title and employer type you want in 12 months, one named course or training, and the real constraints (hours, money, visa conditions in general terms).</w:t>
            </w:r>
          </w:p>
        </w:tc>
      </w:tr>
    </w:tbl>
    <w:p>
      <w:pPr>
        <w:pStyle w:val="Heading1"/>
        <w:keepNext/>
        <w:spacing w:after="120" w:before="320"/>
      </w:pPr>
      <w:r>
        <w:rPr>
          <w:rFonts w:ascii="Arial" w:cs="Arial" w:eastAsia="Arial" w:hAnsi="Arial"/>
          <w:b/>
          <w:bCs/>
        </w:rPr>
        <w:t xml:space="preserve">Part B. How to write at 85+ (rules that apply everywhere)</w:t>
      </w:r>
    </w:p>
    <w:p>
      <w:pPr>
        <w:pStyle w:val="Heading2"/>
        <w:keepNext/>
        <w:spacing w:after="100" w:before="220"/>
      </w:pPr>
      <w:r>
        <w:rPr>
          <w:rFonts w:ascii="Arial" w:cs="Arial" w:eastAsia="Arial" w:hAnsi="Arial"/>
          <w:b/>
          <w:bCs/>
        </w:rPr>
        <w:t xml:space="preserve">B1. Voice</w:t>
      </w:r>
    </w:p>
    <w:p>
      <w:pPr>
        <w:pStyle w:val="ListParagraph"/>
        <w:numPr>
          <w:ilvl w:val="0"/>
          <w:numId w:val="2"/>
        </w:numPr>
        <w:spacing w:after="50"/>
      </w:pPr>
      <w:r>
        <w:rPr>
          <w:rFonts w:ascii="Arial" w:cs="Arial" w:eastAsia="Arial" w:hAnsi="Arial"/>
          <w:sz w:val="20"/>
          <w:szCs w:val="20"/>
        </w:rPr>
        <w:t xml:space="preserve">Reflective passages (Section 1, parts of 2.7, Section 3): first person is allowed and expected. But every personal claim needs evidence: an example, a source, or both.</w:t>
      </w:r>
    </w:p>
    <w:p>
      <w:pPr>
        <w:pStyle w:val="ListParagraph"/>
        <w:numPr>
          <w:ilvl w:val="0"/>
          <w:numId w:val="2"/>
        </w:numPr>
        <w:spacing w:after="50"/>
      </w:pPr>
      <w:r>
        <w:rPr>
          <w:rFonts w:ascii="Arial" w:cs="Arial" w:eastAsia="Arial" w:hAnsi="Arial"/>
          <w:sz w:val="20"/>
          <w:szCs w:val="20"/>
        </w:rPr>
        <w:t xml:space="preserve">Analytical passages (Section 2 issues): lead with the argument, not with 'I'. Use the first person only for the practice link and the reflective conclusion.</w:t>
      </w:r>
    </w:p>
    <w:p>
      <w:pPr>
        <w:pStyle w:val="ListParagraph"/>
        <w:numPr>
          <w:ilvl w:val="0"/>
          <w:numId w:val="2"/>
        </w:numPr>
        <w:spacing w:after="50"/>
      </w:pPr>
      <w:r>
        <w:rPr>
          <w:rFonts w:ascii="Arial" w:cs="Arial" w:eastAsia="Arial" w:hAnsi="Arial"/>
          <w:sz w:val="20"/>
          <w:szCs w:val="20"/>
        </w:rPr>
        <w:t xml:space="preserve">Past tense for what happened. Present tense for what sources say and what you argue. Future for the plan.</w:t>
      </w:r>
    </w:p>
    <w:p>
      <w:pPr>
        <w:pStyle w:val="ListParagraph"/>
        <w:numPr>
          <w:ilvl w:val="0"/>
          <w:numId w:val="2"/>
        </w:numPr>
        <w:spacing w:after="50"/>
      </w:pPr>
      <w:r>
        <w:rPr>
          <w:rFonts w:ascii="Arial" w:cs="Arial" w:eastAsia="Arial" w:hAnsi="Arial"/>
          <w:sz w:val="20"/>
          <w:szCs w:val="20"/>
        </w:rPr>
        <w:t xml:space="preserve">Cautious precision: 'suggests', 'indicates', 'is likely to' when evidence is thin. Never 'proves' unless the source is definitive.</w:t>
      </w:r>
    </w:p>
    <w:p>
      <w:pPr>
        <w:pStyle w:val="Heading2"/>
        <w:keepNext/>
        <w:spacing w:after="100" w:before="220"/>
      </w:pPr>
      <w:r>
        <w:rPr>
          <w:rFonts w:ascii="Arial" w:cs="Arial" w:eastAsia="Arial" w:hAnsi="Arial"/>
          <w:b/>
          <w:bCs/>
        </w:rPr>
        <w:t xml:space="preserve">B2. The five-step engine for every analytical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106"/>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Step</w:t>
            </w:r>
          </w:p>
        </w:tc>
        <w:tc>
          <w:tcPr>
            <w:tcW w:type="dxa" w:w="4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What to do</w:t>
            </w:r>
          </w:p>
        </w:tc>
        <w:tc>
          <w:tcPr>
            <w:tcW w:type="dxa" w:w="410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Quick test</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Claim</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One arguable sentence that opens the paragraph.</w:t>
            </w:r>
          </w:p>
        </w:tc>
        <w:tc>
          <w:tcPr>
            <w:tcW w:type="dxa" w:w="41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Could a sensible person disagree?</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Evidence</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Paraphrase one or two sources and tie them to the case or your practice.</w:t>
            </w:r>
          </w:p>
        </w:tc>
        <w:tc>
          <w:tcPr>
            <w:tcW w:type="dxa" w:w="41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Citation attached to each non-obvious claim?</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Analysis</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Explain why: the mechanism, cause or assumption.</w:t>
            </w:r>
          </w:p>
        </w:tc>
        <w:tc>
          <w:tcPr>
            <w:tcW w:type="dxa" w:w="41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Does it include 'because' or 'which means'?</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Evaluation</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Strength, limit, counter-view, quality of the evidence, then your judgement.</w:t>
            </w:r>
          </w:p>
        </w:tc>
        <w:tc>
          <w:tcPr>
            <w:tcW w:type="dxa" w:w="41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Is there a real counter-argument and a decision between views?</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So what</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Implication for practice, policy or you.</w:t>
            </w:r>
          </w:p>
        </w:tc>
        <w:tc>
          <w:tcPr>
            <w:tcW w:type="dxa" w:w="41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Would a reader know what to do differently?</w:t>
            </w:r>
          </w:p>
        </w:tc>
      </w:tr>
    </w:tbl>
    <w:p>
      <w:pPr>
        <w:pStyle w:val="Heading2"/>
        <w:keepNext/>
        <w:spacing w:after="100" w:before="220"/>
      </w:pPr>
      <w:r>
        <w:rPr>
          <w:rFonts w:ascii="Arial" w:cs="Arial" w:eastAsia="Arial" w:hAnsi="Arial"/>
          <w:b/>
          <w:bCs/>
        </w:rPr>
        <w:t xml:space="preserve">B3. Critical vocabulary bank (use varied verbs, not repeated 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Purpose</w:t>
            </w:r>
          </w:p>
        </w:tc>
        <w:tc>
          <w:tcPr>
            <w:tcW w:type="dxa" w:w="750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Words and phrases to build from</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Introduce a source's position</w:t>
            </w:r>
          </w:p>
        </w:tc>
        <w:tc>
          <w:tcPr>
            <w:tcW w:type="dxa" w:w="75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argues, contends, proposes, demonstrates, identifies, challenges, reports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Compare</w:t>
            </w:r>
          </w:p>
        </w:tc>
        <w:tc>
          <w:tcPr>
            <w:tcW w:type="dxa" w:w="75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in contrast, whereas, converges with, diverges from, complements, is more persuasive because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Evaluate</w:t>
            </w:r>
          </w:p>
        </w:tc>
        <w:tc>
          <w:tcPr>
            <w:tcW w:type="dxa" w:w="75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is limited by, overlooks, assumes, is compelling because, rests on, is weakened by, is supported by</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Qualify</w:t>
            </w:r>
          </w:p>
        </w:tc>
        <w:tc>
          <w:tcPr>
            <w:tcW w:type="dxa" w:w="75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is likely to, in this context, to some extent, depends on, may not generalise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Conclude</w:t>
            </w:r>
          </w:p>
        </w:tc>
        <w:tc>
          <w:tcPr>
            <w:tcW w:type="dxa" w:w="75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therefore, it follows that, on balance, this suggests that, the implication is</w:t>
            </w:r>
          </w:p>
        </w:tc>
      </w:tr>
    </w:tbl>
    <w:p>
      <w:pPr>
        <w:pStyle w:val="Heading2"/>
        <w:keepNext/>
        <w:spacing w:after="100" w:before="220"/>
      </w:pPr>
      <w:r>
        <w:rPr>
          <w:rFonts w:ascii="Arial" w:cs="Arial" w:eastAsia="Arial" w:hAnsi="Arial"/>
          <w:b/>
          <w:bCs/>
        </w:rPr>
        <w:t xml:space="preserve">B4. Referencing (Harvard, BPP guide overrides this)</w:t>
      </w:r>
    </w:p>
    <w:p>
      <w:pPr>
        <w:keepNext/>
        <w:spacing w:after="100" w:before="0"/>
      </w:pPr>
      <w:r>
        <w:rPr>
          <w:rFonts w:ascii="Arial" w:cs="Arial" w:eastAsia="Arial" w:hAnsi="Arial"/>
          <w:i/>
          <w:iCs/>
          <w:sz w:val="20"/>
          <w:szCs w:val="20"/>
        </w:rPr>
        <w:t xml:space="preserve">Formats below use placeholders only. Match them to the BPP Harvard guide.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Type</w:t>
            </w:r>
          </w:p>
        </w:tc>
        <w:tc>
          <w:tcPr>
            <w:tcW w:type="dxa" w:w="770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Pattern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In-text</w:t>
            </w:r>
          </w:p>
        </w:tc>
        <w:tc>
          <w:tcPr>
            <w:tcW w:type="dxa" w:w="77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(Surname, Year) or Surname (Year) argues...; two authors: (A and B, Year); three or more: (A et al., Year); page number for direct quotes: (Surname, Year, p. X).</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Book</w:t>
            </w:r>
          </w:p>
        </w:tc>
        <w:tc>
          <w:tcPr>
            <w:tcW w:type="dxa" w:w="77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Surname, Initial. (Year) Title in italics. Edition if not first. Place: Publisher.</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Journal article</w:t>
            </w:r>
          </w:p>
        </w:tc>
        <w:tc>
          <w:tcPr>
            <w:tcW w:type="dxa" w:w="77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Surname, Initial. (Year) 'Title of article', Journal Name in italics, Volume(Issue), pp. X-Y. doi or URL if used.</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Legislation</w:t>
            </w:r>
          </w:p>
        </w:tc>
        <w:tc>
          <w:tcPr>
            <w:tcW w:type="dxa" w:w="77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Title Year (c. number). Available at: URL (Accessed: date).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Report or guidance</w:t>
            </w:r>
          </w:p>
        </w:tc>
        <w:tc>
          <w:tcPr>
            <w:tcW w:type="dxa" w:w="77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Organisation (Year) Title in italics. Place: Publisher or Available at: URL (Accessed: date).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Case law</w:t>
            </w:r>
          </w:p>
        </w:tc>
        <w:tc>
          <w:tcPr>
            <w:tcW w:type="dxa" w:w="77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Names (Year) Citation. Check the exact BPP format [VERIFY].</w:t>
            </w:r>
          </w:p>
        </w:tc>
      </w:tr>
    </w:tbl>
    <w:p>
      <w:pPr>
        <w:spacing w:after="100" w:before="80"/>
      </w:pPr>
      <w:r>
        <w:rPr>
          <w:rFonts w:ascii="Arial" w:cs="Arial" w:eastAsia="Arial" w:hAnsi="Arial"/>
          <w:sz w:val="20"/>
          <w:szCs w:val="20"/>
        </w:rPr>
        <w:t xml:space="preserve">Reference list rules: alphabetical by first author; every in-text citation appears in the list and vice versa; consistent punctuation; no unread sources.</w:t>
      </w:r>
    </w:p>
    <w:p>
      <w:pPr>
        <w:pStyle w:val="Heading1"/>
        <w:keepNext/>
        <w:spacing w:after="120" w:before="320"/>
      </w:pPr>
      <w:r>
        <w:rPr>
          <w:rFonts w:ascii="Arial" w:cs="Arial" w:eastAsia="Arial" w:hAnsi="Arial"/>
          <w:b/>
          <w:bCs/>
        </w:rPr>
        <w:t xml:space="preserve">Part C. Section 1: Professional Identity (1,000 words)</w:t>
      </w:r>
    </w:p>
    <w:p>
      <w:pPr>
        <w:spacing w:after="100" w:before="0"/>
      </w:pPr>
      <w:r>
        <w:rPr>
          <w:rFonts w:ascii="Arial" w:cs="Arial" w:eastAsia="Arial" w:hAnsi="Arial"/>
          <w:b/>
          <w:bCs/>
          <w:sz w:val="20"/>
          <w:szCs w:val="20"/>
        </w:rPr>
        <w:t xml:space="preserve">Section aim: prove who you are becoming, with evidence. Marks: K1, K2, C1. Thread: judgement and accountability inside systems.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1.1  |  Positioning  |  120 words  |  Marks: C1, K2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Give a one-sentence answer to 'who are you becoming?' and show the portfolio's argument.</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25 words): State in your own words the professional you are becoming, using two or three specific descriptors you will prove later (for example, something about judgement, governance and person-centredness).</w:t>
            </w:r>
          </w:p>
          <w:p>
            <w:pPr>
              <w:spacing w:after="40"/>
            </w:pPr>
            <w:r>
              <w:rPr>
                <w:rFonts w:ascii="Arial" w:cs="Arial" w:eastAsia="Arial" w:hAnsi="Arial"/>
                <w:sz w:val="18"/>
                <w:szCs w:val="18"/>
              </w:rPr>
              <w:t xml:space="preserve">S2 (about 35 words): Give your trajectory in one clause per step: nursing diploma, hospital work, UK care work, degree. Dates only if they matter.</w:t>
            </w:r>
          </w:p>
          <w:p>
            <w:pPr>
              <w:spacing w:after="40"/>
            </w:pPr>
            <w:r>
              <w:rPr>
                <w:rFonts w:ascii="Arial" w:cs="Arial" w:eastAsia="Arial" w:hAnsi="Arial"/>
                <w:sz w:val="18"/>
                <w:szCs w:val="18"/>
              </w:rPr>
              <w:t xml:space="preserve">S3 (about 30 words): Name the gap that led you to the degree (from your raw material #1): what practice alone could not give you.</w:t>
            </w:r>
          </w:p>
          <w:p>
            <w:pPr>
              <w:spacing w:after="40"/>
            </w:pPr>
            <w:r>
              <w:rPr>
                <w:rFonts w:ascii="Arial" w:cs="Arial" w:eastAsia="Arial" w:hAnsi="Arial"/>
                <w:sz w:val="18"/>
                <w:szCs w:val="18"/>
              </w:rPr>
              <w:t xml:space="preserve">S4 (about 30 words): Signpost: this portfolio moves from identity to the case to the plan, and the same thread runs through all three.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Raw material #1</w:t>
            </w:r>
          </w:p>
          <w:p>
            <w:pPr>
              <w:spacing w:after="40"/>
            </w:pPr>
            <w:r>
              <w:rPr>
                <w:rFonts w:ascii="Arial" w:cs="Arial" w:eastAsia="Arial" w:hAnsi="Arial"/>
                <w:sz w:val="18"/>
                <w:szCs w:val="18"/>
              </w:rPr>
              <w:t xml:space="preserve">Your two or three descriptors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Optional: one source on professional identity or socialisation [VERIFY: e.g. Benner (1984)]. A source here is a bonus, not required.</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 am passionate about...'</w:t>
            </w:r>
          </w:p>
          <w:p>
            <w:pPr>
              <w:spacing w:after="40"/>
            </w:pPr>
            <w:r>
              <w:rPr>
                <w:rFonts w:ascii="Arial" w:cs="Arial" w:eastAsia="Arial" w:hAnsi="Arial"/>
                <w:sz w:val="18"/>
                <w:szCs w:val="18"/>
              </w:rPr>
              <w:t xml:space="preserve">A life story</w:t>
            </w:r>
          </w:p>
          <w:p>
            <w:pPr>
              <w:spacing w:after="40"/>
            </w:pPr>
            <w:r>
              <w:rPr>
                <w:rFonts w:ascii="Arial" w:cs="Arial" w:eastAsia="Arial" w:hAnsi="Arial"/>
                <w:sz w:val="18"/>
                <w:szCs w:val="18"/>
              </w:rPr>
              <w:t xml:space="preserve">Listing every module</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1.2a  |  Module 1: Health Law, Policy and Governance  |  150 words  |  Marks: K1, K2, C1</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Show a real shift in understanding, with evidence, not a summary of the module.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20 words): Claim: name ONE concept that reframed your understanding (for example accountability, safeguarding or duty of care).</w:t>
            </w:r>
          </w:p>
          <w:p>
            <w:pPr>
              <w:spacing w:after="40"/>
            </w:pPr>
            <w:r>
              <w:rPr>
                <w:rFonts w:ascii="Arial" w:cs="Arial" w:eastAsia="Arial" w:hAnsi="Arial"/>
                <w:sz w:val="18"/>
                <w:szCs w:val="18"/>
              </w:rPr>
              <w:t xml:space="preserve">S2 (about 30 words): What you believed before, honestly.</w:t>
            </w:r>
          </w:p>
          <w:p>
            <w:pPr>
              <w:spacing w:after="40"/>
            </w:pPr>
            <w:r>
              <w:rPr>
                <w:rFonts w:ascii="Arial" w:cs="Arial" w:eastAsia="Arial" w:hAnsi="Arial"/>
                <w:sz w:val="18"/>
                <w:szCs w:val="18"/>
              </w:rPr>
              <w:t xml:space="preserve">S3 (about 40 words): What the module and a source taught you: define the concept in your own words and cite.</w:t>
            </w:r>
          </w:p>
          <w:p>
            <w:pPr>
              <w:spacing w:after="40"/>
            </w:pPr>
            <w:r>
              <w:rPr>
                <w:rFonts w:ascii="Arial" w:cs="Arial" w:eastAsia="Arial" w:hAnsi="Arial"/>
                <w:sz w:val="18"/>
                <w:szCs w:val="18"/>
              </w:rPr>
              <w:t xml:space="preserve">S4 (about 35 words): Evidence of change: a specific moment in practice or the case where you applied it (use raw material #2).</w:t>
            </w:r>
          </w:p>
          <w:p>
            <w:pPr>
              <w:spacing w:after="40"/>
            </w:pPr>
            <w:r>
              <w:rPr>
                <w:rFonts w:ascii="Arial" w:cs="Arial" w:eastAsia="Arial" w:hAnsi="Arial"/>
                <w:sz w:val="18"/>
                <w:szCs w:val="18"/>
              </w:rPr>
              <w:t xml:space="preserve">S5 (about 25 words): Evaluate: where does the law or policy fall short in practice (for example, it sets a floor, not judgement), and what that means for you.</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Raw material #2</w:t>
            </w:r>
          </w:p>
          <w:p>
            <w:pPr>
              <w:spacing w:after="40"/>
            </w:pPr>
            <w:r>
              <w:rPr>
                <w:rFonts w:ascii="Arial" w:cs="Arial" w:eastAsia="Arial" w:hAnsi="Arial"/>
                <w:sz w:val="18"/>
                <w:szCs w:val="18"/>
              </w:rPr>
              <w:t xml:space="preserve">A module reading</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Module reading list first. Then legislation such as the Care Act 2014 or the Health and Social Care Act 2008 (Regulated Activities) Regulations 2014. Use one or two, applied, not listed.</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Describing the module syllabus</w:t>
            </w:r>
          </w:p>
          <w:p>
            <w:pPr>
              <w:spacing w:after="40"/>
            </w:pPr>
            <w:r>
              <w:rPr>
                <w:rFonts w:ascii="Arial" w:cs="Arial" w:eastAsia="Arial" w:hAnsi="Arial"/>
                <w:sz w:val="18"/>
                <w:szCs w:val="18"/>
              </w:rPr>
              <w:t xml:space="preserve">More than one concept</w:t>
            </w:r>
          </w:p>
          <w:p>
            <w:pPr>
              <w:spacing w:after="40"/>
            </w:pPr>
            <w:r>
              <w:rPr>
                <w:rFonts w:ascii="Arial" w:cs="Arial" w:eastAsia="Arial" w:hAnsi="Arial"/>
                <w:sz w:val="18"/>
                <w:szCs w:val="18"/>
              </w:rPr>
              <w:t xml:space="preserve">Law name-dropping without application</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1.2b  |  Module 2: Leadership and Management  |  150 words  |  Marks: K1, K2, C1</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Show how you changed as a team member or leader, using theory critically.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20 words): Claim: one leadership or teamwork idea and why it matters in care.</w:t>
            </w:r>
          </w:p>
          <w:p>
            <w:pPr>
              <w:spacing w:after="40"/>
            </w:pPr>
            <w:r>
              <w:rPr>
                <w:rFonts w:ascii="Arial" w:cs="Arial" w:eastAsia="Arial" w:hAnsi="Arial"/>
                <w:sz w:val="18"/>
                <w:szCs w:val="18"/>
              </w:rPr>
              <w:t xml:space="preserve">S2 (about 40 words): The idea from the module and one source, paraphrased.</w:t>
            </w:r>
          </w:p>
          <w:p>
            <w:pPr>
              <w:spacing w:after="40"/>
            </w:pPr>
            <w:r>
              <w:rPr>
                <w:rFonts w:ascii="Arial" w:cs="Arial" w:eastAsia="Arial" w:hAnsi="Arial"/>
                <w:sz w:val="18"/>
                <w:szCs w:val="18"/>
              </w:rPr>
              <w:t xml:space="preserve">S3 (about 40 words): Your real moment (raw material #3): what happened, what the leader or you did.</w:t>
            </w:r>
          </w:p>
          <w:p>
            <w:pPr>
              <w:spacing w:after="40"/>
            </w:pPr>
            <w:r>
              <w:rPr>
                <w:rFonts w:ascii="Arial" w:cs="Arial" w:eastAsia="Arial" w:hAnsi="Arial"/>
                <w:sz w:val="18"/>
                <w:szCs w:val="18"/>
              </w:rPr>
              <w:t xml:space="preserve">S4 (about 30 words): Evaluate the theory in a care setting: where does it work, where does it fail (staffing, turnover, hierarchy)?</w:t>
            </w:r>
          </w:p>
          <w:p>
            <w:pPr>
              <w:spacing w:after="40"/>
            </w:pPr>
            <w:r>
              <w:rPr>
                <w:rFonts w:ascii="Arial" w:cs="Arial" w:eastAsia="Arial" w:hAnsi="Arial"/>
                <w:sz w:val="18"/>
                <w:szCs w:val="18"/>
              </w:rPr>
              <w:t xml:space="preserve">S5 (about 20 words): What you will now do differently.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Raw material #3</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A leadership source from the reading list. Optional: compassionate leadership (West) or psychological safety (Edmondson 1999)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Praise for the module</w:t>
            </w:r>
          </w:p>
          <w:p>
            <w:pPr>
              <w:spacing w:after="40"/>
            </w:pPr>
            <w:r>
              <w:rPr>
                <w:rFonts w:ascii="Arial" w:cs="Arial" w:eastAsia="Arial" w:hAnsi="Arial"/>
                <w:sz w:val="18"/>
                <w:szCs w:val="18"/>
              </w:rPr>
              <w:t xml:space="preserve">Generic 'leadership is important'</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1.2c  |  Module 3: Integrated Care or Global Health  |  150 words  |  Marks: K1, K2, C1</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Link to equity, collaboration and your Nepal ambition, without sweeping comparisons.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20 words): Claim: the single idea (equity, social determinants or collaboration) that changed your view.</w:t>
            </w:r>
          </w:p>
          <w:p>
            <w:pPr>
              <w:spacing w:after="40"/>
            </w:pPr>
            <w:r>
              <w:rPr>
                <w:rFonts w:ascii="Arial" w:cs="Arial" w:eastAsia="Arial" w:hAnsi="Arial"/>
                <w:sz w:val="18"/>
                <w:szCs w:val="18"/>
              </w:rPr>
              <w:t xml:space="preserve">S2 (about 40 words): What the source says; paraphrase and cite.</w:t>
            </w:r>
          </w:p>
          <w:p>
            <w:pPr>
              <w:spacing w:after="40"/>
            </w:pPr>
            <w:r>
              <w:rPr>
                <w:rFonts w:ascii="Arial" w:cs="Arial" w:eastAsia="Arial" w:hAnsi="Arial"/>
                <w:sz w:val="18"/>
                <w:szCs w:val="18"/>
              </w:rPr>
              <w:t xml:space="preserve">S3 (about 40 words): Apply to Nepal using a specific piece of evidence (policy or data), not impressions.</w:t>
            </w:r>
          </w:p>
          <w:p>
            <w:pPr>
              <w:spacing w:after="40"/>
            </w:pPr>
            <w:r>
              <w:rPr>
                <w:rFonts w:ascii="Arial" w:cs="Arial" w:eastAsia="Arial" w:hAnsi="Arial"/>
                <w:sz w:val="18"/>
                <w:szCs w:val="18"/>
              </w:rPr>
              <w:t xml:space="preserve">S4 (about 30 words): Apply to UK practice: where have you seen it work or fail?</w:t>
            </w:r>
          </w:p>
          <w:p>
            <w:pPr>
              <w:spacing w:after="40"/>
            </w:pPr>
            <w:r>
              <w:rPr>
                <w:rFonts w:ascii="Arial" w:cs="Arial" w:eastAsia="Arial" w:hAnsi="Arial"/>
                <w:sz w:val="18"/>
                <w:szCs w:val="18"/>
              </w:rPr>
              <w:t xml:space="preserve">S5 (about 20 words): Evaluate honestly: what is the limit of transferring ideas between settings?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Raw material #4</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A global health or integration source from the reading list; WHO or Lancet-style evidence; one Nepal policy source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'In Nepal, healthcare is poor and in the UK it is good'</w:t>
            </w:r>
          </w:p>
          <w:p>
            <w:pPr>
              <w:spacing w:after="40"/>
            </w:pPr>
            <w:r>
              <w:rPr>
                <w:rFonts w:ascii="Arial" w:cs="Arial" w:eastAsia="Arial" w:hAnsi="Arial"/>
                <w:sz w:val="18"/>
                <w:szCs w:val="18"/>
              </w:rPr>
              <w:t xml:space="preserve">Unsupported numbers</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1.2d  |  Synthesis of the three modules  |  30 words  |  Marks: K2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Show the three modules connect.</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30 words): One or two sentences: how law, leadership and integration interlock in your thinking (governance gives the rules, leadership makes them real, integration spreads them across the system).</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Your own wording</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None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Repeating earlier content</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1.3a  |  Values and standards tested  |  130 words  |  Marks: K1, C1</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Show a value under strain in a real situation and how you resolved it.</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20 words): Name one or two values and define them in a professional-standards sense, with a source.</w:t>
            </w:r>
          </w:p>
          <w:p>
            <w:pPr>
              <w:spacing w:after="40"/>
            </w:pPr>
            <w:r>
              <w:rPr>
                <w:rFonts w:ascii="Arial" w:cs="Arial" w:eastAsia="Arial" w:hAnsi="Arial"/>
                <w:sz w:val="18"/>
                <w:szCs w:val="18"/>
              </w:rPr>
              <w:t xml:space="preserve">S2 (about 40 words): Describe the incident briefly (raw material #5), anonymised.</w:t>
            </w:r>
          </w:p>
          <w:p>
            <w:pPr>
              <w:spacing w:after="40"/>
            </w:pPr>
            <w:r>
              <w:rPr>
                <w:rFonts w:ascii="Arial" w:cs="Arial" w:eastAsia="Arial" w:hAnsi="Arial"/>
                <w:sz w:val="18"/>
                <w:szCs w:val="18"/>
              </w:rPr>
              <w:t xml:space="preserve">S3 (about 40 words): Analyse the tension (for example choice versus safety) using the Mental Capacity Act principles and the CQC dignity and consent standards.</w:t>
            </w:r>
          </w:p>
          <w:p>
            <w:pPr>
              <w:spacing w:after="40"/>
            </w:pPr>
            <w:r>
              <w:rPr>
                <w:rFonts w:ascii="Arial" w:cs="Arial" w:eastAsia="Arial" w:hAnsi="Arial"/>
                <w:sz w:val="18"/>
                <w:szCs w:val="18"/>
              </w:rPr>
              <w:t xml:space="preserve">S4 (about 30 words): State what you did and the reasoning.</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Raw material #5</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Mental Capacity Act 2005 (s.1 principles, s.4 best interests); CQC fundamental standards; Skills for Care Code of Conduct or Care Certificate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Naming people or the home</w:t>
            </w:r>
          </w:p>
          <w:p>
            <w:pPr>
              <w:spacing w:after="40"/>
            </w:pPr>
            <w:r>
              <w:rPr>
                <w:rFonts w:ascii="Arial" w:cs="Arial" w:eastAsia="Arial" w:hAnsi="Arial"/>
                <w:sz w:val="18"/>
                <w:szCs w:val="18"/>
              </w:rPr>
              <w:t xml:space="preserve">'Values are important'</w:t>
            </w:r>
          </w:p>
          <w:p>
            <w:pPr>
              <w:spacing w:after="40"/>
            </w:pPr>
            <w:r>
              <w:rPr>
                <w:rFonts w:ascii="Arial" w:cs="Arial" w:eastAsia="Arial" w:hAnsi="Arial"/>
                <w:sz w:val="18"/>
                <w:szCs w:val="18"/>
              </w:rPr>
              <w:t xml:space="preserve">Applying NMC registrant rules to your care assistant role</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1.3b  |  Self-evaluation of your response  |  120 words  |  Marks: C1, K2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Honest critique: what you did well, what you got wrong, what changed.</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30 words): One strength with evidence.</w:t>
            </w:r>
          </w:p>
          <w:p>
            <w:pPr>
              <w:spacing w:after="40"/>
            </w:pPr>
            <w:r>
              <w:rPr>
                <w:rFonts w:ascii="Arial" w:cs="Arial" w:eastAsia="Arial" w:hAnsi="Arial"/>
                <w:sz w:val="18"/>
                <w:szCs w:val="18"/>
              </w:rPr>
              <w:t xml:space="preserve">S2 (about 40 words): One weakness or error, specifically.</w:t>
            </w:r>
          </w:p>
          <w:p>
            <w:pPr>
              <w:spacing w:after="40"/>
            </w:pPr>
            <w:r>
              <w:rPr>
                <w:rFonts w:ascii="Arial" w:cs="Arial" w:eastAsia="Arial" w:hAnsi="Arial"/>
                <w:sz w:val="18"/>
                <w:szCs w:val="18"/>
              </w:rPr>
              <w:t xml:space="preserve">S3 (about 30 words): Use a reflection model (Gibbs or Schon) to structure what you learned [VERIFY].</w:t>
            </w:r>
          </w:p>
          <w:p>
            <w:pPr>
              <w:spacing w:after="40"/>
            </w:pPr>
            <w:r>
              <w:rPr>
                <w:rFonts w:ascii="Arial" w:cs="Arial" w:eastAsia="Arial" w:hAnsi="Arial"/>
                <w:sz w:val="18"/>
                <w:szCs w:val="18"/>
              </w:rPr>
              <w:t xml:space="preserve">S4 (about 20 words): What you do differently now.</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Raw material #5-#6</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Gibbs (1988) or Schon (1983)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Self-praise only</w:t>
            </w:r>
          </w:p>
          <w:p>
            <w:pPr>
              <w:spacing w:after="40"/>
            </w:pPr>
            <w:r>
              <w:rPr>
                <w:rFonts w:ascii="Arial" w:cs="Arial" w:eastAsia="Arial" w:hAnsi="Arial"/>
                <w:sz w:val="18"/>
                <w:szCs w:val="18"/>
              </w:rPr>
              <w:t xml:space="preserve">Vague growth ('I became more confident')</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1.4  |  Identity synthesis  |  150 words  |  Marks: C1</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Name the professional you are becoming and prepare the case.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40 words): Pull the evidence together into a specific identity statement (not adjectives alone).</w:t>
            </w:r>
          </w:p>
          <w:p>
            <w:pPr>
              <w:spacing w:after="40"/>
            </w:pPr>
            <w:r>
              <w:rPr>
                <w:rFonts w:ascii="Arial" w:cs="Arial" w:eastAsia="Arial" w:hAnsi="Arial"/>
                <w:sz w:val="18"/>
                <w:szCs w:val="18"/>
              </w:rPr>
              <w:t xml:space="preserve">S2 (about 50 words): If included, the nurse-to-care-assistant tension: what it taught you about role boundaries, skills recognition and judgement.</w:t>
            </w:r>
          </w:p>
          <w:p>
            <w:pPr>
              <w:spacing w:after="40"/>
            </w:pPr>
            <w:r>
              <w:rPr>
                <w:rFonts w:ascii="Arial" w:cs="Arial" w:eastAsia="Arial" w:hAnsi="Arial"/>
                <w:sz w:val="18"/>
                <w:szCs w:val="18"/>
              </w:rPr>
              <w:t xml:space="preserve">S3 (about 30 words): Your values and standards in one sentence.</w:t>
            </w:r>
          </w:p>
          <w:p>
            <w:pPr>
              <w:spacing w:after="40"/>
            </w:pPr>
            <w:r>
              <w:rPr>
                <w:rFonts w:ascii="Arial" w:cs="Arial" w:eastAsia="Arial" w:hAnsi="Arial"/>
                <w:sz w:val="18"/>
                <w:szCs w:val="18"/>
              </w:rPr>
              <w:t xml:space="preserve">S4 (about 30 words): Bridge: why the case is the right test of this identity.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Raw material #10</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Optional professional identity source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Repeating Section 1 earlier points</w:t>
            </w:r>
          </w:p>
          <w:p>
            <w:pPr>
              <w:spacing w:after="40"/>
            </w:pPr>
            <w:r>
              <w:rPr>
                <w:rFonts w:ascii="Arial" w:cs="Arial" w:eastAsia="Arial" w:hAnsi="Arial"/>
                <w:sz w:val="18"/>
                <w:szCs w:val="18"/>
              </w:rPr>
              <w:t xml:space="preserve">Self-pity</w:t>
            </w:r>
          </w:p>
        </w:tc>
      </w:tr>
    </w:tbl>
    <w:p>
      <w:pPr>
        <w:spacing w:after="140"/>
      </w:pPr>
    </w:p>
    <w:p>
      <w:pPr>
        <w:pStyle w:val="Heading1"/>
        <w:keepNext/>
        <w:spacing w:after="120" w:before="320"/>
      </w:pPr>
      <w:r>
        <w:rPr>
          <w:rFonts w:ascii="Arial" w:cs="Arial" w:eastAsia="Arial" w:hAnsi="Arial"/>
          <w:b/>
          <w:bCs/>
        </w:rPr>
        <w:t xml:space="preserve">Part D. Section 2: Experience or Case Analysis (3,000 words)</w:t>
      </w:r>
    </w:p>
    <w:p>
      <w:pPr>
        <w:spacing w:after="100" w:before="0"/>
      </w:pPr>
      <w:r>
        <w:rPr>
          <w:rFonts w:ascii="Arial" w:cs="Arial" w:eastAsia="Arial" w:hAnsi="Arial"/>
          <w:b/>
          <w:bCs/>
          <w:sz w:val="20"/>
          <w:szCs w:val="20"/>
        </w:rPr>
        <w:t xml:space="preserve">Section aim: a critical analysis that moves from case to argument to solutions. Description is capped at about 300 words in total. Marks: K1, K2, C1, C2.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2.1  |  Case introduction  |  300 words  |  Marks: K1</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Prove the case qualifies, give only the facts needed, and state your argument.</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50 words): Name the module, the learning activity, how long it was and what you did in it (proof of 'substantial and clearly defined').</w:t>
            </w:r>
          </w:p>
          <w:p>
            <w:pPr>
              <w:spacing w:after="40"/>
            </w:pPr>
            <w:r>
              <w:rPr>
                <w:rFonts w:ascii="Arial" w:cs="Arial" w:eastAsia="Arial" w:hAnsi="Arial"/>
                <w:sz w:val="18"/>
                <w:szCs w:val="18"/>
              </w:rPr>
              <w:t xml:space="preserve">S2 (about 110 words): Mrs Okafor: need, context, the AI-supported care planning tool, the decision points [CASE DETAIL]. Pure description: stop at 150 words across this paragraph.</w:t>
            </w:r>
          </w:p>
          <w:p>
            <w:pPr>
              <w:spacing w:after="40"/>
            </w:pPr>
            <w:r>
              <w:rPr>
                <w:rFonts w:ascii="Arial" w:cs="Arial" w:eastAsia="Arial" w:hAnsi="Arial"/>
                <w:sz w:val="18"/>
                <w:szCs w:val="18"/>
              </w:rPr>
              <w:t xml:space="preserve">S3 (about 70 words): Why this matters in health and social care: growth of AI in care, regulatory gaps, vulnerability of people with changing needs. One or two citations.</w:t>
            </w:r>
          </w:p>
          <w:p>
            <w:pPr>
              <w:spacing w:after="40"/>
            </w:pPr>
            <w:r>
              <w:rPr>
                <w:rFonts w:ascii="Arial" w:cs="Arial" w:eastAsia="Arial" w:hAnsi="Arial"/>
                <w:sz w:val="18"/>
                <w:szCs w:val="18"/>
              </w:rPr>
              <w:t xml:space="preserve">S4 (about 40 words): Your central argument in one sentence, naming the three issues.</w:t>
            </w:r>
          </w:p>
          <w:p>
            <w:pPr>
              <w:spacing w:after="40"/>
            </w:pPr>
            <w:r>
              <w:rPr>
                <w:rFonts w:ascii="Arial" w:cs="Arial" w:eastAsia="Arial" w:hAnsi="Arial"/>
                <w:sz w:val="18"/>
                <w:szCs w:val="18"/>
              </w:rPr>
              <w:t xml:space="preserve">S5 (about 30 words): Say why the case is a good vehicle for your professional development.</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Raw material #8</w:t>
            </w:r>
          </w:p>
          <w:p>
            <w:pPr>
              <w:spacing w:after="40"/>
            </w:pPr>
            <w:r>
              <w:rPr>
                <w:rFonts w:ascii="Arial" w:cs="Arial" w:eastAsia="Arial" w:hAnsi="Arial"/>
                <w:sz w:val="18"/>
                <w:szCs w:val="18"/>
              </w:rPr>
              <w:t xml:space="preserve">The module activity brief</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A policy or evidence source on AI in health and social care (for example NHS or Topol Review 2019)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Retelling the whole case</w:t>
            </w:r>
          </w:p>
          <w:p>
            <w:pPr>
              <w:spacing w:after="40"/>
            </w:pPr>
            <w:r>
              <w:rPr>
                <w:rFonts w:ascii="Arial" w:cs="Arial" w:eastAsia="Arial" w:hAnsi="Arial"/>
                <w:sz w:val="18"/>
                <w:szCs w:val="18"/>
              </w:rPr>
              <w:t xml:space="preserve">No thesis</w:t>
            </w:r>
          </w:p>
          <w:p>
            <w:pPr>
              <w:spacing w:after="40"/>
            </w:pPr>
            <w:r>
              <w:rPr>
                <w:rFonts w:ascii="Arial" w:cs="Arial" w:eastAsia="Arial" w:hAnsi="Arial"/>
                <w:sz w:val="18"/>
                <w:szCs w:val="18"/>
              </w:rPr>
              <w:t xml:space="preserve">Overlong background</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2.2  |  Analytical approach  |  200 words  |  Marks: K2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Justify your method and show you understand its limits.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60 words): Why you use Gibbs: structure for reflection; map it in one sentence to the sections.</w:t>
            </w:r>
          </w:p>
          <w:p>
            <w:pPr>
              <w:spacing w:after="40"/>
            </w:pPr>
            <w:r>
              <w:rPr>
                <w:rFonts w:ascii="Arial" w:cs="Arial" w:eastAsia="Arial" w:hAnsi="Arial"/>
                <w:sz w:val="18"/>
                <w:szCs w:val="18"/>
              </w:rPr>
              <w:t xml:space="preserve">S2 (about 60 words): Critique Gibbs: criticised as linear and descriptive; say how you compensate with analytical lenses (relational autonomy, logic of care, systems safety model) [VERIFY: Finlay 2008; Boud et al.].</w:t>
            </w:r>
          </w:p>
          <w:p>
            <w:pPr>
              <w:spacing w:after="40"/>
            </w:pPr>
            <w:r>
              <w:rPr>
                <w:rFonts w:ascii="Arial" w:cs="Arial" w:eastAsia="Arial" w:hAnsi="Arial"/>
                <w:sz w:val="18"/>
                <w:szCs w:val="18"/>
              </w:rPr>
              <w:t xml:space="preserve">S3 (about 50 words): Evidence note: AI-in-social-care evidence is limited and often vendor-led; explain how you weighed sources.</w:t>
            </w:r>
          </w:p>
          <w:p>
            <w:pPr>
              <w:spacing w:after="40"/>
            </w:pPr>
            <w:r>
              <w:rPr>
                <w:rFonts w:ascii="Arial" w:cs="Arial" w:eastAsia="Arial" w:hAnsi="Arial"/>
                <w:sz w:val="18"/>
                <w:szCs w:val="18"/>
              </w:rPr>
              <w:t xml:space="preserve">S4 (about 30 words): Roadmap: three issues and why they interlock.</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Your source log</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Gibbs (1988); a critique of reflective models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Describing Gibbs stage by stage</w:t>
            </w:r>
          </w:p>
          <w:p>
            <w:pPr>
              <w:spacing w:after="40"/>
            </w:pPr>
            <w:r>
              <w:rPr>
                <w:rFonts w:ascii="Arial" w:cs="Arial" w:eastAsia="Arial" w:hAnsi="Arial"/>
                <w:sz w:val="18"/>
                <w:szCs w:val="18"/>
              </w:rPr>
              <w:t xml:space="preserve">Claiming perfect evidence</w:t>
            </w:r>
          </w:p>
        </w:tc>
      </w:tr>
    </w:tbl>
    <w:p>
      <w:pPr>
        <w:spacing w:after="140"/>
      </w:pPr>
    </w:p>
    <w:p>
      <w:pPr>
        <w:pStyle w:val="Heading2"/>
        <w:keepNext/>
        <w:spacing w:after="100" w:before="220"/>
      </w:pPr>
      <w:r>
        <w:rPr>
          <w:rFonts w:ascii="Arial" w:cs="Arial" w:eastAsia="Arial" w:hAnsi="Arial"/>
          <w:b/>
          <w:bCs/>
        </w:rPr>
        <w:t xml:space="preserve">Issue 1: Ethics, confidentiality and consent (700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2.3a  |  Issue 1 claim  |  120 words  |  Marks: K1, C2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State the ethical problem in this case precisely.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30 words): Claim: one arguable sentence about what is ethically at stake (for example, how inferred preferences relate to the person's expressed wishes).</w:t>
            </w:r>
          </w:p>
          <w:p>
            <w:pPr>
              <w:spacing w:after="40"/>
            </w:pPr>
            <w:r>
              <w:rPr>
                <w:rFonts w:ascii="Arial" w:cs="Arial" w:eastAsia="Arial" w:hAnsi="Arial"/>
                <w:sz w:val="18"/>
                <w:szCs w:val="18"/>
              </w:rPr>
              <w:t xml:space="preserve">S2 (about 50 words): Describe only the facts needed: what personal data the AI used, who saw it, what it inferred [CASE DETAIL].</w:t>
            </w:r>
          </w:p>
          <w:p>
            <w:pPr>
              <w:spacing w:after="40"/>
            </w:pPr>
            <w:r>
              <w:rPr>
                <w:rFonts w:ascii="Arial" w:cs="Arial" w:eastAsia="Arial" w:hAnsi="Arial"/>
                <w:sz w:val="18"/>
                <w:szCs w:val="18"/>
              </w:rPr>
              <w:t xml:space="preserve">S3 (about 40 words): Say why this matters for dignity and trust.</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Case facts on data and inferences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Case materials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'Confidentiality is important'</w:t>
            </w:r>
          </w:p>
          <w:p>
            <w:pPr>
              <w:spacing w:after="40"/>
            </w:pPr>
            <w:r>
              <w:rPr>
                <w:rFonts w:ascii="Arial" w:cs="Arial" w:eastAsia="Arial" w:hAnsi="Arial"/>
                <w:sz w:val="18"/>
                <w:szCs w:val="18"/>
              </w:rPr>
              <w:t xml:space="preserve">Re-describing the whole case</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2.3b  |  Legal framework dissected  |  160 words  |  Marks: K1</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Show nuanced legal understanding.</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40 words): Common-law duty of confidentiality in one or two sentences.</w:t>
            </w:r>
          </w:p>
          <w:p>
            <w:pPr>
              <w:spacing w:after="40"/>
            </w:pPr>
            <w:r>
              <w:rPr>
                <w:rFonts w:ascii="Arial" w:cs="Arial" w:eastAsia="Arial" w:hAnsi="Arial"/>
                <w:sz w:val="18"/>
                <w:szCs w:val="18"/>
              </w:rPr>
              <w:t xml:space="preserve">S2 (about 60 words): UK GDPR and Data Protection Act 2018: for direct care the lawful basis is typically not consent (a public-task or legitimate-interests basis under Art 6, with Art 9(2)(h) for health data); check ICO and NHS guidance for your provider type [VERIFY].</w:t>
            </w:r>
          </w:p>
          <w:p>
            <w:pPr>
              <w:spacing w:after="40"/>
            </w:pPr>
            <w:r>
              <w:rPr>
                <w:rFonts w:ascii="Arial" w:cs="Arial" w:eastAsia="Arial" w:hAnsi="Arial"/>
                <w:sz w:val="18"/>
                <w:szCs w:val="18"/>
              </w:rPr>
              <w:t xml:space="preserve">S3 (about 30 words): Caldicott principles, including the duty to share information and the duty to inform [VERIFY].</w:t>
            </w:r>
          </w:p>
          <w:p>
            <w:pPr>
              <w:spacing w:after="40"/>
            </w:pPr>
            <w:r>
              <w:rPr>
                <w:rFonts w:ascii="Arial" w:cs="Arial" w:eastAsia="Arial" w:hAnsi="Arial"/>
                <w:sz w:val="18"/>
                <w:szCs w:val="18"/>
              </w:rPr>
              <w:t xml:space="preserve">S4 (about 30 words): Why confusing consent to care with consent to data processing matters here.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ICO guidance link</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UK GDPR; Data Protection Act 2018 (c. 12); ICO guidance; Caldicott Principles [VERIFY wording].</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A list of statutes</w:t>
            </w:r>
          </w:p>
          <w:p>
            <w:pPr>
              <w:spacing w:after="40"/>
            </w:pPr>
            <w:r>
              <w:rPr>
                <w:rFonts w:ascii="Arial" w:cs="Arial" w:eastAsia="Arial" w:hAnsi="Arial"/>
                <w:sz w:val="18"/>
                <w:szCs w:val="18"/>
              </w:rPr>
              <w:t xml:space="preserve">Saying consent is the lawful basis without checking</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2.3c  |  Ethical lenses  |  160 words  |  Marks: K1, C2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Compare two lenses and judge which fits better.</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50 words): Principlism (autonomy, non-maleficence, beneficence, justice): what it says here.</w:t>
            </w:r>
          </w:p>
          <w:p>
            <w:pPr>
              <w:spacing w:after="40"/>
            </w:pPr>
            <w:r>
              <w:rPr>
                <w:rFonts w:ascii="Arial" w:cs="Arial" w:eastAsia="Arial" w:hAnsi="Arial"/>
                <w:sz w:val="18"/>
                <w:szCs w:val="18"/>
              </w:rPr>
              <w:t xml:space="preserve">S2 (about 50 words): Relational autonomy: what it adds for someone with fluctuating capacity.</w:t>
            </w:r>
          </w:p>
          <w:p>
            <w:pPr>
              <w:spacing w:after="40"/>
            </w:pPr>
            <w:r>
              <w:rPr>
                <w:rFonts w:ascii="Arial" w:cs="Arial" w:eastAsia="Arial" w:hAnsi="Arial"/>
                <w:sz w:val="18"/>
                <w:szCs w:val="18"/>
              </w:rPr>
              <w:t xml:space="preserve">S3 (about 40 words): Mental Capacity Act: presumption of capacity, best interests, past and present wishes; AI inference versus the person's voice.</w:t>
            </w:r>
          </w:p>
          <w:p>
            <w:pPr>
              <w:spacing w:after="40"/>
            </w:pPr>
            <w:r>
              <w:rPr>
                <w:rFonts w:ascii="Arial" w:cs="Arial" w:eastAsia="Arial" w:hAnsi="Arial"/>
                <w:sz w:val="18"/>
                <w:szCs w:val="18"/>
              </w:rPr>
              <w:t xml:space="preserve">S4 (about 20 words): Judge which lens fits the case better and why.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Case facts on capacity and wishes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Beauchamp and Childress; Mackenzie and Stoljar (2000); Mental Capacity Act 2005 (c. 9)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Describing both theories equally with no verdict</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2.3d  |  Evaluation  |  160 words  |  Marks: C2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Weigh benefits and limits with evidence.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40 words): Strengths: personalisation, completeness, consistency.</w:t>
            </w:r>
          </w:p>
          <w:p>
            <w:pPr>
              <w:spacing w:after="40"/>
            </w:pPr>
            <w:r>
              <w:rPr>
                <w:rFonts w:ascii="Arial" w:cs="Arial" w:eastAsia="Arial" w:hAnsi="Arial"/>
                <w:sz w:val="18"/>
                <w:szCs w:val="18"/>
              </w:rPr>
              <w:t xml:space="preserve">S2 (about 60 words): Limits: bias in data, transparency obligations (Art 13/14), solely automated decisions (Art 22) and meaningful human involvement, algorithmic bias evidence (for example Obermeyer et al. 2019 [VERIFY]).</w:t>
            </w:r>
          </w:p>
          <w:p>
            <w:pPr>
              <w:spacing w:after="40"/>
            </w:pPr>
            <w:r>
              <w:rPr>
                <w:rFonts w:ascii="Arial" w:cs="Arial" w:eastAsia="Arial" w:hAnsi="Arial"/>
                <w:sz w:val="18"/>
                <w:szCs w:val="18"/>
              </w:rPr>
              <w:t xml:space="preserve">S3 (about 30 words): Strongest counter-argument against your view.</w:t>
            </w:r>
          </w:p>
          <w:p>
            <w:pPr>
              <w:spacing w:after="40"/>
            </w:pPr>
            <w:r>
              <w:rPr>
                <w:rFonts w:ascii="Arial" w:cs="Arial" w:eastAsia="Arial" w:hAnsi="Arial"/>
                <w:sz w:val="18"/>
                <w:szCs w:val="18"/>
              </w:rPr>
              <w:t xml:space="preserve">S4 (about 30 words): Your reasoned judgement.</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Your counter-argument</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ICO guidance on AI; Obermeyer et al. (2019)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'On the one hand, on the other hand' with no conclusion</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2.3e  |  Practice link and so what  |  100 words  |  Marks: C2, C1</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Test the analysis against your real practice and say what to do.</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50 words): Anonymised example from your work (raw material #7) and what it shows.</w:t>
            </w:r>
          </w:p>
          <w:p>
            <w:pPr>
              <w:spacing w:after="40"/>
            </w:pPr>
            <w:r>
              <w:rPr>
                <w:rFonts w:ascii="Arial" w:cs="Arial" w:eastAsia="Arial" w:hAnsi="Arial"/>
                <w:sz w:val="18"/>
                <w:szCs w:val="18"/>
              </w:rPr>
              <w:t xml:space="preserve">S2 (about 50 words): What a practitioner should do: check the basis, tell the person, record, escalate.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Raw material #7</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Optional policy source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Identifiable details</w:t>
            </w:r>
          </w:p>
          <w:p>
            <w:pPr>
              <w:spacing w:after="40"/>
            </w:pPr>
            <w:r>
              <w:rPr>
                <w:rFonts w:ascii="Arial" w:cs="Arial" w:eastAsia="Arial" w:hAnsi="Arial"/>
                <w:sz w:val="18"/>
                <w:szCs w:val="18"/>
              </w:rPr>
              <w:t xml:space="preserve">Sentiment instead of action</w:t>
            </w:r>
          </w:p>
        </w:tc>
      </w:tr>
    </w:tbl>
    <w:p>
      <w:pPr>
        <w:spacing w:after="140"/>
      </w:pPr>
    </w:p>
    <w:p>
      <w:pPr>
        <w:pStyle w:val="Heading2"/>
        <w:keepNext/>
        <w:spacing w:after="100" w:before="220"/>
      </w:pPr>
      <w:r>
        <w:rPr>
          <w:rFonts w:ascii="Arial" w:cs="Arial" w:eastAsia="Arial" w:hAnsi="Arial"/>
          <w:b/>
          <w:bCs/>
        </w:rPr>
        <w:t xml:space="preserve">Issue 2: Professional accountability and judgement (700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2.4a  |  Issue 2 claim  |  120 words  |  Marks: K1, C2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Argue accountability can be diffused.</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30 words): Claim: when AI shapes the plan, accountability can blur between practitioner, manager, provider and supplier.</w:t>
            </w:r>
          </w:p>
          <w:p>
            <w:pPr>
              <w:spacing w:after="40"/>
            </w:pPr>
            <w:r>
              <w:rPr>
                <w:rFonts w:ascii="Arial" w:cs="Arial" w:eastAsia="Arial" w:hAnsi="Arial"/>
                <w:sz w:val="18"/>
                <w:szCs w:val="18"/>
              </w:rPr>
              <w:t xml:space="preserve">S2 (about 50 words): Where this happened or could happen in the case [CASE DETAIL].</w:t>
            </w:r>
          </w:p>
          <w:p>
            <w:pPr>
              <w:spacing w:after="40"/>
            </w:pPr>
            <w:r>
              <w:rPr>
                <w:rFonts w:ascii="Arial" w:cs="Arial" w:eastAsia="Arial" w:hAnsi="Arial"/>
                <w:sz w:val="18"/>
                <w:szCs w:val="18"/>
              </w:rPr>
              <w:t xml:space="preserve">S3 (about 40 words): Why it matters for the person and for the practitioner.</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Case decision points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Case materials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Vague 'responsibility' language</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2.4b  |  Accountability architecture  |  170 words  |  Marks: K1</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Show precise knowledge of who is accountable to whom.</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60 words): Provider duties under the Regulated Activities Regulations 2014: person-centred care, consent, safe care and treatment, good governance, duty of candour.</w:t>
            </w:r>
          </w:p>
          <w:p>
            <w:pPr>
              <w:spacing w:after="40"/>
            </w:pPr>
            <w:r>
              <w:rPr>
                <w:rFonts w:ascii="Arial" w:cs="Arial" w:eastAsia="Arial" w:hAnsi="Arial"/>
                <w:sz w:val="18"/>
                <w:szCs w:val="18"/>
              </w:rPr>
              <w:t xml:space="preserve">S2 (about 50 words): Role-level standards: Skills for Care Code of Conduct and the Care Certificate for care assistants; the NMC Code (2018) as a benchmark from your nursing background (state clearly you are not NMC-registered in the UK).</w:t>
            </w:r>
          </w:p>
          <w:p>
            <w:pPr>
              <w:spacing w:after="40"/>
            </w:pPr>
            <w:r>
              <w:rPr>
                <w:rFonts w:ascii="Arial" w:cs="Arial" w:eastAsia="Arial" w:hAnsi="Arial"/>
                <w:sz w:val="18"/>
                <w:szCs w:val="18"/>
              </w:rPr>
              <w:t xml:space="preserve">S3 (about 40 words): Case law on judgement and information, e.g. Montgomery v Lanarkshire Health Board [2015] [VERIFY citation].</w:t>
            </w:r>
          </w:p>
          <w:p>
            <w:pPr>
              <w:spacing w:after="40"/>
            </w:pPr>
            <w:r>
              <w:rPr>
                <w:rFonts w:ascii="Arial" w:cs="Arial" w:eastAsia="Arial" w:hAnsi="Arial"/>
                <w:sz w:val="18"/>
                <w:szCs w:val="18"/>
              </w:rPr>
              <w:t xml:space="preserve">S4 (about 20 words): Conclusion: where the gaps are.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Your job role in practice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Regulated Activities Regulations 2014; Skills for Care Code; NMC Code 2018; Montgomery [2015]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Applying registrant rules to non-registrants without saying</w:t>
            </w:r>
          </w:p>
          <w:p>
            <w:pPr>
              <w:spacing w:after="40"/>
            </w:pPr>
            <w:r>
              <w:rPr>
                <w:rFonts w:ascii="Arial" w:cs="Arial" w:eastAsia="Arial" w:hAnsi="Arial"/>
                <w:sz w:val="18"/>
                <w:szCs w:val="18"/>
              </w:rPr>
              <w:t xml:space="preserve">Listing regulations by number only</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2.4c  |  Theory  |  160 words  |  Marks: K1, K2, C2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This is where originality lives: apply a theory most students will not use.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50 words): Automation bias: what it is and what evidence shows (Skitka et al.; Goddard et al. [VERIFY]).</w:t>
            </w:r>
          </w:p>
          <w:p>
            <w:pPr>
              <w:spacing w:after="40"/>
            </w:pPr>
            <w:r>
              <w:rPr>
                <w:rFonts w:ascii="Arial" w:cs="Arial" w:eastAsia="Arial" w:hAnsi="Arial"/>
                <w:sz w:val="18"/>
                <w:szCs w:val="18"/>
              </w:rPr>
              <w:t xml:space="preserve">S2 (about 60 words): Schon's critique of technical rationality, or Mol's logic of care versus logic of choice: apply to what the AI does to care planning.</w:t>
            </w:r>
          </w:p>
          <w:p>
            <w:pPr>
              <w:spacing w:after="40"/>
            </w:pPr>
            <w:r>
              <w:rPr>
                <w:rFonts w:ascii="Arial" w:cs="Arial" w:eastAsia="Arial" w:hAnsi="Arial"/>
                <w:sz w:val="18"/>
                <w:szCs w:val="18"/>
              </w:rPr>
              <w:t xml:space="preserve">S3 (about 50 words): Apply both to the case: how could defaults anchor staff, and how would it show up in practice?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A specific example of anchoring or defaults from your experience or the case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Skitka et al. (1999); Goddard et al. (2012); Schon (1983); Mol (2008)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Explaining a theory without applying it</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2.4d  |  Evaluation and conditional conclusion  |  150 words  |  Marks: C2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Weigh the 'gift of time' argument against the evidence on documentation burden and reach a conditional verdict.</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50 words): The case for AI: time released for relational care (Topol [VERIFY]).</w:t>
            </w:r>
          </w:p>
          <w:p>
            <w:pPr>
              <w:spacing w:after="40"/>
            </w:pPr>
            <w:r>
              <w:rPr>
                <w:rFonts w:ascii="Arial" w:cs="Arial" w:eastAsia="Arial" w:hAnsi="Arial"/>
                <w:sz w:val="18"/>
                <w:szCs w:val="18"/>
              </w:rPr>
              <w:t xml:space="preserve">S2 (about 50 words): The case against: evidence that digital tools can add documentation burden or reduce attention.</w:t>
            </w:r>
          </w:p>
          <w:p>
            <w:pPr>
              <w:spacing w:after="40"/>
            </w:pPr>
            <w:r>
              <w:rPr>
                <w:rFonts w:ascii="Arial" w:cs="Arial" w:eastAsia="Arial" w:hAnsi="Arial"/>
                <w:sz w:val="18"/>
                <w:szCs w:val="18"/>
              </w:rPr>
              <w:t xml:space="preserve">S3 (about 50 words): Conditional conclusion: AI strengthens judgement only with human-in-the-loop governance; define what that means (override rights, rationale recorded, audit).</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Evidence on both sides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Topol Review (2019); an evidence source on documentation burden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Both-sides summary with no verdict</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2.4e  |  Practice link  |  100 words  |  Marks: C1, C2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Show judgement exercised and its limits.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60 words): Escalation example (raw material #6).</w:t>
            </w:r>
          </w:p>
          <w:p>
            <w:pPr>
              <w:spacing w:after="40"/>
            </w:pPr>
            <w:r>
              <w:rPr>
                <w:rFonts w:ascii="Arial" w:cs="Arial" w:eastAsia="Arial" w:hAnsi="Arial"/>
                <w:sz w:val="18"/>
                <w:szCs w:val="18"/>
              </w:rPr>
              <w:t xml:space="preserve">S2 (about 40 words): What it shows about professional boundaries and when to seek senior guidance.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Raw material #6</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Optional Care Certificate or policy reference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Identifiable details</w:t>
            </w:r>
          </w:p>
        </w:tc>
      </w:tr>
    </w:tbl>
    <w:p>
      <w:pPr>
        <w:spacing w:after="140"/>
      </w:pPr>
    </w:p>
    <w:p>
      <w:pPr>
        <w:pStyle w:val="Heading2"/>
        <w:keepNext/>
        <w:spacing w:after="100" w:before="220"/>
      </w:pPr>
      <w:r>
        <w:rPr>
          <w:rFonts w:ascii="Arial" w:cs="Arial" w:eastAsia="Arial" w:hAnsi="Arial"/>
          <w:b/>
          <w:bCs/>
        </w:rPr>
        <w:t xml:space="preserve">Issue 3: Safety and quality of care (600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2.5a  |  Issue 3 claim  |  100 words  |  Marks: K1, C2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Argue safety depends on the system around the tool.</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30 words): Claim: safety comes from the system, not the tool.</w:t>
            </w:r>
          </w:p>
          <w:p>
            <w:pPr>
              <w:spacing w:after="40"/>
            </w:pPr>
            <w:r>
              <w:rPr>
                <w:rFonts w:ascii="Arial" w:cs="Arial" w:eastAsia="Arial" w:hAnsi="Arial"/>
                <w:sz w:val="18"/>
                <w:szCs w:val="18"/>
              </w:rPr>
              <w:t xml:space="preserve">S2 (about 40 words): Where the tool could add or remove safeguards in the case [CASE DETAIL].</w:t>
            </w:r>
          </w:p>
          <w:p>
            <w:pPr>
              <w:spacing w:after="40"/>
            </w:pPr>
            <w:r>
              <w:rPr>
                <w:rFonts w:ascii="Arial" w:cs="Arial" w:eastAsia="Arial" w:hAnsi="Arial"/>
                <w:sz w:val="18"/>
                <w:szCs w:val="18"/>
              </w:rPr>
              <w:t xml:space="preserve">S3 (about 30 words): What counts as quality for this person.</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Case risks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Case materials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'Safety is important'</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2.5b  |  Framework  |  150 words  |  Marks: K1</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Apply a systems model to the case.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50 words): Reason's Swiss cheese model: active and latent failures.</w:t>
            </w:r>
          </w:p>
          <w:p>
            <w:pPr>
              <w:spacing w:after="40"/>
            </w:pPr>
            <w:r>
              <w:rPr>
                <w:rFonts w:ascii="Arial" w:cs="Arial" w:eastAsia="Arial" w:hAnsi="Arial"/>
                <w:sz w:val="18"/>
                <w:szCs w:val="18"/>
              </w:rPr>
              <w:t xml:space="preserve">S2 (about 50 words): Francis (2013) and Berwick (2013) on culture and learning.</w:t>
            </w:r>
          </w:p>
          <w:p>
            <w:pPr>
              <w:spacing w:after="40"/>
            </w:pPr>
            <w:r>
              <w:rPr>
                <w:rFonts w:ascii="Arial" w:cs="Arial" w:eastAsia="Arial" w:hAnsi="Arial"/>
                <w:sz w:val="18"/>
                <w:szCs w:val="18"/>
              </w:rPr>
              <w:t xml:space="preserve">S3 (about 30 words): Regulation 12 and clinical risk standards for deploying organisations (check applicability to adult social care) [VERIFY].</w:t>
            </w:r>
          </w:p>
          <w:p>
            <w:pPr>
              <w:spacing w:after="40"/>
            </w:pPr>
            <w:r>
              <w:rPr>
                <w:rFonts w:ascii="Arial" w:cs="Arial" w:eastAsia="Arial" w:hAnsi="Arial"/>
                <w:sz w:val="18"/>
                <w:szCs w:val="18"/>
              </w:rPr>
              <w:t xml:space="preserve">S4 (about 20 words): Which defences does the AI add and which does it remove?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Your case risk list</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Reason (2000); Francis (2013); Berwick (2013); Regulation 12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Summarising the reports</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2.5c  |  Latent failures  |  150 words  |  Marks: C2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Show contextual realism about care homes.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50 words): Data quality, defaults, alert fatigue.</w:t>
            </w:r>
          </w:p>
          <w:p>
            <w:pPr>
              <w:spacing w:after="40"/>
            </w:pPr>
            <w:r>
              <w:rPr>
                <w:rFonts w:ascii="Arial" w:cs="Arial" w:eastAsia="Arial" w:hAnsi="Arial"/>
                <w:sz w:val="18"/>
                <w:szCs w:val="18"/>
              </w:rPr>
              <w:t xml:space="preserve">S2 (about 50 words): Staffing and turnover in adult social care (Skills for Care workforce report) [VERIFY].</w:t>
            </w:r>
          </w:p>
          <w:p>
            <w:pPr>
              <w:spacing w:after="40"/>
            </w:pPr>
            <w:r>
              <w:rPr>
                <w:rFonts w:ascii="Arial" w:cs="Arial" w:eastAsia="Arial" w:hAnsi="Arial"/>
                <w:sz w:val="18"/>
                <w:szCs w:val="18"/>
              </w:rPr>
              <w:t xml:space="preserve">S3 (about 50 words): Training and supervision, and what that means for safe use.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Your own experience of staffing and training</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Skills for Care annual workforce report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Unsupported claims about staffing</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2.5d  |  What is quality?  |  120 words  |  Marks: C2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Challenge the definition of quality.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40 words): Donabedian: structure, process, outcome.</w:t>
            </w:r>
          </w:p>
          <w:p>
            <w:pPr>
              <w:spacing w:after="40"/>
            </w:pPr>
            <w:r>
              <w:rPr>
                <w:rFonts w:ascii="Arial" w:cs="Arial" w:eastAsia="Arial" w:hAnsi="Arial"/>
                <w:sz w:val="18"/>
                <w:szCs w:val="18"/>
              </w:rPr>
              <w:t xml:space="preserve">S2 (about 40 words): Outcomes the person values (for example ASCOT [VERIFY]) versus efficiency metrics.</w:t>
            </w:r>
          </w:p>
          <w:p>
            <w:pPr>
              <w:spacing w:after="40"/>
            </w:pPr>
            <w:r>
              <w:rPr>
                <w:rFonts w:ascii="Arial" w:cs="Arial" w:eastAsia="Arial" w:hAnsi="Arial"/>
                <w:sz w:val="18"/>
                <w:szCs w:val="18"/>
              </w:rPr>
              <w:t xml:space="preserve">S3 (about 40 words): Is a complete plan the same as a good plan? Your judgement.</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Your example of a good versus a complete record</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Donabedian (1988); ASCOT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Only process measures</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2.5e  |  Practice link  |  80 words  |  Marks: C1</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Show what you would check before relying on a plan.</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50 words): A short, specific example.</w:t>
            </w:r>
          </w:p>
          <w:p>
            <w:pPr>
              <w:spacing w:after="40"/>
            </w:pPr>
            <w:r>
              <w:rPr>
                <w:rFonts w:ascii="Arial" w:cs="Arial" w:eastAsia="Arial" w:hAnsi="Arial"/>
                <w:sz w:val="18"/>
                <w:szCs w:val="18"/>
              </w:rPr>
              <w:t xml:space="preserve">S2 (about 30 words): The checks you would make.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Raw material #6-#7</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Optional policy reference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Identifiable details</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2.6  |  Cross-issue synthesis and solutions  |  250 words  |  Marks: C2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Show the issues interlock and propose original, evidenced, feasible solutions.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50 words): Argument: consent legitimises the data, accountability legitimises the decision, safety systems legitimise the use; weakness in one undermines the others.</w:t>
            </w:r>
          </w:p>
          <w:p>
            <w:pPr>
              <w:spacing w:after="40"/>
            </w:pPr>
            <w:r>
              <w:rPr>
                <w:rFonts w:ascii="Arial" w:cs="Arial" w:eastAsia="Arial" w:hAnsi="Arial"/>
                <w:sz w:val="18"/>
                <w:szCs w:val="18"/>
              </w:rPr>
              <w:t xml:space="preserve">S2 (about 130 words): 3-4 solutions (for example a Data Protection Impact Assessment before deployment; a preference-verification step with the person or advocate; override and rationale logging with audit; staff training on automation bias and lawful basis). For each: one line of evidence, one line on feasibility in a care home.</w:t>
            </w:r>
          </w:p>
          <w:p>
            <w:pPr>
              <w:spacing w:after="40"/>
            </w:pPr>
            <w:r>
              <w:rPr>
                <w:rFonts w:ascii="Arial" w:cs="Arial" w:eastAsia="Arial" w:hAnsi="Arial"/>
                <w:sz w:val="18"/>
                <w:szCs w:val="18"/>
              </w:rPr>
              <w:t xml:space="preserve">S3 (about 40 words): Rank them and say which comes first and why.</w:t>
            </w:r>
          </w:p>
          <w:p>
            <w:pPr>
              <w:spacing w:after="40"/>
            </w:pPr>
            <w:r>
              <w:rPr>
                <w:rFonts w:ascii="Arial" w:cs="Arial" w:eastAsia="Arial" w:hAnsi="Arial"/>
                <w:sz w:val="18"/>
                <w:szCs w:val="18"/>
              </w:rPr>
              <w:t xml:space="preserve">S4 (about 30 words): One limitation of your overall approach.</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Your list of solutions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UK GDPR Art 35; ICO guidance; sources from 2.3-2.5.</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A bullet list</w:t>
            </w:r>
          </w:p>
          <w:p>
            <w:pPr>
              <w:spacing w:after="40"/>
            </w:pPr>
            <w:r>
              <w:rPr>
                <w:rFonts w:ascii="Arial" w:cs="Arial" w:eastAsia="Arial" w:hAnsi="Arial"/>
                <w:sz w:val="18"/>
                <w:szCs w:val="18"/>
              </w:rPr>
              <w:t xml:space="preserve">Unevidenced solutions</w:t>
            </w:r>
          </w:p>
          <w:p>
            <w:pPr>
              <w:spacing w:after="40"/>
            </w:pPr>
            <w:r>
              <w:rPr>
                <w:rFonts w:ascii="Arial" w:cs="Arial" w:eastAsia="Arial" w:hAnsi="Arial"/>
                <w:sz w:val="18"/>
                <w:szCs w:val="18"/>
              </w:rPr>
              <w:t xml:space="preserve">Solutions that ignore cost or staff turnover</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2.7  |  Reflective conclusion  |  250 words  |  Marks: C1, K2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Show a before/after shift in your thinking and a concrete action.</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40 words): Gibbs 'feelings': how you felt at the start and what you assumed.</w:t>
            </w:r>
          </w:p>
          <w:p>
            <w:pPr>
              <w:spacing w:after="40"/>
            </w:pPr>
            <w:r>
              <w:rPr>
                <w:rFonts w:ascii="Arial" w:cs="Arial" w:eastAsia="Arial" w:hAnsi="Arial"/>
                <w:sz w:val="18"/>
                <w:szCs w:val="18"/>
              </w:rPr>
              <w:t xml:space="preserve">S2 (about 80 words): What changed in your thinking, evidenced (raw material #9).</w:t>
            </w:r>
          </w:p>
          <w:p>
            <w:pPr>
              <w:spacing w:after="40"/>
            </w:pPr>
            <w:r>
              <w:rPr>
                <w:rFonts w:ascii="Arial" w:cs="Arial" w:eastAsia="Arial" w:hAnsi="Arial"/>
                <w:sz w:val="18"/>
                <w:szCs w:val="18"/>
              </w:rPr>
              <w:t xml:space="preserve">S3 (about 60 words): Why this matters for your practice and career.</w:t>
            </w:r>
          </w:p>
          <w:p>
            <w:pPr>
              <w:spacing w:after="40"/>
            </w:pPr>
            <w:r>
              <w:rPr>
                <w:rFonts w:ascii="Arial" w:cs="Arial" w:eastAsia="Arial" w:hAnsi="Arial"/>
                <w:sz w:val="18"/>
                <w:szCs w:val="18"/>
              </w:rPr>
              <w:t xml:space="preserve">S4 (about 40 words): What you would do differently in a similar case.</w:t>
            </w:r>
          </w:p>
          <w:p>
            <w:pPr>
              <w:spacing w:after="40"/>
            </w:pPr>
            <w:r>
              <w:rPr>
                <w:rFonts w:ascii="Arial" w:cs="Arial" w:eastAsia="Arial" w:hAnsi="Arial"/>
                <w:sz w:val="18"/>
                <w:szCs w:val="18"/>
              </w:rPr>
              <w:t xml:space="preserve">S5 (about 30 words): One concrete action that reappears in Section 3.</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Raw material #9</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Gibbs (1988); one or two citations back to your analysis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Repeating the introduction</w:t>
            </w:r>
          </w:p>
          <w:p>
            <w:pPr>
              <w:spacing w:after="40"/>
            </w:pPr>
            <w:r>
              <w:rPr>
                <w:rFonts w:ascii="Arial" w:cs="Arial" w:eastAsia="Arial" w:hAnsi="Arial"/>
                <w:sz w:val="18"/>
                <w:szCs w:val="18"/>
              </w:rPr>
              <w:t xml:space="preserve">New arguments</w:t>
            </w:r>
          </w:p>
          <w:p>
            <w:pPr>
              <w:spacing w:after="40"/>
            </w:pPr>
            <w:r>
              <w:rPr>
                <w:rFonts w:ascii="Arial" w:cs="Arial" w:eastAsia="Arial" w:hAnsi="Arial"/>
                <w:sz w:val="18"/>
                <w:szCs w:val="18"/>
              </w:rPr>
              <w:t xml:space="preserve">'I learned a lot'</w:t>
            </w:r>
          </w:p>
        </w:tc>
      </w:tr>
    </w:tbl>
    <w:p>
      <w:pPr>
        <w:spacing w:after="140"/>
      </w:pPr>
    </w:p>
    <w:p>
      <w:pPr>
        <w:pStyle w:val="Heading1"/>
        <w:keepNext/>
        <w:spacing w:after="120" w:before="320"/>
      </w:pPr>
      <w:r>
        <w:rPr>
          <w:rFonts w:ascii="Arial" w:cs="Arial" w:eastAsia="Arial" w:hAnsi="Arial"/>
          <w:b/>
          <w:bCs/>
        </w:rPr>
        <w:t xml:space="preserve">Part E. Section 3: Career Development Plan (1,000 words)</w:t>
      </w:r>
    </w:p>
    <w:p>
      <w:pPr>
        <w:spacing w:after="100" w:before="0"/>
      </w:pPr>
      <w:r>
        <w:rPr>
          <w:rFonts w:ascii="Arial" w:cs="Arial" w:eastAsia="Arial" w:hAnsi="Arial"/>
          <w:b/>
          <w:bCs/>
          <w:sz w:val="20"/>
          <w:szCs w:val="20"/>
        </w:rPr>
        <w:t xml:space="preserve">Section aim: a realistic, specific plan that links past learning, current strengths and future development. Marks: K2, C1, C2.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3.1  |  Direction and rationale  |  150 words  |  Marks: C1</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Name a specific target and justify it.</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40 words): The role you will aim for within 12 months (job title, setting).</w:t>
            </w:r>
          </w:p>
          <w:p>
            <w:pPr>
              <w:spacing w:after="40"/>
            </w:pPr>
            <w:r>
              <w:rPr>
                <w:rFonts w:ascii="Arial" w:cs="Arial" w:eastAsia="Arial" w:hAnsi="Arial"/>
                <w:sz w:val="18"/>
                <w:szCs w:val="18"/>
              </w:rPr>
              <w:t xml:space="preserve">S2 (about 50 words): Why: link to your case learning and your degree.</w:t>
            </w:r>
          </w:p>
          <w:p>
            <w:pPr>
              <w:spacing w:after="40"/>
            </w:pPr>
            <w:r>
              <w:rPr>
                <w:rFonts w:ascii="Arial" w:cs="Arial" w:eastAsia="Arial" w:hAnsi="Arial"/>
                <w:sz w:val="18"/>
                <w:szCs w:val="18"/>
              </w:rPr>
              <w:t xml:space="preserve">S3 (about 40 words): The longer-term path (management or health policy; contribution to Nepal).</w:t>
            </w:r>
          </w:p>
          <w:p>
            <w:pPr>
              <w:spacing w:after="40"/>
            </w:pPr>
            <w:r>
              <w:rPr>
                <w:rFonts w:ascii="Arial" w:cs="Arial" w:eastAsia="Arial" w:hAnsi="Arial"/>
                <w:sz w:val="18"/>
                <w:szCs w:val="18"/>
              </w:rPr>
              <w:t xml:space="preserve">S4 (about 20 words): Evidence the pathway is realistic (labour market or sector data)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Raw material #11</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Skills for Care guidance on progression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 want to progress'</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3.2  |  Competency audit  |  300 words  |  Marks: C1, K2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Show strengths with evidence, rated against a framework.</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40 words): The framework you use and why (Care Certificate, Skills for Care Code, or a leadership framework).</w:t>
            </w:r>
          </w:p>
          <w:p>
            <w:pPr>
              <w:spacing w:after="40"/>
            </w:pPr>
            <w:r>
              <w:rPr>
                <w:rFonts w:ascii="Arial" w:cs="Arial" w:eastAsia="Arial" w:hAnsi="Arial"/>
                <w:sz w:val="18"/>
                <w:szCs w:val="18"/>
              </w:rPr>
              <w:t xml:space="preserve">S2 (about 200 words): 4-5 competencies, about 40 words each: the competency, one piece of evidence, a self-rating, what level you are at (Benner or Dreyfus [VERIFY]).</w:t>
            </w:r>
          </w:p>
          <w:p>
            <w:pPr>
              <w:spacing w:after="40"/>
            </w:pPr>
            <w:r>
              <w:rPr>
                <w:rFonts w:ascii="Arial" w:cs="Arial" w:eastAsia="Arial" w:hAnsi="Arial"/>
                <w:sz w:val="18"/>
                <w:szCs w:val="18"/>
              </w:rPr>
              <w:t xml:space="preserve">S3 (about 60 words): What the pattern tells you: your strengths cluster where, and what is missing.</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Your skills list from your questionnaire answers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Care Certificate; Skills for Care; Benner (1984) [VERIFY].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Skills with no evidence</w:t>
            </w:r>
          </w:p>
          <w:p>
            <w:pPr>
              <w:spacing w:after="40"/>
            </w:pPr>
            <w:r>
              <w:rPr>
                <w:rFonts w:ascii="Arial" w:cs="Arial" w:eastAsia="Arial" w:hAnsi="Arial"/>
                <w:sz w:val="18"/>
                <w:szCs w:val="18"/>
              </w:rPr>
              <w:t xml:space="preserve">All strengths, no weaknesses</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3.3  |  Gap analysis  |  200 words  |  Marks: C1, C2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Prioritise gaps critically.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50 words): Three or four gaps (UK governance and safeguarding depth; leadership experience; academic and policy skills; complex communication).</w:t>
            </w:r>
          </w:p>
          <w:p>
            <w:pPr>
              <w:spacing w:after="40"/>
            </w:pPr>
            <w:r>
              <w:rPr>
                <w:rFonts w:ascii="Arial" w:cs="Arial" w:eastAsia="Arial" w:hAnsi="Arial"/>
                <w:sz w:val="18"/>
                <w:szCs w:val="18"/>
              </w:rPr>
              <w:t xml:space="preserve">S2 (about 100 words): For each: why it matters for the target role and how you know it is a gap (feedback, assessment, experience).</w:t>
            </w:r>
          </w:p>
          <w:p>
            <w:pPr>
              <w:spacing w:after="40"/>
            </w:pPr>
            <w:r>
              <w:rPr>
                <w:rFonts w:ascii="Arial" w:cs="Arial" w:eastAsia="Arial" w:hAnsi="Arial"/>
                <w:sz w:val="18"/>
                <w:szCs w:val="18"/>
              </w:rPr>
              <w:t xml:space="preserve">S3 (about 50 words): Priority order and why.</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Tutor feedback, assignment feedback, work feedback</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Optional development framework</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'Improve my confidence' without a mechanism</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3.4  |  Action plan  |  250 words  |  Marks: K2, C2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A table the marker can check.</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250 words): Table rows: 3 months, 6 months, 12 months. Columns: action, linked gap, named resource or course, cost and time, success measure. Include the action from 2.7.</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Named courses, providers and costs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Provider websites; Skills for Care</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Vague actions</w:t>
            </w:r>
          </w:p>
          <w:p>
            <w:pPr>
              <w:spacing w:after="40"/>
            </w:pPr>
            <w:r>
              <w:rPr>
                <w:rFonts w:ascii="Arial" w:cs="Arial" w:eastAsia="Arial" w:hAnsi="Arial"/>
                <w:sz w:val="18"/>
                <w:szCs w:val="18"/>
              </w:rPr>
              <w:t xml:space="preserve">No dates or measures</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rPr>
        <w:tc>
          <w:tcPr>
            <w:tcW w:type="dxa" w:w="9906"/>
            <w:gridSpan w:val="2"/>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3.5  |  Risks and monitoring  |  100 words  |  Marks: C2</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Job of this paragraph</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Show realism and close the thread.</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Write it in this order (sentence by sentence)</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S1 (about 50 words): Two risks (for example hours, funding, immigration conditions in general terms, job market) and a fallback each.</w:t>
            </w:r>
          </w:p>
          <w:p>
            <w:pPr>
              <w:spacing w:after="40"/>
            </w:pPr>
            <w:r>
              <w:rPr>
                <w:rFonts w:ascii="Arial" w:cs="Arial" w:eastAsia="Arial" w:hAnsi="Arial"/>
                <w:sz w:val="18"/>
                <w:szCs w:val="18"/>
              </w:rPr>
              <w:t xml:space="preserve">S2 (about 30 words): How you will monitor progress (review date, supervisor or mentor).</w:t>
            </w:r>
          </w:p>
          <w:p>
            <w:pPr>
              <w:spacing w:after="40"/>
            </w:pPr>
            <w:r>
              <w:rPr>
                <w:rFonts w:ascii="Arial" w:cs="Arial" w:eastAsia="Arial" w:hAnsi="Arial"/>
                <w:sz w:val="18"/>
                <w:szCs w:val="18"/>
              </w:rPr>
              <w:t xml:space="preserve">S3 (about 20 words): Link back to your thesis.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Your raw material (collect first)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Constraints</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Sources and how to use them</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Check current immigration and NMC requirements before stating anything specific</w:t>
            </w:r>
          </w:p>
        </w:tc>
      </w:tr>
      <w:tr>
        <w:trPr>
          <w:cantSplit w:val="false"/>
        </w:trPr>
        <w:tc>
          <w:tcPr>
            <w:tcW w:type="dxa" w:w="17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40"/>
            </w:pPr>
            <w:r>
              <w:rPr>
                <w:rFonts w:ascii="Arial" w:cs="Arial" w:eastAsia="Arial" w:hAnsi="Arial"/>
                <w:b/>
                <w:bCs/>
                <w:sz w:val="18"/>
                <w:szCs w:val="18"/>
              </w:rPr>
              <w:t xml:space="preserve">Do not</w:t>
            </w:r>
          </w:p>
        </w:tc>
        <w:tc>
          <w:tcPr>
            <w:tcW w:type="dxa" w:w="82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Specific visa advice</w:t>
            </w:r>
          </w:p>
          <w:p>
            <w:pPr>
              <w:spacing w:after="40"/>
            </w:pPr>
            <w:r>
              <w:rPr>
                <w:rFonts w:ascii="Arial" w:cs="Arial" w:eastAsia="Arial" w:hAnsi="Arial"/>
                <w:sz w:val="18"/>
                <w:szCs w:val="18"/>
              </w:rPr>
              <w:t xml:space="preserve">Overpromising</w:t>
            </w:r>
          </w:p>
        </w:tc>
      </w:tr>
    </w:tbl>
    <w:p>
      <w:pPr>
        <w:spacing w:after="140"/>
      </w:pPr>
    </w:p>
    <w:p>
      <w:pPr>
        <w:pStyle w:val="Heading1"/>
        <w:keepNext/>
        <w:spacing w:after="120" w:before="320"/>
      </w:pPr>
      <w:r>
        <w:rPr>
          <w:rFonts w:ascii="Arial" w:cs="Arial" w:eastAsia="Arial" w:hAnsi="Arial"/>
          <w:b/>
          <w:bCs/>
        </w:rPr>
        <w:t xml:space="preserve">Part F. Drafting order and timeline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8406"/>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Step</w:t>
            </w:r>
          </w:p>
        </w:tc>
        <w:tc>
          <w:tcPr>
            <w:tcW w:type="dxa" w:w="840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40"/>
            </w:pPr>
            <w:r>
              <w:rPr>
                <w:rFonts w:ascii="Arial" w:cs="Arial" w:eastAsia="Arial" w:hAnsi="Arial"/>
                <w:b/>
                <w:bCs/>
                <w:sz w:val="18"/>
                <w:szCs w:val="18"/>
              </w:rPr>
              <w:t xml:space="preserve">What to do</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1</w:t>
            </w:r>
          </w:p>
        </w:tc>
        <w:tc>
          <w:tcPr>
            <w:tcW w:type="dxa" w:w="84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Complete Part A raw material. Build the source log; read 3-4 sources per issue.</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2</w:t>
            </w:r>
          </w:p>
        </w:tc>
        <w:tc>
          <w:tcPr>
            <w:tcW w:type="dxa" w:w="84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Write Section 2 first (it is 60% of the marks and the argument source). Start with 2.3-2.5, then 2.6, then 2.1-2.2, then 2.7.</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3</w:t>
            </w:r>
          </w:p>
        </w:tc>
        <w:tc>
          <w:tcPr>
            <w:tcW w:type="dxa" w:w="84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Write Section 1 once the case argument is fixed, so identity points forward to it.</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4</w:t>
            </w:r>
          </w:p>
        </w:tc>
        <w:tc>
          <w:tcPr>
            <w:tcW w:type="dxa" w:w="84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Write Section 3 last: gaps and actions flow from what the case taught you.</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5</w:t>
            </w:r>
          </w:p>
        </w:tc>
        <w:tc>
          <w:tcPr>
            <w:tcW w:type="dxa" w:w="84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Reference check; word count; formatting; cover page.</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6</w:t>
            </w:r>
          </w:p>
        </w:tc>
        <w:tc>
          <w:tcPr>
            <w:tcW w:type="dxa" w:w="84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Rubric self-mark: score each paragraph against the 80-100% descriptors; rewrite anything below.</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7</w:t>
            </w:r>
          </w:p>
        </w:tc>
        <w:tc>
          <w:tcPr>
            <w:tcW w:type="dxa" w:w="840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40"/>
            </w:pPr>
            <w:r>
              <w:rPr>
                <w:rFonts w:ascii="Arial" w:cs="Arial" w:eastAsia="Arial" w:hAnsi="Arial"/>
                <w:sz w:val="18"/>
                <w:szCs w:val="18"/>
              </w:rPr>
              <w:t xml:space="preserve">Read it aloud; run Turnitin early; fix similarity before the deadline.</w:t>
            </w:r>
          </w:p>
        </w:tc>
      </w:tr>
    </w:tbl>
    <w:p>
      <w:pPr>
        <w:spacing w:after="100" w:before="100"/>
      </w:pPr>
      <w:r>
        <w:rPr>
          <w:rFonts w:ascii="Arial" w:cs="Arial" w:eastAsia="Arial" w:hAnsi="Arial"/>
          <w:b/>
          <w:bCs/>
          <w:sz w:val="20"/>
          <w:szCs w:val="20"/>
        </w:rPr>
        <w:t xml:space="preserve">Send me each section as a draft and I will mark it against the rubric as a harsh marker and give feedback. I will not rewrite it for you.</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2026-10-14T08:42:58.580Z</dcterms:created>
  <dcterms:modified xsi:type="dcterms:W3CDTF">2026-10-14T08:42:58.584Z</dcterms:modified>
</cp:coreProperties>
</file>

<file path=docProps/custom.xml><?xml version="1.0" encoding="utf-8"?>
<Properties xmlns="http://schemas.openxmlformats.org/officeDocument/2006/custom-properties" xmlns:vt="http://schemas.openxmlformats.org/officeDocument/2006/docPropsVTypes"/>
</file>