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5F201" w14:textId="77777777" w:rsidR="008B2C73" w:rsidRPr="004F3D1E" w:rsidRDefault="008B2C73" w:rsidP="004F3D1E">
      <w:pPr>
        <w:pStyle w:val="my-2"/>
        <w:rPr>
          <w:rStyle w:val="Strong"/>
          <w:color w:val="000000" w:themeColor="text1"/>
          <w:sz w:val="20"/>
          <w:szCs w:val="20"/>
        </w:rPr>
      </w:pPr>
    </w:p>
    <w:p w14:paraId="2C49BE09" w14:textId="15F53243" w:rsidR="00382733" w:rsidRPr="00FA5738" w:rsidRDefault="00382733" w:rsidP="004F3D1E">
      <w:pPr>
        <w:pStyle w:val="my-2"/>
        <w:rPr>
          <w:color w:val="000000" w:themeColor="text1"/>
        </w:rPr>
      </w:pPr>
      <w:r w:rsidRPr="00FA5738">
        <w:rPr>
          <w:rStyle w:val="Strong"/>
          <w:color w:val="000000" w:themeColor="text1"/>
        </w:rPr>
        <w:t>CSR Partnership Overview – RKM Foundation</w:t>
      </w:r>
    </w:p>
    <w:p w14:paraId="3D277D79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 xml:space="preserve">RKM Foundation is a registered charitable trust (established 2014) focused on holistic community impact through animal welfare, education, health, environment, and social development programmes. We operate through a </w:t>
      </w:r>
      <w:r w:rsidRPr="004F3D1E">
        <w:rPr>
          <w:rStyle w:val="Strong"/>
          <w:color w:val="000000" w:themeColor="text1"/>
          <w:sz w:val="20"/>
          <w:szCs w:val="20"/>
        </w:rPr>
        <w:t>“Seven Pillars of Hope”</w:t>
      </w:r>
      <w:r w:rsidRPr="004F3D1E">
        <w:rPr>
          <w:color w:val="000000" w:themeColor="text1"/>
          <w:sz w:val="20"/>
          <w:szCs w:val="20"/>
        </w:rPr>
        <w:t xml:space="preserve"> model, with a permanent animal shelter as our anchor initiative.</w:t>
      </w:r>
    </w:p>
    <w:p w14:paraId="2F056F83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This note provides a concise overview of our CSR compliance, flagship animal welfare opportunity, and how we typically structure partnerships with corporate organisations.</w:t>
      </w:r>
    </w:p>
    <w:p w14:paraId="7E93C549" w14:textId="77777777" w:rsidR="00720E07" w:rsidRPr="004F3D1E" w:rsidRDefault="00587BE5" w:rsidP="004F3D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pict w14:anchorId="0FF7806A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DEFC86F" w14:textId="77777777" w:rsidR="00E95CD3" w:rsidRPr="004F3D1E" w:rsidRDefault="00E95CD3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604736A" w14:textId="4B2D8FBB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CSR Compliance</w:t>
      </w:r>
    </w:p>
    <w:p w14:paraId="7D0ADC8F" w14:textId="77777777" w:rsidR="00E95CD3" w:rsidRPr="004F3D1E" w:rsidRDefault="00E95CD3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RKM Foundation is fully compliant with CSR and income tax regulations applicable to charitable organisations in India. Our registrations include:</w:t>
      </w:r>
    </w:p>
    <w:p w14:paraId="24BC5DFA" w14:textId="5E093DD1" w:rsidR="00E95CD3" w:rsidRPr="004F3D1E" w:rsidRDefault="00E95CD3" w:rsidP="004F3D1E">
      <w:pPr>
        <w:pStyle w:val="my-2"/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rFonts w:eastAsiaTheme="minorEastAsia"/>
          <w:color w:val="000000" w:themeColor="text1"/>
          <w:sz w:val="20"/>
          <w:szCs w:val="20"/>
        </w:rPr>
        <w:t>80G Registration:</w:t>
      </w:r>
      <w:r w:rsidRPr="004F3D1E">
        <w:rPr>
          <w:color w:val="000000" w:themeColor="text1"/>
          <w:sz w:val="20"/>
          <w:szCs w:val="20"/>
        </w:rPr>
        <w:t xml:space="preserve"> CITE80G9792014</w:t>
      </w:r>
      <w:r w:rsidRPr="004F3D1E">
        <w:rPr>
          <w:color w:val="000000" w:themeColor="text1"/>
          <w:sz w:val="20"/>
          <w:szCs w:val="20"/>
        </w:rPr>
        <w:noBreakHyphen/>
        <w:t>152016</w:t>
      </w:r>
      <w:r w:rsidRPr="004F3D1E">
        <w:rPr>
          <w:color w:val="000000" w:themeColor="text1"/>
          <w:sz w:val="20"/>
          <w:szCs w:val="20"/>
        </w:rPr>
        <w:noBreakHyphen/>
        <w:t>17 – 50% tax deduction for eligible donors</w:t>
      </w:r>
    </w:p>
    <w:p w14:paraId="696DF53E" w14:textId="1D7638ED" w:rsidR="00E95CD3" w:rsidRPr="004F3D1E" w:rsidRDefault="00E95CD3" w:rsidP="004F3D1E">
      <w:pPr>
        <w:pStyle w:val="my-2"/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rFonts w:eastAsiaTheme="minorEastAsia"/>
          <w:color w:val="000000" w:themeColor="text1"/>
          <w:sz w:val="20"/>
          <w:szCs w:val="20"/>
        </w:rPr>
        <w:t>12A / 12AB Registration:</w:t>
      </w:r>
      <w:r w:rsidRPr="004F3D1E">
        <w:rPr>
          <w:color w:val="000000" w:themeColor="text1"/>
          <w:sz w:val="20"/>
          <w:szCs w:val="20"/>
        </w:rPr>
        <w:t xml:space="preserve"> 47522</w:t>
      </w:r>
    </w:p>
    <w:p w14:paraId="3A6638EB" w14:textId="34D63755" w:rsidR="00E95CD3" w:rsidRPr="004F3D1E" w:rsidRDefault="00E95CD3" w:rsidP="004F3D1E">
      <w:pPr>
        <w:pStyle w:val="my-2"/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rFonts w:eastAsiaTheme="minorEastAsia"/>
          <w:color w:val="000000" w:themeColor="text1"/>
          <w:sz w:val="20"/>
          <w:szCs w:val="20"/>
        </w:rPr>
        <w:t>CSR Registration (MCA Form CSR</w:t>
      </w:r>
      <w:r w:rsidRPr="004F3D1E">
        <w:rPr>
          <w:rStyle w:val="Strong"/>
          <w:rFonts w:eastAsiaTheme="minorEastAsia"/>
          <w:color w:val="000000" w:themeColor="text1"/>
          <w:sz w:val="20"/>
          <w:szCs w:val="20"/>
        </w:rPr>
        <w:noBreakHyphen/>
        <w:t>1):</w:t>
      </w:r>
      <w:r w:rsidRPr="004F3D1E">
        <w:rPr>
          <w:color w:val="000000" w:themeColor="text1"/>
          <w:sz w:val="20"/>
          <w:szCs w:val="20"/>
        </w:rPr>
        <w:t xml:space="preserve"> CSR00089305</w:t>
      </w:r>
    </w:p>
    <w:p w14:paraId="7EA270B3" w14:textId="6D7228AC" w:rsidR="00E95CD3" w:rsidRPr="004F3D1E" w:rsidRDefault="00E95CD3" w:rsidP="004F3D1E">
      <w:pPr>
        <w:pStyle w:val="my-2"/>
        <w:numPr>
          <w:ilvl w:val="0"/>
          <w:numId w:val="11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rFonts w:eastAsiaTheme="minorEastAsia"/>
          <w:color w:val="000000" w:themeColor="text1"/>
          <w:sz w:val="20"/>
          <w:szCs w:val="20"/>
        </w:rPr>
        <w:t>Section 135 Eligibility:</w:t>
      </w:r>
      <w:r w:rsidRPr="004F3D1E">
        <w:rPr>
          <w:color w:val="000000" w:themeColor="text1"/>
          <w:sz w:val="20"/>
          <w:szCs w:val="20"/>
        </w:rPr>
        <w:t xml:space="preserve"> Companies Act 2013, Schedule VII aligned</w:t>
      </w:r>
    </w:p>
    <w:p w14:paraId="5295CD7C" w14:textId="77777777" w:rsidR="00E95CD3" w:rsidRPr="004F3D1E" w:rsidRDefault="00E95CD3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These registrations enable us to serve as a CSR</w:t>
      </w:r>
      <w:r w:rsidRPr="004F3D1E">
        <w:rPr>
          <w:color w:val="000000" w:themeColor="text1"/>
          <w:sz w:val="20"/>
          <w:szCs w:val="20"/>
        </w:rPr>
        <w:noBreakHyphen/>
        <w:t>eligible implementation partner for companies seeking Schedule VII–aligned, audit</w:t>
      </w:r>
      <w:r w:rsidRPr="004F3D1E">
        <w:rPr>
          <w:color w:val="000000" w:themeColor="text1"/>
          <w:sz w:val="20"/>
          <w:szCs w:val="20"/>
        </w:rPr>
        <w:noBreakHyphen/>
        <w:t>ready programmes.</w:t>
      </w:r>
    </w:p>
    <w:p w14:paraId="7795E0B3" w14:textId="2382236D" w:rsidR="00720E07" w:rsidRPr="004F3D1E" w:rsidRDefault="00587BE5" w:rsidP="004F3D1E">
      <w:pPr>
        <w:pStyle w:val="my-2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37E0436B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BDA2CA3" w14:textId="77777777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Why Partner With RKM Foundation</w:t>
      </w:r>
    </w:p>
    <w:p w14:paraId="0BEF3B91" w14:textId="77777777" w:rsidR="00720E07" w:rsidRPr="004F3D1E" w:rsidRDefault="00720E07" w:rsidP="004F3D1E">
      <w:pPr>
        <w:pStyle w:val="my-2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Proven Track Record</w:t>
      </w:r>
      <w:r w:rsidRPr="004F3D1E">
        <w:rPr>
          <w:color w:val="000000" w:themeColor="text1"/>
          <w:sz w:val="20"/>
          <w:szCs w:val="20"/>
        </w:rPr>
        <w:t xml:space="preserve"> – Operating since 2014 with sustained programme delivery.</w:t>
      </w:r>
    </w:p>
    <w:p w14:paraId="73CCCEB0" w14:textId="77777777" w:rsidR="00720E07" w:rsidRPr="004F3D1E" w:rsidRDefault="00720E07" w:rsidP="004F3D1E">
      <w:pPr>
        <w:pStyle w:val="my-2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Lean &amp; Efficient</w:t>
      </w:r>
      <w:r w:rsidRPr="004F3D1E">
        <w:rPr>
          <w:color w:val="000000" w:themeColor="text1"/>
          <w:sz w:val="20"/>
          <w:szCs w:val="20"/>
        </w:rPr>
        <w:t xml:space="preserve"> – Volunteer</w:t>
      </w:r>
      <w:r w:rsidRPr="004F3D1E">
        <w:rPr>
          <w:color w:val="000000" w:themeColor="text1"/>
          <w:sz w:val="20"/>
          <w:szCs w:val="20"/>
        </w:rPr>
        <w:noBreakHyphen/>
        <w:t>driven core team; no trustee salaries, with a strong focus on directing funds to programmes.</w:t>
      </w:r>
    </w:p>
    <w:p w14:paraId="13222BCE" w14:textId="77777777" w:rsidR="00720E07" w:rsidRPr="004F3D1E" w:rsidRDefault="00720E07" w:rsidP="004F3D1E">
      <w:pPr>
        <w:pStyle w:val="my-2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Transparent Governance</w:t>
      </w:r>
      <w:r w:rsidRPr="004F3D1E">
        <w:rPr>
          <w:color w:val="000000" w:themeColor="text1"/>
          <w:sz w:val="20"/>
          <w:szCs w:val="20"/>
        </w:rPr>
        <w:t xml:space="preserve"> – Strong audit practices, utilisation certificates, and regular reporting to partners.</w:t>
      </w:r>
    </w:p>
    <w:p w14:paraId="20F726AD" w14:textId="77777777" w:rsidR="00720E07" w:rsidRPr="004F3D1E" w:rsidRDefault="00720E07" w:rsidP="004F3D1E">
      <w:pPr>
        <w:pStyle w:val="my-2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Customised &amp; Flexible</w:t>
      </w:r>
      <w:r w:rsidRPr="004F3D1E">
        <w:rPr>
          <w:color w:val="000000" w:themeColor="text1"/>
          <w:sz w:val="20"/>
          <w:szCs w:val="20"/>
        </w:rPr>
        <w:t xml:space="preserve"> – Programmes tailored to your CSR policy, geography, and thematic focus.</w:t>
      </w:r>
    </w:p>
    <w:p w14:paraId="44936E19" w14:textId="77777777" w:rsidR="00720E07" w:rsidRPr="004F3D1E" w:rsidRDefault="00720E07" w:rsidP="004F3D1E">
      <w:pPr>
        <w:pStyle w:val="my-2"/>
        <w:numPr>
          <w:ilvl w:val="0"/>
          <w:numId w:val="7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Employee Engagement</w:t>
      </w:r>
      <w:r w:rsidRPr="004F3D1E">
        <w:rPr>
          <w:color w:val="000000" w:themeColor="text1"/>
          <w:sz w:val="20"/>
          <w:szCs w:val="20"/>
        </w:rPr>
        <w:t xml:space="preserve"> – Opportunities for volunteering and site visits, where feasible and appropriate.</w:t>
      </w:r>
    </w:p>
    <w:p w14:paraId="66F39836" w14:textId="77777777" w:rsidR="00720E07" w:rsidRPr="004F3D1E" w:rsidRDefault="00587BE5" w:rsidP="004F3D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pict w14:anchorId="39BF7BA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049F6D39" w14:textId="77777777" w:rsidR="00E95CD3" w:rsidRPr="004F3D1E" w:rsidRDefault="00E95CD3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C34A9D" w14:textId="7E351D0D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i/>
          <w:iCs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Flagship CSR Opportunity: Animal </w:t>
      </w:r>
      <w:r w:rsidR="008844DD">
        <w:rPr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WELFARE </w:t>
      </w: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Shelter</w:t>
      </w:r>
      <w:r w:rsidR="00382733" w:rsidRPr="004F3D1E">
        <w:rPr>
          <w:rFonts w:ascii="Times New Roman" w:hAnsi="Times New Roman" w:cs="Times New Roman"/>
          <w:i/>
          <w:iCs/>
          <w:color w:val="404040" w:themeColor="text1" w:themeTint="BF"/>
          <w:sz w:val="20"/>
          <w:szCs w:val="20"/>
        </w:rPr>
        <w:br/>
      </w:r>
      <w:r w:rsidRPr="004F3D1E">
        <w:rPr>
          <w:rStyle w:val="Emphasis"/>
          <w:rFonts w:ascii="Times New Roman" w:hAnsi="Times New Roman" w:cs="Times New Roman"/>
          <w:i w:val="0"/>
          <w:iCs w:val="0"/>
          <w:color w:val="404040" w:themeColor="text1" w:themeTint="BF"/>
          <w:sz w:val="20"/>
          <w:szCs w:val="20"/>
        </w:rPr>
        <w:t>(Schedule VII – Animal Welfare)</w:t>
      </w:r>
    </w:p>
    <w:p w14:paraId="16123F5B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RKM Foundation is currently inviting CSR partners to support the completion and ongoing operations of its animal shelter, which provides a permanent home and medical care to rescued dogs and cats.</w:t>
      </w:r>
    </w:p>
    <w:p w14:paraId="55154320" w14:textId="77777777" w:rsidR="00720E07" w:rsidRPr="004F3D1E" w:rsidRDefault="00720E07" w:rsidP="004F3D1E">
      <w:pPr>
        <w:pStyle w:val="my-2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Project:</w:t>
      </w:r>
      <w:r w:rsidRPr="004F3D1E">
        <w:rPr>
          <w:color w:val="000000" w:themeColor="text1"/>
          <w:sz w:val="20"/>
          <w:szCs w:val="20"/>
        </w:rPr>
        <w:t xml:space="preserve"> Animal Shelter Completion &amp; Care for 30 Rescued Dogs and Cats</w:t>
      </w:r>
    </w:p>
    <w:p w14:paraId="7E5BCFAD" w14:textId="6F49F1E0" w:rsidR="00E95CD3" w:rsidRPr="004F3D1E" w:rsidRDefault="00720E07" w:rsidP="004F3D1E">
      <w:pPr>
        <w:pStyle w:val="my-2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Location:</w:t>
      </w:r>
      <w:r w:rsidRPr="004F3D1E">
        <w:rPr>
          <w:color w:val="000000" w:themeColor="text1"/>
          <w:sz w:val="20"/>
          <w:szCs w:val="20"/>
        </w:rPr>
        <w:t xml:space="preserve"> Thane, Maharashtra (tangible, visitable project)</w:t>
      </w:r>
    </w:p>
    <w:p w14:paraId="0C64D073" w14:textId="004A46FB" w:rsidR="00720E07" w:rsidRPr="004F3D1E" w:rsidRDefault="00305250" w:rsidP="004F3D1E">
      <w:pPr>
        <w:pStyle w:val="my-2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305250">
        <w:rPr>
          <w:rStyle w:val="Strong"/>
          <w:color w:val="000000" w:themeColor="text1"/>
          <w:sz w:val="20"/>
          <w:szCs w:val="20"/>
        </w:rPr>
        <w:t>Estimated Project Requirement: ₹7,00,000</w:t>
      </w:r>
    </w:p>
    <w:p w14:paraId="129D7D3C" w14:textId="77777777" w:rsidR="00720E07" w:rsidRDefault="00720E07" w:rsidP="004F3D1E">
      <w:pPr>
        <w:pStyle w:val="my-2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Use of Funds:</w:t>
      </w:r>
      <w:r w:rsidRPr="004F3D1E">
        <w:rPr>
          <w:color w:val="000000" w:themeColor="text1"/>
          <w:sz w:val="20"/>
          <w:szCs w:val="20"/>
        </w:rPr>
        <w:t xml:space="preserve"> Infrastructure, veterinary care, food, vaccinations, and on</w:t>
      </w:r>
      <w:r w:rsidRPr="004F3D1E">
        <w:rPr>
          <w:color w:val="000000" w:themeColor="text1"/>
          <w:sz w:val="20"/>
          <w:szCs w:val="20"/>
        </w:rPr>
        <w:noBreakHyphen/>
        <w:t>ground operations</w:t>
      </w:r>
    </w:p>
    <w:p w14:paraId="69728410" w14:textId="77777777" w:rsidR="00B21A04" w:rsidRPr="004F3D1E" w:rsidRDefault="00B21A04" w:rsidP="00B21A04">
      <w:pPr>
        <w:pStyle w:val="my-2"/>
        <w:rPr>
          <w:color w:val="000000" w:themeColor="text1"/>
          <w:sz w:val="20"/>
          <w:szCs w:val="20"/>
        </w:rPr>
      </w:pPr>
    </w:p>
    <w:p w14:paraId="3EDA15C7" w14:textId="77777777" w:rsidR="00720E07" w:rsidRPr="004F3D1E" w:rsidRDefault="00720E07" w:rsidP="004F3D1E">
      <w:pPr>
        <w:pStyle w:val="my-2"/>
        <w:numPr>
          <w:ilvl w:val="0"/>
          <w:numId w:val="8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lastRenderedPageBreak/>
        <w:t>Visibility:</w:t>
      </w:r>
      <w:r w:rsidRPr="004F3D1E">
        <w:rPr>
          <w:color w:val="000000" w:themeColor="text1"/>
          <w:sz w:val="20"/>
          <w:szCs w:val="20"/>
        </w:rPr>
        <w:t xml:space="preserve"> On</w:t>
      </w:r>
      <w:r w:rsidRPr="004F3D1E">
        <w:rPr>
          <w:color w:val="000000" w:themeColor="text1"/>
          <w:sz w:val="20"/>
          <w:szCs w:val="20"/>
        </w:rPr>
        <w:noBreakHyphen/>
        <w:t>site visits and optional recognition opportunities (as per partner CSR policy)</w:t>
      </w:r>
    </w:p>
    <w:p w14:paraId="4A7782D9" w14:textId="77777777" w:rsidR="00E95CD3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 xml:space="preserve">In addition to animal welfare, we design and implement </w:t>
      </w:r>
      <w:r w:rsidRPr="004F3D1E">
        <w:rPr>
          <w:rStyle w:val="Strong"/>
          <w:color w:val="000000" w:themeColor="text1"/>
          <w:sz w:val="20"/>
          <w:szCs w:val="20"/>
        </w:rPr>
        <w:t>Schedule VII–aligned programmes</w:t>
      </w:r>
      <w:r w:rsidRPr="004F3D1E">
        <w:rPr>
          <w:color w:val="000000" w:themeColor="text1"/>
          <w:sz w:val="20"/>
          <w:szCs w:val="20"/>
        </w:rPr>
        <w:t xml:space="preserve"> across education, healthcare, environment, and community development, delivered directly or through vetted partner NGOs, based on partner CSR objectives.</w:t>
      </w:r>
    </w:p>
    <w:p w14:paraId="54320A65" w14:textId="43345A43" w:rsidR="00720E07" w:rsidRPr="004F3D1E" w:rsidRDefault="00587BE5" w:rsidP="004F3D1E">
      <w:pPr>
        <w:pStyle w:val="my-2"/>
        <w:rPr>
          <w:color w:val="000000" w:themeColor="text1"/>
          <w:sz w:val="20"/>
          <w:szCs w:val="20"/>
        </w:rPr>
      </w:pPr>
      <w:r>
        <w:rPr>
          <w:noProof/>
          <w:color w:val="000000" w:themeColor="text1"/>
          <w:sz w:val="20"/>
          <w:szCs w:val="20"/>
        </w:rPr>
        <w:pict w14:anchorId="264D5D77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C5A2CE" w14:textId="77777777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Partnership Process &amp; Deliverables</w:t>
      </w:r>
    </w:p>
    <w:p w14:paraId="1F0371B5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The following outlines how CSR partnerships with RKM Foundation are typically structured and what partners can expect as standard support.</w:t>
      </w:r>
    </w:p>
    <w:p w14:paraId="622E016C" w14:textId="77777777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4F3D1E">
        <w:rPr>
          <w:rFonts w:ascii="Times New Roman" w:hAnsi="Times New Roman" w:cs="Times New Roman"/>
          <w:color w:val="000000" w:themeColor="text1"/>
          <w:sz w:val="20"/>
          <w:szCs w:val="20"/>
        </w:rPr>
        <w:t>Partnership Process</w:t>
      </w:r>
    </w:p>
    <w:p w14:paraId="19F96FD1" w14:textId="77777777" w:rsidR="00720E07" w:rsidRPr="004F3D1E" w:rsidRDefault="00720E07" w:rsidP="004F3D1E">
      <w:pPr>
        <w:pStyle w:val="my-2"/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Initial Consultation</w:t>
      </w:r>
      <w:r w:rsidRPr="004F3D1E">
        <w:rPr>
          <w:color w:val="000000" w:themeColor="text1"/>
          <w:sz w:val="20"/>
          <w:szCs w:val="20"/>
        </w:rPr>
        <w:br/>
        <w:t>Understanding CSR objectives, focus areas, preferred geographies, budgets, and reporting requirements.</w:t>
      </w:r>
    </w:p>
    <w:p w14:paraId="114367C4" w14:textId="77777777" w:rsidR="00720E07" w:rsidRPr="004F3D1E" w:rsidRDefault="00720E07" w:rsidP="004F3D1E">
      <w:pPr>
        <w:pStyle w:val="my-2"/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Programme Design (1–2 weeks)</w:t>
      </w:r>
      <w:r w:rsidRPr="004F3D1E">
        <w:rPr>
          <w:color w:val="000000" w:themeColor="text1"/>
          <w:sz w:val="20"/>
          <w:szCs w:val="20"/>
        </w:rPr>
        <w:br/>
        <w:t>Development of a custom proposal aligned to the company’s CSR policy and goals, including scope, timelines, budgets, and high</w:t>
      </w:r>
      <w:r w:rsidRPr="004F3D1E">
        <w:rPr>
          <w:color w:val="000000" w:themeColor="text1"/>
          <w:sz w:val="20"/>
          <w:szCs w:val="20"/>
        </w:rPr>
        <w:noBreakHyphen/>
        <w:t>level outcomes.</w:t>
      </w:r>
    </w:p>
    <w:p w14:paraId="61F07E94" w14:textId="77777777" w:rsidR="00720E07" w:rsidRPr="004F3D1E" w:rsidRDefault="00720E07" w:rsidP="004F3D1E">
      <w:pPr>
        <w:pStyle w:val="my-2"/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Documentation &amp; MOU</w:t>
      </w:r>
      <w:r w:rsidRPr="004F3D1E">
        <w:rPr>
          <w:color w:val="000000" w:themeColor="text1"/>
          <w:sz w:val="20"/>
          <w:szCs w:val="20"/>
        </w:rPr>
        <w:br/>
        <w:t>Sharing of a straightforward agreement and completion of required legal and compliance documentation.</w:t>
      </w:r>
    </w:p>
    <w:p w14:paraId="6234CC54" w14:textId="77777777" w:rsidR="00720E07" w:rsidRPr="004F3D1E" w:rsidRDefault="00720E07" w:rsidP="004F3D1E">
      <w:pPr>
        <w:pStyle w:val="my-2"/>
        <w:numPr>
          <w:ilvl w:val="0"/>
          <w:numId w:val="9"/>
        </w:numPr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Implementation &amp; Reporting</w:t>
      </w:r>
      <w:r w:rsidRPr="004F3D1E">
        <w:rPr>
          <w:color w:val="000000" w:themeColor="text1"/>
          <w:sz w:val="20"/>
          <w:szCs w:val="20"/>
        </w:rPr>
        <w:br/>
        <w:t>On</w:t>
      </w:r>
      <w:r w:rsidRPr="004F3D1E">
        <w:rPr>
          <w:color w:val="000000" w:themeColor="text1"/>
          <w:sz w:val="20"/>
          <w:szCs w:val="20"/>
        </w:rPr>
        <w:noBreakHyphen/>
        <w:t>ground implementation of the programme, periodic updates, and a final impact report with supporting documents.</w:t>
      </w:r>
    </w:p>
    <w:p w14:paraId="1E8FA72E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Typical Timeline:</w:t>
      </w:r>
      <w:r w:rsidRPr="004F3D1E">
        <w:rPr>
          <w:color w:val="000000" w:themeColor="text1"/>
          <w:sz w:val="20"/>
          <w:szCs w:val="20"/>
        </w:rPr>
        <w:t xml:space="preserve"> Partnerships are generally deployed within </w:t>
      </w:r>
      <w:r w:rsidRPr="004F3D1E">
        <w:rPr>
          <w:rStyle w:val="Strong"/>
          <w:color w:val="000000" w:themeColor="text1"/>
          <w:sz w:val="20"/>
          <w:szCs w:val="20"/>
        </w:rPr>
        <w:t>2–6 weeks</w:t>
      </w:r>
      <w:r w:rsidRPr="004F3D1E">
        <w:rPr>
          <w:color w:val="000000" w:themeColor="text1"/>
          <w:sz w:val="20"/>
          <w:szCs w:val="20"/>
        </w:rPr>
        <w:t xml:space="preserve"> from confirmation, depending on scope and due diligence requirements.</w:t>
      </w:r>
    </w:p>
    <w:p w14:paraId="080D626F" w14:textId="77777777" w:rsidR="00720E07" w:rsidRPr="004F3D1E" w:rsidRDefault="00587BE5" w:rsidP="004F3D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pict w14:anchorId="3F97CFB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66F4B533" w14:textId="77777777" w:rsidR="00E95CD3" w:rsidRPr="004F3D1E" w:rsidRDefault="00E95CD3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86042F" w14:textId="65E395BF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What a Partnership Includes</w:t>
      </w:r>
    </w:p>
    <w:p w14:paraId="245B39F8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For each CSR project, RKM Foundation can provide:</w:t>
      </w:r>
    </w:p>
    <w:p w14:paraId="5ACBB017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Detailed programme proposal and budget breakdown</w:t>
      </w:r>
    </w:p>
    <w:p w14:paraId="532F49C1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MOU and relevant legal/compliance documentation</w:t>
      </w:r>
    </w:p>
    <w:p w14:paraId="582D646D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Visual updates (photos, short videos, and progress notes) from the field</w:t>
      </w:r>
    </w:p>
    <w:p w14:paraId="60729857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Periodic utilisation and progress reporting</w:t>
      </w:r>
    </w:p>
    <w:p w14:paraId="274B2D47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Final impact summary (qualitative narrative and high</w:t>
      </w:r>
      <w:r w:rsidRPr="004F3D1E">
        <w:rPr>
          <w:color w:val="000000" w:themeColor="text1"/>
          <w:sz w:val="20"/>
          <w:szCs w:val="20"/>
        </w:rPr>
        <w:noBreakHyphen/>
        <w:t>level quantitative indicators)</w:t>
      </w:r>
    </w:p>
    <w:p w14:paraId="0A14D74F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Site visit coordination for leadership and employee groups, where feasible</w:t>
      </w:r>
    </w:p>
    <w:p w14:paraId="5C94B55C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Structured employee volunteering opportunities, where relevant</w:t>
      </w:r>
    </w:p>
    <w:p w14:paraId="4FFE6516" w14:textId="77777777" w:rsidR="00720E07" w:rsidRPr="004F3D1E" w:rsidRDefault="00720E07" w:rsidP="004F3D1E">
      <w:pPr>
        <w:pStyle w:val="my-2"/>
        <w:numPr>
          <w:ilvl w:val="0"/>
          <w:numId w:val="10"/>
        </w:numPr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Tax and compliance documentation, including 80G and CSR utilisation certificates</w:t>
      </w:r>
    </w:p>
    <w:p w14:paraId="6D78CE96" w14:textId="77777777" w:rsidR="00720E07" w:rsidRPr="004F3D1E" w:rsidRDefault="00587BE5" w:rsidP="004F3D1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noProof/>
          <w:color w:val="000000" w:themeColor="text1"/>
          <w:sz w:val="20"/>
          <w:szCs w:val="20"/>
        </w:rPr>
        <w:pict w14:anchorId="135BAFE6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08095F0E" w14:textId="77777777" w:rsidR="00E95CD3" w:rsidRPr="004F3D1E" w:rsidRDefault="00E95CD3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9A4947" w14:textId="54D8462F" w:rsidR="00720E07" w:rsidRPr="004F3D1E" w:rsidRDefault="00720E07" w:rsidP="004F3D1E">
      <w:pPr>
        <w:pStyle w:val="Heading2"/>
        <w:spacing w:line="240" w:lineRule="auto"/>
        <w:jc w:val="left"/>
        <w:rPr>
          <w:rFonts w:ascii="Times New Roman" w:hAnsi="Times New Roman" w:cs="Times New Roman"/>
          <w:color w:val="404040" w:themeColor="text1" w:themeTint="BF"/>
          <w:sz w:val="20"/>
          <w:szCs w:val="20"/>
        </w:rPr>
      </w:pPr>
      <w:r w:rsidRPr="004F3D1E">
        <w:rPr>
          <w:rFonts w:ascii="Times New Roman" w:hAnsi="Times New Roman" w:cs="Times New Roman"/>
          <w:color w:val="404040" w:themeColor="text1" w:themeTint="BF"/>
          <w:sz w:val="20"/>
          <w:szCs w:val="20"/>
        </w:rPr>
        <w:t>Contact</w:t>
      </w:r>
    </w:p>
    <w:p w14:paraId="0FF9FB24" w14:textId="77777777" w:rsidR="00720E07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color w:val="000000" w:themeColor="text1"/>
          <w:sz w:val="20"/>
          <w:szCs w:val="20"/>
        </w:rPr>
        <w:t>For CSR enquiries or additional information, organisations may contact:</w:t>
      </w:r>
    </w:p>
    <w:p w14:paraId="18AA5B99" w14:textId="2FC02404" w:rsidR="00603DFC" w:rsidRPr="004F3D1E" w:rsidRDefault="00720E07" w:rsidP="004F3D1E">
      <w:pPr>
        <w:pStyle w:val="my-2"/>
        <w:rPr>
          <w:color w:val="000000" w:themeColor="text1"/>
          <w:sz w:val="20"/>
          <w:szCs w:val="20"/>
        </w:rPr>
      </w:pPr>
      <w:r w:rsidRPr="004F3D1E">
        <w:rPr>
          <w:rStyle w:val="Strong"/>
          <w:color w:val="000000" w:themeColor="text1"/>
          <w:sz w:val="20"/>
          <w:szCs w:val="20"/>
        </w:rPr>
        <w:t>RKM Foundation</w:t>
      </w:r>
      <w:r w:rsidRPr="004F3D1E">
        <w:rPr>
          <w:color w:val="000000" w:themeColor="text1"/>
          <w:sz w:val="20"/>
          <w:szCs w:val="20"/>
        </w:rPr>
        <w:br/>
        <w:t xml:space="preserve">Email: </w:t>
      </w:r>
      <w:r w:rsidRPr="004F3D1E">
        <w:rPr>
          <w:rStyle w:val="text-box-trim-both"/>
          <w:color w:val="000000" w:themeColor="text1"/>
          <w:sz w:val="20"/>
          <w:szCs w:val="20"/>
        </w:rPr>
        <w:t>info@rkm.support</w:t>
      </w:r>
      <w:r w:rsidRPr="004F3D1E">
        <w:rPr>
          <w:color w:val="000000" w:themeColor="text1"/>
          <w:sz w:val="20"/>
          <w:szCs w:val="20"/>
        </w:rPr>
        <w:br/>
        <w:t>Phone: +91 99207 80005</w:t>
      </w:r>
      <w:r w:rsidRPr="004F3D1E">
        <w:rPr>
          <w:color w:val="000000" w:themeColor="text1"/>
          <w:sz w:val="20"/>
          <w:szCs w:val="20"/>
        </w:rPr>
        <w:br/>
      </w:r>
      <w:r w:rsidR="00E95CD3" w:rsidRPr="004F3D1E">
        <w:rPr>
          <w:color w:val="000000" w:themeColor="text1"/>
          <w:sz w:val="20"/>
          <w:szCs w:val="20"/>
        </w:rPr>
        <w:br/>
      </w:r>
      <w:r w:rsidRPr="004F3D1E">
        <w:rPr>
          <w:color w:val="000000" w:themeColor="text1"/>
          <w:sz w:val="20"/>
          <w:szCs w:val="20"/>
        </w:rPr>
        <w:t>We would be glad to explore how we can create meaningful and measurable impact together through a CSR partnership.</w:t>
      </w:r>
    </w:p>
    <w:sectPr w:rsidR="00603DFC" w:rsidRPr="004F3D1E" w:rsidSect="008B2C73">
      <w:headerReference w:type="default" r:id="rId8"/>
      <w:footerReference w:type="even" r:id="rId9"/>
      <w:footerReference w:type="default" r:id="rId10"/>
      <w:pgSz w:w="11906" w:h="16838"/>
      <w:pgMar w:top="1440" w:right="1080" w:bottom="1440" w:left="1080" w:header="567" w:footer="567" w:gutter="4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51160C" w14:textId="77777777" w:rsidR="00587BE5" w:rsidRDefault="00587BE5" w:rsidP="00575F52">
      <w:r>
        <w:separator/>
      </w:r>
    </w:p>
  </w:endnote>
  <w:endnote w:type="continuationSeparator" w:id="0">
    <w:p w14:paraId="6FE453D3" w14:textId="77777777" w:rsidR="00587BE5" w:rsidRDefault="00587BE5" w:rsidP="00575F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eroportal">
    <w:altName w:val="Calibri"/>
    <w:panose1 w:val="020B0503040000000003"/>
    <w:charset w:val="4D"/>
    <w:family w:val="swiss"/>
    <w:pitch w:val="variable"/>
    <w:sig w:usb0="80000027" w:usb1="4000004A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510106110"/>
      <w:docPartObj>
        <w:docPartGallery w:val="Page Numbers (Bottom of Page)"/>
        <w:docPartUnique/>
      </w:docPartObj>
    </w:sdtPr>
    <w:sdtContent>
      <w:p w14:paraId="7B6AFAA9" w14:textId="0EE54E40" w:rsidR="00382733" w:rsidRDefault="00382733" w:rsidP="002740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8B2C73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FF22E71" w14:textId="77777777" w:rsidR="00BD4C21" w:rsidRDefault="00BD4C21" w:rsidP="0038273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93080885"/>
      <w:docPartObj>
        <w:docPartGallery w:val="Page Numbers (Bottom of Page)"/>
        <w:docPartUnique/>
      </w:docPartObj>
    </w:sdtPr>
    <w:sdtContent>
      <w:p w14:paraId="30941969" w14:textId="45362D86" w:rsidR="00382733" w:rsidRDefault="00382733" w:rsidP="0027406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3</w:t>
        </w:r>
        <w:r>
          <w:rPr>
            <w:rStyle w:val="PageNumber"/>
          </w:rPr>
          <w:fldChar w:fldCharType="end"/>
        </w:r>
      </w:p>
    </w:sdtContent>
  </w:sdt>
  <w:p w14:paraId="0CB62AC8" w14:textId="77777777" w:rsidR="00575F52" w:rsidRPr="00603DFC" w:rsidRDefault="00575F52" w:rsidP="00382733">
    <w:pPr>
      <w:autoSpaceDE w:val="0"/>
      <w:autoSpaceDN w:val="0"/>
      <w:adjustRightInd w:val="0"/>
      <w:spacing w:after="240"/>
      <w:ind w:right="360"/>
      <w:jc w:val="center"/>
      <w:rPr>
        <w:rFonts w:ascii="Aeroportal" w:hAnsi="Aeroportal" w:cs="Aeroportal"/>
        <w:color w:val="000000" w:themeColor="text1"/>
        <w:sz w:val="22"/>
        <w:szCs w:val="22"/>
        <w:lang w:val="en-US"/>
      </w:rPr>
    </w:pPr>
    <w:r w:rsidRPr="00603DFC">
      <w:rPr>
        <w:rFonts w:ascii="Aeroportal" w:hAnsi="Aeroportal" w:cs="Aeroportal"/>
        <w:color w:val="000000" w:themeColor="text1"/>
        <w:sz w:val="22"/>
        <w:szCs w:val="22"/>
        <w:lang w:val="en-US"/>
      </w:rPr>
      <w:t>---------------------------------------------</w:t>
    </w:r>
  </w:p>
  <w:p w14:paraId="4393EFA1" w14:textId="0EB67710" w:rsidR="00575F52" w:rsidRPr="006C6863" w:rsidRDefault="00575F52" w:rsidP="006C6863">
    <w:pPr>
      <w:pStyle w:val="p1"/>
      <w:jc w:val="center"/>
      <w:rPr>
        <w:rFonts w:ascii="Aeroportal" w:hAnsi="Aeroportal"/>
        <w:sz w:val="22"/>
        <w:szCs w:val="22"/>
      </w:rPr>
    </w:pP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+91 992078000</w:t>
    </w:r>
    <w:r w:rsidR="007322BD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5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| </w:t>
    </w:r>
    <w:r w:rsidR="009E6E8F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info@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rkm</w:t>
    </w:r>
    <w:r w:rsidR="009E6E8F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.support</w:t>
    </w:r>
    <w:r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|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www.rkm</w:t>
    </w:r>
    <w:r w:rsidR="007322BD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>foundation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.com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ab/>
      <w:t xml:space="preserve">                   </w:t>
    </w:r>
    <w:r w:rsidR="00603DFC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                </w:t>
    </w:r>
    <w:r w:rsidR="00190FE9" w:rsidRPr="00BD4C21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                   </w:t>
    </w:r>
    <w:r w:rsidR="008B2C73">
      <w:rPr>
        <w:rFonts w:ascii="Aeroportal" w:hAnsi="Aeroportal" w:cs="Aeroportal"/>
        <w:color w:val="000000" w:themeColor="text1"/>
        <w:sz w:val="22"/>
        <w:szCs w:val="22"/>
        <w:lang w:val="en-US"/>
      </w:rPr>
      <w:t xml:space="preserve">        </w:t>
    </w:r>
    <w:r w:rsidR="00BD4C21" w:rsidRPr="00BD4C21">
      <w:rPr>
        <w:rFonts w:ascii="Aeroportal" w:hAnsi="Aeroportal"/>
        <w:sz w:val="22"/>
        <w:szCs w:val="22"/>
      </w:rPr>
      <w:t>201, 2</w:t>
    </w:r>
    <w:r w:rsidR="00BD4C21" w:rsidRPr="00BD4C21">
      <w:rPr>
        <w:rStyle w:val="s1"/>
        <w:rFonts w:ascii="Aeroportal" w:hAnsi="Aeroportal"/>
        <w:sz w:val="22"/>
        <w:szCs w:val="22"/>
      </w:rPr>
      <w:t>nd</w:t>
    </w:r>
    <w:r w:rsidR="00BD4C21" w:rsidRPr="00BD4C21">
      <w:rPr>
        <w:rFonts w:ascii="Aeroportal" w:hAnsi="Aeroportal"/>
        <w:sz w:val="22"/>
        <w:szCs w:val="22"/>
      </w:rPr>
      <w:t xml:space="preserve"> Floor, Building Number 4,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Style w:val="s2"/>
        <w:rFonts w:ascii="Aeroportal" w:hAnsi="Aeroportal"/>
        <w:sz w:val="22"/>
        <w:szCs w:val="22"/>
      </w:rPr>
      <w:t>Paramos Tower, Vasant Lawns,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Fonts w:ascii="Aeroportal" w:hAnsi="Aeroportal"/>
        <w:sz w:val="22"/>
        <w:szCs w:val="22"/>
      </w:rPr>
      <w:t xml:space="preserve">Majiwada, </w:t>
    </w:r>
    <w:r w:rsidR="006C6863">
      <w:rPr>
        <w:rFonts w:ascii="Aeroportal" w:hAnsi="Aeroportal"/>
        <w:sz w:val="22"/>
        <w:szCs w:val="22"/>
      </w:rPr>
      <w:br/>
    </w:r>
    <w:r w:rsidR="00BD4C21" w:rsidRPr="00BD4C21">
      <w:rPr>
        <w:rFonts w:ascii="Aeroportal" w:hAnsi="Aeroportal"/>
        <w:sz w:val="22"/>
        <w:szCs w:val="22"/>
      </w:rPr>
      <w:t>Thane West - 4000601,</w:t>
    </w:r>
    <w:r w:rsidR="006C6863">
      <w:rPr>
        <w:rFonts w:ascii="Aeroportal" w:hAnsi="Aeroportal"/>
        <w:sz w:val="22"/>
        <w:szCs w:val="22"/>
      </w:rPr>
      <w:t xml:space="preserve"> </w:t>
    </w:r>
    <w:r w:rsidR="00BD4C21" w:rsidRPr="00BD4C21">
      <w:rPr>
        <w:rFonts w:ascii="Aeroportal" w:hAnsi="Aeroportal"/>
        <w:sz w:val="22"/>
        <w:szCs w:val="22"/>
      </w:rPr>
      <w:t>Maharashtra, India.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4781EC" w14:textId="77777777" w:rsidR="00587BE5" w:rsidRDefault="00587BE5" w:rsidP="00575F52">
      <w:r>
        <w:separator/>
      </w:r>
    </w:p>
  </w:footnote>
  <w:footnote w:type="continuationSeparator" w:id="0">
    <w:p w14:paraId="7D2CB459" w14:textId="77777777" w:rsidR="00587BE5" w:rsidRDefault="00587BE5" w:rsidP="00575F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B9DC74" w14:textId="58F9EEF4" w:rsidR="00575F52" w:rsidRDefault="00575F52" w:rsidP="008B2C73">
    <w:pPr>
      <w:pStyle w:val="Header"/>
      <w:jc w:val="center"/>
    </w:pPr>
    <w:r>
      <w:rPr>
        <w:noProof/>
      </w:rPr>
      <w:drawing>
        <wp:inline distT="0" distB="0" distL="0" distR="0" wp14:anchorId="6BC8B6A8" wp14:editId="0E142BC4">
          <wp:extent cx="1080000" cy="1134000"/>
          <wp:effectExtent l="0" t="0" r="0" b="0"/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rkm logo_Part1 (dragged).pdf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5829" t="13140" r="15625" b="15407"/>
                  <a:stretch/>
                </pic:blipFill>
                <pic:spPr bwMode="auto">
                  <a:xfrm>
                    <a:off x="0" y="0"/>
                    <a:ext cx="1080000" cy="1134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290"/>
    <w:multiLevelType w:val="multilevel"/>
    <w:tmpl w:val="E006F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635BE"/>
    <w:multiLevelType w:val="multilevel"/>
    <w:tmpl w:val="EBBE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EB731F"/>
    <w:multiLevelType w:val="multilevel"/>
    <w:tmpl w:val="8176F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004467"/>
    <w:multiLevelType w:val="multilevel"/>
    <w:tmpl w:val="D486B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8C6372"/>
    <w:multiLevelType w:val="multilevel"/>
    <w:tmpl w:val="91669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75B70"/>
    <w:multiLevelType w:val="multilevel"/>
    <w:tmpl w:val="2EBA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E0AB5"/>
    <w:multiLevelType w:val="multilevel"/>
    <w:tmpl w:val="FEB0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500393"/>
    <w:multiLevelType w:val="multilevel"/>
    <w:tmpl w:val="91DA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04D65"/>
    <w:multiLevelType w:val="multilevel"/>
    <w:tmpl w:val="9DC87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005050"/>
    <w:multiLevelType w:val="multilevel"/>
    <w:tmpl w:val="A2D4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E273E"/>
    <w:multiLevelType w:val="multilevel"/>
    <w:tmpl w:val="3B84B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A8132B"/>
    <w:multiLevelType w:val="multilevel"/>
    <w:tmpl w:val="016C0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58959">
    <w:abstractNumId w:val="9"/>
  </w:num>
  <w:num w:numId="2" w16cid:durableId="519005291">
    <w:abstractNumId w:val="3"/>
  </w:num>
  <w:num w:numId="3" w16cid:durableId="1704477098">
    <w:abstractNumId w:val="2"/>
  </w:num>
  <w:num w:numId="4" w16cid:durableId="1106270943">
    <w:abstractNumId w:val="8"/>
  </w:num>
  <w:num w:numId="5" w16cid:durableId="1389068029">
    <w:abstractNumId w:val="11"/>
  </w:num>
  <w:num w:numId="6" w16cid:durableId="1075590626">
    <w:abstractNumId w:val="7"/>
  </w:num>
  <w:num w:numId="7" w16cid:durableId="673067256">
    <w:abstractNumId w:val="10"/>
  </w:num>
  <w:num w:numId="8" w16cid:durableId="1546795942">
    <w:abstractNumId w:val="6"/>
  </w:num>
  <w:num w:numId="9" w16cid:durableId="255942902">
    <w:abstractNumId w:val="0"/>
  </w:num>
  <w:num w:numId="10" w16cid:durableId="1074670996">
    <w:abstractNumId w:val="1"/>
  </w:num>
  <w:num w:numId="11" w16cid:durableId="190152190">
    <w:abstractNumId w:val="5"/>
  </w:num>
  <w:num w:numId="12" w16cid:durableId="2980003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F52"/>
    <w:rsid w:val="00000228"/>
    <w:rsid w:val="000033DF"/>
    <w:rsid w:val="00033B81"/>
    <w:rsid w:val="000408DE"/>
    <w:rsid w:val="0005292B"/>
    <w:rsid w:val="00096DD9"/>
    <w:rsid w:val="000D100C"/>
    <w:rsid w:val="00107F07"/>
    <w:rsid w:val="00114CAD"/>
    <w:rsid w:val="00124031"/>
    <w:rsid w:val="001352D0"/>
    <w:rsid w:val="00190FE9"/>
    <w:rsid w:val="0019681D"/>
    <w:rsid w:val="00196D51"/>
    <w:rsid w:val="001A18C3"/>
    <w:rsid w:val="001B16EB"/>
    <w:rsid w:val="001B4412"/>
    <w:rsid w:val="001E7CED"/>
    <w:rsid w:val="001F67B7"/>
    <w:rsid w:val="00232E6B"/>
    <w:rsid w:val="00241118"/>
    <w:rsid w:val="0025423E"/>
    <w:rsid w:val="00265CA6"/>
    <w:rsid w:val="00270AB2"/>
    <w:rsid w:val="00272F82"/>
    <w:rsid w:val="002745B8"/>
    <w:rsid w:val="00275687"/>
    <w:rsid w:val="002A24A5"/>
    <w:rsid w:val="002B252D"/>
    <w:rsid w:val="002B2D27"/>
    <w:rsid w:val="002D6F99"/>
    <w:rsid w:val="002E4CF0"/>
    <w:rsid w:val="00305250"/>
    <w:rsid w:val="0034402A"/>
    <w:rsid w:val="0036778A"/>
    <w:rsid w:val="00372CE1"/>
    <w:rsid w:val="00382733"/>
    <w:rsid w:val="00391113"/>
    <w:rsid w:val="00392540"/>
    <w:rsid w:val="003B4D09"/>
    <w:rsid w:val="003C2160"/>
    <w:rsid w:val="003D2656"/>
    <w:rsid w:val="003E18AE"/>
    <w:rsid w:val="0041619F"/>
    <w:rsid w:val="00435191"/>
    <w:rsid w:val="00461F53"/>
    <w:rsid w:val="004A31E4"/>
    <w:rsid w:val="004C028F"/>
    <w:rsid w:val="004E48DA"/>
    <w:rsid w:val="004F3D1E"/>
    <w:rsid w:val="0051439B"/>
    <w:rsid w:val="0052433B"/>
    <w:rsid w:val="005248C5"/>
    <w:rsid w:val="005307C8"/>
    <w:rsid w:val="00546B66"/>
    <w:rsid w:val="00554659"/>
    <w:rsid w:val="005618F0"/>
    <w:rsid w:val="00563378"/>
    <w:rsid w:val="00575F52"/>
    <w:rsid w:val="005830C8"/>
    <w:rsid w:val="00587BE5"/>
    <w:rsid w:val="005B5A6D"/>
    <w:rsid w:val="00603DFC"/>
    <w:rsid w:val="006058A1"/>
    <w:rsid w:val="00607D5E"/>
    <w:rsid w:val="00632D12"/>
    <w:rsid w:val="00640F32"/>
    <w:rsid w:val="00653576"/>
    <w:rsid w:val="00654D72"/>
    <w:rsid w:val="00657C6E"/>
    <w:rsid w:val="006B3146"/>
    <w:rsid w:val="006C6863"/>
    <w:rsid w:val="006F097C"/>
    <w:rsid w:val="00720E07"/>
    <w:rsid w:val="00720EBD"/>
    <w:rsid w:val="007322BD"/>
    <w:rsid w:val="007361FC"/>
    <w:rsid w:val="00755E1D"/>
    <w:rsid w:val="007624C9"/>
    <w:rsid w:val="007707B4"/>
    <w:rsid w:val="00782BA5"/>
    <w:rsid w:val="007935A3"/>
    <w:rsid w:val="00794034"/>
    <w:rsid w:val="007D4ACE"/>
    <w:rsid w:val="0080281D"/>
    <w:rsid w:val="0081250C"/>
    <w:rsid w:val="008231A6"/>
    <w:rsid w:val="0085535E"/>
    <w:rsid w:val="00860E19"/>
    <w:rsid w:val="008610BE"/>
    <w:rsid w:val="008844DD"/>
    <w:rsid w:val="008902F8"/>
    <w:rsid w:val="008A2410"/>
    <w:rsid w:val="008A70AD"/>
    <w:rsid w:val="008B1E93"/>
    <w:rsid w:val="008B2C73"/>
    <w:rsid w:val="008D581A"/>
    <w:rsid w:val="00910155"/>
    <w:rsid w:val="00917B5B"/>
    <w:rsid w:val="009279EE"/>
    <w:rsid w:val="00942B6C"/>
    <w:rsid w:val="00944353"/>
    <w:rsid w:val="00973331"/>
    <w:rsid w:val="009A2FFC"/>
    <w:rsid w:val="009E6E8F"/>
    <w:rsid w:val="009E7B42"/>
    <w:rsid w:val="009F4BE5"/>
    <w:rsid w:val="00A01344"/>
    <w:rsid w:val="00A20ACB"/>
    <w:rsid w:val="00A43B9B"/>
    <w:rsid w:val="00A631B0"/>
    <w:rsid w:val="00A77FB5"/>
    <w:rsid w:val="00AB0356"/>
    <w:rsid w:val="00AB0A9C"/>
    <w:rsid w:val="00AE0FD3"/>
    <w:rsid w:val="00B0609F"/>
    <w:rsid w:val="00B21A04"/>
    <w:rsid w:val="00B24EE9"/>
    <w:rsid w:val="00B3031C"/>
    <w:rsid w:val="00B508A2"/>
    <w:rsid w:val="00B97FEE"/>
    <w:rsid w:val="00BB212F"/>
    <w:rsid w:val="00BB2FA6"/>
    <w:rsid w:val="00BB48B2"/>
    <w:rsid w:val="00BC2157"/>
    <w:rsid w:val="00BD4C21"/>
    <w:rsid w:val="00BF3BA6"/>
    <w:rsid w:val="00C34B5B"/>
    <w:rsid w:val="00C36ECC"/>
    <w:rsid w:val="00C46B7D"/>
    <w:rsid w:val="00C55035"/>
    <w:rsid w:val="00C73DDE"/>
    <w:rsid w:val="00C8086C"/>
    <w:rsid w:val="00C835D1"/>
    <w:rsid w:val="00C85ED0"/>
    <w:rsid w:val="00CA6F1B"/>
    <w:rsid w:val="00CF7F94"/>
    <w:rsid w:val="00D04B71"/>
    <w:rsid w:val="00D117BD"/>
    <w:rsid w:val="00D264FD"/>
    <w:rsid w:val="00D36FDE"/>
    <w:rsid w:val="00D84F40"/>
    <w:rsid w:val="00DD0CF3"/>
    <w:rsid w:val="00DD488C"/>
    <w:rsid w:val="00DE72D3"/>
    <w:rsid w:val="00E06936"/>
    <w:rsid w:val="00E14C8D"/>
    <w:rsid w:val="00E36094"/>
    <w:rsid w:val="00E5169C"/>
    <w:rsid w:val="00E57315"/>
    <w:rsid w:val="00E87349"/>
    <w:rsid w:val="00E87453"/>
    <w:rsid w:val="00E95CD3"/>
    <w:rsid w:val="00EA3F30"/>
    <w:rsid w:val="00EB07E2"/>
    <w:rsid w:val="00EB251A"/>
    <w:rsid w:val="00ED68F5"/>
    <w:rsid w:val="00EE52EE"/>
    <w:rsid w:val="00EF3396"/>
    <w:rsid w:val="00F472B1"/>
    <w:rsid w:val="00F5733E"/>
    <w:rsid w:val="00F60232"/>
    <w:rsid w:val="00F96B0D"/>
    <w:rsid w:val="00FA53D7"/>
    <w:rsid w:val="00FA5738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2EE9ED"/>
  <w15:chartTrackingRefBased/>
  <w15:docId w15:val="{7C9C8E17-02E6-C042-B959-F02DF9B9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F52"/>
    <w:rPr>
      <w:lang w:val="en-GB"/>
    </w:rPr>
  </w:style>
  <w:style w:type="paragraph" w:styleId="Heading2">
    <w:name w:val="heading 2"/>
    <w:basedOn w:val="Normal"/>
    <w:link w:val="Heading2Char"/>
    <w:uiPriority w:val="1"/>
    <w:qFormat/>
    <w:rsid w:val="00575F52"/>
    <w:pPr>
      <w:spacing w:line="264" w:lineRule="auto"/>
      <w:jc w:val="right"/>
      <w:outlineLvl w:val="1"/>
    </w:pPr>
    <w:rPr>
      <w:rFonts w:eastAsiaTheme="minorEastAsia"/>
      <w:caps/>
      <w:spacing w:val="4"/>
      <w:sz w:val="18"/>
      <w:szCs w:val="18"/>
      <w:lang w:val="en-US" w:eastAsia="ja-JP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5F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75F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5F52"/>
  </w:style>
  <w:style w:type="paragraph" w:styleId="Footer">
    <w:name w:val="footer"/>
    <w:basedOn w:val="Normal"/>
    <w:link w:val="FooterChar"/>
    <w:uiPriority w:val="99"/>
    <w:unhideWhenUsed/>
    <w:rsid w:val="00575F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5F52"/>
  </w:style>
  <w:style w:type="character" w:customStyle="1" w:styleId="Heading2Char">
    <w:name w:val="Heading 2 Char"/>
    <w:basedOn w:val="DefaultParagraphFont"/>
    <w:link w:val="Heading2"/>
    <w:uiPriority w:val="1"/>
    <w:rsid w:val="00575F52"/>
    <w:rPr>
      <w:rFonts w:eastAsiaTheme="minorEastAsia"/>
      <w:caps/>
      <w:spacing w:val="4"/>
      <w:sz w:val="18"/>
      <w:szCs w:val="18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rsid w:val="00575F52"/>
    <w:rPr>
      <w:rFonts w:asciiTheme="majorHAnsi" w:eastAsiaTheme="majorEastAsia" w:hAnsiTheme="majorHAnsi" w:cstheme="majorBidi"/>
      <w:color w:val="1F3763" w:themeColor="accent1" w:themeShade="7F"/>
      <w:lang w:val="en-GB"/>
    </w:rPr>
  </w:style>
  <w:style w:type="table" w:styleId="TableGrid">
    <w:name w:val="Table Grid"/>
    <w:basedOn w:val="TableNormal"/>
    <w:uiPriority w:val="39"/>
    <w:rsid w:val="00575F52"/>
    <w:rPr>
      <w:rFonts w:eastAsiaTheme="minorEastAsia"/>
      <w:sz w:val="18"/>
      <w:szCs w:val="18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75F5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F5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90FE9"/>
    <w:rPr>
      <w:color w:val="954F72" w:themeColor="followedHyperlink"/>
      <w:u w:val="single"/>
    </w:rPr>
  </w:style>
  <w:style w:type="table" w:styleId="TableGridLight">
    <w:name w:val="Grid Table Light"/>
    <w:basedOn w:val="TableNormal"/>
    <w:uiPriority w:val="40"/>
    <w:rsid w:val="00241118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279EE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9EE"/>
    <w:rPr>
      <w:rFonts w:ascii="Times New Roman" w:hAnsi="Times New Roman" w:cs="Times New Roman"/>
      <w:sz w:val="18"/>
      <w:szCs w:val="18"/>
      <w:lang w:val="en-GB"/>
    </w:rPr>
  </w:style>
  <w:style w:type="paragraph" w:styleId="NormalWeb">
    <w:name w:val="Normal (Web)"/>
    <w:basedOn w:val="Normal"/>
    <w:uiPriority w:val="99"/>
    <w:semiHidden/>
    <w:unhideWhenUsed/>
    <w:rsid w:val="00F60232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/>
    </w:rPr>
  </w:style>
  <w:style w:type="paragraph" w:customStyle="1" w:styleId="p1">
    <w:name w:val="p1"/>
    <w:basedOn w:val="Normal"/>
    <w:rsid w:val="00BD4C21"/>
    <w:rPr>
      <w:rFonts w:ascii="Calibri" w:eastAsia="Times New Roman" w:hAnsi="Calibri" w:cs="Calibri"/>
      <w:color w:val="000000"/>
      <w:sz w:val="11"/>
      <w:szCs w:val="11"/>
      <w:lang w:val="en-IN" w:eastAsia="en-GB"/>
    </w:rPr>
  </w:style>
  <w:style w:type="character" w:customStyle="1" w:styleId="s1">
    <w:name w:val="s1"/>
    <w:basedOn w:val="DefaultParagraphFont"/>
    <w:rsid w:val="00BD4C21"/>
    <w:rPr>
      <w:rFonts w:ascii="Calibri" w:hAnsi="Calibri" w:cs="Calibri" w:hint="default"/>
      <w:sz w:val="6"/>
      <w:szCs w:val="6"/>
    </w:rPr>
  </w:style>
  <w:style w:type="character" w:customStyle="1" w:styleId="s2">
    <w:name w:val="s2"/>
    <w:basedOn w:val="DefaultParagraphFont"/>
    <w:rsid w:val="00BD4C21"/>
    <w:rPr>
      <w:rFonts w:ascii="Calibri" w:hAnsi="Calibri" w:cs="Calibri" w:hint="default"/>
      <w:sz w:val="11"/>
      <w:szCs w:val="11"/>
    </w:rPr>
  </w:style>
  <w:style w:type="paragraph" w:customStyle="1" w:styleId="my-2">
    <w:name w:val="my-2"/>
    <w:basedOn w:val="Normal"/>
    <w:rsid w:val="00720E07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GB"/>
    </w:rPr>
  </w:style>
  <w:style w:type="character" w:styleId="Strong">
    <w:name w:val="Strong"/>
    <w:basedOn w:val="DefaultParagraphFont"/>
    <w:uiPriority w:val="22"/>
    <w:qFormat/>
    <w:rsid w:val="00720E07"/>
    <w:rPr>
      <w:b/>
      <w:bCs/>
    </w:rPr>
  </w:style>
  <w:style w:type="character" w:styleId="Emphasis">
    <w:name w:val="Emphasis"/>
    <w:basedOn w:val="DefaultParagraphFont"/>
    <w:uiPriority w:val="20"/>
    <w:qFormat/>
    <w:rsid w:val="00720E07"/>
    <w:rPr>
      <w:i/>
      <w:iCs/>
    </w:rPr>
  </w:style>
  <w:style w:type="character" w:customStyle="1" w:styleId="text-box-trim-both">
    <w:name w:val="text-box-trim-both"/>
    <w:basedOn w:val="DefaultParagraphFont"/>
    <w:rsid w:val="00720E07"/>
  </w:style>
  <w:style w:type="character" w:customStyle="1" w:styleId="inline-flex">
    <w:name w:val="inline-flex"/>
    <w:basedOn w:val="DefaultParagraphFont"/>
    <w:rsid w:val="00E95CD3"/>
  </w:style>
  <w:style w:type="character" w:customStyle="1" w:styleId="inline-block">
    <w:name w:val="inline-block"/>
    <w:basedOn w:val="DefaultParagraphFont"/>
    <w:rsid w:val="00E95CD3"/>
  </w:style>
  <w:style w:type="character" w:customStyle="1" w:styleId="opacity-50">
    <w:name w:val="opacity-50"/>
    <w:basedOn w:val="DefaultParagraphFont"/>
    <w:rsid w:val="00E95CD3"/>
  </w:style>
  <w:style w:type="character" w:styleId="PageNumber">
    <w:name w:val="page number"/>
    <w:basedOn w:val="DefaultParagraphFont"/>
    <w:uiPriority w:val="99"/>
    <w:semiHidden/>
    <w:unhideWhenUsed/>
    <w:rsid w:val="003827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24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902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6319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4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4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688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25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96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49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09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202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3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1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97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65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6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40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817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18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09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520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80E0324-61D9-954E-95A4-A7656DF99D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</Pages>
  <Words>631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Mundhra</dc:creator>
  <cp:keywords/>
  <dc:description/>
  <cp:lastModifiedBy>Customer Care</cp:lastModifiedBy>
  <cp:revision>21</cp:revision>
  <cp:lastPrinted>2023-05-15T13:54:00Z</cp:lastPrinted>
  <dcterms:created xsi:type="dcterms:W3CDTF">2023-05-15T13:54:00Z</dcterms:created>
  <dcterms:modified xsi:type="dcterms:W3CDTF">2026-03-09T14:26:00Z</dcterms:modified>
</cp:coreProperties>
</file>