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5B16" w14:textId="77777777" w:rsidR="009171F4" w:rsidRPr="006158F8" w:rsidRDefault="002656CE" w:rsidP="006158F8">
      <w:pPr>
        <w:spacing w:before="157" w:after="157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RKM Foundation — Website Outline (2025, Revised Master Framework)</w:t>
      </w:r>
    </w:p>
    <w:p w14:paraId="30406337" w14:textId="77777777" w:rsidR="009171F4" w:rsidRPr="006158F8" w:rsidRDefault="002656CE" w:rsidP="006158F8">
      <w:pPr>
        <w:spacing w:before="21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</w:r>
      <w:r w:rsidR="002656CE">
        <w:rPr>
          <w:rFonts w:ascii="Calibri" w:hAnsi="Calibri" w:cs="Calibri"/>
          <w:noProof/>
          <w:sz w:val="20"/>
          <w:szCs w:val="20"/>
        </w:rPr>
        <w:pict w14:anchorId="71C293A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2AF100" w14:textId="77777777" w:rsidR="009171F4" w:rsidRPr="006158F8" w:rsidRDefault="002656CE" w:rsidP="006158F8">
      <w:pPr>
        <w:spacing w:before="31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UNIVERSAL DESIGN PRINCIPLES</w:t>
      </w:r>
    </w:p>
    <w:p w14:paraId="576C536E" w14:textId="77777777" w:rsidR="009171F4" w:rsidRPr="006158F8" w:rsidRDefault="002656CE" w:rsidP="006158F8">
      <w:pPr>
        <w:numPr>
          <w:ilvl w:val="0"/>
          <w:numId w:val="1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Color Palette: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Black, White, Grey, Red highlights</w:t>
      </w:r>
    </w:p>
    <w:p w14:paraId="71C99945" w14:textId="77777777" w:rsidR="009171F4" w:rsidRPr="006158F8" w:rsidRDefault="002656CE" w:rsidP="006158F8">
      <w:pPr>
        <w:numPr>
          <w:ilvl w:val="0"/>
          <w:numId w:val="1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Aesthetic: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Minimalist, gallery-style with immersive imagery</w:t>
      </w:r>
    </w:p>
    <w:p w14:paraId="5E09E500" w14:textId="77777777" w:rsidR="009171F4" w:rsidRPr="006158F8" w:rsidRDefault="002656CE" w:rsidP="006158F8">
      <w:pPr>
        <w:numPr>
          <w:ilvl w:val="0"/>
          <w:numId w:val="1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Trust Elements: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Registrations, testimonials, credentials, real-time progress bars, leadership bios</w:t>
      </w:r>
    </w:p>
    <w:p w14:paraId="3CA31149" w14:textId="77777777" w:rsidR="009171F4" w:rsidRPr="006158F8" w:rsidRDefault="002656CE" w:rsidP="006158F8">
      <w:pPr>
        <w:numPr>
          <w:ilvl w:val="0"/>
          <w:numId w:val="1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Structure: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Two seamless, integrated pages — Landing (Home) &amp; Giving (Donate + Shop + Fundraise)</w:t>
      </w:r>
    </w:p>
    <w:p w14:paraId="56DAE0A7" w14:textId="77777777" w:rsidR="009171F4" w:rsidRPr="006158F8" w:rsidRDefault="002656CE" w:rsidP="006158F8">
      <w:pPr>
        <w:numPr>
          <w:ilvl w:val="0"/>
          <w:numId w:val="1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Navigation: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Section slider, one-tap transitions, adaptive for mobile/voice</w:t>
      </w:r>
    </w:p>
    <w:p w14:paraId="25E95D48" w14:textId="77777777" w:rsidR="009171F4" w:rsidRPr="006158F8" w:rsidRDefault="002656CE" w:rsidP="006158F8">
      <w:pPr>
        <w:numPr>
          <w:ilvl w:val="0"/>
          <w:numId w:val="1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Mobile, Voice &amp; Accessibility: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100% responsive, WhatsApp integration, accessibility compliance, multi-language support</w:t>
      </w:r>
    </w:p>
    <w:p w14:paraId="04AC5B3E" w14:textId="77777777" w:rsidR="009171F4" w:rsidRPr="006158F8" w:rsidRDefault="002656CE" w:rsidP="006158F8">
      <w:pPr>
        <w:spacing w:before="21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</w:r>
      <w:r w:rsidR="002656CE">
        <w:rPr>
          <w:rFonts w:ascii="Calibri" w:hAnsi="Calibri" w:cs="Calibri"/>
          <w:noProof/>
          <w:sz w:val="20"/>
          <w:szCs w:val="20"/>
        </w:rPr>
        <w:pict w14:anchorId="330C041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3502F5" w14:textId="77777777" w:rsidR="009171F4" w:rsidRPr="006158F8" w:rsidRDefault="002656CE" w:rsidP="006158F8">
      <w:pPr>
        <w:spacing w:before="315" w:after="105" w:line="240" w:lineRule="auto"/>
        <w:ind w:left="-30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LANDING (HOME) PAGE</w:t>
      </w:r>
    </w:p>
    <w:p w14:paraId="03BF5C01" w14:textId="77777777" w:rsidR="009171F4" w:rsidRPr="006158F8" w:rsidRDefault="002656CE" w:rsidP="006158F8">
      <w:pPr>
        <w:spacing w:before="315" w:after="105" w:line="240" w:lineRule="auto"/>
        <w:ind w:left="-30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Visual Flow &amp; Section Breakdown (Screen-by-Screen)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4"/>
        <w:gridCol w:w="2647"/>
        <w:gridCol w:w="2794"/>
        <w:gridCol w:w="2239"/>
      </w:tblGrid>
      <w:tr w:rsidR="009171F4" w:rsidRPr="006158F8" w14:paraId="4AB4B8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95486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Screen /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C816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Core Visuals &amp; 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E3041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Content &amp; CTAs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7DF88B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Donor/UX Hooks</w:t>
            </w:r>
          </w:p>
        </w:tc>
      </w:tr>
      <w:tr w:rsidR="009171F4" w:rsidRPr="006158F8" w14:paraId="6352A3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8BAB7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1. Personalized Hero &amp; Quick Donate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FA884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Full-width photo or video, instant Donate bar, personalized greeting if logged 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0A5F9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Welcome tagline, campaign progress bar, major CTA (Donate Now, Explore)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DC0904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Gallery impact; Personalized touch; instant giving</w:t>
            </w:r>
          </w:p>
        </w:tc>
      </w:tr>
      <w:tr w:rsidR="009171F4" w:rsidRPr="006158F8" w14:paraId="29344C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42A39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2. Mission, Vision &amp; Dynamic Impact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4B29C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Text + visual blend, "One Month, One Cause" explained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4E5B6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Cumulative impact stats, live progress, donor ticker (last campaign activity)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5D453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Social proof, urgency stats, inspiring visuals</w:t>
            </w:r>
          </w:p>
        </w:tc>
      </w:tr>
      <w:tr w:rsidR="009171F4" w:rsidRPr="006158F8" w14:paraId="5A4627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A0D67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3. Seven Pillars Gallery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1088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Interactive grid/cards for each pillar; Hindi/English toggle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1E4C9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Pillar names, micro-impact stats, shop link, badges, leaderboards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02CB8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Custom choice; Peer comparison; easy path to shop</w:t>
            </w:r>
          </w:p>
        </w:tc>
      </w:tr>
      <w:tr w:rsidR="009171F4" w:rsidRPr="006158F8" w14:paraId="4D6246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65F93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4. Current Month's Focus &amp; Calendar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D783F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Spotlight image, campaign timeline, “Adopt This Cause” CTA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AEDAB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Month preview, future milestones, field visit scheduling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BC785D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Scarcity/urgency cue; future engagement</w:t>
            </w:r>
          </w:p>
        </w:tc>
      </w:tr>
      <w:tr w:rsidR="009171F4" w:rsidRPr="006158F8" w14:paraId="0DACCB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8B6D6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5. Impact Stories &amp; Donor Wall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B126C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Carousel of before/after, donor quotes, real-time donor wall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E9B8B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Scrolling names, donation amounts/locations, peer testimonials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41E2F6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Emotional connection; validation</w:t>
            </w:r>
          </w:p>
        </w:tc>
      </w:tr>
      <w:tr w:rsidR="009171F4" w:rsidRPr="006158F8" w14:paraId="50406F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559E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6. Ways to Give / Hybrid Pathways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616E9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Donor badges; mix money, product, skills, events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99A07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Mix-and-match giving, hybrid checkout, rewards badges for versatility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56A68F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Gamified giving; user empowerment</w:t>
            </w:r>
          </w:p>
        </w:tc>
      </w:tr>
      <w:tr w:rsidR="009171F4" w:rsidRPr="006158F8" w14:paraId="5320A3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9BA87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7. Cultural &amp; Faith-Based Giving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5AEAC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Festivals, faith icons, occasion calendar, AR previews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AF053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 xml:space="preserve">Dana, Zakat, Tithe, </w:t>
            </w:r>
            <w:proofErr w:type="spellStart"/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Dasvandh</w:t>
            </w:r>
            <w:proofErr w:type="spellEnd"/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 xml:space="preserve"> options; localized reminders, giving prompts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A272F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Personalization, tradition honoring</w:t>
            </w:r>
          </w:p>
        </w:tc>
      </w:tr>
      <w:tr w:rsidR="009171F4" w:rsidRPr="006158F8" w14:paraId="3626C3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DF995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lastRenderedPageBreak/>
              <w:t>8. Shop / Candle Product Experience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C9A80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Gallery of pillar candles, “Monthly Candle of Hope”, AR previews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0046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Purchase/gift options, personalized gifting, impact stories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74DBF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Tangible giving, gifting, product AR</w:t>
            </w:r>
          </w:p>
        </w:tc>
      </w:tr>
      <w:tr w:rsidR="009171F4" w:rsidRPr="006158F8" w14:paraId="5245EA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8128C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9. Peer Fundraising &amp; Events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C4C0C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Templates for team/friend challenges, leaderboard, instant builder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E0AE6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“Give With Friends”, browse trending fundraisers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550FA4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Peer fundraising, event activation</w:t>
            </w:r>
          </w:p>
        </w:tc>
      </w:tr>
      <w:tr w:rsidR="009171F4" w:rsidRPr="006158F8" w14:paraId="02E8D7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628F4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10. Community &amp; Ambassadors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E0105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Testimonials slider, celeb/corporate features, WhatsApp invite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9D144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“Join Our Story”, share, participate in webinars, Instagram display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DFD3D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Social belonging, voice amplification</w:t>
            </w:r>
          </w:p>
        </w:tc>
      </w:tr>
      <w:tr w:rsidR="009171F4" w:rsidRPr="006158F8" w14:paraId="3D922C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9F7B4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11. CSR &amp; Corporate Partnerships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078BA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CSR project tracker, compliance widgets, employee giving portals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45B3A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Book consults, download proposals, CSR impact reporting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8C89E0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Business trust, detailed engagement</w:t>
            </w:r>
          </w:p>
        </w:tc>
      </w:tr>
      <w:tr w:rsidR="009171F4" w:rsidRPr="006158F8" w14:paraId="4C4FBE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4E537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12. Trust, Leadership &amp; Accessibility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A39C3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Legal badge bar, trustee/founder photos/bios, doc previews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6ABF6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Meet the team, download certificates, language toggle, accessibility links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6F9FBB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Maximum transparency, confidence</w:t>
            </w:r>
          </w:p>
        </w:tc>
      </w:tr>
      <w:tr w:rsidR="009171F4" w:rsidRPr="006158F8" w14:paraId="304799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D3DFB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13. Footer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F8785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Contact info block, social media icons, newsletter, privacy controls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EE225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2FA for donor logins, language toggle, all quick links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565D56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Always-accessible help/contact</w:t>
            </w:r>
          </w:p>
        </w:tc>
      </w:tr>
    </w:tbl>
    <w:p w14:paraId="45D54402" w14:textId="77777777" w:rsidR="009171F4" w:rsidRPr="006158F8" w:rsidRDefault="009171F4" w:rsidP="006158F8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219EEC07" w14:textId="77777777" w:rsidR="009171F4" w:rsidRPr="006158F8" w:rsidRDefault="002656CE" w:rsidP="006158F8">
      <w:pPr>
        <w:spacing w:before="21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</w:r>
      <w:r w:rsidR="002656CE">
        <w:rPr>
          <w:rFonts w:ascii="Calibri" w:hAnsi="Calibri" w:cs="Calibri"/>
          <w:noProof/>
          <w:sz w:val="20"/>
          <w:szCs w:val="20"/>
        </w:rPr>
        <w:pict w14:anchorId="4A85B18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D18036" w14:textId="77777777" w:rsidR="009171F4" w:rsidRPr="006158F8" w:rsidRDefault="002656CE" w:rsidP="006158F8">
      <w:pPr>
        <w:spacing w:before="315" w:after="105" w:line="240" w:lineRule="auto"/>
        <w:ind w:left="-30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GIVING PAGE (DONATE + SHOP + FUNDRAISE)</w:t>
      </w:r>
    </w:p>
    <w:p w14:paraId="4830963F" w14:textId="77777777" w:rsidR="009171F4" w:rsidRPr="006158F8" w:rsidRDefault="002656CE" w:rsidP="006158F8">
      <w:pPr>
        <w:spacing w:before="315" w:after="105" w:line="240" w:lineRule="auto"/>
        <w:ind w:left="-30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Seamless Giving Experience (Screen-by-Screen)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8"/>
        <w:gridCol w:w="2847"/>
        <w:gridCol w:w="2636"/>
        <w:gridCol w:w="1563"/>
      </w:tblGrid>
      <w:tr w:rsidR="009171F4" w:rsidRPr="006158F8" w14:paraId="742F3D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0C7A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Screen /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91B0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Core Visuals &amp; Features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FAE71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Content &amp; CTAs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241465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Donor/UX Hooks</w:t>
            </w:r>
          </w:p>
        </w:tc>
      </w:tr>
      <w:tr w:rsidR="009171F4" w:rsidRPr="006158F8" w14:paraId="242798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2B88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1. Campaign/Impact/Shop Unified Cart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D4040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Pick amount, shop products (candles/gifts), hybrid checkout, impact summary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1695B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Total impact breakdown by money/products/events, checkout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7B603A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Clarity, hybrid giving flow</w:t>
            </w:r>
          </w:p>
        </w:tc>
      </w:tr>
      <w:tr w:rsidR="009171F4" w:rsidRPr="006158F8" w14:paraId="789940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F4F0B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2. Personal, Pillar, Faith &amp; Occasion Picker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811CB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Campaign/pillar choice, festival/occasion/birthday picker, recurring setup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F6672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Customize giving type/timing, easy personalized 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4A0B1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Self-matching, faith occasion</w:t>
            </w:r>
          </w:p>
        </w:tc>
      </w:tr>
      <w:tr w:rsidR="009171F4" w:rsidRPr="006158F8" w14:paraId="029570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6E7AF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3. Donor Login/Profile &amp; Details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2EB61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Minimal profile form, smart autofill, tribute (in honor of…), privacy controls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CDB08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Anonymous option, privacy and compliance switches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EB7FDF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Trust, privacy assurance</w:t>
            </w:r>
          </w:p>
        </w:tc>
      </w:tr>
      <w:tr w:rsidR="009171F4" w:rsidRPr="006158F8" w14:paraId="0CE530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F983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4. Payment, Pickup &amp; Wallet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CF2E8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Multi-gateway icons (UPI, QR, Cards, WhatsApp Pay), book pickup calendar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F705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Secure payment, pickup for goods/cash, deep wallet links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86A7EF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Local sensibility, convenience</w:t>
            </w:r>
          </w:p>
        </w:tc>
      </w:tr>
      <w:tr w:rsidR="009171F4" w:rsidRPr="006158F8" w14:paraId="3FFED3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0CBE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t>5. Thank You, Donor Wall, Aftercare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C390A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Animated thank you, digital impact proof, donor wall update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4E45E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Download 80G, share achievement, field visit/event signup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C99250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Emotional closure, peer activation</w:t>
            </w:r>
          </w:p>
        </w:tc>
      </w:tr>
      <w:tr w:rsidR="009171F4" w:rsidRPr="006158F8" w14:paraId="428D15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11F28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b/>
                <w:color w:val="000000"/>
                <w:sz w:val="20"/>
                <w:szCs w:val="20"/>
              </w:rPr>
              <w:lastRenderedPageBreak/>
              <w:t>6. Donor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50710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Past donations, impact, badges, subscriptions, impact map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CE03C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Manage all giving, view personal stats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431518" w14:textId="77777777" w:rsidR="009171F4" w:rsidRPr="006158F8" w:rsidRDefault="002656CE" w:rsidP="006158F8">
            <w:pPr>
              <w:rPr>
                <w:rFonts w:ascii="Calibri" w:hAnsi="Calibri" w:cs="Calibri"/>
                <w:sz w:val="20"/>
                <w:szCs w:val="20"/>
              </w:rPr>
            </w:pPr>
            <w:r w:rsidRPr="006158F8">
              <w:rPr>
                <w:rFonts w:ascii="Calibri" w:eastAsia="inter" w:hAnsi="Calibri" w:cs="Calibri"/>
                <w:color w:val="000000"/>
                <w:sz w:val="20"/>
                <w:szCs w:val="20"/>
              </w:rPr>
              <w:t>Ongoing engagement, gamification</w:t>
            </w:r>
          </w:p>
        </w:tc>
      </w:tr>
    </w:tbl>
    <w:p w14:paraId="397EE342" w14:textId="77777777" w:rsidR="009171F4" w:rsidRPr="006158F8" w:rsidRDefault="009171F4" w:rsidP="006158F8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53E13C4F" w14:textId="77777777" w:rsidR="009171F4" w:rsidRPr="006158F8" w:rsidRDefault="002656CE" w:rsidP="006158F8">
      <w:pPr>
        <w:spacing w:before="21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</w:r>
      <w:r w:rsidR="002656CE">
        <w:rPr>
          <w:rFonts w:ascii="Calibri" w:hAnsi="Calibri" w:cs="Calibri"/>
          <w:noProof/>
          <w:sz w:val="20"/>
          <w:szCs w:val="20"/>
        </w:rPr>
        <w:pict w14:anchorId="15C9D9D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D37AAB" w14:textId="77777777" w:rsidR="009171F4" w:rsidRPr="006158F8" w:rsidRDefault="002656CE" w:rsidP="006158F8">
      <w:pPr>
        <w:spacing w:before="315" w:after="105" w:line="240" w:lineRule="auto"/>
        <w:ind w:left="-30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ADVANCED &amp; FUTURE-READY FEATURES</w:t>
      </w:r>
    </w:p>
    <w:p w14:paraId="0615AF0B" w14:textId="77777777" w:rsidR="009171F4" w:rsidRPr="006158F8" w:rsidRDefault="002656CE" w:rsidP="006158F8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Voice Guidance &amp; Chatbot Support: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Donate/shop/ask via speech or WhatsApp</w:t>
      </w:r>
    </w:p>
    <w:p w14:paraId="08E8DFF7" w14:textId="77777777" w:rsidR="009171F4" w:rsidRPr="006158F8" w:rsidRDefault="002656CE" w:rsidP="006158F8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WhatsApp Integration: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Receipts, updates, reminders, invites</w:t>
      </w:r>
    </w:p>
    <w:p w14:paraId="68E4BC39" w14:textId="77777777" w:rsidR="009171F4" w:rsidRPr="006158F8" w:rsidRDefault="002656CE" w:rsidP="006158F8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Gamification: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Donor/cause/pillar leaderboards, badges, flash campaigns</w:t>
      </w:r>
    </w:p>
    <w:p w14:paraId="2A15C373" w14:textId="77777777" w:rsidR="009171F4" w:rsidRPr="006158F8" w:rsidRDefault="002656CE" w:rsidP="006158F8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Universal Accessibility: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Alt text, high-contrast, large fonts, local language expansion</w:t>
      </w:r>
    </w:p>
    <w:p w14:paraId="1FF7D3E4" w14:textId="77777777" w:rsidR="009171F4" w:rsidRPr="006158F8" w:rsidRDefault="002656CE" w:rsidP="006158F8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Corporate/CSR Micro-sites: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Payroll giving, matching, dashboards, custom reporting</w:t>
      </w:r>
    </w:p>
    <w:p w14:paraId="0188A5C0" w14:textId="77777777" w:rsidR="009171F4" w:rsidRPr="006158F8" w:rsidRDefault="002656CE" w:rsidP="006158F8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Group &amp; Event Giving: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Team flows, split payments, event fundraising</w:t>
      </w:r>
    </w:p>
    <w:p w14:paraId="724B7B02" w14:textId="77777777" w:rsidR="009171F4" w:rsidRPr="006158F8" w:rsidRDefault="002656CE" w:rsidP="006158F8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AR Product Experience: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Preview candles/gifts, send video messages</w:t>
      </w:r>
    </w:p>
    <w:p w14:paraId="328B3956" w14:textId="15652E64" w:rsidR="009171F4" w:rsidRPr="002656CE" w:rsidRDefault="002656CE" w:rsidP="002656CE">
      <w:pPr>
        <w:numPr>
          <w:ilvl w:val="0"/>
          <w:numId w:val="2"/>
        </w:numPr>
        <w:spacing w:before="105" w:after="105" w:line="240" w:lineRule="auto"/>
        <w:rPr>
          <w:rFonts w:ascii="Calibri" w:hAnsi="Calibri" w:cs="Calibri"/>
          <w:sz w:val="20"/>
          <w:szCs w:val="20"/>
        </w:rPr>
      </w:pPr>
      <w:r w:rsidRPr="006158F8">
        <w:rPr>
          <w:rFonts w:ascii="Calibri" w:eastAsia="inter" w:hAnsi="Calibri" w:cs="Calibri"/>
          <w:b/>
          <w:color w:val="000000"/>
          <w:sz w:val="20"/>
          <w:szCs w:val="20"/>
        </w:rPr>
        <w:t>Privacy/Security:</w:t>
      </w:r>
      <w:r w:rsidRPr="006158F8">
        <w:rPr>
          <w:rFonts w:ascii="Calibri" w:eastAsia="inter" w:hAnsi="Calibri" w:cs="Calibri"/>
          <w:color w:val="000000"/>
          <w:sz w:val="20"/>
          <w:szCs w:val="20"/>
        </w:rPr>
        <w:t xml:space="preserve"> Hide names/amounts, secure 2FA logins, compliance</w:t>
      </w:r>
      <w:r w:rsidRPr="002656CE">
        <w:rPr>
          <w:rFonts w:ascii="Calibri" w:eastAsia="inter" w:hAnsi="Calibri" w:cs="Calibri"/>
          <w:color w:val="000000"/>
          <w:sz w:val="20"/>
          <w:szCs w:val="20"/>
        </w:rPr>
        <w:t xml:space="preserve"> </w:t>
      </w:r>
    </w:p>
    <w:sectPr w:rsidR="009171F4" w:rsidRPr="002656C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C2693"/>
    <w:multiLevelType w:val="hybridMultilevel"/>
    <w:tmpl w:val="8520859A"/>
    <w:lvl w:ilvl="0" w:tplc="CDCC87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7C390E">
      <w:numFmt w:val="decimal"/>
      <w:lvlText w:val=""/>
      <w:lvlJc w:val="left"/>
    </w:lvl>
    <w:lvl w:ilvl="2" w:tplc="41247688">
      <w:numFmt w:val="decimal"/>
      <w:lvlText w:val=""/>
      <w:lvlJc w:val="left"/>
    </w:lvl>
    <w:lvl w:ilvl="3" w:tplc="B2166716">
      <w:numFmt w:val="decimal"/>
      <w:lvlText w:val=""/>
      <w:lvlJc w:val="left"/>
    </w:lvl>
    <w:lvl w:ilvl="4" w:tplc="11FAE6C4">
      <w:numFmt w:val="decimal"/>
      <w:lvlText w:val=""/>
      <w:lvlJc w:val="left"/>
    </w:lvl>
    <w:lvl w:ilvl="5" w:tplc="8EB401C2">
      <w:numFmt w:val="decimal"/>
      <w:lvlText w:val=""/>
      <w:lvlJc w:val="left"/>
    </w:lvl>
    <w:lvl w:ilvl="6" w:tplc="B8BCB572">
      <w:numFmt w:val="decimal"/>
      <w:lvlText w:val=""/>
      <w:lvlJc w:val="left"/>
    </w:lvl>
    <w:lvl w:ilvl="7" w:tplc="5F50F8D0">
      <w:numFmt w:val="decimal"/>
      <w:lvlText w:val=""/>
      <w:lvlJc w:val="left"/>
    </w:lvl>
    <w:lvl w:ilvl="8" w:tplc="C78A7D7A">
      <w:numFmt w:val="decimal"/>
      <w:lvlText w:val=""/>
      <w:lvlJc w:val="left"/>
    </w:lvl>
  </w:abstractNum>
  <w:abstractNum w:abstractNumId="1" w15:restartNumberingAfterBreak="0">
    <w:nsid w:val="443737AC"/>
    <w:multiLevelType w:val="hybridMultilevel"/>
    <w:tmpl w:val="1B3C1174"/>
    <w:lvl w:ilvl="0" w:tplc="EDD6E0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6A1988">
      <w:numFmt w:val="decimal"/>
      <w:lvlText w:val=""/>
      <w:lvlJc w:val="left"/>
    </w:lvl>
    <w:lvl w:ilvl="2" w:tplc="D6481AFE">
      <w:numFmt w:val="decimal"/>
      <w:lvlText w:val=""/>
      <w:lvlJc w:val="left"/>
    </w:lvl>
    <w:lvl w:ilvl="3" w:tplc="DF182C2A">
      <w:numFmt w:val="decimal"/>
      <w:lvlText w:val=""/>
      <w:lvlJc w:val="left"/>
    </w:lvl>
    <w:lvl w:ilvl="4" w:tplc="CDBA0348">
      <w:numFmt w:val="decimal"/>
      <w:lvlText w:val=""/>
      <w:lvlJc w:val="left"/>
    </w:lvl>
    <w:lvl w:ilvl="5" w:tplc="5E485ABC">
      <w:numFmt w:val="decimal"/>
      <w:lvlText w:val=""/>
      <w:lvlJc w:val="left"/>
    </w:lvl>
    <w:lvl w:ilvl="6" w:tplc="33C46E20">
      <w:numFmt w:val="decimal"/>
      <w:lvlText w:val=""/>
      <w:lvlJc w:val="left"/>
    </w:lvl>
    <w:lvl w:ilvl="7" w:tplc="41A4B65A">
      <w:numFmt w:val="decimal"/>
      <w:lvlText w:val=""/>
      <w:lvlJc w:val="left"/>
    </w:lvl>
    <w:lvl w:ilvl="8" w:tplc="43381504">
      <w:numFmt w:val="decimal"/>
      <w:lvlText w:val=""/>
      <w:lvlJc w:val="left"/>
    </w:lvl>
  </w:abstractNum>
  <w:abstractNum w:abstractNumId="2" w15:restartNumberingAfterBreak="0">
    <w:nsid w:val="69B21D56"/>
    <w:multiLevelType w:val="hybridMultilevel"/>
    <w:tmpl w:val="41ACDCB2"/>
    <w:lvl w:ilvl="0" w:tplc="5A5E3B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085140">
      <w:numFmt w:val="decimal"/>
      <w:lvlText w:val=""/>
      <w:lvlJc w:val="left"/>
    </w:lvl>
    <w:lvl w:ilvl="2" w:tplc="8C7E3958">
      <w:numFmt w:val="decimal"/>
      <w:lvlText w:val=""/>
      <w:lvlJc w:val="left"/>
    </w:lvl>
    <w:lvl w:ilvl="3" w:tplc="460EFE0C">
      <w:numFmt w:val="decimal"/>
      <w:lvlText w:val=""/>
      <w:lvlJc w:val="left"/>
    </w:lvl>
    <w:lvl w:ilvl="4" w:tplc="9D0A0B3A">
      <w:numFmt w:val="decimal"/>
      <w:lvlText w:val=""/>
      <w:lvlJc w:val="left"/>
    </w:lvl>
    <w:lvl w:ilvl="5" w:tplc="043AA552">
      <w:numFmt w:val="decimal"/>
      <w:lvlText w:val=""/>
      <w:lvlJc w:val="left"/>
    </w:lvl>
    <w:lvl w:ilvl="6" w:tplc="B72491C2">
      <w:numFmt w:val="decimal"/>
      <w:lvlText w:val=""/>
      <w:lvlJc w:val="left"/>
    </w:lvl>
    <w:lvl w:ilvl="7" w:tplc="60D07DA0">
      <w:numFmt w:val="decimal"/>
      <w:lvlText w:val=""/>
      <w:lvlJc w:val="left"/>
    </w:lvl>
    <w:lvl w:ilvl="8" w:tplc="D2EE97EE">
      <w:numFmt w:val="decimal"/>
      <w:lvlText w:val=""/>
      <w:lvlJc w:val="left"/>
    </w:lvl>
  </w:abstractNum>
  <w:abstractNum w:abstractNumId="3" w15:restartNumberingAfterBreak="0">
    <w:nsid w:val="78885194"/>
    <w:multiLevelType w:val="hybridMultilevel"/>
    <w:tmpl w:val="A6DE15F8"/>
    <w:lvl w:ilvl="0" w:tplc="44A6EF6E">
      <w:numFmt w:val="decimal"/>
      <w:lvlText w:val=""/>
      <w:lvlJc w:val="left"/>
    </w:lvl>
    <w:lvl w:ilvl="1" w:tplc="0E1A779A">
      <w:numFmt w:val="decimal"/>
      <w:lvlText w:val=""/>
      <w:lvlJc w:val="left"/>
    </w:lvl>
    <w:lvl w:ilvl="2" w:tplc="ECDC7262">
      <w:numFmt w:val="decimal"/>
      <w:lvlText w:val=""/>
      <w:lvlJc w:val="left"/>
    </w:lvl>
    <w:lvl w:ilvl="3" w:tplc="81262328">
      <w:numFmt w:val="decimal"/>
      <w:lvlText w:val=""/>
      <w:lvlJc w:val="left"/>
    </w:lvl>
    <w:lvl w:ilvl="4" w:tplc="0BB809CE">
      <w:numFmt w:val="decimal"/>
      <w:lvlText w:val=""/>
      <w:lvlJc w:val="left"/>
    </w:lvl>
    <w:lvl w:ilvl="5" w:tplc="A43C0EEE">
      <w:numFmt w:val="decimal"/>
      <w:lvlText w:val=""/>
      <w:lvlJc w:val="left"/>
    </w:lvl>
    <w:lvl w:ilvl="6" w:tplc="4712FAC6">
      <w:numFmt w:val="decimal"/>
      <w:lvlText w:val=""/>
      <w:lvlJc w:val="left"/>
    </w:lvl>
    <w:lvl w:ilvl="7" w:tplc="3126C700">
      <w:numFmt w:val="decimal"/>
      <w:lvlText w:val=""/>
      <w:lvlJc w:val="left"/>
    </w:lvl>
    <w:lvl w:ilvl="8" w:tplc="D8A26726">
      <w:numFmt w:val="decimal"/>
      <w:lvlText w:val=""/>
      <w:lvlJc w:val="left"/>
    </w:lvl>
  </w:abstractNum>
  <w:num w:numId="1" w16cid:durableId="1222903748">
    <w:abstractNumId w:val="0"/>
  </w:num>
  <w:num w:numId="2" w16cid:durableId="830683456">
    <w:abstractNumId w:val="1"/>
  </w:num>
  <w:num w:numId="3" w16cid:durableId="510219986">
    <w:abstractNumId w:val="3"/>
  </w:num>
  <w:num w:numId="4" w16cid:durableId="147436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F4"/>
    <w:rsid w:val="002656CE"/>
    <w:rsid w:val="002741DD"/>
    <w:rsid w:val="006158F8"/>
    <w:rsid w:val="009171F4"/>
    <w:rsid w:val="00AE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E3DC450"/>
  <w15:docId w15:val="{D169D7C8-8B8B-CD41-A6CA-DFBEF963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Customer Care</cp:lastModifiedBy>
  <cp:revision>3</cp:revision>
  <dcterms:created xsi:type="dcterms:W3CDTF">2025-09-26T09:53:00Z</dcterms:created>
  <dcterms:modified xsi:type="dcterms:W3CDTF">2025-09-27T10:08:00Z</dcterms:modified>
</cp:coreProperties>
</file>