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699A" w14:textId="77777777" w:rsidR="00E24C2C" w:rsidRDefault="00B50B7C">
      <w:pPr>
        <w:rPr>
          <w:rFonts w:ascii="Times New Roman" w:hAnsi="Times New Roman" w:cs="Times New Roman"/>
          <w:sz w:val="24"/>
          <w:szCs w:val="24"/>
        </w:rPr>
      </w:pPr>
      <w:r w:rsidRPr="001C636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14:paraId="4170CC8A" w14:textId="77777777" w:rsidR="00E24C2C" w:rsidRDefault="00E24C2C">
      <w:pPr>
        <w:rPr>
          <w:rFonts w:ascii="Times New Roman" w:hAnsi="Times New Roman" w:cs="Times New Roman"/>
          <w:sz w:val="24"/>
          <w:szCs w:val="24"/>
        </w:rPr>
      </w:pPr>
    </w:p>
    <w:p w14:paraId="4B82658B" w14:textId="77777777" w:rsidR="00E24C2C" w:rsidRDefault="00E24C2C">
      <w:pPr>
        <w:rPr>
          <w:rFonts w:ascii="Times New Roman" w:hAnsi="Times New Roman" w:cs="Times New Roman"/>
          <w:sz w:val="24"/>
          <w:szCs w:val="24"/>
        </w:rPr>
      </w:pPr>
    </w:p>
    <w:p w14:paraId="60D6E3FF" w14:textId="77777777" w:rsidR="00E24C2C" w:rsidRDefault="00E24C2C">
      <w:pPr>
        <w:rPr>
          <w:rFonts w:ascii="Times New Roman" w:hAnsi="Times New Roman" w:cs="Times New Roman"/>
          <w:sz w:val="24"/>
          <w:szCs w:val="24"/>
        </w:rPr>
      </w:pPr>
    </w:p>
    <w:p w14:paraId="795672E2" w14:textId="4166FBE2" w:rsidR="00E24C2C" w:rsidRDefault="00E24C2C" w:rsidP="00E24C2C">
      <w:pPr>
        <w:pStyle w:val="NormalWeb"/>
        <w:spacing w:before="0" w:beforeAutospacing="0" w:after="0" w:afterAutospacing="0"/>
      </w:pPr>
      <w:r>
        <w:rPr>
          <w:rFonts w:ascii="Palatino Linotype" w:hAnsi="Palatino Linotype"/>
          <w:b/>
          <w:bCs/>
          <w:color w:val="000000"/>
          <w:sz w:val="44"/>
          <w:szCs w:val="44"/>
        </w:rPr>
        <w:t xml:space="preserve">           </w:t>
      </w:r>
      <w:r>
        <w:rPr>
          <w:rFonts w:ascii="Palatino Linotype" w:hAnsi="Palatino Linotype"/>
          <w:b/>
          <w:bCs/>
          <w:color w:val="000000"/>
          <w:sz w:val="44"/>
          <w:szCs w:val="44"/>
        </w:rPr>
        <w:t>Heart Attack Possibility Prediction</w:t>
      </w:r>
    </w:p>
    <w:p w14:paraId="04823354" w14:textId="11DEE0FF" w:rsidR="00E24C2C" w:rsidRDefault="00E24C2C" w:rsidP="00E24C2C">
      <w:pPr>
        <w:pStyle w:val="NormalWeb"/>
        <w:spacing w:before="0" w:beforeAutospacing="0" w:after="0" w:afterAutospacing="0"/>
        <w:jc w:val="center"/>
      </w:pPr>
      <w:r>
        <w:rPr>
          <w:rFonts w:ascii="Palatino Linotype" w:hAnsi="Palatino Linotype"/>
          <w:b/>
          <w:bCs/>
          <w:color w:val="000000"/>
          <w:sz w:val="32"/>
          <w:szCs w:val="32"/>
        </w:rPr>
        <w:t xml:space="preserve">Milestone: </w:t>
      </w:r>
      <w:r>
        <w:rPr>
          <w:rFonts w:ascii="Palatino Linotype" w:hAnsi="Palatino Linotype"/>
          <w:b/>
          <w:bCs/>
          <w:color w:val="000000"/>
          <w:sz w:val="32"/>
          <w:szCs w:val="32"/>
        </w:rPr>
        <w:t xml:space="preserve">Data collection and </w:t>
      </w:r>
      <w:proofErr w:type="spellStart"/>
      <w:r>
        <w:rPr>
          <w:rFonts w:ascii="Palatino Linotype" w:hAnsi="Palatino Linotype"/>
          <w:b/>
          <w:bCs/>
          <w:color w:val="000000"/>
          <w:sz w:val="32"/>
          <w:szCs w:val="32"/>
        </w:rPr>
        <w:t>preprocessing</w:t>
      </w:r>
      <w:proofErr w:type="spellEnd"/>
    </w:p>
    <w:p w14:paraId="11F7CE4C" w14:textId="77777777" w:rsidR="00E24C2C" w:rsidRDefault="00E24C2C" w:rsidP="00E24C2C">
      <w:pPr>
        <w:pStyle w:val="NormalWeb"/>
        <w:spacing w:before="0" w:beforeAutospacing="0" w:after="0" w:afterAutospacing="0"/>
        <w:jc w:val="center"/>
        <w:rPr>
          <w:rFonts w:ascii="Palatino Linotype" w:hAnsi="Palatino Linotype"/>
          <w:color w:val="000000"/>
          <w:sz w:val="44"/>
          <w:szCs w:val="44"/>
        </w:rPr>
      </w:pPr>
    </w:p>
    <w:p w14:paraId="6AB1F699" w14:textId="77777777" w:rsidR="00E24C2C" w:rsidRDefault="00E24C2C" w:rsidP="00E24C2C">
      <w:pPr>
        <w:pStyle w:val="NormalWeb"/>
        <w:spacing w:before="0" w:beforeAutospacing="0" w:after="0" w:afterAutospacing="0"/>
        <w:jc w:val="center"/>
      </w:pPr>
      <w:r>
        <w:rPr>
          <w:rFonts w:ascii="Palatino Linotype" w:hAnsi="Palatino Linotype"/>
          <w:color w:val="000000"/>
          <w:sz w:val="44"/>
          <w:szCs w:val="44"/>
        </w:rPr>
        <w:t>Group 18</w:t>
      </w:r>
    </w:p>
    <w:p w14:paraId="484E463D" w14:textId="77777777" w:rsidR="00E24C2C" w:rsidRDefault="00E24C2C" w:rsidP="00E24C2C">
      <w:pPr>
        <w:pStyle w:val="NormalWeb"/>
        <w:spacing w:before="0" w:beforeAutospacing="0" w:after="0" w:afterAutospacing="0"/>
        <w:jc w:val="center"/>
        <w:rPr>
          <w:rFonts w:ascii="Palatino Linotype" w:hAnsi="Palatino Linotype"/>
          <w:color w:val="000000"/>
          <w:sz w:val="36"/>
          <w:szCs w:val="36"/>
        </w:rPr>
      </w:pPr>
      <w:r>
        <w:rPr>
          <w:rFonts w:ascii="Palatino Linotype" w:hAnsi="Palatino Linotype"/>
          <w:color w:val="000000"/>
          <w:sz w:val="36"/>
          <w:szCs w:val="36"/>
        </w:rPr>
        <w:t>Student 1 Karan Paresh</w:t>
      </w:r>
    </w:p>
    <w:p w14:paraId="7DE97942" w14:textId="77777777" w:rsidR="00E24C2C" w:rsidRDefault="00E24C2C" w:rsidP="00E24C2C">
      <w:pPr>
        <w:pStyle w:val="NormalWeb"/>
        <w:spacing w:before="0" w:beforeAutospacing="0" w:after="0" w:afterAutospacing="0"/>
      </w:pPr>
      <w:r>
        <w:rPr>
          <w:rFonts w:ascii="Palatino Linotype" w:hAnsi="Palatino Linotype"/>
          <w:color w:val="000000"/>
          <w:sz w:val="36"/>
          <w:szCs w:val="36"/>
        </w:rPr>
        <w:t xml:space="preserve">                               Student 2 </w:t>
      </w:r>
      <w:proofErr w:type="spellStart"/>
      <w:r>
        <w:rPr>
          <w:rFonts w:ascii="Palatino Linotype" w:hAnsi="Palatino Linotype"/>
          <w:color w:val="000000"/>
          <w:sz w:val="36"/>
          <w:szCs w:val="36"/>
        </w:rPr>
        <w:t>Tianyu</w:t>
      </w:r>
      <w:proofErr w:type="spellEnd"/>
      <w:r>
        <w:rPr>
          <w:rFonts w:ascii="Palatino Linotype" w:hAnsi="Palatino Linotype"/>
          <w:color w:val="000000"/>
          <w:sz w:val="36"/>
          <w:szCs w:val="36"/>
        </w:rPr>
        <w:t xml:space="preserve"> Yang</w:t>
      </w:r>
    </w:p>
    <w:p w14:paraId="00DDD6C9" w14:textId="77777777" w:rsidR="00E24C2C" w:rsidRDefault="00E24C2C" w:rsidP="00E24C2C">
      <w:pPr>
        <w:pStyle w:val="NormalWeb"/>
        <w:spacing w:before="0" w:beforeAutospacing="0" w:after="0" w:afterAutospacing="0"/>
        <w:jc w:val="center"/>
      </w:pPr>
    </w:p>
    <w:p w14:paraId="59858F98" w14:textId="77777777" w:rsidR="00E24C2C" w:rsidRDefault="00E24C2C" w:rsidP="00E24C2C"/>
    <w:p w14:paraId="73E2AB5C" w14:textId="77777777" w:rsidR="00E24C2C" w:rsidRDefault="00E24C2C" w:rsidP="00E24C2C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41"/>
          <w:szCs w:val="41"/>
        </w:rPr>
        <w:t>857-294-7660 (Tel of Karan Paresh)</w:t>
      </w:r>
    </w:p>
    <w:p w14:paraId="59D4D85D" w14:textId="77777777" w:rsidR="00E24C2C" w:rsidRDefault="00E24C2C" w:rsidP="00E24C2C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41"/>
          <w:szCs w:val="41"/>
        </w:rPr>
        <w:t xml:space="preserve">617-368-0332 (Tel of </w:t>
      </w:r>
      <w:proofErr w:type="spellStart"/>
      <w:r>
        <w:rPr>
          <w:color w:val="000000"/>
          <w:sz w:val="41"/>
          <w:szCs w:val="41"/>
        </w:rPr>
        <w:t>Tianyu</w:t>
      </w:r>
      <w:proofErr w:type="spellEnd"/>
      <w:r>
        <w:rPr>
          <w:color w:val="000000"/>
          <w:sz w:val="41"/>
          <w:szCs w:val="41"/>
        </w:rPr>
        <w:t xml:space="preserve"> Yang)</w:t>
      </w:r>
    </w:p>
    <w:p w14:paraId="557D5002" w14:textId="77777777" w:rsidR="00E24C2C" w:rsidRDefault="00E24C2C" w:rsidP="00E24C2C"/>
    <w:p w14:paraId="43734FF7" w14:textId="77777777" w:rsidR="00E24C2C" w:rsidRDefault="00E24C2C" w:rsidP="00E24C2C">
      <w:pPr>
        <w:pStyle w:val="NormalWeb"/>
        <w:spacing w:before="0" w:beforeAutospacing="0" w:after="0" w:afterAutospacing="0"/>
        <w:jc w:val="center"/>
      </w:pPr>
    </w:p>
    <w:p w14:paraId="39CF9E82" w14:textId="77777777" w:rsidR="00E24C2C" w:rsidRDefault="00E24C2C" w:rsidP="00E24C2C">
      <w:pPr>
        <w:pStyle w:val="NormalWeb"/>
        <w:spacing w:before="0" w:beforeAutospacing="0" w:after="0" w:afterAutospacing="0"/>
        <w:jc w:val="center"/>
      </w:pPr>
      <w:hyperlink r:id="rId4" w:history="1">
        <w:r>
          <w:rPr>
            <w:rStyle w:val="Hyperlink"/>
            <w:color w:val="1155CC"/>
            <w:sz w:val="41"/>
            <w:szCs w:val="41"/>
          </w:rPr>
          <w:t>samani.k@northeastern.edu</w:t>
        </w:r>
      </w:hyperlink>
      <w:r>
        <w:rPr>
          <w:color w:val="000000"/>
          <w:sz w:val="41"/>
          <w:szCs w:val="41"/>
        </w:rPr>
        <w:t> </w:t>
      </w:r>
    </w:p>
    <w:p w14:paraId="6D00AAA7" w14:textId="77777777" w:rsidR="00E24C2C" w:rsidRDefault="00E24C2C" w:rsidP="00E24C2C">
      <w:pPr>
        <w:pStyle w:val="NormalWeb"/>
        <w:spacing w:before="0" w:beforeAutospacing="0" w:after="0" w:afterAutospacing="0"/>
        <w:jc w:val="center"/>
      </w:pPr>
      <w:r>
        <w:t xml:space="preserve">       </w:t>
      </w:r>
      <w:hyperlink r:id="rId5" w:history="1">
        <w:r w:rsidRPr="0081675D">
          <w:rPr>
            <w:rStyle w:val="Hyperlink"/>
            <w:sz w:val="41"/>
            <w:szCs w:val="41"/>
          </w:rPr>
          <w:t>yang.tianyu@northeastern.edu</w:t>
        </w:r>
      </w:hyperlink>
      <w:r>
        <w:rPr>
          <w:color w:val="000000"/>
          <w:sz w:val="41"/>
          <w:szCs w:val="41"/>
        </w:rPr>
        <w:t> </w:t>
      </w:r>
    </w:p>
    <w:p w14:paraId="4D9FC92B" w14:textId="77777777" w:rsidR="00E24C2C" w:rsidRDefault="00E24C2C" w:rsidP="00E24C2C">
      <w:pPr>
        <w:spacing w:after="240"/>
      </w:pPr>
    </w:p>
    <w:p w14:paraId="05F5643F" w14:textId="77777777" w:rsidR="00E24C2C" w:rsidRDefault="00E24C2C" w:rsidP="00E24C2C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</w:p>
    <w:p w14:paraId="32136E66" w14:textId="77777777" w:rsidR="00E24C2C" w:rsidRDefault="00E24C2C" w:rsidP="00E24C2C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</w:p>
    <w:p w14:paraId="2E7F0AA9" w14:textId="6C2E5915" w:rsidR="00E24C2C" w:rsidRDefault="00E24C2C" w:rsidP="00E24C2C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Percentage of Effort Contributed by Student 1: 50%</w:t>
      </w:r>
    </w:p>
    <w:p w14:paraId="5AC8B36F" w14:textId="77777777" w:rsidR="00E24C2C" w:rsidRDefault="00E24C2C" w:rsidP="00E24C2C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Percentage of Effort Contributed by Student2: 50%</w:t>
      </w:r>
    </w:p>
    <w:p w14:paraId="60989272" w14:textId="77777777" w:rsidR="00E24C2C" w:rsidRDefault="00E24C2C" w:rsidP="00E24C2C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Signature of Student 1: Karan Paresh </w:t>
      </w:r>
    </w:p>
    <w:p w14:paraId="5837198C" w14:textId="77777777" w:rsidR="00E24C2C" w:rsidRDefault="00E24C2C" w:rsidP="00E24C2C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Signature of Student 2: </w:t>
      </w:r>
      <w:proofErr w:type="spellStart"/>
      <w:r>
        <w:rPr>
          <w:b/>
          <w:bCs/>
          <w:color w:val="000000"/>
          <w:sz w:val="32"/>
          <w:szCs w:val="32"/>
        </w:rPr>
        <w:t>Tianyu</w:t>
      </w:r>
      <w:proofErr w:type="spellEnd"/>
      <w:r>
        <w:rPr>
          <w:b/>
          <w:bCs/>
          <w:color w:val="000000"/>
          <w:sz w:val="32"/>
          <w:szCs w:val="32"/>
        </w:rPr>
        <w:t xml:space="preserve"> Yang </w:t>
      </w:r>
    </w:p>
    <w:p w14:paraId="54DBEC8B" w14:textId="780F2D36" w:rsidR="00E24C2C" w:rsidRDefault="00E24C2C" w:rsidP="00E24C2C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 xml:space="preserve">Submission Date: </w:t>
      </w:r>
      <w:r>
        <w:rPr>
          <w:b/>
          <w:bCs/>
          <w:color w:val="000000"/>
          <w:sz w:val="32"/>
          <w:szCs w:val="32"/>
        </w:rPr>
        <w:t>10</w:t>
      </w:r>
      <w:r>
        <w:rPr>
          <w:b/>
          <w:bCs/>
          <w:color w:val="000000"/>
          <w:sz w:val="32"/>
          <w:szCs w:val="32"/>
        </w:rPr>
        <w:t>/</w:t>
      </w:r>
      <w:r>
        <w:rPr>
          <w:b/>
          <w:bCs/>
          <w:color w:val="000000"/>
          <w:sz w:val="32"/>
          <w:szCs w:val="32"/>
        </w:rPr>
        <w:t>4</w:t>
      </w:r>
      <w:r>
        <w:rPr>
          <w:b/>
          <w:bCs/>
          <w:color w:val="000000"/>
          <w:sz w:val="32"/>
          <w:szCs w:val="32"/>
        </w:rPr>
        <w:t>/2021</w:t>
      </w:r>
    </w:p>
    <w:p w14:paraId="1EEA8782" w14:textId="67E94200" w:rsidR="00E24C2C" w:rsidRDefault="00E24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59F36" w14:textId="77777777" w:rsidR="00E24C2C" w:rsidRDefault="00E24C2C">
      <w:pPr>
        <w:rPr>
          <w:rFonts w:ascii="Times New Roman" w:hAnsi="Times New Roman" w:cs="Times New Roman"/>
          <w:sz w:val="24"/>
          <w:szCs w:val="24"/>
        </w:rPr>
      </w:pPr>
    </w:p>
    <w:p w14:paraId="30278F9F" w14:textId="77777777" w:rsidR="00E24C2C" w:rsidRDefault="00E24C2C">
      <w:pPr>
        <w:rPr>
          <w:rFonts w:ascii="Times New Roman" w:hAnsi="Times New Roman" w:cs="Times New Roman"/>
          <w:sz w:val="24"/>
          <w:szCs w:val="24"/>
        </w:rPr>
      </w:pPr>
    </w:p>
    <w:p w14:paraId="19D8F2E2" w14:textId="77777777" w:rsidR="00E24C2C" w:rsidRDefault="00E24C2C">
      <w:pPr>
        <w:rPr>
          <w:rFonts w:ascii="Times New Roman" w:hAnsi="Times New Roman" w:cs="Times New Roman"/>
          <w:sz w:val="24"/>
          <w:szCs w:val="24"/>
        </w:rPr>
      </w:pPr>
    </w:p>
    <w:p w14:paraId="6BF207A3" w14:textId="77777777" w:rsidR="00E24C2C" w:rsidRDefault="00E24C2C">
      <w:pPr>
        <w:rPr>
          <w:rFonts w:ascii="Times New Roman" w:hAnsi="Times New Roman" w:cs="Times New Roman"/>
          <w:sz w:val="24"/>
          <w:szCs w:val="24"/>
        </w:rPr>
      </w:pPr>
    </w:p>
    <w:p w14:paraId="2DB74266" w14:textId="77777777" w:rsidR="00E24C2C" w:rsidRDefault="00E24C2C">
      <w:pPr>
        <w:rPr>
          <w:rFonts w:ascii="Times New Roman" w:hAnsi="Times New Roman" w:cs="Times New Roman"/>
          <w:sz w:val="24"/>
          <w:szCs w:val="24"/>
        </w:rPr>
      </w:pPr>
    </w:p>
    <w:p w14:paraId="0BE5DED9" w14:textId="77777777" w:rsidR="00E24C2C" w:rsidRDefault="00E24C2C">
      <w:pPr>
        <w:rPr>
          <w:rFonts w:ascii="Times New Roman" w:hAnsi="Times New Roman" w:cs="Times New Roman"/>
          <w:sz w:val="24"/>
          <w:szCs w:val="24"/>
        </w:rPr>
      </w:pPr>
    </w:p>
    <w:p w14:paraId="5E4E78D8" w14:textId="77777777" w:rsidR="00E24C2C" w:rsidRDefault="00E24C2C">
      <w:pPr>
        <w:rPr>
          <w:rFonts w:ascii="Times New Roman" w:hAnsi="Times New Roman" w:cs="Times New Roman"/>
          <w:sz w:val="24"/>
          <w:szCs w:val="24"/>
        </w:rPr>
      </w:pPr>
    </w:p>
    <w:p w14:paraId="3700EAB8" w14:textId="77777777" w:rsidR="00E24C2C" w:rsidRDefault="00E24C2C">
      <w:pPr>
        <w:rPr>
          <w:rFonts w:ascii="Times New Roman" w:hAnsi="Times New Roman" w:cs="Times New Roman"/>
          <w:sz w:val="24"/>
          <w:szCs w:val="24"/>
        </w:rPr>
      </w:pPr>
    </w:p>
    <w:p w14:paraId="0B680FFB" w14:textId="642EA2F4" w:rsidR="00852DEC" w:rsidRPr="00E56D2C" w:rsidRDefault="009117ED" w:rsidP="0034024A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</w:t>
      </w:r>
      <w:r w:rsidR="00B50B7C" w:rsidRPr="00E56D2C">
        <w:rPr>
          <w:rFonts w:ascii="Times New Roman" w:hAnsi="Times New Roman" w:cs="Times New Roman"/>
          <w:b/>
          <w:bCs/>
          <w:sz w:val="40"/>
          <w:szCs w:val="40"/>
          <w:u w:val="single"/>
        </w:rPr>
        <w:t>Data Collection and Pre-processing</w:t>
      </w:r>
    </w:p>
    <w:p w14:paraId="5024EC30" w14:textId="77777777" w:rsidR="00E56D2C" w:rsidRDefault="00E56D2C" w:rsidP="003402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65713" w14:textId="1885629D" w:rsidR="00B50B7C" w:rsidRPr="00E56D2C" w:rsidRDefault="00E56D2C" w:rsidP="0034024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6D2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E56D2C">
        <w:rPr>
          <w:rFonts w:ascii="Times New Roman" w:hAnsi="Times New Roman" w:cs="Times New Roman"/>
          <w:b/>
          <w:bCs/>
          <w:sz w:val="24"/>
          <w:szCs w:val="24"/>
          <w:u w:val="single"/>
        </w:rPr>
        <w:t>: -</w:t>
      </w:r>
    </w:p>
    <w:p w14:paraId="35B405C0" w14:textId="609EA0D4" w:rsidR="007D0B4E" w:rsidRPr="001C6366" w:rsidRDefault="00B90185" w:rsidP="0034024A">
      <w:pPr>
        <w:jc w:val="both"/>
        <w:rPr>
          <w:rFonts w:ascii="Times New Roman" w:hAnsi="Times New Roman" w:cs="Times New Roman"/>
          <w:sz w:val="24"/>
          <w:szCs w:val="24"/>
        </w:rPr>
      </w:pPr>
      <w:r w:rsidRPr="001C63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C636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C6366">
        <w:rPr>
          <w:rFonts w:ascii="Times New Roman" w:hAnsi="Times New Roman" w:cs="Times New Roman"/>
          <w:sz w:val="24"/>
          <w:szCs w:val="24"/>
        </w:rPr>
        <w:t xml:space="preserve"> has </w:t>
      </w:r>
      <w:r w:rsidR="003C1DC7">
        <w:rPr>
          <w:rFonts w:ascii="Times New Roman" w:hAnsi="Times New Roman" w:cs="Times New Roman"/>
          <w:sz w:val="24"/>
          <w:szCs w:val="24"/>
        </w:rPr>
        <w:t>14</w:t>
      </w:r>
      <w:r w:rsidRPr="001C6366">
        <w:rPr>
          <w:rFonts w:ascii="Times New Roman" w:hAnsi="Times New Roman" w:cs="Times New Roman"/>
          <w:sz w:val="24"/>
          <w:szCs w:val="24"/>
        </w:rPr>
        <w:t xml:space="preserve"> variables and 303 records</w:t>
      </w:r>
      <w:r w:rsidR="007D0B4E" w:rsidRPr="001C6366">
        <w:rPr>
          <w:rFonts w:ascii="Times New Roman" w:hAnsi="Times New Roman" w:cs="Times New Roman"/>
          <w:sz w:val="24"/>
          <w:szCs w:val="24"/>
        </w:rPr>
        <w:t>, the data has both continuous and discrete variables.</w:t>
      </w:r>
    </w:p>
    <w:p w14:paraId="74B2C26A" w14:textId="6BF0A10F" w:rsidR="007D0B4E" w:rsidRPr="007D0B4E" w:rsidRDefault="007D0B4E" w:rsidP="0034024A">
      <w:pPr>
        <w:jc w:val="both"/>
        <w:rPr>
          <w:rFonts w:ascii="Times New Roman" w:hAnsi="Times New Roman" w:cs="Times New Roman"/>
          <w:sz w:val="24"/>
          <w:szCs w:val="24"/>
        </w:rPr>
      </w:pPr>
      <w:r w:rsidRPr="001C6366">
        <w:rPr>
          <w:rFonts w:ascii="Times New Roman" w:hAnsi="Times New Roman" w:cs="Times New Roman"/>
          <w:sz w:val="24"/>
          <w:szCs w:val="24"/>
        </w:rPr>
        <w:t>Discrete variables = sex, cp</w:t>
      </w:r>
      <w:r w:rsidR="001C6366">
        <w:rPr>
          <w:rFonts w:ascii="Times New Roman" w:hAnsi="Times New Roman" w:cs="Times New Roman"/>
          <w:sz w:val="24"/>
          <w:szCs w:val="24"/>
        </w:rPr>
        <w:t xml:space="preserve"> (chest pain type)</w:t>
      </w:r>
      <w:r w:rsidRPr="001C6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366">
        <w:rPr>
          <w:rFonts w:ascii="Times New Roman" w:hAnsi="Times New Roman" w:cs="Times New Roman"/>
          <w:sz w:val="24"/>
          <w:szCs w:val="24"/>
        </w:rPr>
        <w:t>fbs</w:t>
      </w:r>
      <w:proofErr w:type="spellEnd"/>
      <w:r w:rsidR="001C6366">
        <w:rPr>
          <w:rFonts w:ascii="Times New Roman" w:hAnsi="Times New Roman" w:cs="Times New Roman"/>
          <w:sz w:val="24"/>
          <w:szCs w:val="24"/>
        </w:rPr>
        <w:t xml:space="preserve"> (fasting blood sugar)</w:t>
      </w:r>
      <w:r w:rsidRPr="001C6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366">
        <w:rPr>
          <w:rFonts w:ascii="Times New Roman" w:hAnsi="Times New Roman" w:cs="Times New Roman"/>
          <w:sz w:val="24"/>
          <w:szCs w:val="24"/>
        </w:rPr>
        <w:t>restecg</w:t>
      </w:r>
      <w:proofErr w:type="spellEnd"/>
      <w:r w:rsidRPr="001C6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366">
        <w:rPr>
          <w:rFonts w:ascii="Times New Roman" w:hAnsi="Times New Roman" w:cs="Times New Roman"/>
          <w:sz w:val="24"/>
          <w:szCs w:val="24"/>
        </w:rPr>
        <w:t>exang</w:t>
      </w:r>
      <w:proofErr w:type="spellEnd"/>
      <w:r w:rsidR="001C6366">
        <w:rPr>
          <w:rFonts w:ascii="Times New Roman" w:hAnsi="Times New Roman" w:cs="Times New Roman"/>
          <w:sz w:val="24"/>
          <w:szCs w:val="24"/>
        </w:rPr>
        <w:t xml:space="preserve"> (exercise induced angina)</w:t>
      </w:r>
      <w:r w:rsidRPr="001C6366">
        <w:rPr>
          <w:rFonts w:ascii="Times New Roman" w:hAnsi="Times New Roman" w:cs="Times New Roman"/>
          <w:sz w:val="24"/>
          <w:szCs w:val="24"/>
        </w:rPr>
        <w:t xml:space="preserve">, slope, </w:t>
      </w:r>
      <w:r w:rsidR="001C6366">
        <w:rPr>
          <w:rFonts w:ascii="Times New Roman" w:hAnsi="Times New Roman" w:cs="Times New Roman"/>
          <w:sz w:val="24"/>
          <w:szCs w:val="24"/>
        </w:rPr>
        <w:t xml:space="preserve">ca (major vessels colour by </w:t>
      </w:r>
      <w:proofErr w:type="spellStart"/>
      <w:r w:rsidR="001C6366">
        <w:rPr>
          <w:rFonts w:ascii="Times New Roman" w:hAnsi="Times New Roman" w:cs="Times New Roman"/>
          <w:sz w:val="24"/>
          <w:szCs w:val="24"/>
        </w:rPr>
        <w:t>flouropsy</w:t>
      </w:r>
      <w:proofErr w:type="spellEnd"/>
      <w:proofErr w:type="gramStart"/>
      <w:r w:rsidR="001C6366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="001C6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366">
        <w:rPr>
          <w:rFonts w:ascii="Times New Roman" w:hAnsi="Times New Roman" w:cs="Times New Roman"/>
          <w:sz w:val="24"/>
          <w:szCs w:val="24"/>
        </w:rPr>
        <w:t>thal</w:t>
      </w:r>
      <w:proofErr w:type="spellEnd"/>
      <w:r w:rsidR="001C6366">
        <w:rPr>
          <w:rFonts w:ascii="Times New Roman" w:hAnsi="Times New Roman" w:cs="Times New Roman"/>
          <w:sz w:val="24"/>
          <w:szCs w:val="24"/>
        </w:rPr>
        <w:t>, target</w:t>
      </w:r>
    </w:p>
    <w:p w14:paraId="5DBDC918" w14:textId="3160C98F" w:rsidR="007D0B4E" w:rsidRDefault="007D0B4E" w:rsidP="0034024A">
      <w:pPr>
        <w:jc w:val="both"/>
        <w:rPr>
          <w:rFonts w:ascii="Times New Roman" w:hAnsi="Times New Roman" w:cs="Times New Roman"/>
          <w:sz w:val="24"/>
          <w:szCs w:val="24"/>
        </w:rPr>
      </w:pPr>
      <w:r w:rsidRPr="001C6366">
        <w:rPr>
          <w:rFonts w:ascii="Times New Roman" w:hAnsi="Times New Roman" w:cs="Times New Roman"/>
          <w:sz w:val="24"/>
          <w:szCs w:val="24"/>
        </w:rPr>
        <w:t xml:space="preserve">Continuous variables = age, </w:t>
      </w:r>
      <w:proofErr w:type="spellStart"/>
      <w:r w:rsidRPr="001C6366">
        <w:rPr>
          <w:rFonts w:ascii="Times New Roman" w:hAnsi="Times New Roman" w:cs="Times New Roman"/>
          <w:sz w:val="24"/>
          <w:szCs w:val="24"/>
        </w:rPr>
        <w:t>trestbps</w:t>
      </w:r>
      <w:proofErr w:type="spellEnd"/>
      <w:r w:rsidR="00EB3983">
        <w:rPr>
          <w:rFonts w:ascii="Times New Roman" w:hAnsi="Times New Roman" w:cs="Times New Roman"/>
          <w:sz w:val="24"/>
          <w:szCs w:val="24"/>
        </w:rPr>
        <w:t xml:space="preserve"> (resting blood pressure)</w:t>
      </w:r>
      <w:r w:rsidRPr="001C6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366">
        <w:rPr>
          <w:rFonts w:ascii="Times New Roman" w:hAnsi="Times New Roman" w:cs="Times New Roman"/>
          <w:sz w:val="24"/>
          <w:szCs w:val="24"/>
        </w:rPr>
        <w:t>chol</w:t>
      </w:r>
      <w:proofErr w:type="spellEnd"/>
      <w:r w:rsidR="00EB3983">
        <w:rPr>
          <w:rFonts w:ascii="Times New Roman" w:hAnsi="Times New Roman" w:cs="Times New Roman"/>
          <w:sz w:val="24"/>
          <w:szCs w:val="24"/>
        </w:rPr>
        <w:t xml:space="preserve"> (serum cholesterol)</w:t>
      </w:r>
      <w:r w:rsidRPr="001C6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366">
        <w:rPr>
          <w:rFonts w:ascii="Times New Roman" w:hAnsi="Times New Roman" w:cs="Times New Roman"/>
          <w:sz w:val="24"/>
          <w:szCs w:val="24"/>
        </w:rPr>
        <w:t>thalach</w:t>
      </w:r>
      <w:proofErr w:type="spellEnd"/>
      <w:r w:rsidRPr="001C6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366">
        <w:rPr>
          <w:rFonts w:ascii="Times New Roman" w:hAnsi="Times New Roman" w:cs="Times New Roman"/>
          <w:sz w:val="24"/>
          <w:szCs w:val="24"/>
        </w:rPr>
        <w:t>oldpeak</w:t>
      </w:r>
      <w:proofErr w:type="spellEnd"/>
      <w:r w:rsidR="00EB3983">
        <w:rPr>
          <w:rFonts w:ascii="Times New Roman" w:hAnsi="Times New Roman" w:cs="Times New Roman"/>
          <w:sz w:val="24"/>
          <w:szCs w:val="24"/>
        </w:rPr>
        <w:t xml:space="preserve"> (ST depression induced by angina)</w:t>
      </w:r>
      <w:r w:rsidR="0030035E">
        <w:rPr>
          <w:rFonts w:ascii="Times New Roman" w:hAnsi="Times New Roman" w:cs="Times New Roman"/>
          <w:sz w:val="24"/>
          <w:szCs w:val="24"/>
        </w:rPr>
        <w:t>.</w:t>
      </w:r>
    </w:p>
    <w:p w14:paraId="75DAAB41" w14:textId="69213E53" w:rsidR="003C1DC7" w:rsidRPr="003C1DC7" w:rsidRDefault="00E56D2C" w:rsidP="003402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64DE39" wp14:editId="3B60EC04">
            <wp:simplePos x="0" y="0"/>
            <wp:positionH relativeFrom="margin">
              <wp:align>center</wp:align>
            </wp:positionH>
            <wp:positionV relativeFrom="paragraph">
              <wp:posOffset>183726</wp:posOffset>
            </wp:positionV>
            <wp:extent cx="6493510" cy="31902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C5BF56" w14:textId="62C20325" w:rsidR="003C1DC7" w:rsidRDefault="003C1DC7" w:rsidP="0034024A">
      <w:pPr>
        <w:tabs>
          <w:tab w:val="left" w:pos="194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F86509C" w14:textId="44590AC9" w:rsidR="003C1DC7" w:rsidRPr="00E56D2C" w:rsidRDefault="003C1DC7" w:rsidP="0034024A">
      <w:pPr>
        <w:tabs>
          <w:tab w:val="left" w:pos="1947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6D2C">
        <w:rPr>
          <w:rFonts w:ascii="Times New Roman" w:hAnsi="Times New Roman" w:cs="Times New Roman"/>
          <w:b/>
          <w:bCs/>
          <w:sz w:val="24"/>
          <w:szCs w:val="24"/>
          <w:u w:val="single"/>
        </w:rPr>
        <w:t>Null Values: -</w:t>
      </w:r>
    </w:p>
    <w:p w14:paraId="314852C3" w14:textId="10AE1502" w:rsidR="003C1DC7" w:rsidRDefault="003C1DC7" w:rsidP="0034024A">
      <w:pPr>
        <w:tabs>
          <w:tab w:val="left" w:pos="194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heart attack </w:t>
      </w:r>
      <w:r w:rsidR="00E56D2C">
        <w:rPr>
          <w:rFonts w:ascii="Times New Roman" w:hAnsi="Times New Roman" w:cs="Times New Roman"/>
          <w:sz w:val="24"/>
          <w:szCs w:val="24"/>
        </w:rPr>
        <w:t>dataset contains zero null values and the data imputation on the null values aren’t required.</w:t>
      </w:r>
      <w:r w:rsidR="00EF745B">
        <w:rPr>
          <w:rFonts w:ascii="Times New Roman" w:hAnsi="Times New Roman" w:cs="Times New Roman"/>
          <w:sz w:val="24"/>
          <w:szCs w:val="24"/>
        </w:rPr>
        <w:t xml:space="preserve"> The label encoding is also not required for any of the features.</w:t>
      </w:r>
    </w:p>
    <w:p w14:paraId="23AC539B" w14:textId="4F88C97B" w:rsidR="00E56D2C" w:rsidRPr="003C1DC7" w:rsidRDefault="00E56D2C" w:rsidP="0034024A">
      <w:pPr>
        <w:tabs>
          <w:tab w:val="left" w:pos="194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11DF97" wp14:editId="32692C59">
            <wp:simplePos x="0" y="0"/>
            <wp:positionH relativeFrom="margin">
              <wp:align>left</wp:align>
            </wp:positionH>
            <wp:positionV relativeFrom="paragraph">
              <wp:posOffset>8467</wp:posOffset>
            </wp:positionV>
            <wp:extent cx="1701800" cy="2514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278" cy="2516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FE5FC" w14:textId="57F79129" w:rsidR="003C1DC7" w:rsidRPr="003C1DC7" w:rsidRDefault="003C1DC7" w:rsidP="003402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650AC2" w14:textId="4E7D9D74" w:rsidR="003C1DC7" w:rsidRPr="003C1DC7" w:rsidRDefault="003C1DC7" w:rsidP="003402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325530" w14:textId="7E9F9F98" w:rsidR="003C1DC7" w:rsidRPr="003C1DC7" w:rsidRDefault="003C1DC7" w:rsidP="003402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A3DB5F" w14:textId="1C237733" w:rsidR="003C1DC7" w:rsidRPr="003C1DC7" w:rsidRDefault="003C1DC7" w:rsidP="003402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08F09" w14:textId="059C05E5" w:rsidR="003C1DC7" w:rsidRPr="003C1DC7" w:rsidRDefault="003C1DC7" w:rsidP="003402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AC974" w14:textId="462F47DF" w:rsidR="003C1DC7" w:rsidRPr="003C1DC7" w:rsidRDefault="003C1DC7" w:rsidP="003402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E522F6" w14:textId="577AEEE3" w:rsidR="003C1DC7" w:rsidRPr="003C1DC7" w:rsidRDefault="003C1DC7" w:rsidP="003402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E2EF2" w14:textId="77777777" w:rsidR="00940E3B" w:rsidRDefault="00940E3B" w:rsidP="0034024A">
      <w:pPr>
        <w:ind w:hanging="142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9F1A5F" w14:textId="77777777" w:rsidR="00940E3B" w:rsidRDefault="00940E3B" w:rsidP="0034024A">
      <w:pPr>
        <w:ind w:hanging="142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2587AB" w14:textId="1313AEC1" w:rsidR="00D8063C" w:rsidRPr="00EF745B" w:rsidRDefault="0034024A" w:rsidP="0034024A">
      <w:pPr>
        <w:ind w:hanging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512D5E75" wp14:editId="0BE01511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977255" cy="4241800"/>
            <wp:effectExtent l="0" t="0" r="4445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63C">
        <w:rPr>
          <w:rFonts w:ascii="Times New Roman" w:hAnsi="Times New Roman" w:cs="Times New Roman"/>
          <w:b/>
          <w:bCs/>
          <w:sz w:val="24"/>
          <w:szCs w:val="24"/>
          <w:u w:val="single"/>
        </w:rPr>
        <w:t>Feature correlation</w:t>
      </w:r>
      <w:r w:rsidR="00EF74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matrix: </w:t>
      </w:r>
      <w:r w:rsidR="00EF745B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46A491B" w14:textId="77777777" w:rsidR="0034024A" w:rsidRDefault="0034024A" w:rsidP="0034024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FDF57B" w14:textId="065560AC" w:rsidR="00FD5FD7" w:rsidRPr="0034024A" w:rsidRDefault="00D8063C" w:rsidP="0034024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745B">
        <w:rPr>
          <w:rFonts w:ascii="Times New Roman" w:hAnsi="Times New Roman" w:cs="Times New Roman"/>
          <w:color w:val="000000" w:themeColor="text1"/>
          <w:sz w:val="24"/>
          <w:szCs w:val="24"/>
        </w:rPr>
        <w:t>We can see there is a </w:t>
      </w:r>
      <w:r w:rsidR="00FD5FD7" w:rsidRPr="00EF745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-1"/>
          <w:sz w:val="24"/>
          <w:szCs w:val="24"/>
        </w:rPr>
        <w:t>positive correlation</w:t>
      </w:r>
      <w:r w:rsidRPr="00EF74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between chest pain (cp) &amp; target (our predictor). This makes sense since, the greater amount of chest pain results in a greater chance of having heart disease. Cp (chest pain), is </w:t>
      </w:r>
      <w:proofErr w:type="gramStart"/>
      <w:r w:rsidRPr="00EF745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EF74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ordinal feature with 4 values</w:t>
      </w:r>
      <w:r w:rsidRPr="00EF74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40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F745B">
        <w:rPr>
          <w:rFonts w:ascii="Times New Roman" w:hAnsi="Times New Roman" w:cs="Times New Roman"/>
          <w:color w:val="000000" w:themeColor="text1"/>
          <w:sz w:val="24"/>
          <w:szCs w:val="24"/>
        </w:rPr>
        <w:t>In addition, we see a </w:t>
      </w:r>
      <w:r w:rsidR="00FD5FD7" w:rsidRPr="00EF745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-1"/>
          <w:sz w:val="24"/>
          <w:szCs w:val="24"/>
        </w:rPr>
        <w:t>negative correlation</w:t>
      </w:r>
      <w:r w:rsidRPr="00EF745B">
        <w:rPr>
          <w:rFonts w:ascii="Times New Roman" w:hAnsi="Times New Roman" w:cs="Times New Roman"/>
          <w:color w:val="000000" w:themeColor="text1"/>
          <w:sz w:val="24"/>
          <w:szCs w:val="24"/>
        </w:rPr>
        <w:t> between exercise induced angina (</w:t>
      </w:r>
      <w:proofErr w:type="spellStart"/>
      <w:r w:rsidRPr="00EF745B">
        <w:rPr>
          <w:rFonts w:ascii="Times New Roman" w:hAnsi="Times New Roman" w:cs="Times New Roman"/>
          <w:color w:val="000000" w:themeColor="text1"/>
          <w:sz w:val="24"/>
          <w:szCs w:val="24"/>
        </w:rPr>
        <w:t>exang</w:t>
      </w:r>
      <w:proofErr w:type="spellEnd"/>
      <w:r w:rsidRPr="00EF74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&amp; our predictor. This makes sense because when you </w:t>
      </w:r>
      <w:r w:rsidR="00FD5FD7" w:rsidRPr="00EF745B">
        <w:rPr>
          <w:rFonts w:ascii="Times New Roman" w:hAnsi="Times New Roman" w:cs="Times New Roman"/>
          <w:color w:val="000000" w:themeColor="text1"/>
          <w:sz w:val="24"/>
          <w:szCs w:val="24"/>
        </w:rPr>
        <w:t>exercise</w:t>
      </w:r>
      <w:r w:rsidRPr="00EF745B">
        <w:rPr>
          <w:rFonts w:ascii="Times New Roman" w:hAnsi="Times New Roman" w:cs="Times New Roman"/>
          <w:color w:val="000000" w:themeColor="text1"/>
          <w:sz w:val="24"/>
          <w:szCs w:val="24"/>
        </w:rPr>
        <w:t>, your </w:t>
      </w:r>
      <w:r w:rsidRPr="00EF745B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pacing w:val="-1"/>
          <w:sz w:val="24"/>
          <w:szCs w:val="24"/>
        </w:rPr>
        <w:t>heart requires more blood</w:t>
      </w:r>
      <w:r w:rsidRPr="00EF745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Pr="00EF745B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pacing w:val="-1"/>
          <w:sz w:val="24"/>
          <w:szCs w:val="24"/>
        </w:rPr>
        <w:t> but</w:t>
      </w:r>
      <w:r w:rsidRPr="00EF745B"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EF745B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pacing w:val="-1"/>
          <w:sz w:val="24"/>
          <w:szCs w:val="24"/>
        </w:rPr>
        <w:t>narrowed arteries slow down blood flow</w:t>
      </w:r>
      <w:r w:rsidRPr="00EF745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34024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FD5FD7" w:rsidRPr="00EF745B">
        <w:rPr>
          <w:rFonts w:ascii="Times New Roman" w:hAnsi="Times New Roman" w:cs="Times New Roman"/>
          <w:color w:val="000000" w:themeColor="text1"/>
          <w:sz w:val="24"/>
          <w:szCs w:val="24"/>
        </w:rPr>
        <w:t>This matrix shows the correlation of every variable with each other and there by we can decide on how many features are needed</w:t>
      </w:r>
      <w:r w:rsidR="00EF745B" w:rsidRPr="00EF74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predict the target variable. The feature selection can also be done using backward and forward selection.</w:t>
      </w:r>
    </w:p>
    <w:p w14:paraId="5F969B41" w14:textId="2FCEE508" w:rsidR="0034024A" w:rsidRDefault="0034024A" w:rsidP="0034024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352445" w14:textId="5C155A10" w:rsidR="0034024A" w:rsidRPr="0034024A" w:rsidRDefault="0034024A" w:rsidP="0034024A">
      <w:pPr>
        <w:ind w:hanging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 wp14:anchorId="46F3F8FD" wp14:editId="17011CDC">
            <wp:simplePos x="0" y="0"/>
            <wp:positionH relativeFrom="page">
              <wp:align>right</wp:align>
            </wp:positionH>
            <wp:positionV relativeFrom="paragraph">
              <wp:posOffset>295487</wp:posOffset>
            </wp:positionV>
            <wp:extent cx="7747000" cy="2438400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71" cy="244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Summary of the data: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F647BE1" w14:textId="77777777" w:rsidR="0034024A" w:rsidRDefault="0034024A" w:rsidP="0034024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102529" w14:textId="2E94D963" w:rsidR="007D0B4E" w:rsidRPr="00E343C5" w:rsidRDefault="00E56D2C" w:rsidP="0034024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43C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Initial insights of the data: -</w:t>
      </w:r>
    </w:p>
    <w:p w14:paraId="4DE38A96" w14:textId="63C2CAB4" w:rsidR="00E343C5" w:rsidRPr="00323AAF" w:rsidRDefault="00E343C5" w:rsidP="0034024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23AAF">
        <w:rPr>
          <w:rFonts w:ascii="Times New Roman" w:hAnsi="Times New Roman" w:cs="Times New Roman"/>
          <w:sz w:val="24"/>
          <w:szCs w:val="24"/>
          <w:u w:val="single"/>
        </w:rPr>
        <w:t>Figure 1: -</w:t>
      </w:r>
    </w:p>
    <w:p w14:paraId="31A1E552" w14:textId="40065479" w:rsidR="00E56D2C" w:rsidRPr="00E56D2C" w:rsidRDefault="00E56D2C" w:rsidP="003402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pie chart represents the percentage of people who may suffer from the heart disease and percentage of those who may not. The </w:t>
      </w:r>
      <w:r w:rsidR="004B3539">
        <w:rPr>
          <w:rFonts w:ascii="Times New Roman" w:hAnsi="Times New Roman" w:cs="Times New Roman"/>
          <w:sz w:val="24"/>
          <w:szCs w:val="24"/>
        </w:rPr>
        <w:t>result shows that 45.5% people do not suffer from heart attack and 54.5% people suffer from heart attack.</w:t>
      </w:r>
    </w:p>
    <w:p w14:paraId="1E171C16" w14:textId="3015FAC1" w:rsidR="00B50B7C" w:rsidRDefault="004B3539" w:rsidP="0034024A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2CBD8F" wp14:editId="669249FC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250055" cy="4064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17C9A" w14:textId="5E77220C" w:rsidR="004B3539" w:rsidRPr="004B3539" w:rsidRDefault="004B3539" w:rsidP="0034024A">
      <w:pPr>
        <w:jc w:val="both"/>
      </w:pPr>
    </w:p>
    <w:p w14:paraId="652B055C" w14:textId="4E64DA1B" w:rsidR="004B3539" w:rsidRPr="004B3539" w:rsidRDefault="004B3539" w:rsidP="0034024A">
      <w:pPr>
        <w:jc w:val="both"/>
      </w:pPr>
    </w:p>
    <w:p w14:paraId="55317737" w14:textId="31561D32" w:rsidR="004B3539" w:rsidRPr="004B3539" w:rsidRDefault="004B3539" w:rsidP="0034024A">
      <w:pPr>
        <w:jc w:val="both"/>
      </w:pPr>
    </w:p>
    <w:p w14:paraId="48DF26B2" w14:textId="0306BBF0" w:rsidR="004B3539" w:rsidRPr="004B3539" w:rsidRDefault="004B3539" w:rsidP="0034024A">
      <w:pPr>
        <w:jc w:val="both"/>
      </w:pPr>
    </w:p>
    <w:p w14:paraId="28E190AC" w14:textId="107E2421" w:rsidR="004B3539" w:rsidRPr="004B3539" w:rsidRDefault="004B3539" w:rsidP="0034024A">
      <w:pPr>
        <w:jc w:val="both"/>
      </w:pPr>
    </w:p>
    <w:p w14:paraId="417152AC" w14:textId="60CC3736" w:rsidR="004B3539" w:rsidRPr="004B3539" w:rsidRDefault="004B3539" w:rsidP="0034024A">
      <w:pPr>
        <w:jc w:val="both"/>
      </w:pPr>
    </w:p>
    <w:p w14:paraId="6EF731B7" w14:textId="481ACE9C" w:rsidR="004B3539" w:rsidRPr="004B3539" w:rsidRDefault="004B3539" w:rsidP="0034024A">
      <w:pPr>
        <w:jc w:val="both"/>
      </w:pPr>
    </w:p>
    <w:p w14:paraId="26D603AF" w14:textId="3C81BEE8" w:rsidR="004B3539" w:rsidRPr="004B3539" w:rsidRDefault="004B3539" w:rsidP="0034024A">
      <w:pPr>
        <w:jc w:val="both"/>
      </w:pPr>
    </w:p>
    <w:p w14:paraId="002958A4" w14:textId="32586433" w:rsidR="004B3539" w:rsidRPr="004B3539" w:rsidRDefault="004B3539" w:rsidP="0034024A">
      <w:pPr>
        <w:jc w:val="both"/>
      </w:pPr>
    </w:p>
    <w:p w14:paraId="4EBFCBB1" w14:textId="759617CC" w:rsidR="004B3539" w:rsidRPr="004B3539" w:rsidRDefault="004B3539" w:rsidP="0034024A">
      <w:pPr>
        <w:jc w:val="both"/>
      </w:pPr>
    </w:p>
    <w:p w14:paraId="310A514A" w14:textId="05094024" w:rsidR="004B3539" w:rsidRPr="004B3539" w:rsidRDefault="004B3539" w:rsidP="0034024A">
      <w:pPr>
        <w:jc w:val="both"/>
      </w:pPr>
    </w:p>
    <w:p w14:paraId="5FA9ADCF" w14:textId="42AA1100" w:rsidR="004B3539" w:rsidRDefault="004B3539" w:rsidP="0034024A">
      <w:pPr>
        <w:jc w:val="both"/>
      </w:pPr>
    </w:p>
    <w:p w14:paraId="74B35625" w14:textId="77CC3DEE" w:rsidR="004B3539" w:rsidRDefault="004B3539" w:rsidP="0034024A">
      <w:pPr>
        <w:jc w:val="both"/>
      </w:pPr>
    </w:p>
    <w:p w14:paraId="329A06ED" w14:textId="6AF69E13" w:rsidR="004B3539" w:rsidRDefault="004B3539" w:rsidP="0034024A">
      <w:pPr>
        <w:jc w:val="both"/>
      </w:pPr>
      <w:r>
        <w:t xml:space="preserve">                                                                              </w:t>
      </w:r>
    </w:p>
    <w:p w14:paraId="27CB00AE" w14:textId="77777777" w:rsidR="00323AAF" w:rsidRDefault="004B3539" w:rsidP="0034024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t xml:space="preserve">                                                                            </w:t>
      </w:r>
      <w:r w:rsidRPr="004B3539">
        <w:rPr>
          <w:rFonts w:ascii="Times New Roman" w:hAnsi="Times New Roman" w:cs="Times New Roman"/>
          <w:i/>
          <w:iCs/>
          <w:sz w:val="24"/>
          <w:szCs w:val="24"/>
        </w:rPr>
        <w:t>Figure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4B3539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</w:p>
    <w:p w14:paraId="448692A7" w14:textId="1F4EA98B" w:rsidR="00E343C5" w:rsidRPr="00323AAF" w:rsidRDefault="00E343C5" w:rsidP="0034024A">
      <w:pPr>
        <w:jc w:val="both"/>
        <w:rPr>
          <w:rFonts w:ascii="Times New Roman" w:hAnsi="Times New Roman" w:cs="Times New Roman"/>
          <w:sz w:val="24"/>
          <w:szCs w:val="24"/>
        </w:rPr>
      </w:pPr>
      <w:r w:rsidRPr="00323AAF">
        <w:rPr>
          <w:rFonts w:ascii="Times New Roman" w:hAnsi="Times New Roman" w:cs="Times New Roman"/>
          <w:sz w:val="24"/>
          <w:szCs w:val="24"/>
          <w:u w:val="single"/>
        </w:rPr>
        <w:t>Figure 2: -</w:t>
      </w:r>
    </w:p>
    <w:p w14:paraId="500FD76B" w14:textId="5EF9AB3E" w:rsidR="004B3539" w:rsidRPr="00E343C5" w:rsidRDefault="00E343C5" w:rsidP="0034024A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CD0F1A" wp14:editId="265DF64A">
            <wp:simplePos x="0" y="0"/>
            <wp:positionH relativeFrom="margin">
              <wp:posOffset>1210522</wp:posOffset>
            </wp:positionH>
            <wp:positionV relativeFrom="paragraph">
              <wp:posOffset>628650</wp:posOffset>
            </wp:positionV>
            <wp:extent cx="3107055" cy="2819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539" w:rsidRPr="00E343C5">
        <w:rPr>
          <w:rFonts w:ascii="Times New Roman" w:hAnsi="Times New Roman" w:cs="Times New Roman"/>
          <w:sz w:val="24"/>
          <w:szCs w:val="24"/>
        </w:rPr>
        <w:t>The</w:t>
      </w:r>
      <w:r w:rsidR="004B3539" w:rsidRPr="00E34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AAF">
        <w:rPr>
          <w:rFonts w:ascii="Times New Roman" w:hAnsi="Times New Roman" w:cs="Times New Roman"/>
          <w:sz w:val="24"/>
          <w:szCs w:val="24"/>
        </w:rPr>
        <w:t>displot</w:t>
      </w:r>
      <w:proofErr w:type="spellEnd"/>
      <w:r w:rsidR="004B3539"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shows</w:t>
      </w:r>
      <w:r w:rsidR="004B3539"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that</w:t>
      </w:r>
      <w:r w:rsidR="004B3539" w:rsidRPr="00E343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4B3539" w:rsidRPr="00E343C5">
        <w:rPr>
          <w:rFonts w:ascii="Times New Roman" w:hAnsi="Times New Roman" w:cs="Times New Roman"/>
          <w:sz w:val="24"/>
          <w:szCs w:val="24"/>
        </w:rPr>
        <w:t>he</w:t>
      </w:r>
      <w:r w:rsidR="004B3539"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Heart</w:t>
      </w:r>
      <w:r w:rsidR="004B3539"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attack</w:t>
      </w:r>
      <w:r w:rsidR="004B3539"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is</w:t>
      </w:r>
      <w:r w:rsidR="004B3539"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very</w:t>
      </w:r>
      <w:r w:rsidR="004B3539"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common</w:t>
      </w:r>
      <w:r w:rsidR="004B3539"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in</w:t>
      </w:r>
      <w:r w:rsidR="004B3539"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the</w:t>
      </w:r>
      <w:r w:rsidR="004B3539"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seniors</w:t>
      </w:r>
      <w:r w:rsidR="004B3539"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which</w:t>
      </w:r>
      <w:r w:rsidR="004B3539"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is</w:t>
      </w:r>
      <w:r w:rsidR="004B3539"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composed</w:t>
      </w:r>
      <w:r w:rsidR="004B3539"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of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age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group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60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and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above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and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common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among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adults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which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belong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to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the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age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group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of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41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to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, b</w:t>
      </w:r>
      <w:r w:rsidR="004B3539" w:rsidRPr="00E343C5">
        <w:rPr>
          <w:rFonts w:ascii="Times New Roman" w:hAnsi="Times New Roman" w:cs="Times New Roman"/>
          <w:sz w:val="24"/>
          <w:szCs w:val="24"/>
        </w:rPr>
        <w:t>ut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it’s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rare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among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the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age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group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of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19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to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40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and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very</w:t>
      </w:r>
      <w:r w:rsidRPr="00E343C5">
        <w:rPr>
          <w:rFonts w:ascii="Times New Roman" w:hAnsi="Times New Roman" w:cs="Times New Roman"/>
          <w:sz w:val="24"/>
          <w:szCs w:val="24"/>
        </w:rPr>
        <w:t xml:space="preserve"> r</w:t>
      </w:r>
      <w:r w:rsidR="004B3539" w:rsidRPr="00E343C5">
        <w:rPr>
          <w:rFonts w:ascii="Times New Roman" w:hAnsi="Times New Roman" w:cs="Times New Roman"/>
          <w:sz w:val="24"/>
          <w:szCs w:val="24"/>
        </w:rPr>
        <w:t>are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among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the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age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group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of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0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to</w:t>
      </w:r>
      <w:r w:rsidRPr="00E343C5">
        <w:rPr>
          <w:rFonts w:ascii="Times New Roman" w:hAnsi="Times New Roman" w:cs="Times New Roman"/>
          <w:sz w:val="24"/>
          <w:szCs w:val="24"/>
        </w:rPr>
        <w:t xml:space="preserve"> </w:t>
      </w:r>
      <w:r w:rsidR="004B3539" w:rsidRPr="00E343C5">
        <w:rPr>
          <w:rFonts w:ascii="Times New Roman" w:hAnsi="Times New Roman" w:cs="Times New Roman"/>
          <w:sz w:val="24"/>
          <w:szCs w:val="24"/>
        </w:rPr>
        <w:t>18.</w:t>
      </w:r>
    </w:p>
    <w:p w14:paraId="3B039046" w14:textId="681EB018" w:rsidR="004B3539" w:rsidRDefault="004B3539" w:rsidP="0034024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2020371" w14:textId="1A957677" w:rsidR="004B3539" w:rsidRDefault="004B3539" w:rsidP="0034024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016E180" w14:textId="1DA1C4FD" w:rsidR="004B3539" w:rsidRDefault="004B3539" w:rsidP="0034024A">
      <w:pPr>
        <w:jc w:val="both"/>
      </w:pPr>
    </w:p>
    <w:p w14:paraId="620EDBB9" w14:textId="5D430E50" w:rsidR="00E343C5" w:rsidRDefault="00E343C5" w:rsidP="0034024A">
      <w:pPr>
        <w:jc w:val="both"/>
      </w:pPr>
    </w:p>
    <w:p w14:paraId="7088FCA2" w14:textId="5250D06E" w:rsidR="00E343C5" w:rsidRDefault="00E343C5" w:rsidP="0034024A">
      <w:pPr>
        <w:jc w:val="both"/>
      </w:pPr>
    </w:p>
    <w:p w14:paraId="0158F64A" w14:textId="4CED1EB1" w:rsidR="00E343C5" w:rsidRDefault="00E343C5" w:rsidP="0034024A">
      <w:pPr>
        <w:jc w:val="both"/>
      </w:pPr>
    </w:p>
    <w:p w14:paraId="3FBF53C7" w14:textId="29FDD8AE" w:rsidR="00E343C5" w:rsidRDefault="00E343C5" w:rsidP="0034024A">
      <w:pPr>
        <w:jc w:val="both"/>
      </w:pPr>
    </w:p>
    <w:p w14:paraId="0A6E4775" w14:textId="43B8087A" w:rsidR="00E343C5" w:rsidRDefault="00E343C5" w:rsidP="0034024A">
      <w:pPr>
        <w:jc w:val="both"/>
      </w:pPr>
    </w:p>
    <w:p w14:paraId="062A1A46" w14:textId="183E9CC4" w:rsidR="00E343C5" w:rsidRDefault="00E343C5" w:rsidP="0034024A">
      <w:pPr>
        <w:jc w:val="both"/>
      </w:pPr>
    </w:p>
    <w:p w14:paraId="21AD9ABF" w14:textId="77777777" w:rsidR="00323AAF" w:rsidRDefault="00323AAF" w:rsidP="0034024A">
      <w:pPr>
        <w:jc w:val="both"/>
        <w:rPr>
          <w:i/>
          <w:iCs/>
        </w:rPr>
      </w:pPr>
      <w:r>
        <w:rPr>
          <w:i/>
          <w:iCs/>
        </w:rPr>
        <w:t xml:space="preserve">                         </w:t>
      </w:r>
    </w:p>
    <w:p w14:paraId="0C44B1F8" w14:textId="47FFAD48" w:rsidR="00323AAF" w:rsidRPr="00323AAF" w:rsidRDefault="00323AAF" w:rsidP="0034024A">
      <w:pPr>
        <w:jc w:val="both"/>
        <w:rPr>
          <w:i/>
          <w:iCs/>
        </w:rPr>
      </w:pPr>
      <w:r>
        <w:rPr>
          <w:i/>
          <w:iCs/>
        </w:rPr>
        <w:t xml:space="preserve">                                                                               </w:t>
      </w:r>
      <w:r w:rsidRPr="00323AAF">
        <w:rPr>
          <w:i/>
          <w:iCs/>
        </w:rPr>
        <w:t>Figure: 2</w:t>
      </w:r>
    </w:p>
    <w:p w14:paraId="06A498FD" w14:textId="77777777" w:rsidR="00323AAF" w:rsidRDefault="00323AAF" w:rsidP="0034024A">
      <w:pPr>
        <w:jc w:val="both"/>
        <w:rPr>
          <w:i/>
          <w:iCs/>
          <w:u w:val="single"/>
        </w:rPr>
      </w:pPr>
    </w:p>
    <w:p w14:paraId="3510BA8F" w14:textId="34ADB279" w:rsidR="00E343C5" w:rsidRPr="00323AAF" w:rsidRDefault="00E343C5" w:rsidP="0034024A">
      <w:pPr>
        <w:jc w:val="both"/>
        <w:rPr>
          <w:u w:val="single"/>
        </w:rPr>
      </w:pPr>
      <w:r w:rsidRPr="00323AAF">
        <w:rPr>
          <w:u w:val="single"/>
        </w:rPr>
        <w:t>Figure 3: -</w:t>
      </w:r>
    </w:p>
    <w:p w14:paraId="5571F981" w14:textId="07A96A99" w:rsidR="00E343C5" w:rsidRDefault="00E343C5" w:rsidP="0034024A">
      <w:pPr>
        <w:jc w:val="both"/>
      </w:pPr>
      <w:r>
        <w:t xml:space="preserve">The </w:t>
      </w:r>
      <w:r w:rsidR="00323AAF">
        <w:t>boxplot</w:t>
      </w:r>
      <w:r>
        <w:t xml:space="preserve"> shows that the heartrat</w:t>
      </w:r>
      <w:r>
        <w:t xml:space="preserve">e </w:t>
      </w:r>
      <w:r>
        <w:t>(</w:t>
      </w:r>
      <w:proofErr w:type="spellStart"/>
      <w:r>
        <w:t>thalach</w:t>
      </w:r>
      <w:proofErr w:type="spellEnd"/>
      <w:r>
        <w:t>) is gradually higher for those</w:t>
      </w:r>
      <w:r>
        <w:t xml:space="preserve"> </w:t>
      </w:r>
      <w:r>
        <w:t>who are suffering from the heart disease</w:t>
      </w:r>
      <w:r>
        <w:t xml:space="preserve"> </w:t>
      </w:r>
      <w:r>
        <w:t>and on the other hand as the severity of</w:t>
      </w:r>
      <w:r w:rsidR="00323AAF">
        <w:t xml:space="preserve"> </w:t>
      </w:r>
      <w:r>
        <w:t>chest pain (cp) increases the mean</w:t>
      </w:r>
      <w:r w:rsidR="00323AAF">
        <w:t xml:space="preserve"> </w:t>
      </w:r>
      <w:r>
        <w:t>heartrate is also increasing</w:t>
      </w:r>
      <w:r w:rsidR="00323AAF">
        <w:t>.</w:t>
      </w:r>
    </w:p>
    <w:p w14:paraId="3B6E16C1" w14:textId="3716AD49" w:rsidR="00323AAF" w:rsidRDefault="00323AAF" w:rsidP="0034024A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F34B49" wp14:editId="4B8950BA">
            <wp:simplePos x="0" y="0"/>
            <wp:positionH relativeFrom="column">
              <wp:posOffset>321733</wp:posOffset>
            </wp:positionH>
            <wp:positionV relativeFrom="paragraph">
              <wp:posOffset>12911</wp:posOffset>
            </wp:positionV>
            <wp:extent cx="4979534" cy="3366267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66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7B9C7" w14:textId="7DBE3086" w:rsidR="00323AAF" w:rsidRDefault="00323AAF" w:rsidP="0034024A">
      <w:pPr>
        <w:jc w:val="both"/>
      </w:pPr>
    </w:p>
    <w:p w14:paraId="04587500" w14:textId="508D3F44" w:rsidR="00323AAF" w:rsidRPr="00323AAF" w:rsidRDefault="00323AAF" w:rsidP="0034024A">
      <w:pPr>
        <w:jc w:val="both"/>
      </w:pPr>
    </w:p>
    <w:p w14:paraId="55C0EB5E" w14:textId="651262EB" w:rsidR="00323AAF" w:rsidRPr="00323AAF" w:rsidRDefault="00323AAF" w:rsidP="0034024A">
      <w:pPr>
        <w:jc w:val="both"/>
      </w:pPr>
    </w:p>
    <w:p w14:paraId="0D69AF2F" w14:textId="2A726170" w:rsidR="00323AAF" w:rsidRPr="00323AAF" w:rsidRDefault="00323AAF" w:rsidP="0034024A">
      <w:pPr>
        <w:jc w:val="both"/>
      </w:pPr>
    </w:p>
    <w:p w14:paraId="0110C47B" w14:textId="7B4E5E66" w:rsidR="00323AAF" w:rsidRPr="00323AAF" w:rsidRDefault="00323AAF" w:rsidP="0034024A">
      <w:pPr>
        <w:jc w:val="both"/>
      </w:pPr>
    </w:p>
    <w:p w14:paraId="08886658" w14:textId="73CB0393" w:rsidR="00323AAF" w:rsidRPr="00323AAF" w:rsidRDefault="00323AAF" w:rsidP="0034024A">
      <w:pPr>
        <w:jc w:val="both"/>
      </w:pPr>
    </w:p>
    <w:p w14:paraId="4E5514CA" w14:textId="310B62EC" w:rsidR="00323AAF" w:rsidRPr="00323AAF" w:rsidRDefault="00323AAF" w:rsidP="0034024A">
      <w:pPr>
        <w:jc w:val="both"/>
      </w:pPr>
    </w:p>
    <w:p w14:paraId="1CDED3E6" w14:textId="2B73E211" w:rsidR="00323AAF" w:rsidRPr="00323AAF" w:rsidRDefault="00323AAF" w:rsidP="0034024A">
      <w:pPr>
        <w:jc w:val="both"/>
      </w:pPr>
    </w:p>
    <w:p w14:paraId="17B472E8" w14:textId="00A8E1C3" w:rsidR="00323AAF" w:rsidRPr="00323AAF" w:rsidRDefault="00323AAF" w:rsidP="0034024A">
      <w:pPr>
        <w:jc w:val="both"/>
      </w:pPr>
    </w:p>
    <w:p w14:paraId="69E9A125" w14:textId="42D80832" w:rsidR="00323AAF" w:rsidRPr="00323AAF" w:rsidRDefault="00323AAF" w:rsidP="0034024A">
      <w:pPr>
        <w:jc w:val="both"/>
      </w:pPr>
    </w:p>
    <w:p w14:paraId="74BF3FDA" w14:textId="6801784B" w:rsidR="00323AAF" w:rsidRDefault="00323AAF" w:rsidP="0034024A">
      <w:pPr>
        <w:jc w:val="both"/>
      </w:pPr>
    </w:p>
    <w:p w14:paraId="6E9647C6" w14:textId="52BA3EC7" w:rsidR="00323AAF" w:rsidRDefault="00323AAF" w:rsidP="0034024A">
      <w:pPr>
        <w:tabs>
          <w:tab w:val="left" w:pos="1987"/>
        </w:tabs>
        <w:jc w:val="both"/>
        <w:rPr>
          <w:i/>
          <w:iCs/>
        </w:rPr>
      </w:pPr>
      <w:r>
        <w:t xml:space="preserve">                                                                                          </w:t>
      </w:r>
      <w:r w:rsidRPr="00323AAF">
        <w:rPr>
          <w:i/>
          <w:iCs/>
        </w:rPr>
        <w:t>Figure: 3</w:t>
      </w:r>
    </w:p>
    <w:p w14:paraId="4E07452A" w14:textId="07F5332E" w:rsidR="00323AAF" w:rsidRDefault="00323AAF" w:rsidP="0034024A">
      <w:pPr>
        <w:tabs>
          <w:tab w:val="left" w:pos="1987"/>
        </w:tabs>
        <w:jc w:val="both"/>
        <w:rPr>
          <w:i/>
          <w:iCs/>
        </w:rPr>
      </w:pPr>
    </w:p>
    <w:p w14:paraId="22DA5440" w14:textId="77777777" w:rsidR="00D8063C" w:rsidRPr="00D8063C" w:rsidRDefault="00323AAF" w:rsidP="0034024A">
      <w:pPr>
        <w:tabs>
          <w:tab w:val="left" w:pos="1987"/>
        </w:tabs>
        <w:jc w:val="both"/>
        <w:rPr>
          <w:u w:val="single"/>
        </w:rPr>
      </w:pPr>
      <w:r w:rsidRPr="00D8063C">
        <w:rPr>
          <w:u w:val="single"/>
        </w:rPr>
        <w:t xml:space="preserve">Figure 4: </w:t>
      </w:r>
    </w:p>
    <w:p w14:paraId="3E0FC460" w14:textId="50A9E919" w:rsidR="00323AAF" w:rsidRDefault="00D8063C" w:rsidP="0034024A">
      <w:pPr>
        <w:tabs>
          <w:tab w:val="left" w:pos="1987"/>
        </w:tabs>
        <w:jc w:val="both"/>
      </w:pPr>
      <w:r>
        <w:t>Visual illustrates the age distribution of</w:t>
      </w:r>
      <w:r>
        <w:t xml:space="preserve"> </w:t>
      </w:r>
      <w:r>
        <w:t>male and female and the mean age of both</w:t>
      </w:r>
      <w:r>
        <w:t xml:space="preserve"> </w:t>
      </w:r>
      <w:r>
        <w:t>the genders is almost same and the kernel</w:t>
      </w:r>
      <w:r>
        <w:t xml:space="preserve"> </w:t>
      </w:r>
      <w:r>
        <w:t>density is higher for the age groups</w:t>
      </w:r>
      <w:r>
        <w:t xml:space="preserve"> </w:t>
      </w:r>
      <w:r>
        <w:t>between 50 to 70 years</w:t>
      </w:r>
      <w:r>
        <w:t>.</w:t>
      </w:r>
    </w:p>
    <w:p w14:paraId="21605141" w14:textId="1D1B24CB" w:rsidR="00D8063C" w:rsidRDefault="00D8063C" w:rsidP="0034024A">
      <w:pPr>
        <w:tabs>
          <w:tab w:val="left" w:pos="1987"/>
        </w:tabs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660659" wp14:editId="42684EB1">
            <wp:simplePos x="0" y="0"/>
            <wp:positionH relativeFrom="column">
              <wp:posOffset>651722</wp:posOffset>
            </wp:positionH>
            <wp:positionV relativeFrom="paragraph">
              <wp:posOffset>-4657</wp:posOffset>
            </wp:positionV>
            <wp:extent cx="4339590" cy="3178175"/>
            <wp:effectExtent l="0" t="0" r="381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71EF7" w14:textId="369FA701" w:rsidR="00D8063C" w:rsidRDefault="00D8063C" w:rsidP="0034024A">
      <w:pPr>
        <w:tabs>
          <w:tab w:val="left" w:pos="1987"/>
        </w:tabs>
        <w:jc w:val="both"/>
      </w:pPr>
    </w:p>
    <w:p w14:paraId="25D6AEE0" w14:textId="08C1393C" w:rsidR="00D8063C" w:rsidRPr="00D8063C" w:rsidRDefault="00D8063C" w:rsidP="0034024A">
      <w:pPr>
        <w:jc w:val="both"/>
      </w:pPr>
    </w:p>
    <w:p w14:paraId="09C31CB6" w14:textId="77777777" w:rsidR="00D8063C" w:rsidRDefault="00D8063C" w:rsidP="0034024A">
      <w:pPr>
        <w:jc w:val="both"/>
      </w:pPr>
    </w:p>
    <w:p w14:paraId="0478A77E" w14:textId="77777777" w:rsidR="00D8063C" w:rsidRDefault="00D8063C" w:rsidP="0034024A">
      <w:pPr>
        <w:jc w:val="both"/>
      </w:pPr>
    </w:p>
    <w:p w14:paraId="57150D81" w14:textId="77777777" w:rsidR="00D8063C" w:rsidRDefault="00D8063C" w:rsidP="0034024A">
      <w:pPr>
        <w:jc w:val="both"/>
      </w:pPr>
    </w:p>
    <w:p w14:paraId="5B08E7D6" w14:textId="77777777" w:rsidR="00D8063C" w:rsidRDefault="00D8063C" w:rsidP="0034024A">
      <w:pPr>
        <w:jc w:val="both"/>
      </w:pPr>
    </w:p>
    <w:p w14:paraId="0BDBD86C" w14:textId="77777777" w:rsidR="00D8063C" w:rsidRDefault="00D8063C" w:rsidP="0034024A">
      <w:pPr>
        <w:jc w:val="both"/>
      </w:pPr>
    </w:p>
    <w:p w14:paraId="07602619" w14:textId="77777777" w:rsidR="00D8063C" w:rsidRDefault="00D8063C" w:rsidP="0034024A">
      <w:pPr>
        <w:jc w:val="both"/>
      </w:pPr>
    </w:p>
    <w:p w14:paraId="0387A91F" w14:textId="77777777" w:rsidR="00D8063C" w:rsidRDefault="00D8063C" w:rsidP="0034024A">
      <w:pPr>
        <w:jc w:val="both"/>
      </w:pPr>
    </w:p>
    <w:p w14:paraId="0983B9AE" w14:textId="77777777" w:rsidR="00D8063C" w:rsidRDefault="00D8063C" w:rsidP="0034024A">
      <w:pPr>
        <w:jc w:val="both"/>
      </w:pPr>
    </w:p>
    <w:p w14:paraId="472B03BE" w14:textId="77777777" w:rsidR="00D8063C" w:rsidRDefault="00D8063C" w:rsidP="0034024A">
      <w:pPr>
        <w:jc w:val="both"/>
      </w:pPr>
      <w:r>
        <w:t xml:space="preserve">                 </w:t>
      </w:r>
    </w:p>
    <w:p w14:paraId="68CA88F6" w14:textId="4BC1EFAF" w:rsidR="00D8063C" w:rsidRPr="00D8063C" w:rsidRDefault="00D8063C" w:rsidP="0034024A">
      <w:pPr>
        <w:jc w:val="both"/>
        <w:rPr>
          <w:i/>
          <w:iCs/>
        </w:rPr>
      </w:pPr>
      <w:r>
        <w:t xml:space="preserve">                                                                                     </w:t>
      </w:r>
      <w:r w:rsidRPr="00D8063C">
        <w:rPr>
          <w:i/>
          <w:iCs/>
        </w:rPr>
        <w:t>Figure: 4</w:t>
      </w:r>
    </w:p>
    <w:sectPr w:rsidR="00D8063C" w:rsidRPr="00D8063C" w:rsidSect="007E4949">
      <w:pgSz w:w="12240" w:h="15840" w:code="1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7C"/>
    <w:rsid w:val="001C6366"/>
    <w:rsid w:val="0030035E"/>
    <w:rsid w:val="00323AAF"/>
    <w:rsid w:val="0034024A"/>
    <w:rsid w:val="003C1DC7"/>
    <w:rsid w:val="004B3539"/>
    <w:rsid w:val="007D0B4E"/>
    <w:rsid w:val="007E4949"/>
    <w:rsid w:val="00852DEC"/>
    <w:rsid w:val="009117ED"/>
    <w:rsid w:val="00940E3B"/>
    <w:rsid w:val="00B00985"/>
    <w:rsid w:val="00B50B7C"/>
    <w:rsid w:val="00B90185"/>
    <w:rsid w:val="00C956BC"/>
    <w:rsid w:val="00D8063C"/>
    <w:rsid w:val="00E24C2C"/>
    <w:rsid w:val="00E343C5"/>
    <w:rsid w:val="00E56D2C"/>
    <w:rsid w:val="00EB3983"/>
    <w:rsid w:val="00EF745B"/>
    <w:rsid w:val="00FD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5959"/>
  <w15:chartTrackingRefBased/>
  <w15:docId w15:val="{2267AD23-03EC-4E79-B908-1F9FDB15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35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n">
    <w:name w:val="ln"/>
    <w:basedOn w:val="Normal"/>
    <w:rsid w:val="00D80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063C"/>
    <w:rPr>
      <w:b/>
      <w:bCs/>
    </w:rPr>
  </w:style>
  <w:style w:type="character" w:styleId="Emphasis">
    <w:name w:val="Emphasis"/>
    <w:basedOn w:val="DefaultParagraphFont"/>
    <w:uiPriority w:val="20"/>
    <w:qFormat/>
    <w:rsid w:val="00D8063C"/>
    <w:rPr>
      <w:i/>
      <w:iCs/>
    </w:rPr>
  </w:style>
  <w:style w:type="paragraph" w:styleId="NoSpacing">
    <w:name w:val="No Spacing"/>
    <w:uiPriority w:val="1"/>
    <w:qFormat/>
    <w:rsid w:val="00D8063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4C2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24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mailto:yang.tianyu@northeastern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mailto:samani.k@northeastern.edu" TargetMode="Externa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samani</dc:creator>
  <cp:keywords/>
  <dc:description/>
  <cp:lastModifiedBy>karan samani</cp:lastModifiedBy>
  <cp:revision>5</cp:revision>
  <cp:lastPrinted>2021-10-04T07:36:00Z</cp:lastPrinted>
  <dcterms:created xsi:type="dcterms:W3CDTF">2021-10-04T04:36:00Z</dcterms:created>
  <dcterms:modified xsi:type="dcterms:W3CDTF">2021-10-04T17:53:00Z</dcterms:modified>
</cp:coreProperties>
</file>