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3D3" w:rsidRPr="002005AD" w:rsidRDefault="00033B1C" w:rsidP="00311CB8">
      <w:pPr>
        <w:pStyle w:val="Heading1"/>
      </w:pPr>
      <w:bookmarkStart w:id="0" w:name="_Toc360054761"/>
      <w:bookmarkStart w:id="1" w:name="H1r01"/>
      <w:bookmarkStart w:id="2" w:name="_Toc207952341"/>
      <w:bookmarkStart w:id="3" w:name="_Toc210313041"/>
      <w:bookmarkStart w:id="4" w:name="_Toc210313180"/>
      <w:bookmarkStart w:id="5" w:name="_Toc221209323"/>
      <w:bookmarkStart w:id="6" w:name="_Toc244779288"/>
      <w:r w:rsidRPr="00092243">
        <w:rPr>
          <w:noProof/>
          <w:szCs w:val="20"/>
        </w:rPr>
        <mc:AlternateContent>
          <mc:Choice Requires="wps">
            <w:drawing>
              <wp:anchor distT="0" distB="0" distL="114300" distR="114300" simplePos="0" relativeHeight="251661312" behindDoc="1" locked="0" layoutInCell="1" allowOverlap="1" wp14:anchorId="305018AD" wp14:editId="0BCF83EF">
                <wp:simplePos x="0" y="0"/>
                <wp:positionH relativeFrom="column">
                  <wp:align>left</wp:align>
                </wp:positionH>
                <wp:positionV relativeFrom="paragraph">
                  <wp:posOffset>31750</wp:posOffset>
                </wp:positionV>
                <wp:extent cx="7772400" cy="1828800"/>
                <wp:effectExtent l="0" t="2540" r="0" b="0"/>
                <wp:wrapTight wrapText="bothSides">
                  <wp:wrapPolygon edited="0">
                    <wp:start x="-26" y="0"/>
                    <wp:lineTo x="-26" y="21488"/>
                    <wp:lineTo x="21600" y="21488"/>
                    <wp:lineTo x="21600" y="0"/>
                    <wp:lineTo x="-26" y="0"/>
                  </wp:wrapPolygon>
                </wp:wrapTight>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CD6" w:rsidRDefault="00D45CD6" w:rsidP="00D3507B">
                            <w:pPr>
                              <w:spacing w:after="0" w:line="240" w:lineRule="auto"/>
                              <w:ind w:left="-115"/>
                            </w:pPr>
                          </w:p>
                          <w:sdt>
                            <w:sdtPr>
                              <w:rPr>
                                <w:noProof/>
                              </w:rPr>
                              <w:alias w:val="Banner Image"/>
                              <w:tag w:val="Banner Image"/>
                              <w:id w:val="-420333404"/>
                              <w:picture/>
                            </w:sdtPr>
                            <w:sdtEndPr/>
                            <w:sdtContent>
                              <w:p w:rsidR="00D45CD6" w:rsidRDefault="00D45CD6" w:rsidP="00D3507B">
                                <w:pPr>
                                  <w:pStyle w:val="NoSpacing"/>
                                  <w:ind w:left="0" w:right="0"/>
                                  <w:rPr>
                                    <w:rFonts w:ascii="Cambria" w:hAnsi="Cambria"/>
                                    <w:noProof/>
                                    <w:sz w:val="22"/>
                                  </w:rPr>
                                </w:pPr>
                                <w:r>
                                  <w:rPr>
                                    <w:noProof/>
                                  </w:rPr>
                                  <w:drawing>
                                    <wp:inline distT="0" distB="0" distL="0" distR="0" wp14:anchorId="7B24FF82" wp14:editId="556B1EF4">
                                      <wp:extent cx="7772400" cy="12706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72400" cy="1270635"/>
                                              </a:xfrm>
                                              <a:prstGeom prst="rect">
                                                <a:avLst/>
                                              </a:prstGeom>
                                            </pic:spPr>
                                          </pic:pic>
                                        </a:graphicData>
                                      </a:graphic>
                                    </wp:inline>
                                  </w:drawing>
                                </w:r>
                              </w:p>
                            </w:sdtContent>
                          </w:sdt>
                          <w:p w:rsidR="00D45CD6" w:rsidRPr="00B256A4" w:rsidRDefault="00D45CD6" w:rsidP="00D3507B">
                            <w:pPr>
                              <w:pStyle w:val="NoSpacing"/>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018AD" id="_x0000_t202" coordsize="21600,21600" o:spt="202" path="m,l,21600r21600,l21600,xe">
                <v:stroke joinstyle="miter"/>
                <v:path gradientshapeok="t" o:connecttype="rect"/>
              </v:shapetype>
              <v:shape id="Text Box 33" o:spid="_x0000_s1026" type="#_x0000_t202" style="position:absolute;margin-left:0;margin-top:2.5pt;width:612pt;height:2in;z-index:-25165516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" stroked="f">
                <v:textbox inset="0,0,0,0">
                  <w:txbxContent>
                    <w:p w:rsidR="00D45CD6" w:rsidRDefault="00D45CD6" w:rsidP="00D3507B">
                      <w:pPr>
                        <w:spacing w:after="0" w:line="240" w:lineRule="auto"/>
                        <w:ind w:left="-115"/>
                      </w:pPr>
                    </w:p>
                    <w:sdt>
                      <w:sdtPr>
                        <w:rPr>
                          <w:noProof/>
                        </w:rPr>
                        <w:alias w:val="Banner Image"/>
                        <w:tag w:val="Banner Image"/>
                        <w:id w:val="-420333404"/>
                        <w:picture/>
                      </w:sdtPr>
                      <w:sdtEndPr/>
                      <w:sdtContent>
                        <w:p w:rsidR="00D45CD6" w:rsidRDefault="00D45CD6" w:rsidP="00D3507B">
                          <w:pPr>
                            <w:pStyle w:val="NoSpacing"/>
                            <w:ind w:left="0" w:right="0"/>
                            <w:rPr>
                              <w:rFonts w:ascii="Cambria" w:hAnsi="Cambria"/>
                              <w:noProof/>
                              <w:sz w:val="22"/>
                            </w:rPr>
                          </w:pPr>
                          <w:r>
                            <w:rPr>
                              <w:noProof/>
                            </w:rPr>
                            <w:drawing>
                              <wp:inline distT="0" distB="0" distL="0" distR="0" wp14:anchorId="7B24FF82" wp14:editId="556B1EF4">
                                <wp:extent cx="7772400" cy="12706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72400" cy="1270635"/>
                                        </a:xfrm>
                                        <a:prstGeom prst="rect">
                                          <a:avLst/>
                                        </a:prstGeom>
                                      </pic:spPr>
                                    </pic:pic>
                                  </a:graphicData>
                                </a:graphic>
                              </wp:inline>
                            </w:drawing>
                          </w:r>
                        </w:p>
                      </w:sdtContent>
                    </w:sdt>
                    <w:p w:rsidR="00D45CD6" w:rsidRPr="00B256A4" w:rsidRDefault="00D45CD6" w:rsidP="00D3507B">
                      <w:pPr>
                        <w:pStyle w:val="NoSpacing"/>
                      </w:pPr>
                    </w:p>
                  </w:txbxContent>
                </v:textbox>
                <w10:wrap type="tight"/>
              </v:shape>
            </w:pict>
          </mc:Fallback>
        </mc:AlternateContent>
      </w:r>
      <w:sdt>
        <w:sdtPr>
          <w:alias w:val="Title"/>
          <w:tag w:val="Title"/>
          <w:id w:val="42657416"/>
          <w:dataBinding w:prefixMappings="xmlns:ns0='http://purl.org/dc/elements/1.1/' xmlns:ns1='http://schemas.openxmlformats.org/package/2006/metadata/core-properties' " w:xpath="/ns1:coreProperties[1]/ns0:title[1]" w:storeItemID="{6C3C8BC8-F283-45AE-878A-BAB7291924A1}"/>
          <w:text/>
        </w:sdtPr>
        <w:sdtEndPr/>
        <w:sdtContent>
          <w:r w:rsidR="00B44118">
            <w:t>How to Install and Use the ASTrace Utility for SQL Server Analysis Services</w:t>
          </w:r>
          <w:r w:rsidR="00D45CD6">
            <w:t xml:space="preserve"> 2012</w:t>
          </w:r>
        </w:sdtContent>
      </w:sdt>
      <w:bookmarkEnd w:id="0"/>
    </w:p>
    <w:p w:rsidR="00361CBB" w:rsidRDefault="00361CBB" w:rsidP="00DB3F9F">
      <w:pPr>
        <w:spacing w:after="0"/>
        <w:ind w:left="0"/>
        <w:rPr>
          <w:rFonts w:asciiTheme="majorHAnsi" w:eastAsiaTheme="minorEastAsia" w:hAnsiTheme="majorHAnsi" w:cs="Vrinda"/>
          <w:bCs/>
          <w:noProof/>
          <w:szCs w:val="22"/>
        </w:rPr>
      </w:pPr>
    </w:p>
    <w:p w:rsidR="00361CBB" w:rsidRDefault="00361CBB" w:rsidP="00DB3F9F">
      <w:pPr>
        <w:spacing w:after="0"/>
        <w:ind w:left="0"/>
        <w:rPr>
          <w:rFonts w:asciiTheme="majorHAnsi" w:eastAsiaTheme="minorEastAsia" w:hAnsiTheme="majorHAnsi" w:cs="Vrinda"/>
          <w:bCs/>
          <w:noProof/>
          <w:szCs w:val="22"/>
        </w:rPr>
      </w:pPr>
    </w:p>
    <w:p w:rsidR="002005AD" w:rsidRPr="002005AD" w:rsidRDefault="00DB3F9F" w:rsidP="000164A0">
      <w:pPr>
        <w:spacing w:after="0"/>
        <w:ind w:left="0"/>
        <w:rPr>
          <w:rFonts w:asciiTheme="majorHAnsi" w:eastAsiaTheme="minorEastAsia" w:hAnsiTheme="majorHAnsi" w:cs="Vrinda"/>
          <w:noProof/>
          <w:color w:val="0000FF"/>
          <w:szCs w:val="22"/>
          <w:u w:val="single"/>
        </w:rPr>
      </w:pPr>
      <w:r w:rsidRPr="00361CBB">
        <w:rPr>
          <w:rFonts w:asciiTheme="majorHAnsi" w:eastAsiaTheme="minorEastAsia" w:hAnsiTheme="majorHAnsi" w:cs="Vrinda"/>
          <w:b/>
          <w:bCs/>
          <w:noProof/>
          <w:szCs w:val="22"/>
        </w:rPr>
        <w:t>Author:</w:t>
      </w:r>
      <w:r w:rsidR="002005AD" w:rsidRPr="002005AD">
        <w:rPr>
          <w:rFonts w:asciiTheme="majorHAnsi" w:eastAsiaTheme="minorEastAsia" w:hAnsiTheme="majorHAnsi" w:cs="Vrinda"/>
          <w:bCs/>
          <w:noProof/>
          <w:szCs w:val="22"/>
        </w:rPr>
        <w:t>Karan Gulati</w:t>
      </w:r>
      <w:r w:rsidR="002005AD">
        <w:rPr>
          <w:rFonts w:ascii="Verdana" w:eastAsiaTheme="minorEastAsia" w:hAnsi="Verdana" w:cs="Vrinda"/>
          <w:noProof/>
          <w:sz w:val="18"/>
          <w:szCs w:val="18"/>
        </w:rPr>
        <w:t>{MCSE, MCDBA, MCTS, OCAP, OCP}|</w:t>
      </w:r>
      <w:r w:rsidR="002005AD">
        <w:rPr>
          <w:rFonts w:ascii="Verdana" w:eastAsiaTheme="minorEastAsia" w:hAnsi="Verdana" w:cs="Vrinda"/>
          <w:bCs/>
          <w:noProof/>
          <w:sz w:val="18"/>
          <w:szCs w:val="18"/>
        </w:rPr>
        <w:t>DS Escalation Services</w:t>
      </w:r>
      <w:r w:rsidR="002005AD" w:rsidRPr="002005AD">
        <w:rPr>
          <w:rFonts w:asciiTheme="majorHAnsi" w:eastAsiaTheme="minorEastAsia" w:hAnsiTheme="majorHAnsi" w:cs="Vrinda"/>
          <w:bCs/>
          <w:noProof/>
          <w:szCs w:val="22"/>
        </w:rPr>
        <w:t xml:space="preserve"> </w:t>
      </w:r>
    </w:p>
    <w:p w:rsidR="003D73D3" w:rsidRPr="002005AD" w:rsidRDefault="005D6EC5" w:rsidP="00DB3F9F">
      <w:pPr>
        <w:pStyle w:val="Subtitle"/>
        <w:spacing w:after="0"/>
        <w:ind w:left="1872" w:firstLine="720"/>
        <w:rPr>
          <w:rFonts w:asciiTheme="majorHAnsi" w:hAnsiTheme="majorHAnsi"/>
          <w:b w:val="0"/>
          <w:sz w:val="22"/>
          <w:szCs w:val="22"/>
        </w:rPr>
      </w:pPr>
      <w:hyperlink r:id="rId10" w:anchor="!/pages/Data-Warehouse-Business-Intelligence/189141584512231" w:history="1">
        <w:r w:rsidR="002005AD" w:rsidRPr="002005AD">
          <w:rPr>
            <w:rStyle w:val="Hyperlink"/>
            <w:rFonts w:asciiTheme="majorHAnsi" w:eastAsiaTheme="minorEastAsia" w:hAnsiTheme="majorHAnsi"/>
            <w:noProof/>
            <w:color w:val="0000FF"/>
            <w:sz w:val="22"/>
            <w:szCs w:val="22"/>
          </w:rPr>
          <w:t>Facebook BI Page</w:t>
        </w:r>
      </w:hyperlink>
      <w:r w:rsidR="002005AD" w:rsidRPr="002005AD">
        <w:rPr>
          <w:rFonts w:asciiTheme="majorHAnsi" w:eastAsiaTheme="minorEastAsia" w:hAnsiTheme="majorHAnsi"/>
          <w:noProof/>
          <w:color w:val="1F497D"/>
          <w:sz w:val="22"/>
          <w:szCs w:val="22"/>
        </w:rPr>
        <w:t>|</w:t>
      </w:r>
      <w:hyperlink r:id="rId11" w:history="1">
        <w:r w:rsidR="002005AD" w:rsidRPr="002005AD">
          <w:rPr>
            <w:rStyle w:val="Hyperlink"/>
            <w:rFonts w:asciiTheme="majorHAnsi" w:eastAsiaTheme="minorEastAsia" w:hAnsiTheme="majorHAnsi"/>
            <w:noProof/>
            <w:color w:val="0000FF"/>
            <w:sz w:val="22"/>
            <w:szCs w:val="22"/>
          </w:rPr>
          <w:t>Twitter</w:t>
        </w:r>
      </w:hyperlink>
      <w:r w:rsidR="002005AD" w:rsidRPr="002005AD">
        <w:rPr>
          <w:rFonts w:asciiTheme="majorHAnsi" w:eastAsiaTheme="minorEastAsia" w:hAnsiTheme="majorHAnsi"/>
          <w:noProof/>
          <w:color w:val="1F497D"/>
          <w:sz w:val="22"/>
          <w:szCs w:val="22"/>
        </w:rPr>
        <w:t>|</w:t>
      </w:r>
      <w:hyperlink r:id="rId12" w:history="1">
        <w:r w:rsidR="002005AD" w:rsidRPr="002005AD">
          <w:rPr>
            <w:rStyle w:val="Hyperlink"/>
            <w:rFonts w:asciiTheme="majorHAnsi" w:eastAsiaTheme="minorEastAsia" w:hAnsiTheme="majorHAnsi"/>
            <w:noProof/>
            <w:color w:val="0000FF"/>
            <w:sz w:val="22"/>
            <w:szCs w:val="22"/>
          </w:rPr>
          <w:t>Linked In</w:t>
        </w:r>
      </w:hyperlink>
      <w:r w:rsidR="002005AD" w:rsidRPr="002005AD">
        <w:rPr>
          <w:rFonts w:asciiTheme="majorHAnsi" w:eastAsiaTheme="minorEastAsia" w:hAnsiTheme="majorHAnsi"/>
          <w:noProof/>
          <w:color w:val="1F497D"/>
          <w:sz w:val="22"/>
          <w:szCs w:val="22"/>
        </w:rPr>
        <w:t>|</w:t>
      </w:r>
      <w:hyperlink r:id="rId13" w:history="1">
        <w:r w:rsidR="002005AD" w:rsidRPr="002005AD">
          <w:rPr>
            <w:rStyle w:val="Hyperlink"/>
            <w:rFonts w:asciiTheme="majorHAnsi" w:eastAsiaTheme="minorEastAsia" w:hAnsiTheme="majorHAnsi"/>
            <w:noProof/>
            <w:color w:val="0000FF"/>
            <w:sz w:val="22"/>
            <w:szCs w:val="22"/>
          </w:rPr>
          <w:t>Personal Site</w:t>
        </w:r>
      </w:hyperlink>
      <w:r w:rsidR="002005AD" w:rsidRPr="002005AD">
        <w:rPr>
          <w:rFonts w:asciiTheme="majorHAnsi" w:eastAsiaTheme="minorEastAsia" w:hAnsiTheme="majorHAnsi"/>
          <w:noProof/>
          <w:color w:val="1F497D"/>
          <w:sz w:val="22"/>
          <w:szCs w:val="22"/>
        </w:rPr>
        <w:t>|</w:t>
      </w:r>
      <w:hyperlink r:id="rId14" w:history="1">
        <w:r w:rsidR="002005AD" w:rsidRPr="002005AD">
          <w:rPr>
            <w:rStyle w:val="Hyperlink"/>
            <w:rFonts w:asciiTheme="majorHAnsi" w:eastAsiaTheme="minorEastAsia" w:hAnsiTheme="majorHAnsi"/>
            <w:noProof/>
            <w:color w:val="0000FF"/>
            <w:sz w:val="22"/>
            <w:szCs w:val="22"/>
          </w:rPr>
          <w:t>Blog Space</w:t>
        </w:r>
      </w:hyperlink>
    </w:p>
    <w:p w:rsidR="00B6603E" w:rsidRDefault="00B6603E" w:rsidP="00DB3F9F">
      <w:pPr>
        <w:spacing w:after="0"/>
        <w:ind w:left="1872"/>
      </w:pPr>
    </w:p>
    <w:p w:rsidR="00224F60" w:rsidRPr="002005AD" w:rsidRDefault="00224F60" w:rsidP="00224F60">
      <w:pPr>
        <w:spacing w:after="0"/>
        <w:ind w:left="0"/>
        <w:rPr>
          <w:rFonts w:asciiTheme="majorHAnsi" w:eastAsiaTheme="minorEastAsia" w:hAnsiTheme="majorHAnsi" w:cs="Vrinda"/>
          <w:noProof/>
          <w:color w:val="0000FF"/>
          <w:szCs w:val="22"/>
          <w:u w:val="single"/>
        </w:rPr>
      </w:pPr>
      <w:r>
        <w:rPr>
          <w:rFonts w:asciiTheme="majorHAnsi" w:eastAsiaTheme="minorEastAsia" w:hAnsiTheme="majorHAnsi" w:cs="Vrinda"/>
          <w:b/>
          <w:bCs/>
          <w:noProof/>
          <w:szCs w:val="22"/>
        </w:rPr>
        <w:t>V2 Updates</w:t>
      </w:r>
      <w:r w:rsidRPr="00361CBB">
        <w:rPr>
          <w:rFonts w:asciiTheme="majorHAnsi" w:eastAsiaTheme="minorEastAsia" w:hAnsiTheme="majorHAnsi" w:cs="Vrinda"/>
          <w:b/>
          <w:bCs/>
          <w:noProof/>
          <w:szCs w:val="22"/>
        </w:rPr>
        <w:t>:</w:t>
      </w:r>
      <w:r>
        <w:rPr>
          <w:rFonts w:asciiTheme="majorHAnsi" w:eastAsiaTheme="minorEastAsia" w:hAnsiTheme="majorHAnsi" w:cs="Vrinda"/>
          <w:bCs/>
          <w:noProof/>
          <w:szCs w:val="22"/>
        </w:rPr>
        <w:t xml:space="preserve"> Greg Galloway (Artis Consulting)</w:t>
      </w:r>
    </w:p>
    <w:p w:rsidR="00B6603E" w:rsidRDefault="00B6603E" w:rsidP="00B6603E"/>
    <w:sdt>
      <w:sdtPr>
        <w:rPr>
          <w:rFonts w:ascii="Cambria" w:hAnsi="Cambria"/>
          <w:b w:val="0"/>
          <w:sz w:val="22"/>
          <w:szCs w:val="23"/>
        </w:rPr>
        <w:id w:val="1618795626"/>
        <w:docPartObj>
          <w:docPartGallery w:val="Table of Contents"/>
          <w:docPartUnique/>
        </w:docPartObj>
      </w:sdtPr>
      <w:sdtEndPr>
        <w:rPr>
          <w:bCs/>
          <w:noProof/>
        </w:rPr>
      </w:sdtEndPr>
      <w:sdtContent>
        <w:p w:rsidR="00DB3F9F" w:rsidRDefault="00DB3F9F">
          <w:pPr>
            <w:pStyle w:val="TOCHeading"/>
          </w:pPr>
          <w:r>
            <w:t>Contents</w:t>
          </w:r>
        </w:p>
        <w:p w:rsidR="00660ADC" w:rsidRDefault="00DB3F9F">
          <w:pPr>
            <w:pStyle w:val="TOC1"/>
            <w:tabs>
              <w:tab w:val="right" w:leader="dot" w:pos="9350"/>
            </w:tabs>
            <w:rPr>
              <w:rFonts w:eastAsiaTheme="minorEastAsia"/>
              <w:noProof/>
              <w:szCs w:val="22"/>
            </w:rPr>
          </w:pPr>
          <w:r>
            <w:fldChar w:fldCharType="begin"/>
          </w:r>
          <w:r>
            <w:instrText xml:space="preserve"> TOC \o "1-3" \h \z \u </w:instrText>
          </w:r>
          <w:r>
            <w:fldChar w:fldCharType="separate"/>
          </w:r>
          <w:hyperlink w:anchor="_Toc360054761" w:history="1">
            <w:r w:rsidR="00660ADC" w:rsidRPr="002C012F">
              <w:rPr>
                <w:rStyle w:val="Hyperlink"/>
                <w:noProof/>
              </w:rPr>
              <w:t>How to Install and Use the ASTrace Utility for SQL Server Analysis Services 2012</w:t>
            </w:r>
            <w:r w:rsidR="00660ADC">
              <w:rPr>
                <w:noProof/>
                <w:webHidden/>
              </w:rPr>
              <w:tab/>
            </w:r>
            <w:r w:rsidR="00660ADC">
              <w:rPr>
                <w:noProof/>
                <w:webHidden/>
              </w:rPr>
              <w:fldChar w:fldCharType="begin"/>
            </w:r>
            <w:r w:rsidR="00660ADC">
              <w:rPr>
                <w:noProof/>
                <w:webHidden/>
              </w:rPr>
              <w:instrText xml:space="preserve"> PAGEREF _Toc360054761 \h </w:instrText>
            </w:r>
            <w:r w:rsidR="00660ADC">
              <w:rPr>
                <w:noProof/>
                <w:webHidden/>
              </w:rPr>
            </w:r>
            <w:r w:rsidR="00660ADC">
              <w:rPr>
                <w:noProof/>
                <w:webHidden/>
              </w:rPr>
              <w:fldChar w:fldCharType="separate"/>
            </w:r>
            <w:r w:rsidR="00660ADC">
              <w:rPr>
                <w:noProof/>
                <w:webHidden/>
              </w:rPr>
              <w:t>1</w:t>
            </w:r>
            <w:r w:rsidR="00660ADC">
              <w:rPr>
                <w:noProof/>
                <w:webHidden/>
              </w:rPr>
              <w:fldChar w:fldCharType="end"/>
            </w:r>
          </w:hyperlink>
        </w:p>
        <w:p w:rsidR="00660ADC" w:rsidRDefault="005D6EC5">
          <w:pPr>
            <w:pStyle w:val="TOC2"/>
            <w:rPr>
              <w:rFonts w:eastAsiaTheme="minorEastAsia"/>
              <w:noProof/>
              <w:sz w:val="22"/>
              <w:szCs w:val="22"/>
            </w:rPr>
          </w:pPr>
          <w:hyperlink w:anchor="_Toc360054762" w:history="1">
            <w:r w:rsidR="00660ADC" w:rsidRPr="002C012F">
              <w:rPr>
                <w:rStyle w:val="Hyperlink"/>
                <w:noProof/>
              </w:rPr>
              <w:t>Introduction</w:t>
            </w:r>
            <w:r w:rsidR="00660ADC">
              <w:rPr>
                <w:noProof/>
                <w:webHidden/>
              </w:rPr>
              <w:tab/>
            </w:r>
            <w:r w:rsidR="00660ADC">
              <w:rPr>
                <w:noProof/>
                <w:webHidden/>
              </w:rPr>
              <w:fldChar w:fldCharType="begin"/>
            </w:r>
            <w:r w:rsidR="00660ADC">
              <w:rPr>
                <w:noProof/>
                <w:webHidden/>
              </w:rPr>
              <w:instrText xml:space="preserve"> PAGEREF _Toc360054762 \h </w:instrText>
            </w:r>
            <w:r w:rsidR="00660ADC">
              <w:rPr>
                <w:noProof/>
                <w:webHidden/>
              </w:rPr>
            </w:r>
            <w:r w:rsidR="00660ADC">
              <w:rPr>
                <w:noProof/>
                <w:webHidden/>
              </w:rPr>
              <w:fldChar w:fldCharType="separate"/>
            </w:r>
            <w:r w:rsidR="00660ADC">
              <w:rPr>
                <w:noProof/>
                <w:webHidden/>
              </w:rPr>
              <w:t>2</w:t>
            </w:r>
            <w:r w:rsidR="00660ADC">
              <w:rPr>
                <w:noProof/>
                <w:webHidden/>
              </w:rPr>
              <w:fldChar w:fldCharType="end"/>
            </w:r>
          </w:hyperlink>
        </w:p>
        <w:p w:rsidR="00660ADC" w:rsidRDefault="005D6EC5">
          <w:pPr>
            <w:pStyle w:val="TOC2"/>
            <w:rPr>
              <w:rFonts w:eastAsiaTheme="minorEastAsia"/>
              <w:noProof/>
              <w:sz w:val="22"/>
              <w:szCs w:val="22"/>
            </w:rPr>
          </w:pPr>
          <w:hyperlink w:anchor="_Toc360054763" w:history="1">
            <w:r w:rsidR="00660ADC" w:rsidRPr="002C012F">
              <w:rPr>
                <w:rStyle w:val="Hyperlink"/>
                <w:noProof/>
              </w:rPr>
              <w:t>Overview of the ASTrace Service</w:t>
            </w:r>
            <w:r w:rsidR="00660ADC">
              <w:rPr>
                <w:noProof/>
                <w:webHidden/>
              </w:rPr>
              <w:tab/>
            </w:r>
            <w:r w:rsidR="00660ADC">
              <w:rPr>
                <w:noProof/>
                <w:webHidden/>
              </w:rPr>
              <w:fldChar w:fldCharType="begin"/>
            </w:r>
            <w:r w:rsidR="00660ADC">
              <w:rPr>
                <w:noProof/>
                <w:webHidden/>
              </w:rPr>
              <w:instrText xml:space="preserve"> PAGEREF _Toc360054763 \h </w:instrText>
            </w:r>
            <w:r w:rsidR="00660ADC">
              <w:rPr>
                <w:noProof/>
                <w:webHidden/>
              </w:rPr>
            </w:r>
            <w:r w:rsidR="00660ADC">
              <w:rPr>
                <w:noProof/>
                <w:webHidden/>
              </w:rPr>
              <w:fldChar w:fldCharType="separate"/>
            </w:r>
            <w:r w:rsidR="00660ADC">
              <w:rPr>
                <w:noProof/>
                <w:webHidden/>
              </w:rPr>
              <w:t>2</w:t>
            </w:r>
            <w:r w:rsidR="00660ADC">
              <w:rPr>
                <w:noProof/>
                <w:webHidden/>
              </w:rPr>
              <w:fldChar w:fldCharType="end"/>
            </w:r>
          </w:hyperlink>
        </w:p>
        <w:p w:rsidR="00660ADC" w:rsidRDefault="005D6EC5">
          <w:pPr>
            <w:pStyle w:val="TOC3"/>
            <w:tabs>
              <w:tab w:val="right" w:leader="dot" w:pos="9350"/>
            </w:tabs>
            <w:rPr>
              <w:rFonts w:eastAsiaTheme="minorEastAsia"/>
              <w:noProof/>
              <w:sz w:val="22"/>
              <w:szCs w:val="22"/>
            </w:rPr>
          </w:pPr>
          <w:hyperlink w:anchor="_Toc360054764" w:history="1">
            <w:r w:rsidR="00660ADC" w:rsidRPr="002C012F">
              <w:rPr>
                <w:rStyle w:val="Hyperlink"/>
                <w:noProof/>
              </w:rPr>
              <w:t>Prerequisites</w:t>
            </w:r>
            <w:r w:rsidR="00660ADC">
              <w:rPr>
                <w:noProof/>
                <w:webHidden/>
              </w:rPr>
              <w:tab/>
            </w:r>
            <w:r w:rsidR="00660ADC">
              <w:rPr>
                <w:noProof/>
                <w:webHidden/>
              </w:rPr>
              <w:fldChar w:fldCharType="begin"/>
            </w:r>
            <w:r w:rsidR="00660ADC">
              <w:rPr>
                <w:noProof/>
                <w:webHidden/>
              </w:rPr>
              <w:instrText xml:space="preserve"> PAGEREF _Toc360054764 \h </w:instrText>
            </w:r>
            <w:r w:rsidR="00660ADC">
              <w:rPr>
                <w:noProof/>
                <w:webHidden/>
              </w:rPr>
            </w:r>
            <w:r w:rsidR="00660ADC">
              <w:rPr>
                <w:noProof/>
                <w:webHidden/>
              </w:rPr>
              <w:fldChar w:fldCharType="separate"/>
            </w:r>
            <w:r w:rsidR="00660ADC">
              <w:rPr>
                <w:noProof/>
                <w:webHidden/>
              </w:rPr>
              <w:t>2</w:t>
            </w:r>
            <w:r w:rsidR="00660ADC">
              <w:rPr>
                <w:noProof/>
                <w:webHidden/>
              </w:rPr>
              <w:fldChar w:fldCharType="end"/>
            </w:r>
          </w:hyperlink>
        </w:p>
        <w:p w:rsidR="00660ADC" w:rsidRDefault="005D6EC5">
          <w:pPr>
            <w:pStyle w:val="TOC3"/>
            <w:tabs>
              <w:tab w:val="right" w:leader="dot" w:pos="9350"/>
            </w:tabs>
            <w:rPr>
              <w:rFonts w:eastAsiaTheme="minorEastAsia"/>
              <w:noProof/>
              <w:sz w:val="22"/>
              <w:szCs w:val="22"/>
            </w:rPr>
          </w:pPr>
          <w:hyperlink w:anchor="_Toc360054765" w:history="1">
            <w:r w:rsidR="00660ADC" w:rsidRPr="002C012F">
              <w:rPr>
                <w:rStyle w:val="Hyperlink"/>
                <w:noProof/>
              </w:rPr>
              <w:t>Out of Scope</w:t>
            </w:r>
            <w:r w:rsidR="00660ADC">
              <w:rPr>
                <w:noProof/>
                <w:webHidden/>
              </w:rPr>
              <w:tab/>
            </w:r>
            <w:r w:rsidR="00660ADC">
              <w:rPr>
                <w:noProof/>
                <w:webHidden/>
              </w:rPr>
              <w:fldChar w:fldCharType="begin"/>
            </w:r>
            <w:r w:rsidR="00660ADC">
              <w:rPr>
                <w:noProof/>
                <w:webHidden/>
              </w:rPr>
              <w:instrText xml:space="preserve"> PAGEREF _Toc360054765 \h </w:instrText>
            </w:r>
            <w:r w:rsidR="00660ADC">
              <w:rPr>
                <w:noProof/>
                <w:webHidden/>
              </w:rPr>
            </w:r>
            <w:r w:rsidR="00660ADC">
              <w:rPr>
                <w:noProof/>
                <w:webHidden/>
              </w:rPr>
              <w:fldChar w:fldCharType="separate"/>
            </w:r>
            <w:r w:rsidR="00660ADC">
              <w:rPr>
                <w:noProof/>
                <w:webHidden/>
              </w:rPr>
              <w:t>3</w:t>
            </w:r>
            <w:r w:rsidR="00660ADC">
              <w:rPr>
                <w:noProof/>
                <w:webHidden/>
              </w:rPr>
              <w:fldChar w:fldCharType="end"/>
            </w:r>
          </w:hyperlink>
        </w:p>
        <w:p w:rsidR="00660ADC" w:rsidRDefault="005D6EC5">
          <w:pPr>
            <w:pStyle w:val="TOC2"/>
            <w:rPr>
              <w:rFonts w:eastAsiaTheme="minorEastAsia"/>
              <w:noProof/>
              <w:sz w:val="22"/>
              <w:szCs w:val="22"/>
            </w:rPr>
          </w:pPr>
          <w:hyperlink w:anchor="_Toc360054766" w:history="1">
            <w:r w:rsidR="00660ADC" w:rsidRPr="002C012F">
              <w:rPr>
                <w:rStyle w:val="Hyperlink"/>
                <w:noProof/>
              </w:rPr>
              <w:t>Setup</w:t>
            </w:r>
            <w:r w:rsidR="00660ADC">
              <w:rPr>
                <w:noProof/>
                <w:webHidden/>
              </w:rPr>
              <w:tab/>
            </w:r>
            <w:r w:rsidR="00660ADC">
              <w:rPr>
                <w:noProof/>
                <w:webHidden/>
              </w:rPr>
              <w:fldChar w:fldCharType="begin"/>
            </w:r>
            <w:r w:rsidR="00660ADC">
              <w:rPr>
                <w:noProof/>
                <w:webHidden/>
              </w:rPr>
              <w:instrText xml:space="preserve"> PAGEREF _Toc360054766 \h </w:instrText>
            </w:r>
            <w:r w:rsidR="00660ADC">
              <w:rPr>
                <w:noProof/>
                <w:webHidden/>
              </w:rPr>
            </w:r>
            <w:r w:rsidR="00660ADC">
              <w:rPr>
                <w:noProof/>
                <w:webHidden/>
              </w:rPr>
              <w:fldChar w:fldCharType="separate"/>
            </w:r>
            <w:r w:rsidR="00660ADC">
              <w:rPr>
                <w:noProof/>
                <w:webHidden/>
              </w:rPr>
              <w:t>3</w:t>
            </w:r>
            <w:r w:rsidR="00660ADC">
              <w:rPr>
                <w:noProof/>
                <w:webHidden/>
              </w:rPr>
              <w:fldChar w:fldCharType="end"/>
            </w:r>
          </w:hyperlink>
        </w:p>
        <w:p w:rsidR="00660ADC" w:rsidRDefault="005D6EC5">
          <w:pPr>
            <w:pStyle w:val="TOC2"/>
            <w:rPr>
              <w:rFonts w:eastAsiaTheme="minorEastAsia"/>
              <w:noProof/>
              <w:sz w:val="22"/>
              <w:szCs w:val="22"/>
            </w:rPr>
          </w:pPr>
          <w:hyperlink w:anchor="_Toc360054767" w:history="1">
            <w:r w:rsidR="00660ADC" w:rsidRPr="002C012F">
              <w:rPr>
                <w:rStyle w:val="Hyperlink"/>
                <w:noProof/>
              </w:rPr>
              <w:t>Removing ASTrace</w:t>
            </w:r>
            <w:r w:rsidR="00660ADC">
              <w:rPr>
                <w:noProof/>
                <w:webHidden/>
              </w:rPr>
              <w:tab/>
            </w:r>
            <w:r w:rsidR="00660ADC">
              <w:rPr>
                <w:noProof/>
                <w:webHidden/>
              </w:rPr>
              <w:fldChar w:fldCharType="begin"/>
            </w:r>
            <w:r w:rsidR="00660ADC">
              <w:rPr>
                <w:noProof/>
                <w:webHidden/>
              </w:rPr>
              <w:instrText xml:space="preserve"> PAGEREF _Toc360054767 \h </w:instrText>
            </w:r>
            <w:r w:rsidR="00660ADC">
              <w:rPr>
                <w:noProof/>
                <w:webHidden/>
              </w:rPr>
            </w:r>
            <w:r w:rsidR="00660ADC">
              <w:rPr>
                <w:noProof/>
                <w:webHidden/>
              </w:rPr>
              <w:fldChar w:fldCharType="separate"/>
            </w:r>
            <w:r w:rsidR="00660ADC">
              <w:rPr>
                <w:noProof/>
                <w:webHidden/>
              </w:rPr>
              <w:t>6</w:t>
            </w:r>
            <w:r w:rsidR="00660ADC">
              <w:rPr>
                <w:noProof/>
                <w:webHidden/>
              </w:rPr>
              <w:fldChar w:fldCharType="end"/>
            </w:r>
          </w:hyperlink>
        </w:p>
        <w:p w:rsidR="00660ADC" w:rsidRDefault="005D6EC5">
          <w:pPr>
            <w:pStyle w:val="TOC3"/>
            <w:tabs>
              <w:tab w:val="right" w:leader="dot" w:pos="9350"/>
            </w:tabs>
            <w:rPr>
              <w:rFonts w:eastAsiaTheme="minorEastAsia"/>
              <w:noProof/>
              <w:sz w:val="22"/>
              <w:szCs w:val="22"/>
            </w:rPr>
          </w:pPr>
          <w:hyperlink w:anchor="_Toc360054768" w:history="1">
            <w:r w:rsidR="00660ADC" w:rsidRPr="002C012F">
              <w:rPr>
                <w:rStyle w:val="Hyperlink"/>
                <w:noProof/>
              </w:rPr>
              <w:t>Removing the Service</w:t>
            </w:r>
            <w:r w:rsidR="00660ADC">
              <w:rPr>
                <w:noProof/>
                <w:webHidden/>
              </w:rPr>
              <w:tab/>
            </w:r>
            <w:r w:rsidR="00660ADC">
              <w:rPr>
                <w:noProof/>
                <w:webHidden/>
              </w:rPr>
              <w:fldChar w:fldCharType="begin"/>
            </w:r>
            <w:r w:rsidR="00660ADC">
              <w:rPr>
                <w:noProof/>
                <w:webHidden/>
              </w:rPr>
              <w:instrText xml:space="preserve"> PAGEREF _Toc360054768 \h </w:instrText>
            </w:r>
            <w:r w:rsidR="00660ADC">
              <w:rPr>
                <w:noProof/>
                <w:webHidden/>
              </w:rPr>
            </w:r>
            <w:r w:rsidR="00660ADC">
              <w:rPr>
                <w:noProof/>
                <w:webHidden/>
              </w:rPr>
              <w:fldChar w:fldCharType="separate"/>
            </w:r>
            <w:r w:rsidR="00660ADC">
              <w:rPr>
                <w:noProof/>
                <w:webHidden/>
              </w:rPr>
              <w:t>6</w:t>
            </w:r>
            <w:r w:rsidR="00660ADC">
              <w:rPr>
                <w:noProof/>
                <w:webHidden/>
              </w:rPr>
              <w:fldChar w:fldCharType="end"/>
            </w:r>
          </w:hyperlink>
        </w:p>
        <w:p w:rsidR="00660ADC" w:rsidRDefault="005D6EC5">
          <w:pPr>
            <w:pStyle w:val="TOC2"/>
            <w:rPr>
              <w:rFonts w:eastAsiaTheme="minorEastAsia"/>
              <w:noProof/>
              <w:sz w:val="22"/>
              <w:szCs w:val="22"/>
            </w:rPr>
          </w:pPr>
          <w:hyperlink w:anchor="_Toc360054769" w:history="1">
            <w:r w:rsidR="00660ADC" w:rsidRPr="002C012F">
              <w:rPr>
                <w:rStyle w:val="Hyperlink"/>
                <w:noProof/>
              </w:rPr>
              <w:t>Usage</w:t>
            </w:r>
            <w:r w:rsidR="00660ADC">
              <w:rPr>
                <w:noProof/>
                <w:webHidden/>
              </w:rPr>
              <w:tab/>
            </w:r>
            <w:r w:rsidR="00660ADC">
              <w:rPr>
                <w:noProof/>
                <w:webHidden/>
              </w:rPr>
              <w:fldChar w:fldCharType="begin"/>
            </w:r>
            <w:r w:rsidR="00660ADC">
              <w:rPr>
                <w:noProof/>
                <w:webHidden/>
              </w:rPr>
              <w:instrText xml:space="preserve"> PAGEREF _Toc360054769 \h </w:instrText>
            </w:r>
            <w:r w:rsidR="00660ADC">
              <w:rPr>
                <w:noProof/>
                <w:webHidden/>
              </w:rPr>
            </w:r>
            <w:r w:rsidR="00660ADC">
              <w:rPr>
                <w:noProof/>
                <w:webHidden/>
              </w:rPr>
              <w:fldChar w:fldCharType="separate"/>
            </w:r>
            <w:r w:rsidR="00660ADC">
              <w:rPr>
                <w:noProof/>
                <w:webHidden/>
              </w:rPr>
              <w:t>6</w:t>
            </w:r>
            <w:r w:rsidR="00660ADC">
              <w:rPr>
                <w:noProof/>
                <w:webHidden/>
              </w:rPr>
              <w:fldChar w:fldCharType="end"/>
            </w:r>
          </w:hyperlink>
        </w:p>
        <w:p w:rsidR="00660ADC" w:rsidRDefault="005D6EC5">
          <w:pPr>
            <w:pStyle w:val="TOC3"/>
            <w:tabs>
              <w:tab w:val="right" w:leader="dot" w:pos="9350"/>
            </w:tabs>
            <w:rPr>
              <w:rFonts w:eastAsiaTheme="minorEastAsia"/>
              <w:noProof/>
              <w:sz w:val="22"/>
              <w:szCs w:val="22"/>
            </w:rPr>
          </w:pPr>
          <w:hyperlink w:anchor="_Toc360054770" w:history="1">
            <w:r w:rsidR="00660ADC" w:rsidRPr="002C012F">
              <w:rPr>
                <w:rStyle w:val="Hyperlink"/>
                <w:noProof/>
              </w:rPr>
              <w:t>Exceptions for the ASTrace Utility</w:t>
            </w:r>
            <w:r w:rsidR="00660ADC">
              <w:rPr>
                <w:noProof/>
                <w:webHidden/>
              </w:rPr>
              <w:tab/>
            </w:r>
            <w:r w:rsidR="00660ADC">
              <w:rPr>
                <w:noProof/>
                <w:webHidden/>
              </w:rPr>
              <w:fldChar w:fldCharType="begin"/>
            </w:r>
            <w:r w:rsidR="00660ADC">
              <w:rPr>
                <w:noProof/>
                <w:webHidden/>
              </w:rPr>
              <w:instrText xml:space="preserve"> PAGEREF _Toc360054770 \h </w:instrText>
            </w:r>
            <w:r w:rsidR="00660ADC">
              <w:rPr>
                <w:noProof/>
                <w:webHidden/>
              </w:rPr>
            </w:r>
            <w:r w:rsidR="00660ADC">
              <w:rPr>
                <w:noProof/>
                <w:webHidden/>
              </w:rPr>
              <w:fldChar w:fldCharType="separate"/>
            </w:r>
            <w:r w:rsidR="00660ADC">
              <w:rPr>
                <w:noProof/>
                <w:webHidden/>
              </w:rPr>
              <w:t>6</w:t>
            </w:r>
            <w:r w:rsidR="00660ADC">
              <w:rPr>
                <w:noProof/>
                <w:webHidden/>
              </w:rPr>
              <w:fldChar w:fldCharType="end"/>
            </w:r>
          </w:hyperlink>
        </w:p>
        <w:p w:rsidR="00660ADC" w:rsidRDefault="005D6EC5">
          <w:pPr>
            <w:pStyle w:val="TOC3"/>
            <w:tabs>
              <w:tab w:val="right" w:leader="dot" w:pos="9350"/>
            </w:tabs>
            <w:rPr>
              <w:rFonts w:eastAsiaTheme="minorEastAsia"/>
              <w:noProof/>
              <w:sz w:val="22"/>
              <w:szCs w:val="22"/>
            </w:rPr>
          </w:pPr>
          <w:hyperlink w:anchor="_Toc360054771" w:history="1">
            <w:r w:rsidR="00660ADC" w:rsidRPr="002C012F">
              <w:rPr>
                <w:rStyle w:val="Hyperlink"/>
                <w:noProof/>
              </w:rPr>
              <w:t>List of Events in Standard.tdf</w:t>
            </w:r>
            <w:r w:rsidR="00660ADC">
              <w:rPr>
                <w:noProof/>
                <w:webHidden/>
              </w:rPr>
              <w:tab/>
            </w:r>
            <w:r w:rsidR="00660ADC">
              <w:rPr>
                <w:noProof/>
                <w:webHidden/>
              </w:rPr>
              <w:fldChar w:fldCharType="begin"/>
            </w:r>
            <w:r w:rsidR="00660ADC">
              <w:rPr>
                <w:noProof/>
                <w:webHidden/>
              </w:rPr>
              <w:instrText xml:space="preserve"> PAGEREF _Toc360054771 \h </w:instrText>
            </w:r>
            <w:r w:rsidR="00660ADC">
              <w:rPr>
                <w:noProof/>
                <w:webHidden/>
              </w:rPr>
            </w:r>
            <w:r w:rsidR="00660ADC">
              <w:rPr>
                <w:noProof/>
                <w:webHidden/>
              </w:rPr>
              <w:fldChar w:fldCharType="separate"/>
            </w:r>
            <w:r w:rsidR="00660ADC">
              <w:rPr>
                <w:noProof/>
                <w:webHidden/>
              </w:rPr>
              <w:t>6</w:t>
            </w:r>
            <w:r w:rsidR="00660ADC">
              <w:rPr>
                <w:noProof/>
                <w:webHidden/>
              </w:rPr>
              <w:fldChar w:fldCharType="end"/>
            </w:r>
          </w:hyperlink>
        </w:p>
        <w:p w:rsidR="00660ADC" w:rsidRDefault="005D6EC5">
          <w:pPr>
            <w:pStyle w:val="TOC3"/>
            <w:tabs>
              <w:tab w:val="right" w:leader="dot" w:pos="9350"/>
            </w:tabs>
            <w:rPr>
              <w:rFonts w:eastAsiaTheme="minorEastAsia"/>
              <w:noProof/>
              <w:sz w:val="22"/>
              <w:szCs w:val="22"/>
            </w:rPr>
          </w:pPr>
          <w:hyperlink w:anchor="_Toc360054772" w:history="1">
            <w:r w:rsidR="00660ADC" w:rsidRPr="002C012F">
              <w:rPr>
                <w:rStyle w:val="Hyperlink"/>
                <w:noProof/>
              </w:rPr>
              <w:t>List of Events in “Capture AS Queries.tdf”</w:t>
            </w:r>
            <w:r w:rsidR="00660ADC">
              <w:rPr>
                <w:noProof/>
                <w:webHidden/>
              </w:rPr>
              <w:tab/>
            </w:r>
            <w:r w:rsidR="00660ADC">
              <w:rPr>
                <w:noProof/>
                <w:webHidden/>
              </w:rPr>
              <w:fldChar w:fldCharType="begin"/>
            </w:r>
            <w:r w:rsidR="00660ADC">
              <w:rPr>
                <w:noProof/>
                <w:webHidden/>
              </w:rPr>
              <w:instrText xml:space="preserve"> PAGEREF _Toc360054772 \h </w:instrText>
            </w:r>
            <w:r w:rsidR="00660ADC">
              <w:rPr>
                <w:noProof/>
                <w:webHidden/>
              </w:rPr>
            </w:r>
            <w:r w:rsidR="00660ADC">
              <w:rPr>
                <w:noProof/>
                <w:webHidden/>
              </w:rPr>
              <w:fldChar w:fldCharType="separate"/>
            </w:r>
            <w:r w:rsidR="00660ADC">
              <w:rPr>
                <w:noProof/>
                <w:webHidden/>
              </w:rPr>
              <w:t>8</w:t>
            </w:r>
            <w:r w:rsidR="00660ADC">
              <w:rPr>
                <w:noProof/>
                <w:webHidden/>
              </w:rPr>
              <w:fldChar w:fldCharType="end"/>
            </w:r>
          </w:hyperlink>
        </w:p>
        <w:p w:rsidR="00660ADC" w:rsidRDefault="005D6EC5">
          <w:pPr>
            <w:pStyle w:val="TOC3"/>
            <w:tabs>
              <w:tab w:val="right" w:leader="dot" w:pos="9350"/>
            </w:tabs>
            <w:rPr>
              <w:rFonts w:eastAsiaTheme="minorEastAsia"/>
              <w:noProof/>
              <w:sz w:val="22"/>
              <w:szCs w:val="22"/>
            </w:rPr>
          </w:pPr>
          <w:hyperlink w:anchor="_Toc360054773" w:history="1">
            <w:r w:rsidR="00660ADC" w:rsidRPr="002C012F">
              <w:rPr>
                <w:rStyle w:val="Hyperlink"/>
                <w:noProof/>
              </w:rPr>
              <w:t>Customizing the Events Collection Template</w:t>
            </w:r>
            <w:r w:rsidR="00660ADC">
              <w:rPr>
                <w:noProof/>
                <w:webHidden/>
              </w:rPr>
              <w:tab/>
            </w:r>
            <w:r w:rsidR="00660ADC">
              <w:rPr>
                <w:noProof/>
                <w:webHidden/>
              </w:rPr>
              <w:fldChar w:fldCharType="begin"/>
            </w:r>
            <w:r w:rsidR="00660ADC">
              <w:rPr>
                <w:noProof/>
                <w:webHidden/>
              </w:rPr>
              <w:instrText xml:space="preserve"> PAGEREF _Toc360054773 \h </w:instrText>
            </w:r>
            <w:r w:rsidR="00660ADC">
              <w:rPr>
                <w:noProof/>
                <w:webHidden/>
              </w:rPr>
            </w:r>
            <w:r w:rsidR="00660ADC">
              <w:rPr>
                <w:noProof/>
                <w:webHidden/>
              </w:rPr>
              <w:fldChar w:fldCharType="separate"/>
            </w:r>
            <w:r w:rsidR="00660ADC">
              <w:rPr>
                <w:noProof/>
                <w:webHidden/>
              </w:rPr>
              <w:t>8</w:t>
            </w:r>
            <w:r w:rsidR="00660ADC">
              <w:rPr>
                <w:noProof/>
                <w:webHidden/>
              </w:rPr>
              <w:fldChar w:fldCharType="end"/>
            </w:r>
          </w:hyperlink>
        </w:p>
        <w:p w:rsidR="00660ADC" w:rsidRDefault="005D6EC5">
          <w:pPr>
            <w:pStyle w:val="TOC3"/>
            <w:tabs>
              <w:tab w:val="right" w:leader="dot" w:pos="9350"/>
            </w:tabs>
            <w:rPr>
              <w:rFonts w:eastAsiaTheme="minorEastAsia"/>
              <w:noProof/>
              <w:sz w:val="22"/>
              <w:szCs w:val="22"/>
            </w:rPr>
          </w:pPr>
          <w:hyperlink w:anchor="_Toc360054774" w:history="1">
            <w:r w:rsidR="00660ADC" w:rsidRPr="002C012F">
              <w:rPr>
                <w:rStyle w:val="Hyperlink"/>
                <w:noProof/>
              </w:rPr>
              <w:t>More Information about SSAS Events</w:t>
            </w:r>
            <w:r w:rsidR="00660ADC">
              <w:rPr>
                <w:noProof/>
                <w:webHidden/>
              </w:rPr>
              <w:tab/>
            </w:r>
            <w:r w:rsidR="00660ADC">
              <w:rPr>
                <w:noProof/>
                <w:webHidden/>
              </w:rPr>
              <w:fldChar w:fldCharType="begin"/>
            </w:r>
            <w:r w:rsidR="00660ADC">
              <w:rPr>
                <w:noProof/>
                <w:webHidden/>
              </w:rPr>
              <w:instrText xml:space="preserve"> PAGEREF _Toc360054774 \h </w:instrText>
            </w:r>
            <w:r w:rsidR="00660ADC">
              <w:rPr>
                <w:noProof/>
                <w:webHidden/>
              </w:rPr>
            </w:r>
            <w:r w:rsidR="00660ADC">
              <w:rPr>
                <w:noProof/>
                <w:webHidden/>
              </w:rPr>
              <w:fldChar w:fldCharType="separate"/>
            </w:r>
            <w:r w:rsidR="00660ADC">
              <w:rPr>
                <w:noProof/>
                <w:webHidden/>
              </w:rPr>
              <w:t>9</w:t>
            </w:r>
            <w:r w:rsidR="00660ADC">
              <w:rPr>
                <w:noProof/>
                <w:webHidden/>
              </w:rPr>
              <w:fldChar w:fldCharType="end"/>
            </w:r>
          </w:hyperlink>
        </w:p>
        <w:p w:rsidR="00DB3F9F" w:rsidRDefault="00DB3F9F">
          <w:r>
            <w:rPr>
              <w:b/>
              <w:bCs/>
              <w:noProof/>
            </w:rPr>
            <w:fldChar w:fldCharType="end"/>
          </w:r>
        </w:p>
      </w:sdtContent>
    </w:sdt>
    <w:p w:rsidR="00B85C4C" w:rsidRPr="00092243" w:rsidRDefault="00C75DA4" w:rsidP="00B85C4C">
      <w:pPr>
        <w:rPr>
          <w:rFonts w:ascii="Verdana" w:eastAsiaTheme="majorEastAsia" w:hAnsi="Verdana" w:cstheme="majorBidi"/>
          <w:bCs/>
          <w:color w:val="365F91" w:themeColor="accent1" w:themeShade="BF"/>
          <w:sz w:val="20"/>
          <w:szCs w:val="20"/>
        </w:rPr>
      </w:pPr>
      <w:r w:rsidRPr="00092243">
        <w:rPr>
          <w:rFonts w:ascii="Verdana" w:eastAsiaTheme="majorEastAsia" w:hAnsi="Verdana" w:cstheme="majorBidi"/>
          <w:bCs/>
          <w:color w:val="365F91" w:themeColor="accent1" w:themeShade="BF"/>
          <w:sz w:val="20"/>
          <w:szCs w:val="20"/>
        </w:rPr>
        <w:br w:type="column"/>
      </w:r>
    </w:p>
    <w:p w:rsidR="00B85C4C" w:rsidRPr="00502644" w:rsidRDefault="00C75DA4" w:rsidP="00311CB8">
      <w:pPr>
        <w:pStyle w:val="Heading2"/>
      </w:pPr>
      <w:bookmarkStart w:id="7" w:name="_Toc360054762"/>
      <w:r w:rsidRPr="00311CB8">
        <w:t>Introduction</w:t>
      </w:r>
      <w:bookmarkEnd w:id="7"/>
    </w:p>
    <w:p w:rsidR="00224F60" w:rsidRDefault="00224F60" w:rsidP="00D86641">
      <w:pPr>
        <w:ind w:left="0"/>
        <w:rPr>
          <w:rFonts w:asciiTheme="minorHAnsi" w:hAnsiTheme="minorHAnsi" w:cstheme="minorHAnsi"/>
        </w:rPr>
      </w:pPr>
      <w:r>
        <w:rPr>
          <w:rFonts w:asciiTheme="minorHAnsi" w:hAnsiTheme="minorHAnsi" w:cstheme="minorHAnsi"/>
        </w:rPr>
        <w:t>SQL Server ships with a tool called SQL Server Profiler that is able to capture trace events from a SQL Server Analysis Services and write those events to a SQL Server table. However, the Profiler GUI consumes unnecessary memory and processor power capturing the trace events and displaying them on the screen. For constant monitoring and logging, the ASTrace tool will capture a Profiler trace and write it to a SQL Server table without requiring a GUI. ASTrace also runs as a Windows service allowing it to restart automatically when the server reboots.</w:t>
      </w:r>
    </w:p>
    <w:p w:rsidR="00224F60" w:rsidRDefault="00224F60" w:rsidP="00D86641">
      <w:pPr>
        <w:ind w:left="0"/>
        <w:rPr>
          <w:rFonts w:asciiTheme="minorHAnsi" w:hAnsiTheme="minorHAnsi" w:cstheme="minorHAnsi"/>
        </w:rPr>
      </w:pPr>
      <w:r>
        <w:rPr>
          <w:rFonts w:asciiTheme="minorHAnsi" w:hAnsiTheme="minorHAnsi" w:cstheme="minorHAnsi"/>
        </w:rPr>
        <w:t xml:space="preserve">Alternatives to ASTrace include </w:t>
      </w:r>
      <w:hyperlink r:id="rId15" w:history="1">
        <w:r w:rsidRPr="00224F60">
          <w:rPr>
            <w:rStyle w:val="Hyperlink"/>
            <w:rFonts w:asciiTheme="minorHAnsi" w:hAnsiTheme="minorHAnsi" w:cstheme="minorHAnsi"/>
          </w:rPr>
          <w:t>server side traces</w:t>
        </w:r>
      </w:hyperlink>
      <w:r>
        <w:rPr>
          <w:rFonts w:asciiTheme="minorHAnsi" w:hAnsiTheme="minorHAnsi" w:cstheme="minorHAnsi"/>
        </w:rPr>
        <w:t xml:space="preserve"> </w:t>
      </w:r>
      <w:r w:rsidR="00C8773B">
        <w:rPr>
          <w:rFonts w:asciiTheme="minorHAnsi" w:hAnsiTheme="minorHAnsi" w:cstheme="minorHAnsi"/>
        </w:rPr>
        <w:t xml:space="preserve">(and then loading those .trc files into SQL Server with a </w:t>
      </w:r>
      <w:hyperlink r:id="rId16" w:history="1">
        <w:r w:rsidR="00C8773B" w:rsidRPr="00C8773B">
          <w:rPr>
            <w:rStyle w:val="Hyperlink"/>
            <w:rFonts w:asciiTheme="minorHAnsi" w:hAnsiTheme="minorHAnsi" w:cstheme="minorHAnsi"/>
          </w:rPr>
          <w:t>PowerShell script</w:t>
        </w:r>
      </w:hyperlink>
      <w:r w:rsidR="00C8773B">
        <w:rPr>
          <w:rFonts w:asciiTheme="minorHAnsi" w:hAnsiTheme="minorHAnsi" w:cstheme="minorHAnsi"/>
        </w:rPr>
        <w:t xml:space="preserve"> after the fact) </w:t>
      </w:r>
      <w:r>
        <w:rPr>
          <w:rFonts w:asciiTheme="minorHAnsi" w:hAnsiTheme="minorHAnsi" w:cstheme="minorHAnsi"/>
        </w:rPr>
        <w:t xml:space="preserve">and Xevents. </w:t>
      </w:r>
    </w:p>
    <w:p w:rsidR="00C8773B" w:rsidRDefault="00C8773B" w:rsidP="00D86641">
      <w:pPr>
        <w:ind w:left="0"/>
        <w:rPr>
          <w:rFonts w:asciiTheme="minorHAnsi" w:hAnsiTheme="minorHAnsi" w:cstheme="minorHAnsi"/>
        </w:rPr>
      </w:pPr>
      <w:r>
        <w:rPr>
          <w:rFonts w:asciiTheme="minorHAnsi" w:hAnsiTheme="minorHAnsi" w:cstheme="minorHAnsi"/>
        </w:rPr>
        <w:t xml:space="preserve">ASTrace is a great way to capture the text and duration of MDX queries, to log details about processing failures, and to </w:t>
      </w:r>
      <w:r w:rsidR="00234B6A">
        <w:rPr>
          <w:rFonts w:asciiTheme="minorHAnsi" w:hAnsiTheme="minorHAnsi" w:cstheme="minorHAnsi"/>
        </w:rPr>
        <w:t>troubleshoot</w:t>
      </w:r>
      <w:r>
        <w:rPr>
          <w:rFonts w:asciiTheme="minorHAnsi" w:hAnsiTheme="minorHAnsi" w:cstheme="minorHAnsi"/>
        </w:rPr>
        <w:t xml:space="preserve"> </w:t>
      </w:r>
      <w:r w:rsidR="00234B6A">
        <w:rPr>
          <w:rFonts w:asciiTheme="minorHAnsi" w:hAnsiTheme="minorHAnsi" w:cstheme="minorHAnsi"/>
        </w:rPr>
        <w:t xml:space="preserve">SSAS issues such as </w:t>
      </w:r>
      <w:r>
        <w:rPr>
          <w:rFonts w:asciiTheme="minorHAnsi" w:hAnsiTheme="minorHAnsi" w:cstheme="minorHAnsi"/>
        </w:rPr>
        <w:t>locking.</w:t>
      </w:r>
    </w:p>
    <w:p w:rsidR="00234B6A" w:rsidRDefault="00234B6A" w:rsidP="00D86641">
      <w:pPr>
        <w:ind w:left="0"/>
        <w:rPr>
          <w:rFonts w:asciiTheme="minorHAnsi" w:hAnsiTheme="minorHAnsi" w:cstheme="minorHAnsi"/>
        </w:rPr>
      </w:pPr>
      <w:r>
        <w:rPr>
          <w:rFonts w:asciiTheme="minorHAnsi" w:hAnsiTheme="minorHAnsi" w:cstheme="minorHAnsi"/>
        </w:rPr>
        <w:t xml:space="preserve">ASTrace 2.0 adds </w:t>
      </w:r>
      <w:r w:rsidR="00D018F4">
        <w:rPr>
          <w:rFonts w:asciiTheme="minorHAnsi" w:hAnsiTheme="minorHAnsi" w:cstheme="minorHAnsi"/>
        </w:rPr>
        <w:t>the ability for one ASTrace service to capture events from multiple Analysis Services instances at once.</w:t>
      </w:r>
    </w:p>
    <w:p w:rsidR="00092243" w:rsidRPr="00502644" w:rsidRDefault="00BA79DB" w:rsidP="00311CB8">
      <w:pPr>
        <w:pStyle w:val="Heading2"/>
      </w:pPr>
      <w:bookmarkStart w:id="8" w:name="_Toc360054763"/>
      <w:r>
        <w:t>Overview of the ASTrace Service</w:t>
      </w:r>
      <w:bookmarkEnd w:id="8"/>
    </w:p>
    <w:p w:rsidR="00BA79DB" w:rsidRDefault="00BA79DB" w:rsidP="00BA79DB">
      <w:pPr>
        <w:ind w:left="0"/>
        <w:rPr>
          <w:rFonts w:asciiTheme="minorHAnsi" w:hAnsiTheme="minorHAnsi" w:cstheme="minorHAnsi"/>
        </w:rPr>
      </w:pPr>
      <w:r>
        <w:rPr>
          <w:rFonts w:asciiTheme="minorHAnsi" w:hAnsiTheme="minorHAnsi" w:cstheme="minorHAnsi"/>
        </w:rPr>
        <w:t xml:space="preserve">To set up monitoring of Analysis Services, use the ASTrace tool to </w:t>
      </w:r>
      <w:r w:rsidRPr="00057B9A">
        <w:rPr>
          <w:rFonts w:asciiTheme="minorHAnsi" w:hAnsiTheme="minorHAnsi" w:cstheme="minorHAnsi"/>
        </w:rPr>
        <w:t xml:space="preserve">enable </w:t>
      </w:r>
      <w:r>
        <w:rPr>
          <w:rFonts w:asciiTheme="minorHAnsi" w:hAnsiTheme="minorHAnsi" w:cstheme="minorHAnsi"/>
        </w:rPr>
        <w:t xml:space="preserve">tracing of </w:t>
      </w:r>
      <w:r w:rsidRPr="00057B9A">
        <w:rPr>
          <w:rFonts w:asciiTheme="minorHAnsi" w:hAnsiTheme="minorHAnsi" w:cstheme="minorHAnsi"/>
        </w:rPr>
        <w:t xml:space="preserve">SQL Analysis Services </w:t>
      </w:r>
      <w:r>
        <w:rPr>
          <w:rFonts w:asciiTheme="minorHAnsi" w:hAnsiTheme="minorHAnsi" w:cstheme="minorHAnsi"/>
        </w:rPr>
        <w:t xml:space="preserve">events. </w:t>
      </w:r>
      <w:r w:rsidR="00EB1236">
        <w:rPr>
          <w:rFonts w:asciiTheme="minorHAnsi" w:hAnsiTheme="minorHAnsi" w:cstheme="minorHAnsi"/>
        </w:rPr>
        <w:t>The service can run</w:t>
      </w:r>
      <w:r w:rsidR="00EB1236" w:rsidRPr="00057B9A">
        <w:rPr>
          <w:rFonts w:asciiTheme="minorHAnsi" w:hAnsiTheme="minorHAnsi" w:cstheme="minorHAnsi"/>
        </w:rPr>
        <w:t xml:space="preserve"> on any </w:t>
      </w:r>
      <w:r w:rsidR="00EB1236">
        <w:rPr>
          <w:rFonts w:asciiTheme="minorHAnsi" w:hAnsiTheme="minorHAnsi" w:cstheme="minorHAnsi"/>
        </w:rPr>
        <w:t>computer</w:t>
      </w:r>
      <w:r w:rsidR="00D018F4">
        <w:rPr>
          <w:rFonts w:asciiTheme="minorHAnsi" w:hAnsiTheme="minorHAnsi" w:cstheme="minorHAnsi"/>
        </w:rPr>
        <w:t>, as long as that computer has SQL Server Profiler installed</w:t>
      </w:r>
      <w:r w:rsidR="00EB1236">
        <w:rPr>
          <w:rFonts w:asciiTheme="minorHAnsi" w:hAnsiTheme="minorHAnsi" w:cstheme="minorHAnsi"/>
        </w:rPr>
        <w:t>.</w:t>
      </w:r>
    </w:p>
    <w:p w:rsidR="00BA79DB" w:rsidRDefault="00BA79DB" w:rsidP="00BA79DB">
      <w:pPr>
        <w:ind w:left="0"/>
        <w:rPr>
          <w:rFonts w:asciiTheme="minorHAnsi" w:hAnsiTheme="minorHAnsi" w:cstheme="minorHAnsi"/>
        </w:rPr>
      </w:pPr>
      <w:r>
        <w:rPr>
          <w:rFonts w:asciiTheme="minorHAnsi" w:hAnsiTheme="minorHAnsi" w:cstheme="minorHAnsi"/>
        </w:rPr>
        <w:t xml:space="preserve">The ASTrace </w:t>
      </w:r>
      <w:r w:rsidRPr="00057B9A">
        <w:rPr>
          <w:rFonts w:asciiTheme="minorHAnsi" w:hAnsiTheme="minorHAnsi" w:cstheme="minorHAnsi"/>
        </w:rPr>
        <w:t xml:space="preserve">tool collects </w:t>
      </w:r>
      <w:r>
        <w:rPr>
          <w:rFonts w:asciiTheme="minorHAnsi" w:hAnsiTheme="minorHAnsi" w:cstheme="minorHAnsi"/>
        </w:rPr>
        <w:t>the</w:t>
      </w:r>
      <w:r w:rsidRPr="00057B9A">
        <w:rPr>
          <w:rFonts w:asciiTheme="minorHAnsi" w:hAnsiTheme="minorHAnsi" w:cstheme="minorHAnsi"/>
        </w:rPr>
        <w:t xml:space="preserve"> information based on </w:t>
      </w:r>
      <w:r>
        <w:rPr>
          <w:rFonts w:asciiTheme="minorHAnsi" w:hAnsiTheme="minorHAnsi" w:cstheme="minorHAnsi"/>
        </w:rPr>
        <w:t xml:space="preserve">a </w:t>
      </w:r>
      <w:r w:rsidRPr="00057B9A">
        <w:rPr>
          <w:rFonts w:asciiTheme="minorHAnsi" w:hAnsiTheme="minorHAnsi" w:cstheme="minorHAnsi"/>
        </w:rPr>
        <w:t xml:space="preserve">preconfigured Analysis Services Profiler </w:t>
      </w:r>
      <w:r>
        <w:rPr>
          <w:rFonts w:asciiTheme="minorHAnsi" w:hAnsiTheme="minorHAnsi" w:cstheme="minorHAnsi"/>
        </w:rPr>
        <w:t>t</w:t>
      </w:r>
      <w:r w:rsidRPr="00057B9A">
        <w:rPr>
          <w:rFonts w:asciiTheme="minorHAnsi" w:hAnsiTheme="minorHAnsi" w:cstheme="minorHAnsi"/>
        </w:rPr>
        <w:t>emplate</w:t>
      </w:r>
      <w:r>
        <w:rPr>
          <w:rFonts w:asciiTheme="minorHAnsi" w:hAnsiTheme="minorHAnsi" w:cstheme="minorHAnsi"/>
        </w:rPr>
        <w:t>, and stores the results in</w:t>
      </w:r>
      <w:r w:rsidRPr="00057B9A">
        <w:rPr>
          <w:rFonts w:asciiTheme="minorHAnsi" w:hAnsiTheme="minorHAnsi" w:cstheme="minorHAnsi"/>
        </w:rPr>
        <w:t xml:space="preserve"> SQL Server </w:t>
      </w:r>
      <w:r>
        <w:rPr>
          <w:rFonts w:asciiTheme="minorHAnsi" w:hAnsiTheme="minorHAnsi" w:cstheme="minorHAnsi"/>
        </w:rPr>
        <w:t>t</w:t>
      </w:r>
      <w:r w:rsidRPr="00057B9A">
        <w:rPr>
          <w:rFonts w:asciiTheme="minorHAnsi" w:hAnsiTheme="minorHAnsi" w:cstheme="minorHAnsi"/>
        </w:rPr>
        <w:t>able</w:t>
      </w:r>
      <w:r>
        <w:rPr>
          <w:rFonts w:asciiTheme="minorHAnsi" w:hAnsiTheme="minorHAnsi" w:cstheme="minorHAnsi"/>
        </w:rPr>
        <w:t>s</w:t>
      </w:r>
      <w:r w:rsidR="00455FD7">
        <w:rPr>
          <w:rFonts w:asciiTheme="minorHAnsi" w:hAnsiTheme="minorHAnsi" w:cstheme="minorHAnsi"/>
        </w:rPr>
        <w:t xml:space="preserve"> in a logging database</w:t>
      </w:r>
      <w:r w:rsidRPr="00057B9A">
        <w:rPr>
          <w:rFonts w:asciiTheme="minorHAnsi" w:hAnsiTheme="minorHAnsi" w:cstheme="minorHAnsi"/>
        </w:rPr>
        <w:t>.</w:t>
      </w:r>
      <w:r>
        <w:rPr>
          <w:rFonts w:asciiTheme="minorHAnsi" w:hAnsiTheme="minorHAnsi" w:cstheme="minorHAnsi"/>
        </w:rPr>
        <w:t xml:space="preserve"> You can change the </w:t>
      </w:r>
      <w:r w:rsidR="00455FD7">
        <w:rPr>
          <w:rFonts w:asciiTheme="minorHAnsi" w:hAnsiTheme="minorHAnsi" w:cstheme="minorHAnsi"/>
        </w:rPr>
        <w:t xml:space="preserve">logging </w:t>
      </w:r>
      <w:r>
        <w:rPr>
          <w:rFonts w:asciiTheme="minorHAnsi" w:hAnsiTheme="minorHAnsi" w:cstheme="minorHAnsi"/>
        </w:rPr>
        <w:t xml:space="preserve">database used by the </w:t>
      </w:r>
      <w:r w:rsidR="00455FD7">
        <w:rPr>
          <w:rFonts w:asciiTheme="minorHAnsi" w:hAnsiTheme="minorHAnsi" w:cstheme="minorHAnsi"/>
        </w:rPr>
        <w:t>utility</w:t>
      </w:r>
      <w:r>
        <w:rPr>
          <w:rFonts w:asciiTheme="minorHAnsi" w:hAnsiTheme="minorHAnsi" w:cstheme="minorHAnsi"/>
        </w:rPr>
        <w:t xml:space="preserve">, and you can </w:t>
      </w:r>
      <w:r w:rsidRPr="00057B9A">
        <w:rPr>
          <w:rFonts w:asciiTheme="minorHAnsi" w:hAnsiTheme="minorHAnsi" w:cstheme="minorHAnsi"/>
        </w:rPr>
        <w:t xml:space="preserve">customize </w:t>
      </w:r>
      <w:r>
        <w:rPr>
          <w:rFonts w:asciiTheme="minorHAnsi" w:hAnsiTheme="minorHAnsi" w:cstheme="minorHAnsi"/>
        </w:rPr>
        <w:t xml:space="preserve">the templates for </w:t>
      </w:r>
      <w:r w:rsidRPr="00057B9A">
        <w:rPr>
          <w:rFonts w:asciiTheme="minorHAnsi" w:hAnsiTheme="minorHAnsi" w:cstheme="minorHAnsi"/>
        </w:rPr>
        <w:t xml:space="preserve">event collection based on </w:t>
      </w:r>
      <w:r>
        <w:rPr>
          <w:rFonts w:asciiTheme="minorHAnsi" w:hAnsiTheme="minorHAnsi" w:cstheme="minorHAnsi"/>
        </w:rPr>
        <w:t>your own requirements for either monitoring or auditing or both</w:t>
      </w:r>
      <w:r w:rsidRPr="00057B9A">
        <w:rPr>
          <w:rFonts w:asciiTheme="minorHAnsi" w:hAnsiTheme="minorHAnsi" w:cstheme="minorHAnsi"/>
        </w:rPr>
        <w:t>.</w:t>
      </w:r>
      <w:r>
        <w:rPr>
          <w:rFonts w:asciiTheme="minorHAnsi" w:hAnsiTheme="minorHAnsi" w:cstheme="minorHAnsi"/>
        </w:rPr>
        <w:t xml:space="preserve"> </w:t>
      </w:r>
    </w:p>
    <w:p w:rsidR="00455FD7" w:rsidRDefault="00BA79DB" w:rsidP="00BA79DB">
      <w:pPr>
        <w:ind w:left="0"/>
        <w:rPr>
          <w:rFonts w:asciiTheme="minorHAnsi" w:hAnsiTheme="minorHAnsi" w:cstheme="minorHAnsi"/>
        </w:rPr>
      </w:pPr>
      <w:r>
        <w:rPr>
          <w:rFonts w:asciiTheme="minorHAnsi" w:hAnsiTheme="minorHAnsi" w:cstheme="minorHAnsi"/>
        </w:rPr>
        <w:t xml:space="preserve">The ASTrace utility was originally </w:t>
      </w:r>
      <w:r w:rsidR="00CB7372">
        <w:rPr>
          <w:rFonts w:asciiTheme="minorHAnsi" w:hAnsiTheme="minorHAnsi" w:cstheme="minorHAnsi"/>
        </w:rPr>
        <w:t>created</w:t>
      </w:r>
      <w:r>
        <w:rPr>
          <w:rFonts w:asciiTheme="minorHAnsi" w:hAnsiTheme="minorHAnsi" w:cstheme="minorHAnsi"/>
        </w:rPr>
        <w:t xml:space="preserve"> for </w:t>
      </w:r>
      <w:r w:rsidR="00455FD7">
        <w:rPr>
          <w:rFonts w:asciiTheme="minorHAnsi" w:hAnsiTheme="minorHAnsi" w:cstheme="minorHAnsi"/>
        </w:rPr>
        <w:t xml:space="preserve">SQL Server </w:t>
      </w:r>
      <w:r w:rsidR="00F7022E">
        <w:rPr>
          <w:rFonts w:asciiTheme="minorHAnsi" w:hAnsiTheme="minorHAnsi" w:cstheme="minorHAnsi"/>
        </w:rPr>
        <w:t>2005</w:t>
      </w:r>
      <w:r w:rsidR="00CB7372">
        <w:rPr>
          <w:rFonts w:asciiTheme="minorHAnsi" w:hAnsiTheme="minorHAnsi" w:cstheme="minorHAnsi"/>
        </w:rPr>
        <w:t xml:space="preserve"> </w:t>
      </w:r>
      <w:r>
        <w:rPr>
          <w:rFonts w:asciiTheme="minorHAnsi" w:hAnsiTheme="minorHAnsi" w:cstheme="minorHAnsi"/>
        </w:rPr>
        <w:t xml:space="preserve">by </w:t>
      </w:r>
      <w:r w:rsidR="000C3EDA">
        <w:rPr>
          <w:rFonts w:asciiTheme="minorHAnsi" w:hAnsiTheme="minorHAnsi" w:cstheme="minorHAnsi"/>
        </w:rPr>
        <w:t xml:space="preserve">former </w:t>
      </w:r>
      <w:r>
        <w:rPr>
          <w:rFonts w:asciiTheme="minorHAnsi" w:hAnsiTheme="minorHAnsi" w:cstheme="minorHAnsi"/>
        </w:rPr>
        <w:t xml:space="preserve">Analysis Services Program Manager Edward Melomed. </w:t>
      </w:r>
      <w:r w:rsidR="00455FD7">
        <w:rPr>
          <w:rFonts w:asciiTheme="minorHAnsi" w:hAnsiTheme="minorHAnsi" w:cstheme="minorHAnsi"/>
        </w:rPr>
        <w:t xml:space="preserve"> This documentation applies to an update of the utility created by Microsoft support engineer Karan Gulati</w:t>
      </w:r>
      <w:r w:rsidR="000C3EDA">
        <w:rPr>
          <w:rFonts w:asciiTheme="minorHAnsi" w:hAnsiTheme="minorHAnsi" w:cstheme="minorHAnsi"/>
        </w:rPr>
        <w:t xml:space="preserve"> and community members Greg Galloway (Artis Consulting) and Andrew Calvett (UBS)</w:t>
      </w:r>
      <w:r w:rsidR="00455FD7">
        <w:rPr>
          <w:rFonts w:asciiTheme="minorHAnsi" w:hAnsiTheme="minorHAnsi" w:cstheme="minorHAnsi"/>
        </w:rPr>
        <w:t xml:space="preserve">. </w:t>
      </w:r>
      <w:r w:rsidR="000C3EDA">
        <w:rPr>
          <w:rFonts w:asciiTheme="minorHAnsi" w:hAnsiTheme="minorHAnsi" w:cstheme="minorHAnsi"/>
        </w:rPr>
        <w:t>An ASTrace2008 version is provided for</w:t>
      </w:r>
      <w:r w:rsidR="00455FD7">
        <w:rPr>
          <w:rFonts w:asciiTheme="minorHAnsi" w:hAnsiTheme="minorHAnsi" w:cstheme="minorHAnsi"/>
        </w:rPr>
        <w:t xml:space="preserve"> </w:t>
      </w:r>
      <w:r>
        <w:rPr>
          <w:rFonts w:asciiTheme="minorHAnsi" w:hAnsiTheme="minorHAnsi" w:cstheme="minorHAnsi"/>
        </w:rPr>
        <w:t>SQL Server</w:t>
      </w:r>
      <w:r w:rsidR="00D84190">
        <w:rPr>
          <w:rFonts w:asciiTheme="minorHAnsi" w:hAnsiTheme="minorHAnsi" w:cstheme="minorHAnsi"/>
        </w:rPr>
        <w:t xml:space="preserve"> </w:t>
      </w:r>
      <w:r w:rsidR="00455FD7">
        <w:rPr>
          <w:rFonts w:asciiTheme="minorHAnsi" w:hAnsiTheme="minorHAnsi" w:cstheme="minorHAnsi"/>
        </w:rPr>
        <w:t xml:space="preserve">Analysis Services </w:t>
      </w:r>
      <w:r w:rsidR="00D84190">
        <w:rPr>
          <w:rFonts w:asciiTheme="minorHAnsi" w:hAnsiTheme="minorHAnsi" w:cstheme="minorHAnsi"/>
        </w:rPr>
        <w:t xml:space="preserve">2008 </w:t>
      </w:r>
      <w:r w:rsidR="00455FD7">
        <w:rPr>
          <w:rFonts w:asciiTheme="minorHAnsi" w:hAnsiTheme="minorHAnsi" w:cstheme="minorHAnsi"/>
        </w:rPr>
        <w:t xml:space="preserve">and </w:t>
      </w:r>
      <w:r>
        <w:rPr>
          <w:rFonts w:asciiTheme="minorHAnsi" w:hAnsiTheme="minorHAnsi" w:cstheme="minorHAnsi"/>
        </w:rPr>
        <w:t>2008R2</w:t>
      </w:r>
      <w:r w:rsidR="000C3EDA">
        <w:rPr>
          <w:rFonts w:asciiTheme="minorHAnsi" w:hAnsiTheme="minorHAnsi" w:cstheme="minorHAnsi"/>
        </w:rPr>
        <w:t xml:space="preserve">. An ASTrace2012 version is provided </w:t>
      </w:r>
      <w:r w:rsidR="00455FD7">
        <w:rPr>
          <w:rFonts w:asciiTheme="minorHAnsi" w:hAnsiTheme="minorHAnsi" w:cstheme="minorHAnsi"/>
        </w:rPr>
        <w:t>for SQL Server Analysis Services 2012</w:t>
      </w:r>
      <w:r>
        <w:rPr>
          <w:rFonts w:asciiTheme="minorHAnsi" w:hAnsiTheme="minorHAnsi" w:cstheme="minorHAnsi"/>
        </w:rPr>
        <w:t xml:space="preserve">. </w:t>
      </w:r>
      <w:r w:rsidR="00455FD7">
        <w:rPr>
          <w:rFonts w:asciiTheme="minorHAnsi" w:hAnsiTheme="minorHAnsi" w:cstheme="minorHAnsi"/>
        </w:rPr>
        <w:t xml:space="preserve">It is necessary that each service use the version that matches the version of Analysis Services that you intend to monitor. </w:t>
      </w:r>
    </w:p>
    <w:p w:rsidR="00BA79DB" w:rsidRPr="00057B9A" w:rsidRDefault="00BA79DB" w:rsidP="00BA79DB">
      <w:pPr>
        <w:ind w:left="0"/>
        <w:rPr>
          <w:rFonts w:asciiTheme="minorHAnsi" w:hAnsiTheme="minorHAnsi" w:cstheme="minorHAnsi"/>
        </w:rPr>
      </w:pPr>
      <w:r>
        <w:rPr>
          <w:rFonts w:asciiTheme="minorHAnsi" w:hAnsiTheme="minorHAnsi" w:cstheme="minorHAnsi"/>
        </w:rPr>
        <w:t>Please s</w:t>
      </w:r>
      <w:r w:rsidR="00455FD7">
        <w:rPr>
          <w:rFonts w:asciiTheme="minorHAnsi" w:hAnsiTheme="minorHAnsi" w:cstheme="minorHAnsi"/>
        </w:rPr>
        <w:t xml:space="preserve">ee </w:t>
      </w:r>
      <w:hyperlink r:id="rId17" w:history="1">
        <w:r w:rsidR="00455FD7" w:rsidRPr="00455FD7">
          <w:rPr>
            <w:rStyle w:val="Hyperlink"/>
            <w:rFonts w:asciiTheme="minorHAnsi" w:hAnsiTheme="minorHAnsi" w:cstheme="minorHAnsi"/>
          </w:rPr>
          <w:t>CodePlex</w:t>
        </w:r>
      </w:hyperlink>
      <w:r w:rsidR="00455FD7">
        <w:rPr>
          <w:rFonts w:asciiTheme="minorHAnsi" w:hAnsiTheme="minorHAnsi" w:cstheme="minorHAnsi"/>
        </w:rPr>
        <w:t xml:space="preserve"> for related samples, including updates to the ASTrace utility released by members of the community, </w:t>
      </w:r>
      <w:r w:rsidR="00EB1236">
        <w:rPr>
          <w:rFonts w:asciiTheme="minorHAnsi" w:hAnsiTheme="minorHAnsi" w:cstheme="minorHAnsi"/>
        </w:rPr>
        <w:t>whose contributions and support</w:t>
      </w:r>
      <w:r w:rsidR="00455FD7">
        <w:rPr>
          <w:rFonts w:asciiTheme="minorHAnsi" w:hAnsiTheme="minorHAnsi" w:cstheme="minorHAnsi"/>
        </w:rPr>
        <w:t xml:space="preserve"> we gratefully acknowledge.</w:t>
      </w:r>
    </w:p>
    <w:p w:rsidR="002E0CEE" w:rsidRPr="00057B9A" w:rsidRDefault="00336CCD" w:rsidP="00311CB8">
      <w:pPr>
        <w:pStyle w:val="Heading3"/>
        <w:rPr>
          <w:rFonts w:asciiTheme="minorHAnsi" w:hAnsiTheme="minorHAnsi" w:cstheme="minorHAnsi"/>
        </w:rPr>
      </w:pPr>
      <w:bookmarkStart w:id="9" w:name="_Toc360054764"/>
      <w:r w:rsidRPr="002E0CEE">
        <w:t>Prerequisite</w:t>
      </w:r>
      <w:r w:rsidR="00311CB8">
        <w:t>s</w:t>
      </w:r>
      <w:bookmarkEnd w:id="9"/>
    </w:p>
    <w:p w:rsidR="002E0CEE" w:rsidRPr="00057B9A" w:rsidRDefault="002E0CEE" w:rsidP="00C22CF4">
      <w:pPr>
        <w:pStyle w:val="ListParagraph"/>
        <w:numPr>
          <w:ilvl w:val="0"/>
          <w:numId w:val="6"/>
        </w:numPr>
        <w:spacing w:after="0"/>
        <w:ind w:left="360"/>
        <w:rPr>
          <w:rFonts w:asciiTheme="minorHAnsi" w:hAnsiTheme="minorHAnsi" w:cstheme="minorHAnsi"/>
        </w:rPr>
      </w:pPr>
      <w:r w:rsidRPr="00057B9A">
        <w:rPr>
          <w:rFonts w:asciiTheme="minorHAnsi" w:hAnsiTheme="minorHAnsi" w:cstheme="minorHAnsi"/>
        </w:rPr>
        <w:t xml:space="preserve">Microsoft SQL Server </w:t>
      </w:r>
      <w:r w:rsidR="00D84190">
        <w:rPr>
          <w:rFonts w:asciiTheme="minorHAnsi" w:hAnsiTheme="minorHAnsi" w:cstheme="minorHAnsi"/>
        </w:rPr>
        <w:t>20</w:t>
      </w:r>
      <w:r w:rsidR="00D45CD6">
        <w:rPr>
          <w:rFonts w:asciiTheme="minorHAnsi" w:hAnsiTheme="minorHAnsi" w:cstheme="minorHAnsi"/>
        </w:rPr>
        <w:t>12</w:t>
      </w:r>
      <w:r w:rsidRPr="00057B9A">
        <w:rPr>
          <w:rFonts w:asciiTheme="minorHAnsi" w:hAnsiTheme="minorHAnsi" w:cstheme="minorHAnsi"/>
        </w:rPr>
        <w:t>, including the following components:</w:t>
      </w:r>
    </w:p>
    <w:p w:rsidR="002E0CEE" w:rsidRPr="00057B9A" w:rsidRDefault="002E0CEE" w:rsidP="00C22CF4">
      <w:pPr>
        <w:pStyle w:val="ListParagraph"/>
        <w:numPr>
          <w:ilvl w:val="0"/>
          <w:numId w:val="5"/>
        </w:numPr>
        <w:spacing w:after="0"/>
        <w:ind w:left="720"/>
        <w:rPr>
          <w:rFonts w:asciiTheme="minorHAnsi" w:hAnsiTheme="minorHAnsi" w:cstheme="minorHAnsi"/>
        </w:rPr>
      </w:pPr>
      <w:r w:rsidRPr="00057B9A">
        <w:rPr>
          <w:rFonts w:asciiTheme="minorHAnsi" w:hAnsiTheme="minorHAnsi" w:cstheme="minorHAnsi"/>
        </w:rPr>
        <w:t xml:space="preserve">Database Engine </w:t>
      </w:r>
    </w:p>
    <w:p w:rsidR="002E0CEE" w:rsidRPr="00057B9A" w:rsidRDefault="00C24D6A" w:rsidP="00C22CF4">
      <w:pPr>
        <w:pStyle w:val="ListParagraph"/>
        <w:numPr>
          <w:ilvl w:val="0"/>
          <w:numId w:val="5"/>
        </w:numPr>
        <w:spacing w:after="0"/>
        <w:ind w:left="720"/>
        <w:rPr>
          <w:rFonts w:asciiTheme="minorHAnsi" w:hAnsiTheme="minorHAnsi" w:cstheme="minorHAnsi"/>
        </w:rPr>
      </w:pPr>
      <w:r>
        <w:rPr>
          <w:rFonts w:asciiTheme="minorHAnsi" w:hAnsiTheme="minorHAnsi" w:cstheme="minorHAnsi"/>
        </w:rPr>
        <w:lastRenderedPageBreak/>
        <w:t>Analysis Services</w:t>
      </w:r>
    </w:p>
    <w:p w:rsidR="002E0CEE" w:rsidRPr="00057B9A" w:rsidRDefault="00C24D6A" w:rsidP="00C22CF4">
      <w:pPr>
        <w:pStyle w:val="ListParagraph"/>
        <w:numPr>
          <w:ilvl w:val="0"/>
          <w:numId w:val="5"/>
        </w:numPr>
        <w:spacing w:after="0"/>
        <w:ind w:left="720"/>
        <w:rPr>
          <w:rFonts w:asciiTheme="minorHAnsi" w:hAnsiTheme="minorHAnsi" w:cstheme="minorHAnsi"/>
        </w:rPr>
      </w:pPr>
      <w:r>
        <w:rPr>
          <w:rFonts w:asciiTheme="minorHAnsi" w:hAnsiTheme="minorHAnsi" w:cstheme="minorHAnsi"/>
        </w:rPr>
        <w:t>SQL Server Management Studio</w:t>
      </w:r>
    </w:p>
    <w:p w:rsidR="00EB1236" w:rsidRDefault="00D52ACC" w:rsidP="00C22CF4">
      <w:pPr>
        <w:pStyle w:val="ListParagraph"/>
        <w:numPr>
          <w:ilvl w:val="0"/>
          <w:numId w:val="7"/>
        </w:numPr>
        <w:spacing w:after="0"/>
        <w:ind w:left="288"/>
        <w:rPr>
          <w:rFonts w:asciiTheme="minorHAnsi" w:hAnsiTheme="minorHAnsi" w:cstheme="minorHAnsi"/>
        </w:rPr>
      </w:pPr>
      <w:r>
        <w:rPr>
          <w:rFonts w:asciiTheme="minorHAnsi" w:hAnsiTheme="minorHAnsi" w:cstheme="minorHAnsi"/>
        </w:rPr>
        <w:t>Microsoft.NET Framework 4</w:t>
      </w:r>
      <w:r w:rsidR="002E0CEE" w:rsidRPr="00057B9A">
        <w:rPr>
          <w:rFonts w:asciiTheme="minorHAnsi" w:hAnsiTheme="minorHAnsi" w:cstheme="minorHAnsi"/>
        </w:rPr>
        <w:t>.0</w:t>
      </w:r>
    </w:p>
    <w:p w:rsidR="00F551C7" w:rsidRDefault="00F551C7" w:rsidP="00F551C7">
      <w:pPr>
        <w:spacing w:after="0"/>
        <w:ind w:left="-72"/>
        <w:rPr>
          <w:rFonts w:asciiTheme="minorHAnsi" w:hAnsiTheme="minorHAnsi" w:cstheme="minorHAnsi"/>
        </w:rPr>
      </w:pPr>
    </w:p>
    <w:p w:rsidR="003F017F" w:rsidRPr="003F017F" w:rsidRDefault="003F017F" w:rsidP="003F017F">
      <w:pPr>
        <w:pStyle w:val="Heading3"/>
      </w:pPr>
      <w:bookmarkStart w:id="10" w:name="_Toc360054765"/>
      <w:r w:rsidRPr="003F017F">
        <w:t>Out of Scope</w:t>
      </w:r>
      <w:bookmarkEnd w:id="10"/>
    </w:p>
    <w:p w:rsidR="00455FD7" w:rsidRPr="00F551C7" w:rsidRDefault="003F017F" w:rsidP="00455FD7">
      <w:pPr>
        <w:ind w:left="0"/>
        <w:rPr>
          <w:rFonts w:asciiTheme="minorHAnsi" w:hAnsiTheme="minorHAnsi" w:cstheme="minorHAnsi"/>
        </w:rPr>
      </w:pPr>
      <w:r w:rsidRPr="00F551C7">
        <w:rPr>
          <w:rFonts w:asciiTheme="minorHAnsi" w:hAnsiTheme="minorHAnsi" w:cstheme="minorHAnsi"/>
        </w:rPr>
        <w:t>This release supports running the utility only as a service; there is no standalone application. The reason is that for monitoring, you need to run it on a more or less continuous basis. If you want to create a console application</w:t>
      </w:r>
      <w:r w:rsidR="00F551C7">
        <w:rPr>
          <w:rFonts w:asciiTheme="minorHAnsi" w:hAnsiTheme="minorHAnsi" w:cstheme="minorHAnsi"/>
        </w:rPr>
        <w:t xml:space="preserve"> or other utility</w:t>
      </w:r>
      <w:r w:rsidRPr="00F551C7">
        <w:rPr>
          <w:rFonts w:asciiTheme="minorHAnsi" w:hAnsiTheme="minorHAnsi" w:cstheme="minorHAnsi"/>
        </w:rPr>
        <w:t xml:space="preserve"> for monitoring SSAS you are wel</w:t>
      </w:r>
      <w:r w:rsidR="00AB76FF" w:rsidRPr="00F551C7">
        <w:rPr>
          <w:rFonts w:asciiTheme="minorHAnsi" w:hAnsiTheme="minorHAnsi" w:cstheme="minorHAnsi"/>
        </w:rPr>
        <w:t xml:space="preserve">come </w:t>
      </w:r>
      <w:r w:rsidR="000C3EDA">
        <w:rPr>
          <w:rFonts w:asciiTheme="minorHAnsi" w:hAnsiTheme="minorHAnsi" w:cstheme="minorHAnsi"/>
        </w:rPr>
        <w:t xml:space="preserve">customize the ASTrace source code to suit your purposes. The latest source code is available from </w:t>
      </w:r>
      <w:hyperlink r:id="rId18" w:history="1">
        <w:r w:rsidR="000C3EDA" w:rsidRPr="000C3EDA">
          <w:rPr>
            <w:rStyle w:val="Hyperlink"/>
            <w:rFonts w:asciiTheme="minorHAnsi" w:hAnsiTheme="minorHAnsi" w:cstheme="minorHAnsi"/>
          </w:rPr>
          <w:t>Codeplex</w:t>
        </w:r>
      </w:hyperlink>
      <w:r w:rsidR="000C3EDA">
        <w:rPr>
          <w:rFonts w:asciiTheme="minorHAnsi" w:hAnsiTheme="minorHAnsi" w:cstheme="minorHAnsi"/>
        </w:rPr>
        <w:t>.</w:t>
      </w:r>
    </w:p>
    <w:p w:rsidR="002E0CEE" w:rsidRDefault="00EF548A" w:rsidP="0091579C">
      <w:pPr>
        <w:pStyle w:val="Heading2"/>
      </w:pPr>
      <w:bookmarkStart w:id="11" w:name="_Toc360054766"/>
      <w:r>
        <w:t>Setup</w:t>
      </w:r>
      <w:bookmarkEnd w:id="11"/>
    </w:p>
    <w:p w:rsidR="00502644" w:rsidRDefault="00502644" w:rsidP="00502644">
      <w:pPr>
        <w:ind w:left="0"/>
        <w:rPr>
          <w:rFonts w:asciiTheme="minorHAnsi" w:hAnsiTheme="minorHAnsi" w:cstheme="minorHAnsi"/>
          <w:szCs w:val="22"/>
        </w:rPr>
      </w:pPr>
      <w:r w:rsidRPr="00057B9A">
        <w:rPr>
          <w:rFonts w:asciiTheme="minorHAnsi" w:hAnsiTheme="minorHAnsi" w:cstheme="minorHAnsi"/>
          <w:szCs w:val="22"/>
        </w:rPr>
        <w:t xml:space="preserve">The following </w:t>
      </w:r>
      <w:r w:rsidR="00336CCD" w:rsidRPr="00057B9A">
        <w:rPr>
          <w:rFonts w:asciiTheme="minorHAnsi" w:hAnsiTheme="minorHAnsi" w:cstheme="minorHAnsi"/>
          <w:szCs w:val="22"/>
        </w:rPr>
        <w:t xml:space="preserve">steps </w:t>
      </w:r>
      <w:r w:rsidR="00336CCD">
        <w:rPr>
          <w:rFonts w:asciiTheme="minorHAnsi" w:hAnsiTheme="minorHAnsi" w:cstheme="minorHAnsi"/>
          <w:szCs w:val="22"/>
        </w:rPr>
        <w:t xml:space="preserve">describe </w:t>
      </w:r>
      <w:r w:rsidR="00336CCD" w:rsidRPr="00057B9A">
        <w:rPr>
          <w:rFonts w:asciiTheme="minorHAnsi" w:hAnsiTheme="minorHAnsi" w:cstheme="minorHAnsi"/>
          <w:szCs w:val="22"/>
        </w:rPr>
        <w:t>how</w:t>
      </w:r>
      <w:r w:rsidRPr="00057B9A">
        <w:rPr>
          <w:rFonts w:asciiTheme="minorHAnsi" w:hAnsiTheme="minorHAnsi" w:cstheme="minorHAnsi"/>
          <w:szCs w:val="22"/>
        </w:rPr>
        <w:t xml:space="preserve"> t</w:t>
      </w:r>
      <w:r w:rsidR="00C24D6A">
        <w:rPr>
          <w:rFonts w:asciiTheme="minorHAnsi" w:hAnsiTheme="minorHAnsi" w:cstheme="minorHAnsi"/>
          <w:szCs w:val="22"/>
        </w:rPr>
        <w:t>o install the ASTrace utility as a s</w:t>
      </w:r>
      <w:r w:rsidRPr="00057B9A">
        <w:rPr>
          <w:rFonts w:asciiTheme="minorHAnsi" w:hAnsiTheme="minorHAnsi" w:cstheme="minorHAnsi"/>
          <w:szCs w:val="22"/>
        </w:rPr>
        <w:t>ervice.</w:t>
      </w:r>
    </w:p>
    <w:p w:rsidR="00B6603E" w:rsidRPr="00DB3F9F" w:rsidRDefault="00C24D6A" w:rsidP="00311CB8">
      <w:pPr>
        <w:pStyle w:val="Heading4"/>
      </w:pPr>
      <w:r>
        <w:t>Copy e</w:t>
      </w:r>
      <w:r w:rsidR="00B6603E" w:rsidRPr="00DB3F9F">
        <w:t>xecutable files</w:t>
      </w:r>
    </w:p>
    <w:p w:rsidR="00F7022E" w:rsidRPr="00726400" w:rsidRDefault="00502644" w:rsidP="00F7022E">
      <w:pPr>
        <w:pStyle w:val="ListParagraph"/>
        <w:numPr>
          <w:ilvl w:val="1"/>
          <w:numId w:val="8"/>
        </w:numPr>
        <w:spacing w:after="0"/>
        <w:rPr>
          <w:rFonts w:asciiTheme="minorHAnsi" w:eastAsia="Times New Roman" w:hAnsiTheme="minorHAnsi" w:cstheme="minorHAnsi"/>
          <w:color w:val="000000"/>
          <w:szCs w:val="22"/>
        </w:rPr>
      </w:pPr>
      <w:r w:rsidRPr="00057B9A">
        <w:rPr>
          <w:rFonts w:asciiTheme="minorHAnsi" w:hAnsiTheme="minorHAnsi" w:cstheme="minorHAnsi"/>
          <w:szCs w:val="22"/>
        </w:rPr>
        <w:t>Copy</w:t>
      </w:r>
      <w:r w:rsidR="00C24D6A">
        <w:rPr>
          <w:rFonts w:asciiTheme="minorHAnsi" w:hAnsiTheme="minorHAnsi" w:cstheme="minorHAnsi"/>
          <w:szCs w:val="22"/>
        </w:rPr>
        <w:t xml:space="preserve"> the</w:t>
      </w:r>
      <w:r w:rsidRPr="00057B9A">
        <w:rPr>
          <w:rFonts w:asciiTheme="minorHAnsi" w:hAnsiTheme="minorHAnsi" w:cstheme="minorHAnsi"/>
          <w:szCs w:val="22"/>
        </w:rPr>
        <w:t xml:space="preserve"> following </w:t>
      </w:r>
      <w:r w:rsidR="000C3EDA">
        <w:rPr>
          <w:rFonts w:asciiTheme="minorHAnsi" w:hAnsiTheme="minorHAnsi" w:cstheme="minorHAnsi"/>
          <w:szCs w:val="22"/>
        </w:rPr>
        <w:t>the entire ASTrace2012 folder an appropriate folder</w:t>
      </w:r>
      <w:r w:rsidR="003D595F">
        <w:rPr>
          <w:rFonts w:asciiTheme="minorHAnsi" w:hAnsiTheme="minorHAnsi" w:cstheme="minorHAnsi"/>
          <w:szCs w:val="22"/>
        </w:rPr>
        <w:t xml:space="preserve"> such as the root of the E: drive.</w:t>
      </w:r>
    </w:p>
    <w:p w:rsidR="00726400" w:rsidRPr="00F7022E" w:rsidRDefault="00726400" w:rsidP="00726400">
      <w:pPr>
        <w:pStyle w:val="ListParagraph"/>
        <w:numPr>
          <w:ilvl w:val="1"/>
          <w:numId w:val="8"/>
        </w:numPr>
        <w:spacing w:after="0"/>
        <w:rPr>
          <w:rFonts w:asciiTheme="minorHAnsi" w:eastAsia="Times New Roman" w:hAnsiTheme="minorHAnsi" w:cstheme="minorHAnsi"/>
          <w:color w:val="000000"/>
          <w:szCs w:val="22"/>
        </w:rPr>
      </w:pPr>
      <w:r>
        <w:rPr>
          <w:rFonts w:asciiTheme="minorHAnsi" w:hAnsiTheme="minorHAnsi" w:cstheme="minorHAnsi"/>
          <w:szCs w:val="22"/>
        </w:rPr>
        <w:t>Unblock the ASTrace.exe file by right clicking on the file and clicking Unblock:</w:t>
      </w:r>
      <w:r>
        <w:rPr>
          <w:rFonts w:asciiTheme="minorHAnsi" w:hAnsiTheme="minorHAnsi" w:cstheme="minorHAnsi"/>
          <w:szCs w:val="22"/>
        </w:rPr>
        <w:br/>
      </w:r>
      <w:r w:rsidRPr="00726400">
        <w:rPr>
          <w:rFonts w:asciiTheme="minorHAnsi" w:eastAsia="Times New Roman" w:hAnsiTheme="minorHAnsi" w:cstheme="minorHAnsi"/>
          <w:noProof/>
          <w:color w:val="000000"/>
          <w:szCs w:val="22"/>
        </w:rPr>
        <w:drawing>
          <wp:inline distT="0" distB="0" distL="0" distR="0">
            <wp:extent cx="3002280" cy="37668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2280" cy="3766820"/>
                    </a:xfrm>
                    <a:prstGeom prst="rect">
                      <a:avLst/>
                    </a:prstGeom>
                    <a:noFill/>
                    <a:ln>
                      <a:noFill/>
                    </a:ln>
                  </pic:spPr>
                </pic:pic>
              </a:graphicData>
            </a:graphic>
          </wp:inline>
        </w:drawing>
      </w:r>
      <w:bookmarkStart w:id="12" w:name="_GoBack"/>
      <w:bookmarkEnd w:id="12"/>
    </w:p>
    <w:p w:rsidR="00502644" w:rsidRPr="00057B9A" w:rsidRDefault="00502644" w:rsidP="00DB3F9F">
      <w:pPr>
        <w:spacing w:after="0" w:line="240" w:lineRule="auto"/>
        <w:ind w:left="720" w:right="150"/>
        <w:rPr>
          <w:rFonts w:asciiTheme="minorHAnsi" w:eastAsia="Times New Roman" w:hAnsiTheme="minorHAnsi" w:cstheme="minorHAnsi"/>
          <w:color w:val="000000"/>
          <w:szCs w:val="22"/>
        </w:rPr>
      </w:pPr>
    </w:p>
    <w:p w:rsidR="00502644" w:rsidRDefault="00502644" w:rsidP="00311CB8">
      <w:pPr>
        <w:pStyle w:val="Heading4"/>
      </w:pPr>
      <w:r w:rsidRPr="00DB3F9F">
        <w:lastRenderedPageBreak/>
        <w:t xml:space="preserve">Register </w:t>
      </w:r>
      <w:r w:rsidR="00C24D6A">
        <w:t>the s</w:t>
      </w:r>
      <w:r w:rsidRPr="00DB3F9F">
        <w:t>ervice</w:t>
      </w:r>
    </w:p>
    <w:p w:rsidR="00F7022E" w:rsidRPr="00A06286" w:rsidRDefault="00F7022E" w:rsidP="00F7022E">
      <w:pPr>
        <w:pStyle w:val="ListParagraph"/>
        <w:numPr>
          <w:ilvl w:val="1"/>
          <w:numId w:val="8"/>
        </w:numPr>
        <w:spacing w:after="0"/>
        <w:rPr>
          <w:rFonts w:asciiTheme="minorHAnsi" w:eastAsia="Times New Roman" w:hAnsiTheme="minorHAnsi" w:cstheme="minorHAnsi"/>
          <w:color w:val="000000"/>
          <w:szCs w:val="22"/>
        </w:rPr>
      </w:pPr>
      <w:r>
        <w:rPr>
          <w:rFonts w:asciiTheme="minorHAnsi" w:hAnsiTheme="minorHAnsi" w:cstheme="minorHAnsi"/>
          <w:szCs w:val="22"/>
        </w:rPr>
        <w:t xml:space="preserve">Right click on the install.bat file in the ASTrace2012 directory and choose </w:t>
      </w:r>
      <w:r w:rsidRPr="00A93248">
        <w:rPr>
          <w:rFonts w:asciiTheme="minorHAnsi" w:hAnsiTheme="minorHAnsi" w:cstheme="minorHAnsi"/>
          <w:b/>
          <w:szCs w:val="22"/>
        </w:rPr>
        <w:t>Run As Administrator</w:t>
      </w:r>
      <w:r>
        <w:rPr>
          <w:rFonts w:asciiTheme="minorHAnsi" w:hAnsiTheme="minorHAnsi" w:cstheme="minorHAnsi"/>
          <w:szCs w:val="22"/>
        </w:rPr>
        <w:t>. Wait for the script to complete and ensure you see a success message.</w:t>
      </w:r>
    </w:p>
    <w:p w:rsidR="00A06286" w:rsidRPr="00A06286" w:rsidRDefault="00A06286" w:rsidP="00A06286">
      <w:pPr>
        <w:pStyle w:val="ListParagraph"/>
        <w:numPr>
          <w:ilvl w:val="1"/>
          <w:numId w:val="8"/>
        </w:numPr>
        <w:spacing w:after="0"/>
        <w:rPr>
          <w:rFonts w:asciiTheme="minorHAnsi" w:eastAsia="Times New Roman" w:hAnsiTheme="minorHAnsi" w:cstheme="minorHAnsi"/>
          <w:color w:val="000000"/>
          <w:szCs w:val="22"/>
        </w:rPr>
      </w:pPr>
      <w:r w:rsidRPr="00A06286">
        <w:rPr>
          <w:rFonts w:asciiTheme="minorHAnsi" w:eastAsia="Times New Roman" w:hAnsiTheme="minorHAnsi" w:cstheme="minorHAnsi"/>
          <w:color w:val="000000"/>
          <w:szCs w:val="22"/>
        </w:rPr>
        <w:t xml:space="preserve">Windows Key-R… services.msc to open the Services management applet. </w:t>
      </w:r>
    </w:p>
    <w:p w:rsidR="00A06286" w:rsidRPr="00A06286" w:rsidRDefault="00A06286" w:rsidP="00A06286">
      <w:pPr>
        <w:pStyle w:val="ListParagraph"/>
        <w:numPr>
          <w:ilvl w:val="1"/>
          <w:numId w:val="8"/>
        </w:numPr>
        <w:spacing w:after="0"/>
        <w:rPr>
          <w:rFonts w:asciiTheme="minorHAnsi" w:eastAsia="Times New Roman" w:hAnsiTheme="minorHAnsi" w:cstheme="minorHAnsi"/>
          <w:color w:val="000000"/>
          <w:szCs w:val="22"/>
        </w:rPr>
      </w:pPr>
      <w:r w:rsidRPr="00A06286">
        <w:rPr>
          <w:rFonts w:asciiTheme="minorHAnsi" w:eastAsia="Times New Roman" w:hAnsiTheme="minorHAnsi" w:cstheme="minorHAnsi"/>
          <w:color w:val="000000"/>
          <w:szCs w:val="22"/>
        </w:rPr>
        <w:t>Scroll down to the ASTrace service and double click it.</w:t>
      </w:r>
    </w:p>
    <w:p w:rsidR="00A06286" w:rsidRDefault="00A06286" w:rsidP="00F7022E">
      <w:pPr>
        <w:pStyle w:val="ListParagraph"/>
        <w:numPr>
          <w:ilvl w:val="1"/>
          <w:numId w:val="8"/>
        </w:numPr>
        <w:spacing w:after="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If desired, set the service to start automatically, but do not start it.</w:t>
      </w:r>
    </w:p>
    <w:p w:rsidR="00A06286" w:rsidRDefault="00A06286" w:rsidP="00A06286">
      <w:pPr>
        <w:spacing w:after="0"/>
        <w:rPr>
          <w:rFonts w:asciiTheme="minorHAnsi" w:eastAsia="Times New Roman" w:hAnsiTheme="minorHAnsi" w:cstheme="minorHAnsi"/>
          <w:color w:val="000000"/>
          <w:szCs w:val="22"/>
        </w:rPr>
      </w:pP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6768"/>
      </w:tblGrid>
      <w:tr w:rsidR="00A06286" w:rsidTr="0042080C">
        <w:tc>
          <w:tcPr>
            <w:tcW w:w="1350" w:type="dxa"/>
          </w:tcPr>
          <w:p w:rsidR="00A06286" w:rsidRDefault="00A06286" w:rsidP="0042080C">
            <w:pPr>
              <w:ind w:left="0"/>
              <w:rPr>
                <w:rFonts w:asciiTheme="minorHAnsi" w:eastAsia="Times New Roman" w:hAnsiTheme="minorHAnsi" w:cstheme="minorHAnsi"/>
                <w:color w:val="000000"/>
                <w:szCs w:val="22"/>
              </w:rPr>
            </w:pPr>
            <w:r>
              <w:rPr>
                <w:rFonts w:asciiTheme="minorHAnsi" w:eastAsia="Times New Roman" w:hAnsiTheme="minorHAnsi" w:cstheme="minorHAnsi"/>
                <w:noProof/>
                <w:color w:val="000000"/>
                <w:szCs w:val="22"/>
              </w:rPr>
              <w:drawing>
                <wp:inline distT="0" distB="0" distL="0" distR="0" wp14:anchorId="160EB9C4" wp14:editId="4DF94E32">
                  <wp:extent cx="542925" cy="542925"/>
                  <wp:effectExtent l="0" t="0" r="9525" b="9525"/>
                  <wp:docPr id="2" name="Picture 2" descr="C:\Users\jeannt\AppData\Local\Microsoft\Windows\Temporary Internet Files\Content.IE5\Z5HEO183\MC9004338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nt\AppData\Local\Microsoft\Windows\Temporary Internet Files\Content.IE5\Z5HEO183\MC900433883[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6768" w:type="dxa"/>
          </w:tcPr>
          <w:p w:rsidR="00A06286" w:rsidRPr="00A35A98" w:rsidRDefault="00A06286" w:rsidP="0042080C">
            <w:pPr>
              <w:ind w:left="0"/>
              <w:rPr>
                <w:rFonts w:asciiTheme="minorHAnsi" w:eastAsia="Times New Roman" w:hAnsiTheme="minorHAnsi" w:cstheme="minorHAnsi"/>
                <w:b/>
                <w:color w:val="000000"/>
                <w:szCs w:val="22"/>
              </w:rPr>
            </w:pPr>
            <w:r w:rsidRPr="00A35A98">
              <w:rPr>
                <w:rFonts w:asciiTheme="minorHAnsi" w:eastAsia="Times New Roman" w:hAnsiTheme="minorHAnsi" w:cstheme="minorHAnsi"/>
                <w:b/>
                <w:color w:val="000000"/>
                <w:szCs w:val="22"/>
              </w:rPr>
              <w:t>IMPORTANT</w:t>
            </w:r>
            <w:r>
              <w:rPr>
                <w:rFonts w:asciiTheme="minorHAnsi" w:eastAsia="Times New Roman" w:hAnsiTheme="minorHAnsi" w:cstheme="minorHAnsi"/>
                <w:b/>
                <w:color w:val="000000"/>
                <w:szCs w:val="22"/>
              </w:rPr>
              <w:t>!</w:t>
            </w:r>
          </w:p>
          <w:p w:rsidR="00A06286" w:rsidRPr="00A35A98" w:rsidRDefault="00A06286" w:rsidP="0042080C">
            <w:pPr>
              <w:ind w:left="0"/>
              <w:rPr>
                <w:rFonts w:asciiTheme="minorHAnsi" w:hAnsiTheme="minorHAnsi" w:cstheme="minorHAnsi"/>
                <w:szCs w:val="22"/>
              </w:rPr>
            </w:pPr>
            <w:r>
              <w:rPr>
                <w:rFonts w:asciiTheme="minorHAnsi" w:eastAsia="Times New Roman" w:hAnsiTheme="minorHAnsi" w:cstheme="minorHAnsi"/>
                <w:color w:val="000000"/>
                <w:szCs w:val="22"/>
              </w:rPr>
              <w:t xml:space="preserve">Do not start the service yet. </w:t>
            </w:r>
          </w:p>
        </w:tc>
      </w:tr>
    </w:tbl>
    <w:p w:rsidR="00A06286" w:rsidRPr="00A06286" w:rsidRDefault="00A06286" w:rsidP="00A06286">
      <w:pPr>
        <w:spacing w:after="0"/>
        <w:rPr>
          <w:rFonts w:asciiTheme="minorHAnsi" w:eastAsia="Times New Roman" w:hAnsiTheme="minorHAnsi" w:cstheme="minorHAnsi"/>
          <w:color w:val="000000"/>
          <w:szCs w:val="22"/>
        </w:rPr>
      </w:pPr>
    </w:p>
    <w:bookmarkEnd w:id="1"/>
    <w:bookmarkEnd w:id="2"/>
    <w:bookmarkEnd w:id="3"/>
    <w:bookmarkEnd w:id="4"/>
    <w:bookmarkEnd w:id="5"/>
    <w:bookmarkEnd w:id="6"/>
    <w:p w:rsidR="00B75558" w:rsidRPr="00DB3F9F" w:rsidRDefault="00B75558" w:rsidP="00B75558">
      <w:pPr>
        <w:pStyle w:val="Heading4"/>
      </w:pPr>
      <w:r w:rsidRPr="001D2ED7">
        <w:t>C</w:t>
      </w:r>
      <w:r>
        <w:t>onfigure</w:t>
      </w:r>
      <w:r w:rsidRPr="00DB3F9F">
        <w:t xml:space="preserve"> </w:t>
      </w:r>
      <w:r>
        <w:t>s</w:t>
      </w:r>
      <w:r w:rsidRPr="00DB3F9F">
        <w:t xml:space="preserve">ecurity </w:t>
      </w:r>
    </w:p>
    <w:p w:rsidR="00B75558" w:rsidRPr="00B75558" w:rsidRDefault="00B75558" w:rsidP="00B75558">
      <w:pPr>
        <w:pStyle w:val="ListParagraph"/>
        <w:numPr>
          <w:ilvl w:val="0"/>
          <w:numId w:val="39"/>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 xml:space="preserve">On the </w:t>
      </w:r>
      <w:r w:rsidRPr="00B75558">
        <w:rPr>
          <w:rFonts w:asciiTheme="minorHAnsi" w:eastAsia="Times New Roman" w:hAnsiTheme="minorHAnsi" w:cstheme="minorHAnsi"/>
          <w:b/>
          <w:color w:val="000000"/>
          <w:szCs w:val="22"/>
        </w:rPr>
        <w:t>Logon</w:t>
      </w:r>
      <w:r>
        <w:rPr>
          <w:rFonts w:asciiTheme="minorHAnsi" w:eastAsia="Times New Roman" w:hAnsiTheme="minorHAnsi" w:cstheme="minorHAnsi"/>
          <w:color w:val="000000"/>
          <w:szCs w:val="22"/>
        </w:rPr>
        <w:t xml:space="preserve"> tab</w:t>
      </w:r>
      <w:r w:rsidR="00A06286">
        <w:rPr>
          <w:rFonts w:asciiTheme="minorHAnsi" w:eastAsia="Times New Roman" w:hAnsiTheme="minorHAnsi" w:cstheme="minorHAnsi"/>
          <w:color w:val="000000"/>
          <w:szCs w:val="22"/>
        </w:rPr>
        <w:t xml:space="preserve"> of the ASTrace service in the Services management applet</w:t>
      </w:r>
      <w:r>
        <w:rPr>
          <w:rFonts w:asciiTheme="minorHAnsi" w:eastAsia="Times New Roman" w:hAnsiTheme="minorHAnsi" w:cstheme="minorHAnsi"/>
          <w:color w:val="000000"/>
          <w:szCs w:val="22"/>
        </w:rPr>
        <w:t xml:space="preserve">, set </w:t>
      </w:r>
      <w:r w:rsidRPr="00B65719">
        <w:rPr>
          <w:rFonts w:asciiTheme="minorHAnsi" w:eastAsia="Times New Roman" w:hAnsiTheme="minorHAnsi" w:cstheme="minorHAnsi"/>
          <w:color w:val="000000"/>
          <w:szCs w:val="22"/>
        </w:rPr>
        <w:t xml:space="preserve">the </w:t>
      </w:r>
      <w:r>
        <w:rPr>
          <w:rFonts w:asciiTheme="minorHAnsi" w:eastAsia="Times New Roman" w:hAnsiTheme="minorHAnsi" w:cstheme="minorHAnsi"/>
          <w:color w:val="000000"/>
          <w:szCs w:val="22"/>
        </w:rPr>
        <w:t xml:space="preserve">account that runs the </w:t>
      </w:r>
      <w:r w:rsidRPr="00B65719">
        <w:rPr>
          <w:rFonts w:asciiTheme="minorHAnsi" w:eastAsia="Times New Roman" w:hAnsiTheme="minorHAnsi" w:cstheme="minorHAnsi"/>
          <w:color w:val="000000"/>
          <w:szCs w:val="22"/>
        </w:rPr>
        <w:t xml:space="preserve">ASTrace service to an appropriate local or domain user account. This will minimize the surface attack area. </w:t>
      </w:r>
      <w:r>
        <w:rPr>
          <w:rFonts w:asciiTheme="minorHAnsi" w:eastAsia="Times New Roman" w:hAnsiTheme="minorHAnsi" w:cstheme="minorHAnsi"/>
          <w:color w:val="000000"/>
          <w:szCs w:val="22"/>
        </w:rPr>
        <w:t xml:space="preserve"> </w:t>
      </w:r>
      <w:r w:rsidRPr="00B75558">
        <w:rPr>
          <w:rFonts w:asciiTheme="minorHAnsi" w:eastAsia="Times New Roman" w:hAnsiTheme="minorHAnsi" w:cstheme="minorHAnsi"/>
          <w:color w:val="000000"/>
          <w:szCs w:val="22"/>
        </w:rPr>
        <w:t>The account that runs the ASTrace service must have the following rights:</w:t>
      </w:r>
    </w:p>
    <w:p w:rsidR="00B75558" w:rsidRDefault="00B75558" w:rsidP="00B75558">
      <w:pPr>
        <w:pStyle w:val="ListParagraph"/>
        <w:numPr>
          <w:ilvl w:val="0"/>
          <w:numId w:val="40"/>
        </w:numPr>
        <w:spacing w:before="100" w:beforeAutospacing="1"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Log on as Service to the computer.</w:t>
      </w:r>
    </w:p>
    <w:p w:rsidR="00B75558" w:rsidRDefault="00B75558" w:rsidP="00B75558">
      <w:pPr>
        <w:pStyle w:val="ListParagraph"/>
        <w:numPr>
          <w:ilvl w:val="0"/>
          <w:numId w:val="40"/>
        </w:numPr>
        <w:spacing w:before="100" w:beforeAutospacing="1"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 xml:space="preserve">Membership in the role </w:t>
      </w:r>
      <w:r w:rsidRPr="00FD7CB5">
        <w:rPr>
          <w:rFonts w:asciiTheme="minorHAnsi" w:eastAsia="Times New Roman" w:hAnsiTheme="minorHAnsi" w:cstheme="minorHAnsi"/>
          <w:b/>
          <w:color w:val="000000"/>
          <w:szCs w:val="22"/>
        </w:rPr>
        <w:t>SQL db_owner</w:t>
      </w:r>
      <w:r>
        <w:rPr>
          <w:rFonts w:asciiTheme="minorHAnsi" w:eastAsia="Times New Roman" w:hAnsiTheme="minorHAnsi" w:cstheme="minorHAnsi"/>
          <w:color w:val="000000"/>
          <w:szCs w:val="22"/>
        </w:rPr>
        <w:t xml:space="preserve"> on for the </w:t>
      </w:r>
      <w:r w:rsidRPr="00FD7CB5">
        <w:rPr>
          <w:rFonts w:asciiTheme="minorHAnsi" w:eastAsia="Times New Roman" w:hAnsiTheme="minorHAnsi" w:cstheme="minorHAnsi"/>
          <w:b/>
          <w:color w:val="000000"/>
          <w:szCs w:val="22"/>
        </w:rPr>
        <w:t>TraceDB</w:t>
      </w:r>
      <w:r>
        <w:rPr>
          <w:rFonts w:asciiTheme="minorHAnsi" w:eastAsia="Times New Roman" w:hAnsiTheme="minorHAnsi" w:cstheme="minorHAnsi"/>
          <w:color w:val="000000"/>
          <w:szCs w:val="22"/>
        </w:rPr>
        <w:t xml:space="preserve"> database.</w:t>
      </w:r>
    </w:p>
    <w:p w:rsidR="00B75558" w:rsidRDefault="00B75558" w:rsidP="00B75558">
      <w:pPr>
        <w:pStyle w:val="ListParagraph"/>
        <w:numPr>
          <w:ilvl w:val="0"/>
          <w:numId w:val="40"/>
        </w:numPr>
        <w:spacing w:before="100" w:beforeAutospacing="1"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Administrator rights on the instance</w:t>
      </w:r>
      <w:r w:rsidR="00A06286">
        <w:rPr>
          <w:rFonts w:asciiTheme="minorHAnsi" w:eastAsia="Times New Roman" w:hAnsiTheme="minorHAnsi" w:cstheme="minorHAnsi"/>
          <w:color w:val="000000"/>
          <w:szCs w:val="22"/>
        </w:rPr>
        <w:t>s</w:t>
      </w:r>
      <w:r>
        <w:rPr>
          <w:rFonts w:asciiTheme="minorHAnsi" w:eastAsia="Times New Roman" w:hAnsiTheme="minorHAnsi" w:cstheme="minorHAnsi"/>
          <w:color w:val="000000"/>
          <w:szCs w:val="22"/>
        </w:rPr>
        <w:t xml:space="preserve"> of SQL Server Analysis Services that the service will be monitoring.</w:t>
      </w:r>
      <w:r w:rsidR="00A93248">
        <w:rPr>
          <w:rFonts w:asciiTheme="minorHAnsi" w:eastAsia="Times New Roman" w:hAnsiTheme="minorHAnsi" w:cstheme="minorHAnsi"/>
          <w:color w:val="000000"/>
          <w:szCs w:val="22"/>
        </w:rPr>
        <w:br/>
      </w:r>
    </w:p>
    <w:p w:rsidR="00B75558" w:rsidRPr="00B65719" w:rsidRDefault="00B75558" w:rsidP="00B75558"/>
    <w:p w:rsidR="007B73BD" w:rsidRPr="00DB3F9F" w:rsidRDefault="007B73BD" w:rsidP="00311CB8">
      <w:pPr>
        <w:pStyle w:val="Heading4"/>
      </w:pPr>
      <w:r w:rsidRPr="00DB3F9F">
        <w:t xml:space="preserve">Configure </w:t>
      </w:r>
      <w:r w:rsidR="000277F5">
        <w:t>the ASTrace s</w:t>
      </w:r>
      <w:r w:rsidRPr="00DB3F9F">
        <w:t>ervice</w:t>
      </w:r>
    </w:p>
    <w:p w:rsidR="00057B9A" w:rsidRPr="00057B9A" w:rsidRDefault="00057B9A" w:rsidP="000277F5">
      <w:pPr>
        <w:numPr>
          <w:ilvl w:val="0"/>
          <w:numId w:val="29"/>
        </w:numPr>
        <w:spacing w:after="0" w:line="240" w:lineRule="auto"/>
        <w:ind w:right="150"/>
        <w:rPr>
          <w:rFonts w:asciiTheme="minorHAnsi" w:eastAsia="Times New Roman" w:hAnsiTheme="minorHAnsi" w:cstheme="minorHAnsi"/>
          <w:color w:val="000000"/>
          <w:szCs w:val="22"/>
        </w:rPr>
      </w:pPr>
      <w:r w:rsidRPr="00057B9A">
        <w:rPr>
          <w:rFonts w:asciiTheme="minorHAnsi" w:eastAsia="Times New Roman" w:hAnsiTheme="minorHAnsi" w:cstheme="minorHAnsi"/>
          <w:color w:val="000000"/>
          <w:szCs w:val="22"/>
        </w:rPr>
        <w:t xml:space="preserve">Open the ASTrace.exe.config file in </w:t>
      </w:r>
      <w:r w:rsidRPr="000277F5">
        <w:rPr>
          <w:rFonts w:asciiTheme="minorHAnsi" w:eastAsia="Times New Roman" w:hAnsiTheme="minorHAnsi" w:cstheme="minorHAnsi"/>
          <w:color w:val="000000"/>
          <w:szCs w:val="22"/>
        </w:rPr>
        <w:t>Notepad</w:t>
      </w:r>
      <w:r w:rsidR="000277F5">
        <w:rPr>
          <w:rFonts w:asciiTheme="minorHAnsi" w:eastAsia="Times New Roman" w:hAnsiTheme="minorHAnsi" w:cstheme="minorHAnsi"/>
          <w:color w:val="000000"/>
          <w:szCs w:val="22"/>
        </w:rPr>
        <w:t>.</w:t>
      </w:r>
    </w:p>
    <w:p w:rsidR="00057B9A" w:rsidRDefault="000277F5" w:rsidP="000277F5">
      <w:pPr>
        <w:numPr>
          <w:ilvl w:val="0"/>
          <w:numId w:val="29"/>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 xml:space="preserve">Type values for the </w:t>
      </w:r>
      <w:r w:rsidR="00057B9A" w:rsidRPr="00057B9A">
        <w:rPr>
          <w:rFonts w:asciiTheme="minorHAnsi" w:eastAsia="Times New Roman" w:hAnsiTheme="minorHAnsi" w:cstheme="minorHAnsi"/>
          <w:color w:val="000000"/>
          <w:szCs w:val="22"/>
        </w:rPr>
        <w:t>following</w:t>
      </w:r>
      <w:r w:rsidR="00B65719">
        <w:rPr>
          <w:rFonts w:asciiTheme="minorHAnsi" w:eastAsia="Times New Roman" w:hAnsiTheme="minorHAnsi" w:cstheme="minorHAnsi"/>
          <w:color w:val="000000"/>
          <w:szCs w:val="22"/>
        </w:rPr>
        <w:t xml:space="preserve"> </w:t>
      </w:r>
      <w:r w:rsidR="00057B9A" w:rsidRPr="00057B9A">
        <w:rPr>
          <w:rFonts w:asciiTheme="minorHAnsi" w:eastAsia="Times New Roman" w:hAnsiTheme="minorHAnsi" w:cstheme="minorHAnsi"/>
          <w:color w:val="000000"/>
          <w:szCs w:val="22"/>
        </w:rPr>
        <w:t xml:space="preserve">fields </w:t>
      </w:r>
      <w:r>
        <w:rPr>
          <w:rFonts w:asciiTheme="minorHAnsi" w:eastAsia="Times New Roman" w:hAnsiTheme="minorHAnsi" w:cstheme="minorHAnsi"/>
          <w:color w:val="000000"/>
          <w:szCs w:val="22"/>
        </w:rPr>
        <w:t xml:space="preserve">as shown in the </w:t>
      </w:r>
      <w:r w:rsidR="00BA79DB">
        <w:rPr>
          <w:rFonts w:asciiTheme="minorHAnsi" w:eastAsia="Times New Roman" w:hAnsiTheme="minorHAnsi" w:cstheme="minorHAnsi"/>
          <w:color w:val="000000"/>
          <w:szCs w:val="22"/>
        </w:rPr>
        <w:t xml:space="preserve">following </w:t>
      </w:r>
      <w:r>
        <w:rPr>
          <w:rFonts w:asciiTheme="minorHAnsi" w:eastAsia="Times New Roman" w:hAnsiTheme="minorHAnsi" w:cstheme="minorHAnsi"/>
          <w:color w:val="000000"/>
          <w:szCs w:val="22"/>
        </w:rPr>
        <w:t>example below</w:t>
      </w:r>
      <w:r w:rsidR="00BA79DB">
        <w:rPr>
          <w:rFonts w:asciiTheme="minorHAnsi" w:eastAsia="Times New Roman" w:hAnsiTheme="minorHAnsi" w:cstheme="minorHAnsi"/>
          <w:color w:val="000000"/>
          <w:szCs w:val="22"/>
        </w:rPr>
        <w:t>.</w:t>
      </w:r>
      <w:r w:rsidR="00BA79DB" w:rsidRPr="00BA79DB">
        <w:rPr>
          <w:rFonts w:asciiTheme="minorHAnsi" w:eastAsia="Times New Roman" w:hAnsiTheme="minorHAnsi" w:cstheme="minorHAnsi"/>
          <w:color w:val="000000"/>
          <w:szCs w:val="22"/>
        </w:rPr>
        <w:t xml:space="preserve"> </w:t>
      </w:r>
      <w:r w:rsidR="00BA79DB">
        <w:rPr>
          <w:rFonts w:asciiTheme="minorHAnsi" w:eastAsia="Times New Roman" w:hAnsiTheme="minorHAnsi" w:cstheme="minorHAnsi"/>
          <w:color w:val="000000"/>
          <w:szCs w:val="22"/>
        </w:rPr>
        <w:t xml:space="preserve"> Note that these values should be customized to suit your envi</w:t>
      </w:r>
      <w:r w:rsidR="009231CF">
        <w:rPr>
          <w:rFonts w:asciiTheme="minorHAnsi" w:eastAsia="Times New Roman" w:hAnsiTheme="minorHAnsi" w:cstheme="minorHAnsi"/>
          <w:color w:val="000000"/>
          <w:szCs w:val="22"/>
        </w:rPr>
        <w:t>ronment, and are just examples.</w:t>
      </w:r>
    </w:p>
    <w:p w:rsidR="009231CF" w:rsidRDefault="009231CF" w:rsidP="009231CF">
      <w:pPr>
        <w:numPr>
          <w:ilvl w:val="1"/>
          <w:numId w:val="29"/>
        </w:numPr>
        <w:spacing w:after="0" w:line="240" w:lineRule="auto"/>
        <w:ind w:right="150"/>
        <w:rPr>
          <w:rFonts w:asciiTheme="minorHAnsi" w:eastAsia="Times New Roman" w:hAnsiTheme="minorHAnsi" w:cstheme="minorHAnsi"/>
          <w:color w:val="000000"/>
          <w:szCs w:val="22"/>
        </w:rPr>
      </w:pPr>
      <w:r w:rsidRPr="009231CF">
        <w:rPr>
          <w:rFonts w:asciiTheme="minorHAnsi" w:eastAsia="Times New Roman" w:hAnsiTheme="minorHAnsi" w:cstheme="minorHAnsi"/>
          <w:b/>
          <w:color w:val="000000"/>
          <w:szCs w:val="22"/>
        </w:rPr>
        <w:t>AnalysisServerNames</w:t>
      </w:r>
      <w:r>
        <w:rPr>
          <w:rFonts w:asciiTheme="minorHAnsi" w:eastAsia="Times New Roman" w:hAnsiTheme="minorHAnsi" w:cstheme="minorHAnsi"/>
          <w:color w:val="000000"/>
          <w:szCs w:val="22"/>
        </w:rPr>
        <w:t xml:space="preserve"> – a comma separated list of one or more Analysis Services instances. For example, “localhost,localhost\tabular” will monitor the default instance and the instance named TABULAR on the local server.</w:t>
      </w:r>
    </w:p>
    <w:p w:rsidR="009231CF" w:rsidRDefault="009231CF" w:rsidP="009231CF">
      <w:pPr>
        <w:numPr>
          <w:ilvl w:val="1"/>
          <w:numId w:val="29"/>
        </w:numPr>
        <w:spacing w:after="0" w:line="240" w:lineRule="auto"/>
        <w:ind w:right="150"/>
        <w:rPr>
          <w:rFonts w:asciiTheme="minorHAnsi" w:eastAsia="Times New Roman" w:hAnsiTheme="minorHAnsi" w:cstheme="minorHAnsi"/>
          <w:color w:val="000000"/>
          <w:szCs w:val="22"/>
        </w:rPr>
      </w:pPr>
      <w:r w:rsidRPr="009231CF">
        <w:rPr>
          <w:rFonts w:asciiTheme="minorHAnsi" w:eastAsia="Times New Roman" w:hAnsiTheme="minorHAnsi" w:cstheme="minorHAnsi"/>
          <w:b/>
          <w:color w:val="000000"/>
          <w:szCs w:val="22"/>
        </w:rPr>
        <w:t>SQLServer</w:t>
      </w:r>
      <w:r>
        <w:rPr>
          <w:rFonts w:asciiTheme="minorHAnsi" w:eastAsia="Times New Roman" w:hAnsiTheme="minorHAnsi" w:cstheme="minorHAnsi"/>
          <w:color w:val="000000"/>
          <w:szCs w:val="22"/>
        </w:rPr>
        <w:t xml:space="preserve"> – the SQL Server instance to store the trace events. The instance can be “servername” if it is the default instance or “servername\instancename” for a named instance.</w:t>
      </w:r>
    </w:p>
    <w:p w:rsidR="009231CF" w:rsidRDefault="009231CF" w:rsidP="009231CF">
      <w:pPr>
        <w:numPr>
          <w:ilvl w:val="1"/>
          <w:numId w:val="29"/>
        </w:numPr>
        <w:spacing w:after="0" w:line="240" w:lineRule="auto"/>
        <w:ind w:right="150"/>
        <w:rPr>
          <w:rFonts w:asciiTheme="minorHAnsi" w:eastAsia="Times New Roman" w:hAnsiTheme="minorHAnsi" w:cstheme="minorHAnsi"/>
          <w:color w:val="000000"/>
          <w:szCs w:val="22"/>
        </w:rPr>
      </w:pPr>
      <w:r w:rsidRPr="009231CF">
        <w:rPr>
          <w:rFonts w:asciiTheme="minorHAnsi" w:eastAsia="Times New Roman" w:hAnsiTheme="minorHAnsi" w:cstheme="minorHAnsi"/>
          <w:b/>
          <w:color w:val="000000"/>
          <w:szCs w:val="22"/>
        </w:rPr>
        <w:t>SQLServerDatabase</w:t>
      </w:r>
      <w:r>
        <w:rPr>
          <w:rFonts w:asciiTheme="minorHAnsi" w:eastAsia="Times New Roman" w:hAnsiTheme="minorHAnsi" w:cstheme="minorHAnsi"/>
          <w:color w:val="000000"/>
          <w:szCs w:val="22"/>
        </w:rPr>
        <w:t xml:space="preserve"> – The SQL Server database name in which to log the trace events.</w:t>
      </w:r>
    </w:p>
    <w:p w:rsidR="009231CF" w:rsidRDefault="009231CF" w:rsidP="009231CF">
      <w:pPr>
        <w:numPr>
          <w:ilvl w:val="1"/>
          <w:numId w:val="29"/>
        </w:numPr>
        <w:spacing w:after="0" w:line="240" w:lineRule="auto"/>
        <w:ind w:right="150"/>
        <w:rPr>
          <w:rFonts w:asciiTheme="minorHAnsi" w:eastAsia="Times New Roman" w:hAnsiTheme="minorHAnsi" w:cstheme="minorHAnsi"/>
          <w:color w:val="000000"/>
          <w:szCs w:val="22"/>
        </w:rPr>
      </w:pPr>
      <w:r w:rsidRPr="009231CF">
        <w:rPr>
          <w:rFonts w:asciiTheme="minorHAnsi" w:eastAsia="Times New Roman" w:hAnsiTheme="minorHAnsi" w:cstheme="minorHAnsi"/>
          <w:b/>
          <w:color w:val="000000"/>
          <w:szCs w:val="22"/>
        </w:rPr>
        <w:t>TraceTableName</w:t>
      </w:r>
      <w:r>
        <w:rPr>
          <w:rFonts w:asciiTheme="minorHAnsi" w:eastAsia="Times New Roman" w:hAnsiTheme="minorHAnsi" w:cstheme="minorHAnsi"/>
          <w:color w:val="000000"/>
          <w:szCs w:val="22"/>
        </w:rPr>
        <w:t xml:space="preserve"> - The name of the table in which to store the trace events. Just specify the name of the table. The dbo schema is assumed.</w:t>
      </w:r>
    </w:p>
    <w:p w:rsidR="009231CF" w:rsidRDefault="009231CF" w:rsidP="009231CF">
      <w:pPr>
        <w:numPr>
          <w:ilvl w:val="2"/>
          <w:numId w:val="29"/>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If PreserveHistory=True, then an equivalently named table suffixed with “History” will be created each time the trace must be restarted.</w:t>
      </w:r>
    </w:p>
    <w:p w:rsidR="009231CF" w:rsidRDefault="009231CF" w:rsidP="009231CF">
      <w:pPr>
        <w:numPr>
          <w:ilvl w:val="2"/>
          <w:numId w:val="29"/>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lastRenderedPageBreak/>
        <w:t>If multiple instances are specified in AnalysisServerNames, then the instance name will be appended to the TraceTableName automatically. For example, the table table to capture the events from the localhost\tabular instance will be written to [dbo].[ASTraceTable_localhost\tabular].</w:t>
      </w:r>
    </w:p>
    <w:p w:rsidR="00E67710" w:rsidRDefault="00E67710" w:rsidP="00E67710">
      <w:pPr>
        <w:numPr>
          <w:ilvl w:val="1"/>
          <w:numId w:val="29"/>
        </w:numPr>
        <w:spacing w:after="0" w:line="240" w:lineRule="auto"/>
        <w:ind w:right="150"/>
        <w:rPr>
          <w:rFonts w:asciiTheme="minorHAnsi" w:eastAsia="Times New Roman" w:hAnsiTheme="minorHAnsi" w:cstheme="minorHAnsi"/>
          <w:color w:val="000000"/>
          <w:szCs w:val="22"/>
        </w:rPr>
      </w:pPr>
      <w:r w:rsidRPr="00E67710">
        <w:rPr>
          <w:rFonts w:asciiTheme="minorHAnsi" w:eastAsia="Times New Roman" w:hAnsiTheme="minorHAnsi" w:cstheme="minorHAnsi"/>
          <w:b/>
          <w:color w:val="000000"/>
          <w:szCs w:val="22"/>
        </w:rPr>
        <w:t>TraceDefinition</w:t>
      </w:r>
      <w:r>
        <w:rPr>
          <w:rFonts w:asciiTheme="minorHAnsi" w:eastAsia="Times New Roman" w:hAnsiTheme="minorHAnsi" w:cstheme="minorHAnsi"/>
          <w:color w:val="000000"/>
          <w:szCs w:val="22"/>
        </w:rPr>
        <w:t xml:space="preserve"> – The filename of a trace template. Create your own or use one of the two trace templates provided. Standard.tdf captures many typical events. “</w:t>
      </w:r>
      <w:r w:rsidRPr="00E67710">
        <w:rPr>
          <w:rFonts w:asciiTheme="minorHAnsi" w:eastAsia="Times New Roman" w:hAnsiTheme="minorHAnsi" w:cstheme="minorHAnsi"/>
          <w:color w:val="000000"/>
          <w:szCs w:val="22"/>
        </w:rPr>
        <w:t>Capture AS Queries.tdf</w:t>
      </w:r>
      <w:r>
        <w:rPr>
          <w:rFonts w:asciiTheme="minorHAnsi" w:eastAsia="Times New Roman" w:hAnsiTheme="minorHAnsi" w:cstheme="minorHAnsi"/>
          <w:color w:val="000000"/>
          <w:szCs w:val="22"/>
        </w:rPr>
        <w:t xml:space="preserve">” is a lightweight trace to just capture MDX queries and durations. </w:t>
      </w:r>
    </w:p>
    <w:p w:rsidR="00A81DAB" w:rsidRDefault="00A81DAB" w:rsidP="00E67710">
      <w:pPr>
        <w:numPr>
          <w:ilvl w:val="1"/>
          <w:numId w:val="29"/>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b/>
          <w:color w:val="000000"/>
          <w:szCs w:val="22"/>
        </w:rPr>
        <w:t xml:space="preserve">PreserveHistory </w:t>
      </w:r>
      <w:r>
        <w:rPr>
          <w:rFonts w:asciiTheme="minorHAnsi" w:eastAsia="Times New Roman" w:hAnsiTheme="minorHAnsi" w:cstheme="minorHAnsi"/>
          <w:color w:val="000000"/>
          <w:szCs w:val="22"/>
        </w:rPr>
        <w:t>– If set to True, each time the ASTrace service starts (or each time the SQL or SSAS services restart), the current rows in TraceTableName will be moved into a History table to preserve them. If set to False, each time the ASTrace service starts, each time the SSAS instance or the SQL instance restarts, the trace table will be overwritten.</w:t>
      </w:r>
    </w:p>
    <w:p w:rsidR="00A81DAB" w:rsidRDefault="00A81DAB" w:rsidP="00E67710">
      <w:pPr>
        <w:numPr>
          <w:ilvl w:val="1"/>
          <w:numId w:val="29"/>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b/>
          <w:color w:val="000000"/>
          <w:szCs w:val="22"/>
        </w:rPr>
        <w:t xml:space="preserve">RestartRetries </w:t>
      </w:r>
      <w:r>
        <w:rPr>
          <w:rFonts w:asciiTheme="minorHAnsi" w:eastAsia="Times New Roman" w:hAnsiTheme="minorHAnsi" w:cstheme="minorHAnsi"/>
          <w:color w:val="000000"/>
          <w:szCs w:val="22"/>
        </w:rPr>
        <w:t>– If the SQL or SSAS instance goes down for maintenance or restarts, this integer setting determines how many times ASTrace will attempt to reconnect the trace before stopping the ASTrace service.</w:t>
      </w:r>
      <w:r w:rsidR="00B1557C">
        <w:rPr>
          <w:rFonts w:asciiTheme="minorHAnsi" w:eastAsia="Times New Roman" w:hAnsiTheme="minorHAnsi" w:cstheme="minorHAnsi"/>
          <w:color w:val="000000"/>
          <w:szCs w:val="22"/>
        </w:rPr>
        <w:t xml:space="preserve"> If monitoring multiple SSAS instances, when even one instance exceeds the allowed number of retries, the whole ASTrace instance will stop.</w:t>
      </w:r>
    </w:p>
    <w:p w:rsidR="00A81DAB" w:rsidRPr="00057B9A" w:rsidRDefault="00A81DAB" w:rsidP="00E67710">
      <w:pPr>
        <w:numPr>
          <w:ilvl w:val="1"/>
          <w:numId w:val="29"/>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b/>
          <w:color w:val="000000"/>
          <w:szCs w:val="22"/>
        </w:rPr>
        <w:t xml:space="preserve">RestartDelayMinutes </w:t>
      </w:r>
      <w:r>
        <w:rPr>
          <w:rFonts w:asciiTheme="minorHAnsi" w:eastAsia="Times New Roman" w:hAnsiTheme="minorHAnsi" w:cstheme="minorHAnsi"/>
          <w:color w:val="000000"/>
          <w:szCs w:val="22"/>
        </w:rPr>
        <w:t>– If the SQL or SSAS instance goes down for maintenance or restarts, this integer setting will determine how many minutes ASTrace waits between each attempt to retry starting the trace.</w:t>
      </w:r>
    </w:p>
    <w:p w:rsidR="007B73BD" w:rsidRPr="007B73BD" w:rsidRDefault="00B824EF" w:rsidP="00057B9A">
      <w:p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br/>
      </w:r>
    </w:p>
    <w:p w:rsidR="00516C38" w:rsidRDefault="00516C38" w:rsidP="00516C38">
      <w:pPr>
        <w:pStyle w:val="Code"/>
        <w:ind w:left="1368"/>
      </w:pPr>
      <w:r>
        <w:t>&lt;applicationSettings&gt;</w:t>
      </w:r>
    </w:p>
    <w:p w:rsidR="00516C38" w:rsidRDefault="00516C38" w:rsidP="00516C38">
      <w:pPr>
        <w:pStyle w:val="Code"/>
        <w:ind w:left="1368"/>
      </w:pPr>
      <w:r>
        <w:t xml:space="preserve"> &lt;ASTrace.Properties.Settings&gt;</w:t>
      </w:r>
    </w:p>
    <w:p w:rsidR="00516C38" w:rsidRDefault="00516C38" w:rsidP="00516C38">
      <w:pPr>
        <w:pStyle w:val="Code"/>
        <w:ind w:left="1368"/>
      </w:pPr>
      <w:r>
        <w:t xml:space="preserve">  &lt;setting name="AnalysisServerNames" serializeAs="String"&gt;</w:t>
      </w:r>
    </w:p>
    <w:p w:rsidR="00516C38" w:rsidRDefault="00516C38" w:rsidP="00516C38">
      <w:pPr>
        <w:pStyle w:val="Code"/>
        <w:ind w:left="1368"/>
      </w:pPr>
      <w:r>
        <w:t xml:space="preserve">   &lt;value&gt;</w:t>
      </w:r>
      <w:r w:rsidRPr="00516C38">
        <w:rPr>
          <w:highlight w:val="yellow"/>
        </w:rPr>
        <w:t>localhost,localhost\tabular</w:t>
      </w:r>
      <w:r>
        <w:t>&lt;/value&gt;</w:t>
      </w:r>
    </w:p>
    <w:p w:rsidR="00516C38" w:rsidRDefault="00516C38" w:rsidP="00516C38">
      <w:pPr>
        <w:pStyle w:val="Code"/>
        <w:ind w:left="1368"/>
      </w:pPr>
      <w:r>
        <w:t xml:space="preserve">  &lt;/setting&gt;</w:t>
      </w:r>
    </w:p>
    <w:p w:rsidR="00516C38" w:rsidRDefault="00516C38" w:rsidP="00516C38">
      <w:pPr>
        <w:pStyle w:val="Code"/>
        <w:ind w:left="1368"/>
      </w:pPr>
      <w:r>
        <w:t xml:space="preserve">  &lt;setting name="SQLServer" serializeAs="String"&gt;</w:t>
      </w:r>
    </w:p>
    <w:p w:rsidR="00516C38" w:rsidRDefault="00516C38" w:rsidP="00516C38">
      <w:pPr>
        <w:pStyle w:val="Code"/>
        <w:ind w:left="1368"/>
      </w:pPr>
      <w:r>
        <w:t xml:space="preserve">   &lt;value&gt;</w:t>
      </w:r>
      <w:r w:rsidRPr="00516C38">
        <w:rPr>
          <w:highlight w:val="yellow"/>
        </w:rPr>
        <w:t>localhost\SQLInstance</w:t>
      </w:r>
      <w:r>
        <w:t>&lt;/value&gt;</w:t>
      </w:r>
    </w:p>
    <w:p w:rsidR="00516C38" w:rsidRDefault="00516C38" w:rsidP="00516C38">
      <w:pPr>
        <w:pStyle w:val="Code"/>
        <w:ind w:left="1368"/>
      </w:pPr>
      <w:r>
        <w:t xml:space="preserve">  &lt;/setting&gt;</w:t>
      </w:r>
    </w:p>
    <w:p w:rsidR="00516C38" w:rsidRDefault="00516C38" w:rsidP="00516C38">
      <w:pPr>
        <w:pStyle w:val="Code"/>
        <w:ind w:left="1368"/>
      </w:pPr>
      <w:r>
        <w:t xml:space="preserve">  &lt;setting name="SQLServerDatabase" serializeAs="String"&gt;</w:t>
      </w:r>
    </w:p>
    <w:p w:rsidR="00516C38" w:rsidRDefault="00516C38" w:rsidP="00516C38">
      <w:pPr>
        <w:pStyle w:val="Code"/>
        <w:ind w:left="1368"/>
      </w:pPr>
      <w:r>
        <w:t xml:space="preserve">   &lt;value&gt;</w:t>
      </w:r>
      <w:r w:rsidRPr="00516C38">
        <w:rPr>
          <w:highlight w:val="yellow"/>
        </w:rPr>
        <w:t>TraceDB</w:t>
      </w:r>
      <w:r>
        <w:t>&lt;/value&gt;</w:t>
      </w:r>
    </w:p>
    <w:p w:rsidR="00516C38" w:rsidRDefault="00516C38" w:rsidP="00516C38">
      <w:pPr>
        <w:pStyle w:val="Code"/>
        <w:ind w:left="1368"/>
      </w:pPr>
      <w:r>
        <w:t xml:space="preserve">  &lt;/setting&gt;</w:t>
      </w:r>
    </w:p>
    <w:p w:rsidR="00516C38" w:rsidRDefault="00516C38" w:rsidP="00516C38">
      <w:pPr>
        <w:pStyle w:val="Code"/>
        <w:ind w:left="1368"/>
      </w:pPr>
      <w:r>
        <w:t xml:space="preserve">  &lt;setting name="TraceTableName" serializeAs="String"&gt;</w:t>
      </w:r>
    </w:p>
    <w:p w:rsidR="00516C38" w:rsidRDefault="00516C38" w:rsidP="00516C38">
      <w:pPr>
        <w:pStyle w:val="Code"/>
        <w:ind w:left="1368"/>
      </w:pPr>
      <w:r>
        <w:t xml:space="preserve">   &lt;value&gt;</w:t>
      </w:r>
      <w:r w:rsidRPr="00516C38">
        <w:rPr>
          <w:highlight w:val="yellow"/>
        </w:rPr>
        <w:t>ASTraceTable</w:t>
      </w:r>
      <w:r>
        <w:t>&lt;/value&gt;</w:t>
      </w:r>
    </w:p>
    <w:p w:rsidR="00516C38" w:rsidRDefault="00516C38" w:rsidP="00516C38">
      <w:pPr>
        <w:pStyle w:val="Code"/>
        <w:ind w:left="1368"/>
      </w:pPr>
      <w:r>
        <w:t xml:space="preserve">  &lt;/setting&gt;</w:t>
      </w:r>
    </w:p>
    <w:p w:rsidR="00516C38" w:rsidRDefault="00516C38" w:rsidP="00516C38">
      <w:pPr>
        <w:pStyle w:val="Code"/>
        <w:ind w:left="1368"/>
      </w:pPr>
      <w:r>
        <w:t xml:space="preserve">  &lt;setting name="TraceDefinition" serializeAs="String"&gt;</w:t>
      </w:r>
    </w:p>
    <w:p w:rsidR="00516C38" w:rsidRDefault="00516C38" w:rsidP="00516C38">
      <w:pPr>
        <w:pStyle w:val="Code"/>
        <w:ind w:left="1368"/>
      </w:pPr>
      <w:r>
        <w:t xml:space="preserve">   &lt;value&gt;</w:t>
      </w:r>
      <w:r w:rsidRPr="00516C38">
        <w:rPr>
          <w:highlight w:val="yellow"/>
        </w:rPr>
        <w:t>Standard.tdf</w:t>
      </w:r>
      <w:r>
        <w:t>&lt;/value&gt;</w:t>
      </w:r>
    </w:p>
    <w:p w:rsidR="00516C38" w:rsidRDefault="00516C38" w:rsidP="00516C38">
      <w:pPr>
        <w:pStyle w:val="Code"/>
        <w:ind w:left="1368"/>
      </w:pPr>
      <w:r>
        <w:t xml:space="preserve">  &lt;/setting&gt;</w:t>
      </w:r>
    </w:p>
    <w:p w:rsidR="00516C38" w:rsidRDefault="00516C38" w:rsidP="00516C38">
      <w:pPr>
        <w:pStyle w:val="Code"/>
        <w:ind w:left="1368"/>
      </w:pPr>
      <w:r>
        <w:t xml:space="preserve">  &lt;setting name="PreserveHistory" serializeAs="String"&gt;</w:t>
      </w:r>
    </w:p>
    <w:p w:rsidR="00516C38" w:rsidRDefault="00516C38" w:rsidP="00516C38">
      <w:pPr>
        <w:pStyle w:val="Code"/>
        <w:ind w:left="1368"/>
      </w:pPr>
      <w:r>
        <w:t xml:space="preserve">   &lt;value&gt;</w:t>
      </w:r>
      <w:r w:rsidRPr="00516C38">
        <w:rPr>
          <w:highlight w:val="yellow"/>
        </w:rPr>
        <w:t>True</w:t>
      </w:r>
      <w:r>
        <w:t>&lt;/value&gt;</w:t>
      </w:r>
    </w:p>
    <w:p w:rsidR="00516C38" w:rsidRDefault="00516C38" w:rsidP="00516C38">
      <w:pPr>
        <w:pStyle w:val="Code"/>
        <w:ind w:left="1368"/>
      </w:pPr>
      <w:r>
        <w:t xml:space="preserve">  &lt;/setting&gt;</w:t>
      </w:r>
    </w:p>
    <w:p w:rsidR="00516C38" w:rsidRDefault="00516C38" w:rsidP="00516C38">
      <w:pPr>
        <w:pStyle w:val="Code"/>
        <w:ind w:left="1368"/>
      </w:pPr>
      <w:r>
        <w:t xml:space="preserve">  &lt;setting name="RestartRetries" serializeAs="String"&gt;</w:t>
      </w:r>
    </w:p>
    <w:p w:rsidR="00516C38" w:rsidRDefault="00516C38" w:rsidP="00516C38">
      <w:pPr>
        <w:pStyle w:val="Code"/>
        <w:ind w:left="1368"/>
      </w:pPr>
      <w:r>
        <w:t xml:space="preserve">   &lt;value&gt;</w:t>
      </w:r>
      <w:r w:rsidRPr="009231CF">
        <w:rPr>
          <w:highlight w:val="yellow"/>
        </w:rPr>
        <w:t>3</w:t>
      </w:r>
      <w:r>
        <w:t>&lt;/value&gt;</w:t>
      </w:r>
    </w:p>
    <w:p w:rsidR="00516C38" w:rsidRDefault="00516C38" w:rsidP="00516C38">
      <w:pPr>
        <w:pStyle w:val="Code"/>
        <w:ind w:left="1368"/>
      </w:pPr>
      <w:r>
        <w:t xml:space="preserve">  &lt;/setting&gt;</w:t>
      </w:r>
    </w:p>
    <w:p w:rsidR="00516C38" w:rsidRDefault="00516C38" w:rsidP="00516C38">
      <w:pPr>
        <w:pStyle w:val="Code"/>
        <w:ind w:left="1368"/>
      </w:pPr>
      <w:r>
        <w:t xml:space="preserve">  &lt;setting name="RestartDelayMinutes" serializeAs="String"&gt;</w:t>
      </w:r>
    </w:p>
    <w:p w:rsidR="00516C38" w:rsidRDefault="00516C38" w:rsidP="00516C38">
      <w:pPr>
        <w:pStyle w:val="Code"/>
        <w:ind w:left="1368"/>
      </w:pPr>
      <w:r>
        <w:t xml:space="preserve">   &lt;value&gt;</w:t>
      </w:r>
      <w:r w:rsidRPr="009231CF">
        <w:rPr>
          <w:highlight w:val="yellow"/>
        </w:rPr>
        <w:t>1</w:t>
      </w:r>
      <w:r>
        <w:t>&lt;/value&gt;</w:t>
      </w:r>
    </w:p>
    <w:p w:rsidR="00516C38" w:rsidRDefault="00516C38" w:rsidP="00516C38">
      <w:pPr>
        <w:pStyle w:val="Code"/>
        <w:ind w:left="1368"/>
      </w:pPr>
      <w:r>
        <w:t xml:space="preserve">  &lt;/setting&gt;</w:t>
      </w:r>
    </w:p>
    <w:p w:rsidR="00516C38" w:rsidRDefault="00516C38" w:rsidP="00516C38">
      <w:pPr>
        <w:pStyle w:val="Code"/>
        <w:ind w:left="1368"/>
      </w:pPr>
      <w:r>
        <w:t xml:space="preserve"> &lt;/ASTrace.Properties.Settings&gt;</w:t>
      </w:r>
    </w:p>
    <w:p w:rsidR="00516C38" w:rsidRDefault="00516C38" w:rsidP="00516C38">
      <w:pPr>
        <w:pStyle w:val="Code"/>
        <w:ind w:left="1368"/>
      </w:pPr>
      <w:r>
        <w:lastRenderedPageBreak/>
        <w:t>&lt;/applicationSettings&gt;</w:t>
      </w:r>
    </w:p>
    <w:p w:rsidR="007B73BD" w:rsidRPr="00DB3F9F" w:rsidRDefault="000277F5" w:rsidP="00311CB8">
      <w:pPr>
        <w:pStyle w:val="Heading4"/>
      </w:pPr>
      <w:r>
        <w:t>Configure the</w:t>
      </w:r>
      <w:r w:rsidR="00336CCD" w:rsidRPr="00DB3F9F">
        <w:t xml:space="preserve"> SQL</w:t>
      </w:r>
      <w:r w:rsidR="00B65719" w:rsidRPr="00DB3F9F">
        <w:t xml:space="preserve"> Server </w:t>
      </w:r>
      <w:r>
        <w:t>i</w:t>
      </w:r>
      <w:r w:rsidR="00336CCD" w:rsidRPr="00DB3F9F">
        <w:t>nstance</w:t>
      </w:r>
      <w:r>
        <w:t xml:space="preserve"> used for logging</w:t>
      </w:r>
    </w:p>
    <w:p w:rsidR="00B65719" w:rsidRPr="000277F5" w:rsidRDefault="00B65719" w:rsidP="000277F5">
      <w:pPr>
        <w:pStyle w:val="ListParagraph"/>
        <w:numPr>
          <w:ilvl w:val="0"/>
          <w:numId w:val="30"/>
        </w:numPr>
        <w:spacing w:after="0" w:line="240" w:lineRule="auto"/>
        <w:ind w:right="150"/>
        <w:rPr>
          <w:rFonts w:asciiTheme="minorHAnsi" w:eastAsia="Times New Roman" w:hAnsiTheme="minorHAnsi" w:cstheme="minorHAnsi"/>
          <w:color w:val="000000"/>
          <w:szCs w:val="22"/>
        </w:rPr>
      </w:pPr>
      <w:r w:rsidRPr="000277F5">
        <w:rPr>
          <w:rFonts w:asciiTheme="minorHAnsi" w:eastAsia="Times New Roman" w:hAnsiTheme="minorHAnsi" w:cstheme="minorHAnsi"/>
          <w:color w:val="000000"/>
          <w:szCs w:val="22"/>
        </w:rPr>
        <w:t xml:space="preserve">Connect to </w:t>
      </w:r>
      <w:r w:rsidR="000277F5">
        <w:rPr>
          <w:rFonts w:asciiTheme="minorHAnsi" w:eastAsia="Times New Roman" w:hAnsiTheme="minorHAnsi" w:cstheme="minorHAnsi"/>
          <w:color w:val="000000"/>
          <w:szCs w:val="22"/>
        </w:rPr>
        <w:t xml:space="preserve">the instance of </w:t>
      </w:r>
      <w:r w:rsidRPr="000277F5">
        <w:rPr>
          <w:rFonts w:asciiTheme="minorHAnsi" w:eastAsia="Times New Roman" w:hAnsiTheme="minorHAnsi" w:cstheme="minorHAnsi"/>
          <w:color w:val="000000"/>
          <w:szCs w:val="22"/>
        </w:rPr>
        <w:t xml:space="preserve">SQL Server </w:t>
      </w:r>
      <w:r w:rsidR="000277F5">
        <w:rPr>
          <w:rFonts w:asciiTheme="minorHAnsi" w:eastAsia="Times New Roman" w:hAnsiTheme="minorHAnsi" w:cstheme="minorHAnsi"/>
          <w:color w:val="000000"/>
          <w:szCs w:val="22"/>
        </w:rPr>
        <w:t xml:space="preserve">where you will create the </w:t>
      </w:r>
      <w:r w:rsidR="00BA79DB" w:rsidRPr="00BA79DB">
        <w:rPr>
          <w:rFonts w:asciiTheme="minorHAnsi" w:eastAsia="Times New Roman" w:hAnsiTheme="minorHAnsi" w:cstheme="minorHAnsi"/>
          <w:b/>
          <w:color w:val="000000"/>
          <w:szCs w:val="22"/>
        </w:rPr>
        <w:t>TraceDB</w:t>
      </w:r>
      <w:r w:rsidRPr="000277F5">
        <w:rPr>
          <w:rFonts w:asciiTheme="minorHAnsi" w:eastAsia="Times New Roman" w:hAnsiTheme="minorHAnsi" w:cstheme="minorHAnsi"/>
          <w:color w:val="000000"/>
          <w:szCs w:val="22"/>
        </w:rPr>
        <w:t xml:space="preserve"> </w:t>
      </w:r>
      <w:r w:rsidR="00BA79DB">
        <w:rPr>
          <w:rFonts w:asciiTheme="minorHAnsi" w:eastAsia="Times New Roman" w:hAnsiTheme="minorHAnsi" w:cstheme="minorHAnsi"/>
          <w:color w:val="000000"/>
          <w:szCs w:val="22"/>
        </w:rPr>
        <w:t xml:space="preserve">table that serves as </w:t>
      </w:r>
      <w:r w:rsidR="000277F5">
        <w:rPr>
          <w:rFonts w:asciiTheme="minorHAnsi" w:eastAsia="Times New Roman" w:hAnsiTheme="minorHAnsi" w:cstheme="minorHAnsi"/>
          <w:color w:val="000000"/>
          <w:szCs w:val="22"/>
        </w:rPr>
        <w:t>r</w:t>
      </w:r>
      <w:r w:rsidRPr="000277F5">
        <w:rPr>
          <w:rFonts w:asciiTheme="minorHAnsi" w:eastAsia="Times New Roman" w:hAnsiTheme="minorHAnsi" w:cstheme="minorHAnsi"/>
          <w:color w:val="000000"/>
          <w:szCs w:val="22"/>
        </w:rPr>
        <w:t>epository</w:t>
      </w:r>
      <w:r w:rsidR="00BA79DB">
        <w:rPr>
          <w:rFonts w:asciiTheme="minorHAnsi" w:eastAsia="Times New Roman" w:hAnsiTheme="minorHAnsi" w:cstheme="minorHAnsi"/>
          <w:color w:val="000000"/>
          <w:szCs w:val="22"/>
        </w:rPr>
        <w:t>.</w:t>
      </w:r>
    </w:p>
    <w:p w:rsidR="00B65719" w:rsidRPr="000277F5" w:rsidRDefault="00B65719" w:rsidP="000277F5">
      <w:pPr>
        <w:pStyle w:val="ListParagraph"/>
        <w:numPr>
          <w:ilvl w:val="0"/>
          <w:numId w:val="30"/>
        </w:numPr>
        <w:spacing w:after="0" w:line="240" w:lineRule="auto"/>
        <w:ind w:right="150"/>
        <w:rPr>
          <w:rFonts w:asciiTheme="minorHAnsi" w:eastAsia="Times New Roman" w:hAnsiTheme="minorHAnsi" w:cstheme="minorHAnsi"/>
          <w:color w:val="000000"/>
          <w:szCs w:val="22"/>
        </w:rPr>
      </w:pPr>
      <w:r w:rsidRPr="000277F5">
        <w:rPr>
          <w:rFonts w:asciiTheme="minorHAnsi" w:eastAsia="Times New Roman" w:hAnsiTheme="minorHAnsi" w:cstheme="minorHAnsi"/>
          <w:color w:val="000000"/>
          <w:szCs w:val="22"/>
        </w:rPr>
        <w:t xml:space="preserve">Once </w:t>
      </w:r>
      <w:r w:rsidR="000277F5">
        <w:rPr>
          <w:rFonts w:asciiTheme="minorHAnsi" w:eastAsia="Times New Roman" w:hAnsiTheme="minorHAnsi" w:cstheme="minorHAnsi"/>
          <w:color w:val="000000"/>
          <w:szCs w:val="22"/>
        </w:rPr>
        <w:t>connected, e</w:t>
      </w:r>
      <w:r w:rsidRPr="000277F5">
        <w:rPr>
          <w:rFonts w:asciiTheme="minorHAnsi" w:eastAsia="Times New Roman" w:hAnsiTheme="minorHAnsi" w:cstheme="minorHAnsi"/>
          <w:color w:val="000000"/>
          <w:szCs w:val="22"/>
        </w:rPr>
        <w:t xml:space="preserve">xecute </w:t>
      </w:r>
      <w:r w:rsidR="000277F5">
        <w:rPr>
          <w:rFonts w:asciiTheme="minorHAnsi" w:eastAsia="Times New Roman" w:hAnsiTheme="minorHAnsi" w:cstheme="minorHAnsi"/>
          <w:color w:val="000000"/>
          <w:szCs w:val="22"/>
        </w:rPr>
        <w:t xml:space="preserve">the following </w:t>
      </w:r>
      <w:r w:rsidR="00FD7CB5">
        <w:rPr>
          <w:rFonts w:asciiTheme="minorHAnsi" w:eastAsia="Times New Roman" w:hAnsiTheme="minorHAnsi" w:cstheme="minorHAnsi"/>
          <w:color w:val="000000"/>
          <w:szCs w:val="22"/>
        </w:rPr>
        <w:t>command</w:t>
      </w:r>
      <w:r w:rsidR="000277F5">
        <w:rPr>
          <w:rFonts w:asciiTheme="minorHAnsi" w:eastAsia="Times New Roman" w:hAnsiTheme="minorHAnsi" w:cstheme="minorHAnsi"/>
          <w:color w:val="000000"/>
          <w:szCs w:val="22"/>
        </w:rPr>
        <w:t>:</w:t>
      </w:r>
    </w:p>
    <w:p w:rsidR="009231CF" w:rsidRDefault="009231CF" w:rsidP="009231CF">
      <w:pPr>
        <w:pStyle w:val="Code"/>
        <w:ind w:left="1080"/>
      </w:pPr>
      <w:r>
        <w:t>CREATE DATABASE TraceDB</w:t>
      </w:r>
    </w:p>
    <w:p w:rsidR="009231CF" w:rsidRDefault="009231CF" w:rsidP="009231CF">
      <w:pPr>
        <w:pStyle w:val="Code"/>
        <w:ind w:left="1080"/>
      </w:pPr>
      <w:r>
        <w:t>GO</w:t>
      </w:r>
    </w:p>
    <w:p w:rsidR="009231CF" w:rsidRPr="00311CB8" w:rsidRDefault="009231CF" w:rsidP="00311CB8">
      <w:pPr>
        <w:pStyle w:val="Code"/>
        <w:ind w:left="1080"/>
      </w:pPr>
      <w:r>
        <w:t>ALTER DATABASE TraceDB SET RECOVERY SIMPLE</w:t>
      </w:r>
    </w:p>
    <w:p w:rsidR="00E67710" w:rsidRPr="000277F5" w:rsidRDefault="00E67710" w:rsidP="00E67710">
      <w:pPr>
        <w:pStyle w:val="ListParagraph"/>
        <w:numPr>
          <w:ilvl w:val="0"/>
          <w:numId w:val="30"/>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Grant permissions to the ASTrace security account assigned in step 3 “Configure security”.</w:t>
      </w:r>
    </w:p>
    <w:p w:rsidR="00A35A98" w:rsidRPr="00DB3F9F" w:rsidRDefault="00A35A98" w:rsidP="00A35A98">
      <w:pPr>
        <w:pStyle w:val="Heading4"/>
      </w:pPr>
      <w:r w:rsidRPr="00DB3F9F">
        <w:t xml:space="preserve">Start </w:t>
      </w:r>
      <w:r w:rsidRPr="001D2ED7">
        <w:t>the</w:t>
      </w:r>
      <w:r>
        <w:t xml:space="preserve"> s</w:t>
      </w:r>
      <w:r w:rsidRPr="00DB3F9F">
        <w:t xml:space="preserve">ervice </w:t>
      </w:r>
    </w:p>
    <w:p w:rsidR="00A35A98" w:rsidRDefault="00FD7CB5" w:rsidP="00A35A98">
      <w:pPr>
        <w:pStyle w:val="ListParagraph"/>
        <w:numPr>
          <w:ilvl w:val="0"/>
          <w:numId w:val="31"/>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 xml:space="preserve">In </w:t>
      </w:r>
      <w:r w:rsidRPr="00FD7CB5">
        <w:rPr>
          <w:rFonts w:asciiTheme="minorHAnsi" w:eastAsia="Times New Roman" w:hAnsiTheme="minorHAnsi" w:cstheme="minorHAnsi"/>
          <w:b/>
          <w:color w:val="000000"/>
          <w:szCs w:val="22"/>
        </w:rPr>
        <w:t>Control Panel</w:t>
      </w:r>
      <w:r w:rsidR="00CB7372">
        <w:rPr>
          <w:rFonts w:asciiTheme="minorHAnsi" w:eastAsia="Times New Roman" w:hAnsiTheme="minorHAnsi" w:cstheme="minorHAnsi"/>
          <w:color w:val="000000"/>
          <w:szCs w:val="22"/>
        </w:rPr>
        <w:t xml:space="preserve">, </w:t>
      </w:r>
      <w:r>
        <w:rPr>
          <w:rFonts w:asciiTheme="minorHAnsi" w:eastAsia="Times New Roman" w:hAnsiTheme="minorHAnsi" w:cstheme="minorHAnsi"/>
          <w:color w:val="000000"/>
          <w:szCs w:val="22"/>
        </w:rPr>
        <w:t xml:space="preserve">select </w:t>
      </w:r>
      <w:r w:rsidRPr="00FD7CB5">
        <w:rPr>
          <w:rFonts w:asciiTheme="minorHAnsi" w:eastAsia="Times New Roman" w:hAnsiTheme="minorHAnsi" w:cstheme="minorHAnsi"/>
          <w:b/>
          <w:color w:val="000000"/>
          <w:szCs w:val="22"/>
        </w:rPr>
        <w:t>Administrative Tools</w:t>
      </w:r>
      <w:r>
        <w:rPr>
          <w:rFonts w:asciiTheme="minorHAnsi" w:eastAsia="Times New Roman" w:hAnsiTheme="minorHAnsi" w:cstheme="minorHAnsi"/>
          <w:color w:val="000000"/>
          <w:szCs w:val="22"/>
        </w:rPr>
        <w:t xml:space="preserve">, and then click </w:t>
      </w:r>
      <w:r w:rsidR="00A35A98" w:rsidRPr="00FD7CB5">
        <w:rPr>
          <w:rFonts w:asciiTheme="minorHAnsi" w:eastAsia="Times New Roman" w:hAnsiTheme="minorHAnsi" w:cstheme="minorHAnsi"/>
          <w:b/>
          <w:color w:val="000000"/>
          <w:szCs w:val="22"/>
        </w:rPr>
        <w:t>Service</w:t>
      </w:r>
      <w:r w:rsidRPr="00FD7CB5">
        <w:rPr>
          <w:rFonts w:asciiTheme="minorHAnsi" w:eastAsia="Times New Roman" w:hAnsiTheme="minorHAnsi" w:cstheme="minorHAnsi"/>
          <w:b/>
          <w:color w:val="000000"/>
          <w:szCs w:val="22"/>
        </w:rPr>
        <w:t>s</w:t>
      </w:r>
      <w:r w:rsidR="00A35A98">
        <w:rPr>
          <w:rFonts w:asciiTheme="minorHAnsi" w:eastAsia="Times New Roman" w:hAnsiTheme="minorHAnsi" w:cstheme="minorHAnsi"/>
          <w:color w:val="000000"/>
          <w:szCs w:val="22"/>
        </w:rPr>
        <w:t>.</w:t>
      </w:r>
    </w:p>
    <w:p w:rsidR="00A35A98" w:rsidRDefault="00FD7CB5" w:rsidP="00A35A98">
      <w:pPr>
        <w:pStyle w:val="ListParagraph"/>
        <w:numPr>
          <w:ilvl w:val="0"/>
          <w:numId w:val="31"/>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 xml:space="preserve">Locate </w:t>
      </w:r>
      <w:r w:rsidR="00A35A98" w:rsidRPr="00025BAE">
        <w:rPr>
          <w:rFonts w:asciiTheme="minorHAnsi" w:eastAsia="Times New Roman" w:hAnsiTheme="minorHAnsi" w:cstheme="minorHAnsi"/>
          <w:color w:val="000000"/>
          <w:szCs w:val="22"/>
        </w:rPr>
        <w:t xml:space="preserve">the </w:t>
      </w:r>
      <w:r w:rsidR="00A35A98" w:rsidRPr="000277F5">
        <w:rPr>
          <w:rFonts w:asciiTheme="minorHAnsi" w:eastAsia="Times New Roman" w:hAnsiTheme="minorHAnsi" w:cstheme="minorHAnsi"/>
          <w:color w:val="000000"/>
          <w:szCs w:val="22"/>
        </w:rPr>
        <w:t>ASTrace</w:t>
      </w:r>
      <w:r w:rsidR="00A35A98" w:rsidRPr="00025BAE">
        <w:rPr>
          <w:rFonts w:asciiTheme="minorHAnsi" w:eastAsia="Times New Roman" w:hAnsiTheme="minorHAnsi" w:cstheme="minorHAnsi"/>
          <w:color w:val="000000"/>
          <w:szCs w:val="22"/>
        </w:rPr>
        <w:t xml:space="preserve"> utility and start the service.</w:t>
      </w:r>
    </w:p>
    <w:p w:rsidR="00B824EF" w:rsidRPr="00025BAE" w:rsidRDefault="00B824EF" w:rsidP="00A35A98">
      <w:pPr>
        <w:pStyle w:val="ListParagraph"/>
        <w:numPr>
          <w:ilvl w:val="0"/>
          <w:numId w:val="31"/>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Alternately, to start the service automatically with a DOS batch file, run the following:</w:t>
      </w:r>
      <w:r>
        <w:rPr>
          <w:rFonts w:asciiTheme="minorHAnsi" w:eastAsia="Times New Roman" w:hAnsiTheme="minorHAnsi" w:cstheme="minorHAnsi"/>
          <w:color w:val="000000"/>
          <w:szCs w:val="22"/>
        </w:rPr>
        <w:br/>
        <w:t>net start ASTrace</w:t>
      </w:r>
    </w:p>
    <w:p w:rsidR="00515460" w:rsidRPr="00DB3F9F" w:rsidRDefault="00515460" w:rsidP="00515460">
      <w:pPr>
        <w:pStyle w:val="Heading4"/>
      </w:pPr>
      <w:r>
        <w:t>Ensure the service is functioning properly</w:t>
      </w:r>
    </w:p>
    <w:p w:rsidR="00515460" w:rsidRDefault="00515460" w:rsidP="00515460">
      <w:pPr>
        <w:pStyle w:val="ListParagraph"/>
        <w:numPr>
          <w:ilvl w:val="0"/>
          <w:numId w:val="31"/>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View ASTraceService.log in Notepad and ensure there are no errors reported.</w:t>
      </w:r>
    </w:p>
    <w:p w:rsidR="00515460" w:rsidRDefault="00515460" w:rsidP="00515460">
      <w:pPr>
        <w:pStyle w:val="ListParagraph"/>
        <w:numPr>
          <w:ilvl w:val="0"/>
          <w:numId w:val="31"/>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View the SQL Server tables and ensure events are being captured properly.</w:t>
      </w:r>
    </w:p>
    <w:p w:rsidR="00B824EF" w:rsidRDefault="00B824EF">
      <w:pPr>
        <w:spacing w:after="200"/>
        <w:ind w:left="0" w:right="0"/>
        <w:rPr>
          <w:rFonts w:ascii="Calibri" w:eastAsia="MS Mincho" w:hAnsi="Calibri" w:cs="Arial"/>
          <w:b/>
          <w:bCs/>
          <w:color w:val="288AC6"/>
          <w:sz w:val="40"/>
          <w:szCs w:val="40"/>
        </w:rPr>
      </w:pPr>
      <w:r>
        <w:br w:type="page"/>
      </w:r>
    </w:p>
    <w:p w:rsidR="00025BAE" w:rsidRDefault="00515460" w:rsidP="001D2ED7">
      <w:pPr>
        <w:pStyle w:val="Heading2"/>
      </w:pPr>
      <w:bookmarkStart w:id="13" w:name="_Toc360054767"/>
      <w:r>
        <w:lastRenderedPageBreak/>
        <w:t>Removing ASTrace</w:t>
      </w:r>
      <w:bookmarkEnd w:id="13"/>
    </w:p>
    <w:p w:rsidR="006763D1" w:rsidRPr="00DB3F9F" w:rsidRDefault="006763D1" w:rsidP="001D2ED7">
      <w:pPr>
        <w:pStyle w:val="Heading3"/>
      </w:pPr>
      <w:bookmarkStart w:id="14" w:name="_Toc360054768"/>
      <w:r w:rsidRPr="00DB3F9F">
        <w:t xml:space="preserve">Removing </w:t>
      </w:r>
      <w:r w:rsidR="001D2ED7">
        <w:t xml:space="preserve">the </w:t>
      </w:r>
      <w:r w:rsidR="00311CB8">
        <w:t>S</w:t>
      </w:r>
      <w:r w:rsidRPr="00DB3F9F">
        <w:t>ervice</w:t>
      </w:r>
      <w:bookmarkEnd w:id="14"/>
    </w:p>
    <w:p w:rsidR="006763D1" w:rsidRPr="005716B8" w:rsidRDefault="00515460" w:rsidP="005716B8">
      <w:pPr>
        <w:pStyle w:val="ListParagraph"/>
        <w:numPr>
          <w:ilvl w:val="0"/>
          <w:numId w:val="38"/>
        </w:numPr>
        <w:spacing w:after="0" w:line="240" w:lineRule="auto"/>
        <w:ind w:right="150"/>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 xml:space="preserve">Right click on uninstall.bat and choose </w:t>
      </w:r>
      <w:r w:rsidRPr="00515460">
        <w:rPr>
          <w:rFonts w:asciiTheme="minorHAnsi" w:eastAsia="Times New Roman" w:hAnsiTheme="minorHAnsi" w:cstheme="minorHAnsi"/>
          <w:b/>
          <w:color w:val="000000"/>
          <w:szCs w:val="22"/>
        </w:rPr>
        <w:t>Run As Administrator</w:t>
      </w:r>
      <w:r>
        <w:rPr>
          <w:rFonts w:asciiTheme="minorHAnsi" w:eastAsia="Times New Roman" w:hAnsiTheme="minorHAnsi" w:cstheme="minorHAnsi"/>
          <w:color w:val="000000"/>
          <w:szCs w:val="22"/>
        </w:rPr>
        <w:t>.</w:t>
      </w:r>
    </w:p>
    <w:p w:rsidR="00595743" w:rsidRDefault="00595743" w:rsidP="00595743">
      <w:pPr>
        <w:pStyle w:val="Heading2"/>
      </w:pPr>
      <w:bookmarkStart w:id="15" w:name="_Toc360054769"/>
      <w:r>
        <w:t>Usage</w:t>
      </w:r>
      <w:bookmarkEnd w:id="15"/>
    </w:p>
    <w:p w:rsidR="00A109B4" w:rsidRPr="003F017F" w:rsidRDefault="00595743" w:rsidP="003F017F">
      <w:pPr>
        <w:ind w:left="0"/>
        <w:rPr>
          <w:rFonts w:asciiTheme="minorHAnsi" w:hAnsiTheme="minorHAnsi" w:cstheme="minorHAnsi"/>
          <w:szCs w:val="22"/>
        </w:rPr>
      </w:pPr>
      <w:r>
        <w:rPr>
          <w:rFonts w:asciiTheme="minorHAnsi" w:hAnsiTheme="minorHAnsi" w:cstheme="minorHAnsi"/>
          <w:szCs w:val="22"/>
        </w:rPr>
        <w:t>This sectio</w:t>
      </w:r>
      <w:r w:rsidR="0072595B">
        <w:rPr>
          <w:rFonts w:asciiTheme="minorHAnsi" w:hAnsiTheme="minorHAnsi" w:cstheme="minorHAnsi"/>
          <w:szCs w:val="22"/>
        </w:rPr>
        <w:t xml:space="preserve">n briefly describes the type of </w:t>
      </w:r>
      <w:r>
        <w:rPr>
          <w:rFonts w:asciiTheme="minorHAnsi" w:hAnsiTheme="minorHAnsi" w:cstheme="minorHAnsi"/>
          <w:szCs w:val="22"/>
        </w:rPr>
        <w:t>information captured by the ASTrace utility, and provides links to additional resources where you can learn ab</w:t>
      </w:r>
      <w:r w:rsidR="0091579C">
        <w:rPr>
          <w:rFonts w:asciiTheme="minorHAnsi" w:hAnsiTheme="minorHAnsi" w:cstheme="minorHAnsi"/>
          <w:szCs w:val="22"/>
        </w:rPr>
        <w:t>out the events provided by Anal</w:t>
      </w:r>
      <w:r w:rsidR="00CB7372">
        <w:rPr>
          <w:rFonts w:asciiTheme="minorHAnsi" w:hAnsiTheme="minorHAnsi" w:cstheme="minorHAnsi"/>
          <w:szCs w:val="22"/>
        </w:rPr>
        <w:t>y</w:t>
      </w:r>
      <w:r>
        <w:rPr>
          <w:rFonts w:asciiTheme="minorHAnsi" w:hAnsiTheme="minorHAnsi" w:cstheme="minorHAnsi"/>
          <w:szCs w:val="22"/>
        </w:rPr>
        <w:t>sis Services.</w:t>
      </w:r>
    </w:p>
    <w:p w:rsidR="00A109B4" w:rsidRDefault="00995FFB" w:rsidP="001D2ED7">
      <w:pPr>
        <w:pStyle w:val="Heading3"/>
      </w:pPr>
      <w:bookmarkStart w:id="16" w:name="_Toc360054770"/>
      <w:r>
        <w:t xml:space="preserve">Exceptions for the </w:t>
      </w:r>
      <w:r w:rsidR="00311CB8">
        <w:t>A</w:t>
      </w:r>
      <w:r w:rsidR="000617E3">
        <w:t>STrace</w:t>
      </w:r>
      <w:r>
        <w:t xml:space="preserve"> Utility</w:t>
      </w:r>
      <w:bookmarkEnd w:id="16"/>
    </w:p>
    <w:p w:rsidR="0020007C" w:rsidRDefault="0020007C" w:rsidP="0020007C">
      <w:pPr>
        <w:ind w:left="0"/>
        <w:rPr>
          <w:rFonts w:asciiTheme="minorHAnsi" w:hAnsiTheme="minorHAnsi" w:cstheme="minorHAnsi"/>
        </w:rPr>
      </w:pPr>
      <w:r>
        <w:rPr>
          <w:rFonts w:asciiTheme="minorHAnsi" w:hAnsiTheme="minorHAnsi" w:cstheme="minorHAnsi"/>
        </w:rPr>
        <w:t xml:space="preserve">All exceptions generated by the </w:t>
      </w:r>
      <w:r w:rsidR="00A109B4" w:rsidRPr="0020007C">
        <w:rPr>
          <w:rFonts w:asciiTheme="minorHAnsi" w:hAnsiTheme="minorHAnsi" w:cstheme="minorHAnsi"/>
        </w:rPr>
        <w:t xml:space="preserve">ASTrace </w:t>
      </w:r>
      <w:r>
        <w:rPr>
          <w:rFonts w:asciiTheme="minorHAnsi" w:hAnsiTheme="minorHAnsi" w:cstheme="minorHAnsi"/>
        </w:rPr>
        <w:t xml:space="preserve">utility are stored in the following log file: </w:t>
      </w:r>
    </w:p>
    <w:p w:rsidR="00A109B4" w:rsidRPr="0020007C" w:rsidRDefault="00A109B4" w:rsidP="0020007C">
      <w:pPr>
        <w:ind w:left="0" w:firstLine="720"/>
        <w:rPr>
          <w:rFonts w:asciiTheme="minorHAnsi" w:hAnsiTheme="minorHAnsi" w:cstheme="minorHAnsi"/>
        </w:rPr>
      </w:pPr>
      <w:r w:rsidRPr="0020007C">
        <w:rPr>
          <w:rFonts w:asciiTheme="minorHAnsi" w:hAnsiTheme="minorHAnsi" w:cstheme="minorHAnsi"/>
        </w:rPr>
        <w:t>ASTraceService.log</w:t>
      </w:r>
    </w:p>
    <w:p w:rsidR="00F551C7" w:rsidRDefault="00F551C7" w:rsidP="0020007C">
      <w:pPr>
        <w:ind w:left="0"/>
        <w:rPr>
          <w:rFonts w:asciiTheme="minorHAnsi" w:hAnsiTheme="minorHAnsi" w:cstheme="minorHAnsi"/>
        </w:rPr>
      </w:pPr>
      <w:r>
        <w:rPr>
          <w:rFonts w:asciiTheme="minorHAnsi" w:hAnsiTheme="minorHAnsi" w:cstheme="minorHAnsi"/>
        </w:rPr>
        <w:t>This log</w:t>
      </w:r>
      <w:r w:rsidR="0020007C">
        <w:rPr>
          <w:rFonts w:asciiTheme="minorHAnsi" w:hAnsiTheme="minorHAnsi" w:cstheme="minorHAnsi"/>
        </w:rPr>
        <w:t xml:space="preserve"> file </w:t>
      </w:r>
      <w:r w:rsidR="00A109B4" w:rsidRPr="0020007C">
        <w:rPr>
          <w:rFonts w:asciiTheme="minorHAnsi" w:hAnsiTheme="minorHAnsi" w:cstheme="minorHAnsi"/>
        </w:rPr>
        <w:t xml:space="preserve">is generated </w:t>
      </w:r>
      <w:r w:rsidR="0020007C">
        <w:rPr>
          <w:rFonts w:asciiTheme="minorHAnsi" w:hAnsiTheme="minorHAnsi" w:cstheme="minorHAnsi"/>
        </w:rPr>
        <w:t xml:space="preserve">in the </w:t>
      </w:r>
      <w:r w:rsidR="00A109B4" w:rsidRPr="0020007C">
        <w:rPr>
          <w:rFonts w:asciiTheme="minorHAnsi" w:hAnsiTheme="minorHAnsi" w:cstheme="minorHAnsi"/>
        </w:rPr>
        <w:t xml:space="preserve">ASTrace root directory </w:t>
      </w:r>
      <w:r w:rsidR="0020007C">
        <w:rPr>
          <w:rFonts w:asciiTheme="minorHAnsi" w:hAnsiTheme="minorHAnsi" w:cstheme="minorHAnsi"/>
        </w:rPr>
        <w:t xml:space="preserve">each time the </w:t>
      </w:r>
      <w:r w:rsidR="00A109B4" w:rsidRPr="0020007C">
        <w:rPr>
          <w:rFonts w:asciiTheme="minorHAnsi" w:hAnsiTheme="minorHAnsi" w:cstheme="minorHAnsi"/>
        </w:rPr>
        <w:t>ASTrace service start</w:t>
      </w:r>
      <w:r w:rsidR="0020007C">
        <w:rPr>
          <w:rFonts w:asciiTheme="minorHAnsi" w:hAnsiTheme="minorHAnsi" w:cstheme="minorHAnsi"/>
        </w:rPr>
        <w:t xml:space="preserve">s up. </w:t>
      </w:r>
    </w:p>
    <w:p w:rsidR="00A109B4" w:rsidRPr="0020007C" w:rsidRDefault="0020007C" w:rsidP="0020007C">
      <w:pPr>
        <w:ind w:left="0"/>
        <w:rPr>
          <w:rFonts w:asciiTheme="minorHAnsi" w:hAnsiTheme="minorHAnsi" w:cstheme="minorHAnsi"/>
        </w:rPr>
      </w:pPr>
      <w:r>
        <w:rPr>
          <w:rFonts w:asciiTheme="minorHAnsi" w:hAnsiTheme="minorHAnsi" w:cstheme="minorHAnsi"/>
        </w:rPr>
        <w:t xml:space="preserve">By default, the file is appended each </w:t>
      </w:r>
      <w:r w:rsidR="00F551C7">
        <w:rPr>
          <w:rFonts w:asciiTheme="minorHAnsi" w:hAnsiTheme="minorHAnsi" w:cstheme="minorHAnsi"/>
        </w:rPr>
        <w:t xml:space="preserve">time the service </w:t>
      </w:r>
      <w:r>
        <w:rPr>
          <w:rFonts w:asciiTheme="minorHAnsi" w:hAnsiTheme="minorHAnsi" w:cstheme="minorHAnsi"/>
        </w:rPr>
        <w:t>start</w:t>
      </w:r>
      <w:r w:rsidR="00F551C7">
        <w:rPr>
          <w:rFonts w:asciiTheme="minorHAnsi" w:hAnsiTheme="minorHAnsi" w:cstheme="minorHAnsi"/>
        </w:rPr>
        <w:t>s</w:t>
      </w:r>
      <w:r>
        <w:rPr>
          <w:rFonts w:asciiTheme="minorHAnsi" w:hAnsiTheme="minorHAnsi" w:cstheme="minorHAnsi"/>
        </w:rPr>
        <w:t>.</w:t>
      </w:r>
    </w:p>
    <w:p w:rsidR="00595743" w:rsidRDefault="003F017F" w:rsidP="00595743">
      <w:pPr>
        <w:pStyle w:val="Heading3"/>
      </w:pPr>
      <w:bookmarkStart w:id="17" w:name="_Toc360054771"/>
      <w:r>
        <w:t xml:space="preserve">List of </w:t>
      </w:r>
      <w:r w:rsidR="00595743">
        <w:t>Event</w:t>
      </w:r>
      <w:r>
        <w:t>s</w:t>
      </w:r>
      <w:r w:rsidR="00515460">
        <w:t xml:space="preserve"> in Standard.tdf</w:t>
      </w:r>
      <w:bookmarkEnd w:id="17"/>
    </w:p>
    <w:p w:rsidR="005F4ABB" w:rsidRDefault="005F4ABB" w:rsidP="005F4ABB">
      <w:pPr>
        <w:ind w:left="0"/>
        <w:rPr>
          <w:rFonts w:asciiTheme="minorHAnsi" w:hAnsiTheme="minorHAnsi" w:cstheme="minorHAnsi"/>
        </w:rPr>
      </w:pPr>
      <w:r>
        <w:rPr>
          <w:rFonts w:asciiTheme="minorHAnsi" w:hAnsiTheme="minorHAnsi" w:cstheme="minorHAnsi"/>
        </w:rPr>
        <w:t xml:space="preserve">By default, the following events are collected </w:t>
      </w:r>
      <w:r w:rsidR="00CB7372">
        <w:rPr>
          <w:rFonts w:asciiTheme="minorHAnsi" w:hAnsiTheme="minorHAnsi" w:cstheme="minorHAnsi"/>
        </w:rPr>
        <w:t xml:space="preserve">for </w:t>
      </w:r>
      <w:r>
        <w:rPr>
          <w:rFonts w:asciiTheme="minorHAnsi" w:hAnsiTheme="minorHAnsi" w:cstheme="minorHAnsi"/>
        </w:rPr>
        <w:t>Analysis Services</w:t>
      </w:r>
      <w:r w:rsidR="0084603A">
        <w:rPr>
          <w:rFonts w:asciiTheme="minorHAnsi" w:hAnsiTheme="minorHAnsi" w:cstheme="minorHAnsi"/>
        </w:rPr>
        <w:t>, using the</w:t>
      </w:r>
      <w:r>
        <w:rPr>
          <w:rFonts w:asciiTheme="minorHAnsi" w:hAnsiTheme="minorHAnsi" w:cstheme="minorHAnsi"/>
        </w:rPr>
        <w:t xml:space="preserve"> </w:t>
      </w:r>
      <w:r w:rsidRPr="0084603A">
        <w:rPr>
          <w:rFonts w:ascii="Courier New" w:eastAsia="Times New Roman" w:hAnsi="Courier New" w:cs="Courier New"/>
          <w:b/>
          <w:bCs/>
          <w:color w:val="000000"/>
          <w:szCs w:val="22"/>
        </w:rPr>
        <w:t>Standard.tdf</w:t>
      </w:r>
      <w:r>
        <w:rPr>
          <w:rFonts w:asciiTheme="minorHAnsi" w:hAnsiTheme="minorHAnsi" w:cstheme="minorHAnsi"/>
        </w:rPr>
        <w:t xml:space="preserve"> template </w:t>
      </w:r>
      <w:r w:rsidR="00CB7372">
        <w:rPr>
          <w:rFonts w:asciiTheme="minorHAnsi" w:hAnsiTheme="minorHAnsi" w:cstheme="minorHAnsi"/>
        </w:rPr>
        <w:t>in</w:t>
      </w:r>
      <w:r>
        <w:rPr>
          <w:rFonts w:asciiTheme="minorHAnsi" w:hAnsiTheme="minorHAnsi" w:cstheme="minorHAnsi"/>
        </w:rPr>
        <w:t xml:space="preserve"> SQL Profiler. </w:t>
      </w:r>
    </w:p>
    <w:tbl>
      <w:tblPr>
        <w:tblStyle w:val="TableGrid"/>
        <w:tblW w:w="0" w:type="auto"/>
        <w:tblLook w:val="04A0" w:firstRow="1" w:lastRow="0" w:firstColumn="1" w:lastColumn="0" w:noHBand="0" w:noVBand="1"/>
      </w:tblPr>
      <w:tblGrid>
        <w:gridCol w:w="1908"/>
        <w:gridCol w:w="2430"/>
        <w:gridCol w:w="5238"/>
      </w:tblGrid>
      <w:tr w:rsidR="005F4ABB" w:rsidTr="00491B64">
        <w:tc>
          <w:tcPr>
            <w:tcW w:w="1908" w:type="dxa"/>
          </w:tcPr>
          <w:p w:rsidR="005F4ABB" w:rsidRPr="00F551C7" w:rsidRDefault="0074679B" w:rsidP="005F4ABB">
            <w:pPr>
              <w:ind w:left="0"/>
              <w:rPr>
                <w:rFonts w:asciiTheme="minorHAnsi" w:hAnsiTheme="minorHAnsi" w:cstheme="minorHAnsi"/>
                <w:b/>
              </w:rPr>
            </w:pPr>
            <w:r w:rsidRPr="00F551C7">
              <w:rPr>
                <w:rFonts w:asciiTheme="minorHAnsi" w:hAnsiTheme="minorHAnsi" w:cstheme="minorHAnsi"/>
                <w:b/>
              </w:rPr>
              <w:t>Event Class</w:t>
            </w:r>
          </w:p>
        </w:tc>
        <w:tc>
          <w:tcPr>
            <w:tcW w:w="2430" w:type="dxa"/>
          </w:tcPr>
          <w:p w:rsidR="005F4ABB" w:rsidRPr="00F551C7" w:rsidRDefault="0074679B" w:rsidP="005F4ABB">
            <w:pPr>
              <w:ind w:left="0"/>
              <w:rPr>
                <w:rFonts w:asciiTheme="minorHAnsi" w:hAnsiTheme="minorHAnsi" w:cstheme="minorHAnsi"/>
                <w:b/>
              </w:rPr>
            </w:pPr>
            <w:r w:rsidRPr="00F551C7">
              <w:rPr>
                <w:rFonts w:asciiTheme="minorHAnsi" w:hAnsiTheme="minorHAnsi" w:cstheme="minorHAnsi"/>
                <w:b/>
              </w:rPr>
              <w:t>EventName</w:t>
            </w:r>
          </w:p>
        </w:tc>
        <w:tc>
          <w:tcPr>
            <w:tcW w:w="5238" w:type="dxa"/>
          </w:tcPr>
          <w:p w:rsidR="005F4ABB" w:rsidRPr="00F551C7" w:rsidRDefault="00E923BB" w:rsidP="005F4ABB">
            <w:pPr>
              <w:ind w:left="0"/>
              <w:rPr>
                <w:rFonts w:asciiTheme="minorHAnsi" w:hAnsiTheme="minorHAnsi" w:cstheme="minorHAnsi"/>
                <w:b/>
              </w:rPr>
            </w:pPr>
            <w:r>
              <w:rPr>
                <w:rFonts w:asciiTheme="minorHAnsi" w:hAnsiTheme="minorHAnsi" w:cstheme="minorHAnsi"/>
                <w:b/>
              </w:rPr>
              <w:t>Columns</w:t>
            </w:r>
            <w:r w:rsidR="0074679B" w:rsidRPr="00F551C7">
              <w:rPr>
                <w:rFonts w:asciiTheme="minorHAnsi" w:hAnsiTheme="minorHAnsi" w:cstheme="minorHAnsi"/>
                <w:b/>
              </w:rPr>
              <w:t xml:space="preserve"> collected</w:t>
            </w:r>
          </w:p>
        </w:tc>
      </w:tr>
      <w:tr w:rsidR="00491B64" w:rsidTr="00491B64">
        <w:trPr>
          <w:trHeight w:val="600"/>
        </w:trPr>
        <w:tc>
          <w:tcPr>
            <w:tcW w:w="1908" w:type="dxa"/>
            <w:vMerge w:val="restart"/>
          </w:tcPr>
          <w:p w:rsidR="00491B64" w:rsidRPr="0074679B" w:rsidRDefault="00491B64" w:rsidP="005F4ABB">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CommandEvents</w:t>
            </w:r>
          </w:p>
        </w:tc>
        <w:tc>
          <w:tcPr>
            <w:tcW w:w="2430" w:type="dxa"/>
          </w:tcPr>
          <w:p w:rsidR="00491B64" w:rsidRPr="007B4D80" w:rsidRDefault="00491B64" w:rsidP="007B4D80">
            <w:pPr>
              <w:ind w:left="0"/>
              <w:rPr>
                <w:rFonts w:asciiTheme="minorHAnsi" w:hAnsiTheme="minorHAnsi" w:cstheme="minorHAnsi"/>
              </w:rPr>
            </w:pPr>
            <w:r w:rsidRPr="007B4D80">
              <w:rPr>
                <w:rFonts w:asciiTheme="minorHAnsi" w:hAnsiTheme="minorHAnsi" w:cstheme="minorHAnsi"/>
              </w:rPr>
              <w:t>Command Begin</w:t>
            </w:r>
          </w:p>
          <w:p w:rsidR="00491B64" w:rsidRDefault="00491B64" w:rsidP="007B4D80">
            <w:pPr>
              <w:ind w:left="0"/>
              <w:rPr>
                <w:rFonts w:asciiTheme="minorHAnsi" w:hAnsiTheme="minorHAnsi" w:cstheme="minorHAnsi"/>
              </w:rPr>
            </w:pPr>
          </w:p>
        </w:tc>
        <w:tc>
          <w:tcPr>
            <w:tcW w:w="5238" w:type="dxa"/>
          </w:tcPr>
          <w:p w:rsidR="00491B64" w:rsidRDefault="00491B64" w:rsidP="005F4ABB">
            <w:pPr>
              <w:ind w:left="0"/>
              <w:rPr>
                <w:rFonts w:asciiTheme="minorHAnsi" w:hAnsiTheme="minorHAnsi" w:cstheme="minorHAnsi"/>
              </w:rPr>
            </w:pPr>
            <w:r w:rsidRPr="00BF7E9A">
              <w:rPr>
                <w:rFonts w:asciiTheme="minorHAnsi" w:hAnsiTheme="minorHAnsi" w:cstheme="minorHAnsi"/>
              </w:rPr>
              <w:t>TextData, ConnectionID, NTUserName, ApplicationName,  ,StartTime,  , ,DatabaseName,  , ,ClientProcessID, SPID,  ,NTDomainName, RequestParameters, RequestProperties</w:t>
            </w:r>
          </w:p>
        </w:tc>
      </w:tr>
      <w:tr w:rsidR="00491B64" w:rsidTr="00491B64">
        <w:trPr>
          <w:trHeight w:val="600"/>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Pr="007B4D80" w:rsidRDefault="00491B64" w:rsidP="007B4D80">
            <w:pPr>
              <w:ind w:left="0"/>
              <w:rPr>
                <w:rFonts w:asciiTheme="minorHAnsi" w:hAnsiTheme="minorHAnsi" w:cstheme="minorHAnsi"/>
              </w:rPr>
            </w:pPr>
            <w:r w:rsidRPr="007B4D80">
              <w:rPr>
                <w:rFonts w:asciiTheme="minorHAnsi" w:hAnsiTheme="minorHAnsi" w:cstheme="minorHAnsi"/>
              </w:rPr>
              <w:t>Command End</w:t>
            </w:r>
          </w:p>
        </w:tc>
        <w:tc>
          <w:tcPr>
            <w:tcW w:w="5238" w:type="dxa"/>
          </w:tcPr>
          <w:p w:rsidR="00491B64" w:rsidRPr="00BF7E9A" w:rsidRDefault="00491B64" w:rsidP="005F4ABB">
            <w:pPr>
              <w:ind w:left="0"/>
              <w:rPr>
                <w:rFonts w:asciiTheme="minorHAnsi" w:hAnsiTheme="minorHAnsi" w:cstheme="minorHAnsi"/>
              </w:rPr>
            </w:pPr>
            <w:r w:rsidRPr="00491B64">
              <w:rPr>
                <w:rFonts w:asciiTheme="minorHAnsi" w:hAnsiTheme="minorHAnsi" w:cstheme="minorHAnsi"/>
              </w:rPr>
              <w:t>TextData, ConnectionID, NTUserName, ApplicationName,  ,StartTime, CurrentTime, Duration, DatabaseName,  ,Error, ClientProcessID, SPID, CPUTime, NTDomainName,  ,</w:t>
            </w:r>
          </w:p>
        </w:tc>
      </w:tr>
      <w:tr w:rsidR="00491B64" w:rsidTr="00491B64">
        <w:trPr>
          <w:trHeight w:val="390"/>
        </w:trPr>
        <w:tc>
          <w:tcPr>
            <w:tcW w:w="1908" w:type="dxa"/>
            <w:vMerge w:val="restart"/>
          </w:tcPr>
          <w:p w:rsidR="00491B64" w:rsidRDefault="00491B64" w:rsidP="005F4ABB">
            <w:pPr>
              <w:ind w:left="0"/>
              <w:rPr>
                <w:rFonts w:asciiTheme="minorHAnsi" w:hAnsiTheme="minorHAnsi" w:cstheme="minorHAnsi"/>
              </w:rPr>
            </w:pPr>
            <w:r w:rsidRPr="0074679B">
              <w:rPr>
                <w:rFonts w:ascii="Calibri" w:eastAsia="Times New Roman" w:hAnsi="Calibri" w:cs="Calibri"/>
                <w:color w:val="000000"/>
                <w:szCs w:val="22"/>
                <w:lang w:eastAsia="zh-CN"/>
              </w:rPr>
              <w:t>Discover Events</w:t>
            </w:r>
          </w:p>
        </w:tc>
        <w:tc>
          <w:tcPr>
            <w:tcW w:w="2430" w:type="dxa"/>
          </w:tcPr>
          <w:p w:rsidR="00491B64" w:rsidRDefault="00491B64" w:rsidP="007B4D80">
            <w:pPr>
              <w:ind w:left="0"/>
              <w:rPr>
                <w:rFonts w:asciiTheme="minorHAnsi" w:hAnsiTheme="minorHAnsi" w:cstheme="minorHAnsi"/>
              </w:rPr>
            </w:pPr>
            <w:r w:rsidRPr="007B4D80">
              <w:rPr>
                <w:rFonts w:asciiTheme="minorHAnsi" w:hAnsiTheme="minorHAnsi" w:cstheme="minorHAnsi"/>
              </w:rPr>
              <w:t>Discover Begin</w:t>
            </w:r>
          </w:p>
        </w:tc>
        <w:tc>
          <w:tcPr>
            <w:tcW w:w="5238" w:type="dxa"/>
          </w:tcPr>
          <w:p w:rsidR="00491B64" w:rsidRDefault="00491B64" w:rsidP="00491B64">
            <w:pPr>
              <w:ind w:left="0"/>
              <w:rPr>
                <w:rFonts w:asciiTheme="minorHAnsi" w:hAnsiTheme="minorHAnsi" w:cstheme="minorHAnsi"/>
              </w:rPr>
            </w:pPr>
            <w:r w:rsidRPr="00491B64">
              <w:rPr>
                <w:rFonts w:asciiTheme="minorHAnsi" w:hAnsiTheme="minorHAnsi" w:cstheme="minorHAnsi"/>
              </w:rPr>
              <w:t>,     , , , , , , , , , , , , ,NTDomainName, Reque</w:t>
            </w:r>
            <w:r>
              <w:rPr>
                <w:rFonts w:asciiTheme="minorHAnsi" w:hAnsiTheme="minorHAnsi" w:cstheme="minorHAnsi"/>
              </w:rPr>
              <w:t>stParameters, RequestProperties</w:t>
            </w:r>
          </w:p>
        </w:tc>
      </w:tr>
      <w:tr w:rsidR="00491B64" w:rsidTr="00491B64">
        <w:trPr>
          <w:trHeight w:val="390"/>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Pr="007B4D80" w:rsidRDefault="00491B64" w:rsidP="007B4D80">
            <w:pPr>
              <w:ind w:left="0"/>
              <w:rPr>
                <w:rFonts w:asciiTheme="minorHAnsi" w:hAnsiTheme="minorHAnsi" w:cstheme="minorHAnsi"/>
              </w:rPr>
            </w:pPr>
            <w:r w:rsidRPr="007B4D80">
              <w:rPr>
                <w:rFonts w:asciiTheme="minorHAnsi" w:hAnsiTheme="minorHAnsi" w:cstheme="minorHAnsi"/>
              </w:rPr>
              <w:t>Discover End</w:t>
            </w:r>
          </w:p>
        </w:tc>
        <w:tc>
          <w:tcPr>
            <w:tcW w:w="5238" w:type="dxa"/>
          </w:tcPr>
          <w:p w:rsidR="00491B64" w:rsidRDefault="00491B64" w:rsidP="005F4ABB">
            <w:pPr>
              <w:ind w:left="0"/>
              <w:rPr>
                <w:rFonts w:asciiTheme="minorHAnsi" w:hAnsiTheme="minorHAnsi" w:cstheme="minorHAnsi"/>
              </w:rPr>
            </w:pPr>
            <w:r w:rsidRPr="00491B64">
              <w:rPr>
                <w:rFonts w:asciiTheme="minorHAnsi" w:hAnsiTheme="minorHAnsi" w:cstheme="minorHAnsi"/>
              </w:rPr>
              <w:t>,     , , , , , , , , , , , , ,NTDomainName,  ,RequestProperties</w:t>
            </w:r>
          </w:p>
        </w:tc>
      </w:tr>
      <w:tr w:rsidR="00491B64" w:rsidTr="00491B64">
        <w:trPr>
          <w:trHeight w:val="660"/>
        </w:trPr>
        <w:tc>
          <w:tcPr>
            <w:tcW w:w="1908" w:type="dxa"/>
            <w:vMerge w:val="restart"/>
          </w:tcPr>
          <w:p w:rsidR="00491B64" w:rsidRDefault="00491B64" w:rsidP="005F4ABB">
            <w:pPr>
              <w:ind w:left="0"/>
              <w:rPr>
                <w:rFonts w:asciiTheme="minorHAnsi" w:hAnsiTheme="minorHAnsi" w:cstheme="minorHAnsi"/>
              </w:rPr>
            </w:pPr>
            <w:r w:rsidRPr="0074679B">
              <w:rPr>
                <w:rFonts w:ascii="Calibri" w:eastAsia="Times New Roman" w:hAnsi="Calibri" w:cs="Calibri"/>
                <w:color w:val="000000"/>
                <w:szCs w:val="22"/>
                <w:lang w:eastAsia="zh-CN"/>
              </w:rPr>
              <w:t>Discover Server State Events</w:t>
            </w:r>
          </w:p>
        </w:tc>
        <w:tc>
          <w:tcPr>
            <w:tcW w:w="2430" w:type="dxa"/>
          </w:tcPr>
          <w:p w:rsidR="00491B64" w:rsidRDefault="00491B64" w:rsidP="007B4D80">
            <w:pPr>
              <w:ind w:left="0"/>
              <w:rPr>
                <w:rFonts w:asciiTheme="minorHAnsi" w:hAnsiTheme="minorHAnsi" w:cstheme="minorHAnsi"/>
              </w:rPr>
            </w:pPr>
            <w:r w:rsidRPr="007B4D80">
              <w:rPr>
                <w:rFonts w:asciiTheme="minorHAnsi" w:hAnsiTheme="minorHAnsi" w:cstheme="minorHAnsi"/>
              </w:rPr>
              <w:t>Server State Discover Begin</w:t>
            </w:r>
          </w:p>
        </w:tc>
        <w:tc>
          <w:tcPr>
            <w:tcW w:w="5238" w:type="dxa"/>
          </w:tcPr>
          <w:p w:rsidR="00491B64" w:rsidRDefault="00491B64" w:rsidP="005F4ABB">
            <w:pPr>
              <w:ind w:left="0"/>
              <w:rPr>
                <w:rFonts w:asciiTheme="minorHAnsi" w:hAnsiTheme="minorHAnsi" w:cstheme="minorHAnsi"/>
              </w:rPr>
            </w:pPr>
            <w:r w:rsidRPr="00491B64">
              <w:rPr>
                <w:rFonts w:asciiTheme="minorHAnsi" w:hAnsiTheme="minorHAnsi" w:cstheme="minorHAnsi"/>
              </w:rPr>
              <w:t>TextData, ConnectionID, NTUserName, ApplicationName,  ,StartTime, CurrentTime,  , , , ,ClientProcessID, SPID,  ,NTDomainName,  ,RequestProperties</w:t>
            </w:r>
          </w:p>
        </w:tc>
      </w:tr>
      <w:tr w:rsidR="00491B64" w:rsidTr="00491B64">
        <w:trPr>
          <w:trHeight w:val="660"/>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Pr="007B4D80" w:rsidRDefault="00491B64" w:rsidP="007B4D80">
            <w:pPr>
              <w:ind w:left="0"/>
              <w:rPr>
                <w:rFonts w:asciiTheme="minorHAnsi" w:hAnsiTheme="minorHAnsi" w:cstheme="minorHAnsi"/>
              </w:rPr>
            </w:pPr>
            <w:r w:rsidRPr="007B4D80">
              <w:rPr>
                <w:rFonts w:asciiTheme="minorHAnsi" w:hAnsiTheme="minorHAnsi" w:cstheme="minorHAnsi"/>
              </w:rPr>
              <w:t>Server State Discover End</w:t>
            </w:r>
          </w:p>
        </w:tc>
        <w:tc>
          <w:tcPr>
            <w:tcW w:w="5238" w:type="dxa"/>
          </w:tcPr>
          <w:p w:rsidR="00491B64" w:rsidRDefault="00491B64" w:rsidP="005F4ABB">
            <w:pPr>
              <w:ind w:left="0"/>
              <w:rPr>
                <w:rFonts w:asciiTheme="minorHAnsi" w:hAnsiTheme="minorHAnsi" w:cstheme="minorHAnsi"/>
              </w:rPr>
            </w:pPr>
            <w:r w:rsidRPr="00491B64">
              <w:rPr>
                <w:rFonts w:asciiTheme="minorHAnsi" w:hAnsiTheme="minorHAnsi" w:cstheme="minorHAnsi"/>
              </w:rPr>
              <w:t>TextData, ConnectionID, NTUserName, ApplicationName,  ,StartTime, CurrentTime, Duration,  , , ,ClientProcessID, SPID, CPUTime, NTDomainName,  , ,</w:t>
            </w:r>
          </w:p>
        </w:tc>
      </w:tr>
      <w:tr w:rsidR="0074679B" w:rsidTr="00491B64">
        <w:tc>
          <w:tcPr>
            <w:tcW w:w="1908" w:type="dxa"/>
          </w:tcPr>
          <w:p w:rsidR="0074679B" w:rsidRPr="0074679B" w:rsidRDefault="0074679B" w:rsidP="005F4ABB">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Errors and Warnings</w:t>
            </w:r>
          </w:p>
        </w:tc>
        <w:tc>
          <w:tcPr>
            <w:tcW w:w="2430" w:type="dxa"/>
          </w:tcPr>
          <w:p w:rsidR="0074679B" w:rsidRDefault="007B4D80" w:rsidP="005F4ABB">
            <w:pPr>
              <w:ind w:left="0"/>
              <w:rPr>
                <w:rFonts w:asciiTheme="minorHAnsi" w:hAnsiTheme="minorHAnsi" w:cstheme="minorHAnsi"/>
              </w:rPr>
            </w:pPr>
            <w:r>
              <w:rPr>
                <w:rFonts w:asciiTheme="minorHAnsi" w:hAnsiTheme="minorHAnsi" w:cstheme="minorHAnsi"/>
              </w:rPr>
              <w:t>Error</w:t>
            </w:r>
          </w:p>
        </w:tc>
        <w:tc>
          <w:tcPr>
            <w:tcW w:w="5238" w:type="dxa"/>
          </w:tcPr>
          <w:p w:rsidR="0074679B" w:rsidRDefault="00491B64" w:rsidP="005F4ABB">
            <w:pPr>
              <w:ind w:left="0"/>
              <w:rPr>
                <w:rFonts w:asciiTheme="minorHAnsi" w:hAnsiTheme="minorHAnsi" w:cstheme="minorHAnsi"/>
              </w:rPr>
            </w:pPr>
            <w:r w:rsidRPr="00491B64">
              <w:rPr>
                <w:rFonts w:asciiTheme="minorHAnsi" w:hAnsiTheme="minorHAnsi" w:cstheme="minorHAnsi"/>
              </w:rPr>
              <w:t>TextData, ConnectionID, NTUserName, ApplicationName,  ,StartTime,  , ,DatabaseName,  ,Error, ClientProcessID, SPID,  ,NTDomainName,  , ,</w:t>
            </w:r>
          </w:p>
        </w:tc>
      </w:tr>
      <w:tr w:rsidR="007B4D80" w:rsidTr="00491B64">
        <w:tc>
          <w:tcPr>
            <w:tcW w:w="1908" w:type="dxa"/>
          </w:tcPr>
          <w:p w:rsidR="007B4D80" w:rsidRPr="0074679B" w:rsidRDefault="007B4D80" w:rsidP="005F4ABB">
            <w:pPr>
              <w:ind w:left="0"/>
              <w:rPr>
                <w:rFonts w:ascii="Calibri" w:eastAsia="Times New Roman" w:hAnsi="Calibri" w:cs="Calibri"/>
                <w:color w:val="000000"/>
                <w:szCs w:val="22"/>
                <w:lang w:eastAsia="zh-CN"/>
              </w:rPr>
            </w:pPr>
            <w:r>
              <w:rPr>
                <w:rFonts w:ascii="Calibri" w:eastAsia="Times New Roman" w:hAnsi="Calibri" w:cs="Calibri"/>
                <w:color w:val="000000"/>
                <w:szCs w:val="22"/>
                <w:lang w:eastAsia="zh-CN"/>
              </w:rPr>
              <w:t>File Load and Save</w:t>
            </w:r>
          </w:p>
        </w:tc>
        <w:tc>
          <w:tcPr>
            <w:tcW w:w="2430" w:type="dxa"/>
          </w:tcPr>
          <w:p w:rsidR="007B4D80" w:rsidRDefault="007B4D80" w:rsidP="005F4ABB">
            <w:pPr>
              <w:ind w:left="0"/>
              <w:rPr>
                <w:rFonts w:asciiTheme="minorHAnsi" w:hAnsiTheme="minorHAnsi" w:cstheme="minorHAnsi"/>
              </w:rPr>
            </w:pPr>
            <w:r>
              <w:rPr>
                <w:rFonts w:asciiTheme="minorHAnsi" w:hAnsiTheme="minorHAnsi" w:cstheme="minorHAnsi"/>
              </w:rPr>
              <w:t>(none)</w:t>
            </w:r>
          </w:p>
        </w:tc>
        <w:tc>
          <w:tcPr>
            <w:tcW w:w="5238" w:type="dxa"/>
          </w:tcPr>
          <w:p w:rsidR="007B4D80" w:rsidRDefault="007B4D80" w:rsidP="005F4ABB">
            <w:pPr>
              <w:ind w:left="0"/>
              <w:rPr>
                <w:rFonts w:asciiTheme="minorHAnsi" w:hAnsiTheme="minorHAnsi" w:cstheme="minorHAnsi"/>
              </w:rPr>
            </w:pPr>
          </w:p>
        </w:tc>
      </w:tr>
      <w:tr w:rsidR="007B4D80" w:rsidTr="00491B64">
        <w:tc>
          <w:tcPr>
            <w:tcW w:w="1908" w:type="dxa"/>
          </w:tcPr>
          <w:p w:rsidR="007B4D80" w:rsidRDefault="007B4D80" w:rsidP="005F4ABB">
            <w:pPr>
              <w:ind w:left="0"/>
              <w:rPr>
                <w:rFonts w:ascii="Calibri" w:eastAsia="Times New Roman" w:hAnsi="Calibri" w:cs="Calibri"/>
                <w:color w:val="000000"/>
                <w:szCs w:val="22"/>
                <w:lang w:eastAsia="zh-CN"/>
              </w:rPr>
            </w:pPr>
            <w:r>
              <w:rPr>
                <w:rFonts w:ascii="Calibri" w:eastAsia="Times New Roman" w:hAnsi="Calibri" w:cs="Calibri"/>
                <w:color w:val="000000"/>
                <w:szCs w:val="22"/>
                <w:lang w:eastAsia="zh-CN"/>
              </w:rPr>
              <w:t>Locks</w:t>
            </w:r>
          </w:p>
        </w:tc>
        <w:tc>
          <w:tcPr>
            <w:tcW w:w="2430" w:type="dxa"/>
          </w:tcPr>
          <w:p w:rsidR="007B4D80" w:rsidRDefault="007B4D80" w:rsidP="005F4ABB">
            <w:pPr>
              <w:ind w:left="0"/>
              <w:rPr>
                <w:rFonts w:asciiTheme="minorHAnsi" w:hAnsiTheme="minorHAnsi" w:cstheme="minorHAnsi"/>
              </w:rPr>
            </w:pPr>
            <w:r>
              <w:rPr>
                <w:rFonts w:asciiTheme="minorHAnsi" w:hAnsiTheme="minorHAnsi" w:cstheme="minorHAnsi"/>
              </w:rPr>
              <w:t>(none)</w:t>
            </w:r>
          </w:p>
        </w:tc>
        <w:tc>
          <w:tcPr>
            <w:tcW w:w="5238" w:type="dxa"/>
          </w:tcPr>
          <w:p w:rsidR="007B4D80" w:rsidRDefault="007B4D80" w:rsidP="005F4ABB">
            <w:pPr>
              <w:ind w:left="0"/>
              <w:rPr>
                <w:rFonts w:asciiTheme="minorHAnsi" w:hAnsiTheme="minorHAnsi" w:cstheme="minorHAnsi"/>
              </w:rPr>
            </w:pPr>
          </w:p>
        </w:tc>
      </w:tr>
      <w:tr w:rsidR="00491B64" w:rsidTr="00491B64">
        <w:trPr>
          <w:trHeight w:val="390"/>
        </w:trPr>
        <w:tc>
          <w:tcPr>
            <w:tcW w:w="1908" w:type="dxa"/>
            <w:vMerge w:val="restart"/>
          </w:tcPr>
          <w:p w:rsidR="00491B64" w:rsidRPr="0074679B" w:rsidRDefault="00491B64" w:rsidP="005F4ABB">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Notification Events</w:t>
            </w:r>
          </w:p>
        </w:tc>
        <w:tc>
          <w:tcPr>
            <w:tcW w:w="2430" w:type="dxa"/>
          </w:tcPr>
          <w:p w:rsidR="00491B64" w:rsidRPr="007B4D80" w:rsidRDefault="00491B64" w:rsidP="007B4D80">
            <w:pPr>
              <w:ind w:left="0"/>
              <w:rPr>
                <w:rFonts w:asciiTheme="minorHAnsi" w:hAnsiTheme="minorHAnsi" w:cstheme="minorHAnsi"/>
              </w:rPr>
            </w:pPr>
            <w:r w:rsidRPr="007B4D80">
              <w:rPr>
                <w:rFonts w:asciiTheme="minorHAnsi" w:hAnsiTheme="minorHAnsi" w:cstheme="minorHAnsi"/>
              </w:rPr>
              <w:t>Notification</w:t>
            </w:r>
          </w:p>
          <w:p w:rsidR="00491B64" w:rsidRDefault="00491B64" w:rsidP="007B4D80">
            <w:pPr>
              <w:ind w:left="0"/>
              <w:rPr>
                <w:rFonts w:asciiTheme="minorHAnsi" w:hAnsiTheme="minorHAnsi" w:cstheme="minorHAnsi"/>
              </w:rPr>
            </w:pPr>
          </w:p>
        </w:tc>
        <w:tc>
          <w:tcPr>
            <w:tcW w:w="5238" w:type="dxa"/>
          </w:tcPr>
          <w:p w:rsidR="00491B64" w:rsidRDefault="00491B64" w:rsidP="005F4ABB">
            <w:pPr>
              <w:ind w:left="0"/>
              <w:rPr>
                <w:rFonts w:asciiTheme="minorHAnsi" w:hAnsiTheme="minorHAnsi" w:cstheme="minorHAnsi"/>
              </w:rPr>
            </w:pPr>
            <w:r w:rsidRPr="00491B64">
              <w:rPr>
                <w:rFonts w:asciiTheme="minorHAnsi" w:hAnsiTheme="minorHAnsi" w:cstheme="minorHAnsi"/>
              </w:rPr>
              <w:t>TextData, ConnectionID, NTUserName,  ,IntegerData, StartTime, CurrentTime, Duration, DatabaseName, ObjectName,  , ,SPID,  ,NTDomainName,  ,RequestProperties</w:t>
            </w:r>
          </w:p>
        </w:tc>
      </w:tr>
      <w:tr w:rsidR="00491B64" w:rsidTr="00491B64">
        <w:trPr>
          <w:trHeight w:val="390"/>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Pr="007B4D80" w:rsidRDefault="00491B64" w:rsidP="007B4D80">
            <w:pPr>
              <w:ind w:left="0"/>
              <w:rPr>
                <w:rFonts w:asciiTheme="minorHAnsi" w:hAnsiTheme="minorHAnsi" w:cstheme="minorHAnsi"/>
              </w:rPr>
            </w:pPr>
            <w:r w:rsidRPr="007B4D80">
              <w:rPr>
                <w:rFonts w:asciiTheme="minorHAnsi" w:hAnsiTheme="minorHAnsi" w:cstheme="minorHAnsi"/>
              </w:rPr>
              <w:t>User Defined</w:t>
            </w:r>
          </w:p>
        </w:tc>
        <w:tc>
          <w:tcPr>
            <w:tcW w:w="5238" w:type="dxa"/>
          </w:tcPr>
          <w:p w:rsidR="00491B64" w:rsidRDefault="00491B64" w:rsidP="005F4ABB">
            <w:pPr>
              <w:ind w:left="0"/>
              <w:rPr>
                <w:rFonts w:asciiTheme="minorHAnsi" w:hAnsiTheme="minorHAnsi" w:cstheme="minorHAnsi"/>
              </w:rPr>
            </w:pPr>
            <w:r w:rsidRPr="00491B64">
              <w:rPr>
                <w:rFonts w:asciiTheme="minorHAnsi" w:hAnsiTheme="minorHAnsi" w:cstheme="minorHAnsi"/>
              </w:rPr>
              <w:t>TextData, ConnectionID, NTUserName,  ,IntegerData,  ,CurrentTime,  ,DatabaseName,  , , ,SPID,  ,NTDomainName,  , ,</w:t>
            </w:r>
          </w:p>
        </w:tc>
      </w:tr>
      <w:tr w:rsidR="00491B64" w:rsidTr="00491B64">
        <w:trPr>
          <w:trHeight w:val="390"/>
        </w:trPr>
        <w:tc>
          <w:tcPr>
            <w:tcW w:w="1908" w:type="dxa"/>
            <w:vMerge w:val="restart"/>
          </w:tcPr>
          <w:p w:rsidR="00491B64" w:rsidRPr="0074679B" w:rsidRDefault="00491B64" w:rsidP="005F4ABB">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Progress Reports</w:t>
            </w:r>
          </w:p>
        </w:tc>
        <w:tc>
          <w:tcPr>
            <w:tcW w:w="2430" w:type="dxa"/>
          </w:tcPr>
          <w:p w:rsidR="00491B64" w:rsidRDefault="00491B64" w:rsidP="007B4D80">
            <w:pPr>
              <w:ind w:left="0"/>
              <w:rPr>
                <w:rFonts w:asciiTheme="minorHAnsi" w:hAnsiTheme="minorHAnsi" w:cstheme="minorHAnsi"/>
              </w:rPr>
            </w:pPr>
            <w:r w:rsidRPr="007B4D80">
              <w:rPr>
                <w:rFonts w:asciiTheme="minorHAnsi" w:hAnsiTheme="minorHAnsi" w:cstheme="minorHAnsi"/>
              </w:rPr>
              <w:t>Progress Report Begin</w:t>
            </w:r>
          </w:p>
        </w:tc>
        <w:tc>
          <w:tcPr>
            <w:tcW w:w="5238" w:type="dxa"/>
          </w:tcPr>
          <w:p w:rsidR="00491B64" w:rsidRDefault="00491B64" w:rsidP="005F4ABB">
            <w:pPr>
              <w:ind w:left="0"/>
              <w:rPr>
                <w:rFonts w:asciiTheme="minorHAnsi" w:hAnsiTheme="minorHAnsi" w:cstheme="minorHAnsi"/>
              </w:rPr>
            </w:pPr>
            <w:r w:rsidRPr="00491B64">
              <w:rPr>
                <w:rFonts w:asciiTheme="minorHAnsi" w:hAnsiTheme="minorHAnsi" w:cstheme="minorHAnsi"/>
              </w:rPr>
              <w:t>TextData, ConnectionID,  , , , , , , , , , , , , , , ,</w:t>
            </w:r>
          </w:p>
        </w:tc>
      </w:tr>
      <w:tr w:rsidR="00491B64" w:rsidTr="00491B64">
        <w:trPr>
          <w:trHeight w:val="390"/>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Pr="007B4D80" w:rsidRDefault="00491B64" w:rsidP="007B4D80">
            <w:pPr>
              <w:ind w:left="0"/>
              <w:rPr>
                <w:rFonts w:asciiTheme="minorHAnsi" w:hAnsiTheme="minorHAnsi" w:cstheme="minorHAnsi"/>
              </w:rPr>
            </w:pPr>
            <w:r w:rsidRPr="007B4D80">
              <w:rPr>
                <w:rFonts w:asciiTheme="minorHAnsi" w:hAnsiTheme="minorHAnsi" w:cstheme="minorHAnsi"/>
              </w:rPr>
              <w:t>Progress Report End</w:t>
            </w:r>
          </w:p>
        </w:tc>
        <w:tc>
          <w:tcPr>
            <w:tcW w:w="5238" w:type="dxa"/>
          </w:tcPr>
          <w:p w:rsidR="00491B64" w:rsidRDefault="00491B64" w:rsidP="005F4ABB">
            <w:pPr>
              <w:ind w:left="0"/>
              <w:rPr>
                <w:rFonts w:asciiTheme="minorHAnsi" w:hAnsiTheme="minorHAnsi" w:cstheme="minorHAnsi"/>
              </w:rPr>
            </w:pPr>
          </w:p>
        </w:tc>
      </w:tr>
      <w:tr w:rsidR="00491B64" w:rsidTr="00491B64">
        <w:trPr>
          <w:trHeight w:val="390"/>
        </w:trPr>
        <w:tc>
          <w:tcPr>
            <w:tcW w:w="1908" w:type="dxa"/>
            <w:vMerge w:val="restart"/>
          </w:tcPr>
          <w:p w:rsidR="00491B64" w:rsidRPr="0074679B" w:rsidRDefault="00491B64" w:rsidP="005F4ABB">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Queries Events</w:t>
            </w:r>
          </w:p>
        </w:tc>
        <w:tc>
          <w:tcPr>
            <w:tcW w:w="2430" w:type="dxa"/>
          </w:tcPr>
          <w:p w:rsidR="00491B64" w:rsidRDefault="00491B64" w:rsidP="007B4D80">
            <w:pPr>
              <w:ind w:left="0"/>
              <w:rPr>
                <w:rFonts w:asciiTheme="minorHAnsi" w:hAnsiTheme="minorHAnsi" w:cstheme="minorHAnsi"/>
              </w:rPr>
            </w:pPr>
            <w:r w:rsidRPr="007B4D80">
              <w:rPr>
                <w:rFonts w:asciiTheme="minorHAnsi" w:hAnsiTheme="minorHAnsi" w:cstheme="minorHAnsi"/>
              </w:rPr>
              <w:t>Query Begin</w:t>
            </w:r>
          </w:p>
        </w:tc>
        <w:tc>
          <w:tcPr>
            <w:tcW w:w="5238" w:type="dxa"/>
          </w:tcPr>
          <w:p w:rsidR="00491B64" w:rsidRDefault="00491B64" w:rsidP="005F4ABB">
            <w:pPr>
              <w:ind w:left="0"/>
              <w:rPr>
                <w:rFonts w:asciiTheme="minorHAnsi" w:hAnsiTheme="minorHAnsi" w:cstheme="minorHAnsi"/>
              </w:rPr>
            </w:pPr>
            <w:r w:rsidRPr="00491B64">
              <w:rPr>
                <w:rFonts w:asciiTheme="minorHAnsi" w:hAnsiTheme="minorHAnsi" w:cstheme="minorHAnsi"/>
              </w:rPr>
              <w:t>TextData, ConnectionID, NTUserName, ApplicationName,  ,StartTime,  , ,DatabaseName,  , ,ClientProcessID, SPID,  ,NTDomainName, RequestParameters, RequestProperties</w:t>
            </w:r>
          </w:p>
        </w:tc>
      </w:tr>
      <w:tr w:rsidR="00491B64" w:rsidTr="00491B64">
        <w:trPr>
          <w:trHeight w:val="390"/>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Pr="007B4D80" w:rsidRDefault="00491B64" w:rsidP="007B4D80">
            <w:pPr>
              <w:ind w:left="0"/>
              <w:rPr>
                <w:rFonts w:asciiTheme="minorHAnsi" w:hAnsiTheme="minorHAnsi" w:cstheme="minorHAnsi"/>
              </w:rPr>
            </w:pPr>
            <w:r>
              <w:rPr>
                <w:rFonts w:asciiTheme="minorHAnsi" w:hAnsiTheme="minorHAnsi" w:cstheme="minorHAnsi"/>
              </w:rPr>
              <w:t>Query End</w:t>
            </w:r>
          </w:p>
        </w:tc>
        <w:tc>
          <w:tcPr>
            <w:tcW w:w="5238" w:type="dxa"/>
          </w:tcPr>
          <w:p w:rsidR="00491B64" w:rsidRDefault="00491B64" w:rsidP="005F4ABB">
            <w:pPr>
              <w:ind w:left="0"/>
              <w:rPr>
                <w:rFonts w:asciiTheme="minorHAnsi" w:hAnsiTheme="minorHAnsi" w:cstheme="minorHAnsi"/>
              </w:rPr>
            </w:pPr>
            <w:r w:rsidRPr="00491B64">
              <w:rPr>
                <w:rFonts w:asciiTheme="minorHAnsi" w:hAnsiTheme="minorHAnsi" w:cstheme="minorHAnsi"/>
              </w:rPr>
              <w:t>TextData, ConnectionID, NTUserName, ApplicationName,  ,StartTime,  ,Duration, DatabaseName,  ,Error, ClientProcessID, SPID, CPUTime, NTDomainName,  , ,</w:t>
            </w:r>
          </w:p>
        </w:tc>
      </w:tr>
      <w:tr w:rsidR="0074679B" w:rsidTr="00491B64">
        <w:tc>
          <w:tcPr>
            <w:tcW w:w="1908" w:type="dxa"/>
          </w:tcPr>
          <w:p w:rsidR="0074679B" w:rsidRPr="0074679B" w:rsidRDefault="0074679B" w:rsidP="005F4ABB">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Query Processing</w:t>
            </w:r>
          </w:p>
        </w:tc>
        <w:tc>
          <w:tcPr>
            <w:tcW w:w="2430" w:type="dxa"/>
          </w:tcPr>
          <w:p w:rsidR="0074679B" w:rsidRDefault="007B4D80" w:rsidP="005F4ABB">
            <w:pPr>
              <w:ind w:left="0"/>
              <w:rPr>
                <w:rFonts w:asciiTheme="minorHAnsi" w:hAnsiTheme="minorHAnsi" w:cstheme="minorHAnsi"/>
              </w:rPr>
            </w:pPr>
            <w:r w:rsidRPr="007B4D80">
              <w:rPr>
                <w:rFonts w:asciiTheme="minorHAnsi" w:hAnsiTheme="minorHAnsi" w:cstheme="minorHAnsi"/>
              </w:rPr>
              <w:t>Query Subcub</w:t>
            </w:r>
            <w:r>
              <w:rPr>
                <w:rFonts w:asciiTheme="minorHAnsi" w:hAnsiTheme="minorHAnsi" w:cstheme="minorHAnsi"/>
              </w:rPr>
              <w:t>e</w:t>
            </w:r>
          </w:p>
        </w:tc>
        <w:tc>
          <w:tcPr>
            <w:tcW w:w="5238" w:type="dxa"/>
          </w:tcPr>
          <w:p w:rsidR="0074679B" w:rsidRDefault="00491B64" w:rsidP="005F4ABB">
            <w:pPr>
              <w:ind w:left="0"/>
              <w:rPr>
                <w:rFonts w:asciiTheme="minorHAnsi" w:hAnsiTheme="minorHAnsi" w:cstheme="minorHAnsi"/>
              </w:rPr>
            </w:pPr>
            <w:r w:rsidRPr="00491B64">
              <w:rPr>
                <w:rFonts w:asciiTheme="minorHAnsi" w:hAnsiTheme="minorHAnsi" w:cstheme="minorHAnsi"/>
              </w:rPr>
              <w:t>TextData, ConnectionID,  , , ,StartTime, CurrentTime, Duration, DatabaseName,  , , ,SPID, CPUTime,  , , ,</w:t>
            </w:r>
          </w:p>
        </w:tc>
      </w:tr>
      <w:tr w:rsidR="00491B64" w:rsidTr="00491B64">
        <w:trPr>
          <w:trHeight w:val="549"/>
        </w:trPr>
        <w:tc>
          <w:tcPr>
            <w:tcW w:w="1908" w:type="dxa"/>
            <w:vMerge w:val="restart"/>
          </w:tcPr>
          <w:p w:rsidR="00491B64" w:rsidRPr="0074679B" w:rsidRDefault="00491B64" w:rsidP="005F4ABB">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Security Audit</w:t>
            </w:r>
          </w:p>
        </w:tc>
        <w:tc>
          <w:tcPr>
            <w:tcW w:w="2430" w:type="dxa"/>
          </w:tcPr>
          <w:p w:rsidR="00491B64" w:rsidRDefault="00491B64" w:rsidP="00491B64">
            <w:pPr>
              <w:ind w:left="0"/>
              <w:rPr>
                <w:rFonts w:asciiTheme="minorHAnsi" w:hAnsiTheme="minorHAnsi" w:cstheme="minorHAnsi"/>
              </w:rPr>
            </w:pPr>
            <w:r>
              <w:rPr>
                <w:rFonts w:asciiTheme="minorHAnsi" w:hAnsiTheme="minorHAnsi" w:cstheme="minorHAnsi"/>
              </w:rPr>
              <w:t xml:space="preserve">Audit Admin </w:t>
            </w:r>
            <w:r w:rsidRPr="007B4D80">
              <w:rPr>
                <w:rFonts w:asciiTheme="minorHAnsi" w:hAnsiTheme="minorHAnsi" w:cstheme="minorHAnsi"/>
              </w:rPr>
              <w:t>Operations Event</w:t>
            </w:r>
          </w:p>
        </w:tc>
        <w:tc>
          <w:tcPr>
            <w:tcW w:w="5238" w:type="dxa"/>
          </w:tcPr>
          <w:p w:rsidR="00491B64" w:rsidRDefault="006C7C47" w:rsidP="005F4ABB">
            <w:pPr>
              <w:ind w:left="0"/>
              <w:rPr>
                <w:rFonts w:asciiTheme="minorHAnsi" w:hAnsiTheme="minorHAnsi" w:cstheme="minorHAnsi"/>
              </w:rPr>
            </w:pPr>
            <w:r w:rsidRPr="006C7C47">
              <w:rPr>
                <w:rFonts w:asciiTheme="minorHAnsi" w:hAnsiTheme="minorHAnsi" w:cstheme="minorHAnsi"/>
              </w:rPr>
              <w:t>TextData, ConnectionID, NTUserName, ApplicationName,  ,StartTime,  , ,DatabaseName,  ,Error, ClientProcessID, SPID,  ,NTDomainName,  , ,</w:t>
            </w:r>
          </w:p>
        </w:tc>
      </w:tr>
      <w:tr w:rsidR="00491B64" w:rsidTr="00491B64">
        <w:trPr>
          <w:trHeight w:val="549"/>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Default="00491B64" w:rsidP="007B4D80">
            <w:pPr>
              <w:ind w:left="0"/>
              <w:rPr>
                <w:rFonts w:asciiTheme="minorHAnsi" w:hAnsiTheme="minorHAnsi" w:cstheme="minorHAnsi"/>
              </w:rPr>
            </w:pPr>
            <w:r w:rsidRPr="007B4D80">
              <w:rPr>
                <w:rFonts w:asciiTheme="minorHAnsi" w:hAnsiTheme="minorHAnsi" w:cstheme="minorHAnsi"/>
              </w:rPr>
              <w:t>Audit Login</w:t>
            </w:r>
          </w:p>
        </w:tc>
        <w:tc>
          <w:tcPr>
            <w:tcW w:w="5238" w:type="dxa"/>
          </w:tcPr>
          <w:p w:rsidR="00491B64" w:rsidRDefault="006C7C47" w:rsidP="005F4ABB">
            <w:pPr>
              <w:ind w:left="0"/>
              <w:rPr>
                <w:rFonts w:asciiTheme="minorHAnsi" w:hAnsiTheme="minorHAnsi" w:cstheme="minorHAnsi"/>
              </w:rPr>
            </w:pPr>
            <w:r w:rsidRPr="006C7C47">
              <w:rPr>
                <w:rFonts w:asciiTheme="minorHAnsi" w:hAnsiTheme="minorHAnsi" w:cstheme="minorHAnsi"/>
              </w:rPr>
              <w:t>,ConnectionID, NTUserName, ApplicationName,  , ,CurrentTime, Duration,  , ,Error, ClientProcessID,  , ,NTDomainName,  , ,</w:t>
            </w:r>
          </w:p>
        </w:tc>
      </w:tr>
      <w:tr w:rsidR="00491B64" w:rsidTr="00491B64">
        <w:trPr>
          <w:trHeight w:val="549"/>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Default="00491B64" w:rsidP="007B4D80">
            <w:pPr>
              <w:ind w:left="0"/>
              <w:rPr>
                <w:rFonts w:asciiTheme="minorHAnsi" w:hAnsiTheme="minorHAnsi" w:cstheme="minorHAnsi"/>
              </w:rPr>
            </w:pPr>
            <w:r w:rsidRPr="007B4D80">
              <w:rPr>
                <w:rFonts w:asciiTheme="minorHAnsi" w:hAnsiTheme="minorHAnsi" w:cstheme="minorHAnsi"/>
              </w:rPr>
              <w:t>Audit Logout</w:t>
            </w:r>
          </w:p>
        </w:tc>
        <w:tc>
          <w:tcPr>
            <w:tcW w:w="5238" w:type="dxa"/>
          </w:tcPr>
          <w:p w:rsidR="00491B64" w:rsidRDefault="006C7C47" w:rsidP="005F4ABB">
            <w:pPr>
              <w:ind w:left="0"/>
              <w:rPr>
                <w:rFonts w:asciiTheme="minorHAnsi" w:hAnsiTheme="minorHAnsi" w:cstheme="minorHAnsi"/>
              </w:rPr>
            </w:pPr>
            <w:r w:rsidRPr="006C7C47">
              <w:rPr>
                <w:rFonts w:asciiTheme="minorHAnsi" w:hAnsiTheme="minorHAnsi" w:cstheme="minorHAnsi"/>
              </w:rPr>
              <w:t>,ConnectionID, NTUserName, ApplicationName,  , ,CurrentTime,  , , , ,ClientProcessID,  ,CPUTime, NTDomainName,  , ,</w:t>
            </w:r>
          </w:p>
        </w:tc>
      </w:tr>
      <w:tr w:rsidR="00491B64" w:rsidTr="00491B64">
        <w:trPr>
          <w:trHeight w:val="549"/>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Default="00491B64" w:rsidP="007B4D80">
            <w:pPr>
              <w:ind w:left="0"/>
              <w:rPr>
                <w:rFonts w:asciiTheme="minorHAnsi" w:hAnsiTheme="minorHAnsi" w:cstheme="minorHAnsi"/>
              </w:rPr>
            </w:pPr>
            <w:r w:rsidRPr="007B4D80">
              <w:rPr>
                <w:rFonts w:asciiTheme="minorHAnsi" w:hAnsiTheme="minorHAnsi" w:cstheme="minorHAnsi"/>
              </w:rPr>
              <w:t>Audit Object Permission Event</w:t>
            </w:r>
          </w:p>
        </w:tc>
        <w:tc>
          <w:tcPr>
            <w:tcW w:w="5238" w:type="dxa"/>
          </w:tcPr>
          <w:p w:rsidR="00491B64" w:rsidRDefault="006C7C47" w:rsidP="006C7C47">
            <w:pPr>
              <w:ind w:left="0"/>
              <w:rPr>
                <w:rFonts w:asciiTheme="minorHAnsi" w:hAnsiTheme="minorHAnsi" w:cstheme="minorHAnsi"/>
              </w:rPr>
            </w:pPr>
            <w:r w:rsidRPr="006C7C47">
              <w:rPr>
                <w:rFonts w:asciiTheme="minorHAnsi" w:hAnsiTheme="minorHAnsi" w:cstheme="minorHAnsi"/>
              </w:rPr>
              <w:t xml:space="preserve">TextData, ConnectionID, NTUserName, ApplicationName,  , , , ,DatabaseName, ObjectName, </w:t>
            </w:r>
            <w:r w:rsidRPr="006C7C47">
              <w:rPr>
                <w:rFonts w:asciiTheme="minorHAnsi" w:hAnsiTheme="minorHAnsi" w:cstheme="minorHAnsi"/>
              </w:rPr>
              <w:lastRenderedPageBreak/>
              <w:t>Error, ClientProcessID,  , ,NTDomainName,  , ,</w:t>
            </w:r>
          </w:p>
        </w:tc>
      </w:tr>
      <w:tr w:rsidR="00491B64" w:rsidTr="00491B64">
        <w:trPr>
          <w:trHeight w:val="549"/>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Default="00491B64" w:rsidP="007B4D80">
            <w:pPr>
              <w:ind w:left="0"/>
              <w:rPr>
                <w:rFonts w:asciiTheme="minorHAnsi" w:hAnsiTheme="minorHAnsi" w:cstheme="minorHAnsi"/>
              </w:rPr>
            </w:pPr>
            <w:r w:rsidRPr="007B4D80">
              <w:rPr>
                <w:rFonts w:asciiTheme="minorHAnsi" w:hAnsiTheme="minorHAnsi" w:cstheme="minorHAnsi"/>
              </w:rPr>
              <w:t>Audit Server Starts and Stops</w:t>
            </w:r>
          </w:p>
        </w:tc>
        <w:tc>
          <w:tcPr>
            <w:tcW w:w="5238" w:type="dxa"/>
          </w:tcPr>
          <w:p w:rsidR="00491B64" w:rsidRDefault="006C7C47" w:rsidP="005F4ABB">
            <w:pPr>
              <w:ind w:left="0"/>
              <w:rPr>
                <w:rFonts w:asciiTheme="minorHAnsi" w:hAnsiTheme="minorHAnsi" w:cstheme="minorHAnsi"/>
              </w:rPr>
            </w:pPr>
            <w:r w:rsidRPr="006C7C47">
              <w:rPr>
                <w:rFonts w:asciiTheme="minorHAnsi" w:hAnsiTheme="minorHAnsi" w:cstheme="minorHAnsi"/>
              </w:rPr>
              <w:t>TextData,      , , , , ,CurrentTime,  , , ,Error,  ,SPID,  , , , ,</w:t>
            </w:r>
          </w:p>
        </w:tc>
      </w:tr>
      <w:tr w:rsidR="00491B64" w:rsidTr="00491B64">
        <w:trPr>
          <w:trHeight w:val="390"/>
        </w:trPr>
        <w:tc>
          <w:tcPr>
            <w:tcW w:w="1908" w:type="dxa"/>
            <w:vMerge w:val="restart"/>
          </w:tcPr>
          <w:p w:rsidR="00491B64" w:rsidRPr="0074679B" w:rsidRDefault="00491B64" w:rsidP="005F4ABB">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Session Events</w:t>
            </w:r>
          </w:p>
        </w:tc>
        <w:tc>
          <w:tcPr>
            <w:tcW w:w="2430" w:type="dxa"/>
          </w:tcPr>
          <w:p w:rsidR="00491B64" w:rsidRDefault="00491B64" w:rsidP="007B4D80">
            <w:pPr>
              <w:ind w:left="0"/>
              <w:rPr>
                <w:rFonts w:asciiTheme="minorHAnsi" w:hAnsiTheme="minorHAnsi" w:cstheme="minorHAnsi"/>
              </w:rPr>
            </w:pPr>
            <w:r w:rsidRPr="007B4D80">
              <w:rPr>
                <w:rFonts w:asciiTheme="minorHAnsi" w:hAnsiTheme="minorHAnsi" w:cstheme="minorHAnsi"/>
              </w:rPr>
              <w:t>Existing Connection</w:t>
            </w:r>
          </w:p>
        </w:tc>
        <w:tc>
          <w:tcPr>
            <w:tcW w:w="5238" w:type="dxa"/>
          </w:tcPr>
          <w:p w:rsidR="00491B64" w:rsidRDefault="006C7C47" w:rsidP="005F4ABB">
            <w:pPr>
              <w:ind w:left="0"/>
              <w:rPr>
                <w:rFonts w:asciiTheme="minorHAnsi" w:hAnsiTheme="minorHAnsi" w:cstheme="minorHAnsi"/>
              </w:rPr>
            </w:pPr>
            <w:r w:rsidRPr="006C7C47">
              <w:rPr>
                <w:rFonts w:asciiTheme="minorHAnsi" w:hAnsiTheme="minorHAnsi" w:cstheme="minorHAnsi"/>
              </w:rPr>
              <w:t>,ConnectionID, NTUserName, ApplicationName,  ,StartTime, CurrentTime,  , , , ,ClientProcessID, SPID,  ,NTDomainName,  , ,</w:t>
            </w:r>
          </w:p>
        </w:tc>
      </w:tr>
      <w:tr w:rsidR="00491B64" w:rsidTr="00491B64">
        <w:trPr>
          <w:trHeight w:val="390"/>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Pr="007B4D80" w:rsidRDefault="00491B64" w:rsidP="007B4D80">
            <w:pPr>
              <w:ind w:left="0"/>
              <w:rPr>
                <w:rFonts w:asciiTheme="minorHAnsi" w:hAnsiTheme="minorHAnsi" w:cstheme="minorHAnsi"/>
              </w:rPr>
            </w:pPr>
            <w:r w:rsidRPr="007B4D80">
              <w:rPr>
                <w:rFonts w:asciiTheme="minorHAnsi" w:hAnsiTheme="minorHAnsi" w:cstheme="minorHAnsi"/>
              </w:rPr>
              <w:t>Existing Session</w:t>
            </w:r>
          </w:p>
        </w:tc>
        <w:tc>
          <w:tcPr>
            <w:tcW w:w="5238" w:type="dxa"/>
          </w:tcPr>
          <w:p w:rsidR="00491B64" w:rsidRDefault="006C7C47" w:rsidP="005F4ABB">
            <w:pPr>
              <w:ind w:left="0"/>
              <w:rPr>
                <w:rFonts w:asciiTheme="minorHAnsi" w:hAnsiTheme="minorHAnsi" w:cstheme="minorHAnsi"/>
              </w:rPr>
            </w:pPr>
            <w:r w:rsidRPr="006C7C47">
              <w:rPr>
                <w:rFonts w:asciiTheme="minorHAnsi" w:hAnsiTheme="minorHAnsi" w:cstheme="minorHAnsi"/>
              </w:rPr>
              <w:t>TextData, ConnectionID, NTUserName, ApplicationName,  ,StartTime, CurrentTime, Duration, DatabaseName,  , ,ClientProcessID, SPID, CPUTime, NTDomainName,  ,RequestProperties</w:t>
            </w:r>
          </w:p>
        </w:tc>
      </w:tr>
      <w:tr w:rsidR="00491B64" w:rsidTr="00491B64">
        <w:trPr>
          <w:trHeight w:val="390"/>
        </w:trPr>
        <w:tc>
          <w:tcPr>
            <w:tcW w:w="1908" w:type="dxa"/>
            <w:vMerge/>
          </w:tcPr>
          <w:p w:rsidR="00491B64" w:rsidRPr="0074679B" w:rsidRDefault="00491B64" w:rsidP="005F4ABB">
            <w:pPr>
              <w:ind w:left="0"/>
              <w:rPr>
                <w:rFonts w:ascii="Calibri" w:eastAsia="Times New Roman" w:hAnsi="Calibri" w:cs="Calibri"/>
                <w:color w:val="000000"/>
                <w:szCs w:val="22"/>
                <w:lang w:eastAsia="zh-CN"/>
              </w:rPr>
            </w:pPr>
          </w:p>
        </w:tc>
        <w:tc>
          <w:tcPr>
            <w:tcW w:w="2430" w:type="dxa"/>
          </w:tcPr>
          <w:p w:rsidR="00491B64" w:rsidRPr="007B4D80" w:rsidRDefault="00491B64" w:rsidP="007B4D80">
            <w:pPr>
              <w:ind w:left="0"/>
              <w:rPr>
                <w:rFonts w:asciiTheme="minorHAnsi" w:hAnsiTheme="minorHAnsi" w:cstheme="minorHAnsi"/>
              </w:rPr>
            </w:pPr>
            <w:r w:rsidRPr="007B4D80">
              <w:rPr>
                <w:rFonts w:asciiTheme="minorHAnsi" w:hAnsiTheme="minorHAnsi" w:cstheme="minorHAnsi"/>
              </w:rPr>
              <w:t>Session Initialize</w:t>
            </w:r>
          </w:p>
        </w:tc>
        <w:tc>
          <w:tcPr>
            <w:tcW w:w="5238" w:type="dxa"/>
          </w:tcPr>
          <w:p w:rsidR="00491B64" w:rsidRDefault="006C7C47" w:rsidP="005F4ABB">
            <w:pPr>
              <w:ind w:left="0"/>
              <w:rPr>
                <w:rFonts w:asciiTheme="minorHAnsi" w:hAnsiTheme="minorHAnsi" w:cstheme="minorHAnsi"/>
              </w:rPr>
            </w:pPr>
            <w:r w:rsidRPr="006C7C47">
              <w:rPr>
                <w:rFonts w:asciiTheme="minorHAnsi" w:hAnsiTheme="minorHAnsi" w:cstheme="minorHAnsi"/>
              </w:rPr>
              <w:t>TextData, ConnectionID, NTUserName, ApplicationName,  ,StartTime, CurrentTime,  ,DatabaseName,  , ,ClientProcessID, SPID,  ,NTDomainName,  ,RequestProperties</w:t>
            </w:r>
          </w:p>
        </w:tc>
      </w:tr>
    </w:tbl>
    <w:p w:rsidR="005F4ABB" w:rsidRDefault="005F4ABB" w:rsidP="005F4ABB">
      <w:pPr>
        <w:ind w:left="0"/>
        <w:rPr>
          <w:rFonts w:asciiTheme="minorHAnsi" w:hAnsiTheme="minorHAnsi" w:cstheme="minorHAnsi"/>
        </w:rPr>
      </w:pPr>
    </w:p>
    <w:p w:rsidR="00EF3314" w:rsidRDefault="00EF3314" w:rsidP="00EF3314">
      <w:pPr>
        <w:pStyle w:val="Heading3"/>
      </w:pPr>
      <w:bookmarkStart w:id="18" w:name="_Toc360054772"/>
      <w:r>
        <w:t>List of Events in “Capture AS Queries.tdf”</w:t>
      </w:r>
      <w:bookmarkEnd w:id="18"/>
    </w:p>
    <w:p w:rsidR="00EF3314" w:rsidRDefault="00E923BB" w:rsidP="00EF3314">
      <w:pPr>
        <w:ind w:left="0"/>
        <w:rPr>
          <w:rFonts w:asciiTheme="minorHAnsi" w:hAnsiTheme="minorHAnsi" w:cstheme="minorHAnsi"/>
        </w:rPr>
      </w:pPr>
      <w:r>
        <w:rPr>
          <w:rFonts w:asciiTheme="minorHAnsi" w:hAnsiTheme="minorHAnsi" w:cstheme="minorHAnsi"/>
        </w:rPr>
        <w:t xml:space="preserve">The </w:t>
      </w:r>
      <w:r w:rsidR="00EF3314">
        <w:rPr>
          <w:rFonts w:asciiTheme="minorHAnsi" w:hAnsiTheme="minorHAnsi" w:cstheme="minorHAnsi"/>
        </w:rPr>
        <w:t xml:space="preserve">following events are collected for Analysis Services, using the </w:t>
      </w:r>
      <w:r w:rsidR="00EF3314">
        <w:rPr>
          <w:rFonts w:ascii="Courier New" w:eastAsia="Times New Roman" w:hAnsi="Courier New" w:cs="Courier New"/>
          <w:b/>
          <w:bCs/>
          <w:color w:val="000000"/>
          <w:szCs w:val="22"/>
        </w:rPr>
        <w:t>Capture AS Queries</w:t>
      </w:r>
      <w:r w:rsidR="00EF3314" w:rsidRPr="0084603A">
        <w:rPr>
          <w:rFonts w:ascii="Courier New" w:eastAsia="Times New Roman" w:hAnsi="Courier New" w:cs="Courier New"/>
          <w:b/>
          <w:bCs/>
          <w:color w:val="000000"/>
          <w:szCs w:val="22"/>
        </w:rPr>
        <w:t>.tdf</w:t>
      </w:r>
      <w:r w:rsidR="00EF3314">
        <w:rPr>
          <w:rFonts w:asciiTheme="minorHAnsi" w:hAnsiTheme="minorHAnsi" w:cstheme="minorHAnsi"/>
        </w:rPr>
        <w:t xml:space="preserve"> template in SQL Profiler. </w:t>
      </w:r>
    </w:p>
    <w:tbl>
      <w:tblPr>
        <w:tblStyle w:val="TableGrid"/>
        <w:tblW w:w="0" w:type="auto"/>
        <w:tblLook w:val="04A0" w:firstRow="1" w:lastRow="0" w:firstColumn="1" w:lastColumn="0" w:noHBand="0" w:noVBand="1"/>
      </w:tblPr>
      <w:tblGrid>
        <w:gridCol w:w="1908"/>
        <w:gridCol w:w="2430"/>
        <w:gridCol w:w="5238"/>
      </w:tblGrid>
      <w:tr w:rsidR="00EF3314" w:rsidTr="0042080C">
        <w:tc>
          <w:tcPr>
            <w:tcW w:w="1908" w:type="dxa"/>
          </w:tcPr>
          <w:p w:rsidR="00EF3314" w:rsidRPr="00F551C7" w:rsidRDefault="00EF3314" w:rsidP="0042080C">
            <w:pPr>
              <w:ind w:left="0"/>
              <w:rPr>
                <w:rFonts w:asciiTheme="minorHAnsi" w:hAnsiTheme="minorHAnsi" w:cstheme="minorHAnsi"/>
                <w:b/>
              </w:rPr>
            </w:pPr>
            <w:r w:rsidRPr="00F551C7">
              <w:rPr>
                <w:rFonts w:asciiTheme="minorHAnsi" w:hAnsiTheme="minorHAnsi" w:cstheme="minorHAnsi"/>
                <w:b/>
              </w:rPr>
              <w:t>Event Class</w:t>
            </w:r>
          </w:p>
        </w:tc>
        <w:tc>
          <w:tcPr>
            <w:tcW w:w="2430" w:type="dxa"/>
          </w:tcPr>
          <w:p w:rsidR="00EF3314" w:rsidRPr="00F551C7" w:rsidRDefault="00EF3314" w:rsidP="0042080C">
            <w:pPr>
              <w:ind w:left="0"/>
              <w:rPr>
                <w:rFonts w:asciiTheme="minorHAnsi" w:hAnsiTheme="minorHAnsi" w:cstheme="minorHAnsi"/>
                <w:b/>
              </w:rPr>
            </w:pPr>
            <w:r w:rsidRPr="00F551C7">
              <w:rPr>
                <w:rFonts w:asciiTheme="minorHAnsi" w:hAnsiTheme="minorHAnsi" w:cstheme="minorHAnsi"/>
                <w:b/>
              </w:rPr>
              <w:t>EventName</w:t>
            </w:r>
          </w:p>
        </w:tc>
        <w:tc>
          <w:tcPr>
            <w:tcW w:w="5238" w:type="dxa"/>
          </w:tcPr>
          <w:p w:rsidR="00EF3314" w:rsidRPr="00F551C7" w:rsidRDefault="00E923BB" w:rsidP="0042080C">
            <w:pPr>
              <w:ind w:left="0"/>
              <w:rPr>
                <w:rFonts w:asciiTheme="minorHAnsi" w:hAnsiTheme="minorHAnsi" w:cstheme="minorHAnsi"/>
                <w:b/>
              </w:rPr>
            </w:pPr>
            <w:r>
              <w:rPr>
                <w:rFonts w:asciiTheme="minorHAnsi" w:hAnsiTheme="minorHAnsi" w:cstheme="minorHAnsi"/>
                <w:b/>
              </w:rPr>
              <w:t>Columns</w:t>
            </w:r>
            <w:r w:rsidR="00EF3314" w:rsidRPr="00F551C7">
              <w:rPr>
                <w:rFonts w:asciiTheme="minorHAnsi" w:hAnsiTheme="minorHAnsi" w:cstheme="minorHAnsi"/>
                <w:b/>
              </w:rPr>
              <w:t xml:space="preserve"> collected</w:t>
            </w:r>
          </w:p>
        </w:tc>
      </w:tr>
      <w:tr w:rsidR="00EF3314" w:rsidTr="0042080C">
        <w:tc>
          <w:tcPr>
            <w:tcW w:w="1908" w:type="dxa"/>
          </w:tcPr>
          <w:p w:rsidR="00EF3314" w:rsidRPr="0074679B" w:rsidRDefault="00EF3314" w:rsidP="0042080C">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Errors and Warnings</w:t>
            </w:r>
          </w:p>
        </w:tc>
        <w:tc>
          <w:tcPr>
            <w:tcW w:w="2430" w:type="dxa"/>
          </w:tcPr>
          <w:p w:rsidR="00EF3314" w:rsidRDefault="00EF3314" w:rsidP="0042080C">
            <w:pPr>
              <w:ind w:left="0"/>
              <w:rPr>
                <w:rFonts w:asciiTheme="minorHAnsi" w:hAnsiTheme="minorHAnsi" w:cstheme="minorHAnsi"/>
              </w:rPr>
            </w:pPr>
            <w:r>
              <w:rPr>
                <w:rFonts w:asciiTheme="minorHAnsi" w:hAnsiTheme="minorHAnsi" w:cstheme="minorHAnsi"/>
              </w:rPr>
              <w:t>Error</w:t>
            </w:r>
          </w:p>
        </w:tc>
        <w:tc>
          <w:tcPr>
            <w:tcW w:w="5238" w:type="dxa"/>
          </w:tcPr>
          <w:p w:rsidR="00EF3314" w:rsidRDefault="00EF3314" w:rsidP="00EF3314">
            <w:pPr>
              <w:ind w:left="0"/>
              <w:rPr>
                <w:rFonts w:asciiTheme="minorHAnsi" w:hAnsiTheme="minorHAnsi" w:cstheme="minorHAnsi"/>
              </w:rPr>
            </w:pPr>
            <w:r>
              <w:rPr>
                <w:rFonts w:asciiTheme="minorHAnsi" w:hAnsiTheme="minorHAnsi" w:cstheme="minorHAnsi"/>
              </w:rPr>
              <w:t xml:space="preserve">EventSubclass, </w:t>
            </w:r>
            <w:r w:rsidRPr="00491B64">
              <w:rPr>
                <w:rFonts w:asciiTheme="minorHAnsi" w:hAnsiTheme="minorHAnsi" w:cstheme="minorHAnsi"/>
              </w:rPr>
              <w:t>TextData, ConnectionID, NTUserName, ApplicationName, StartTime</w:t>
            </w:r>
            <w:r>
              <w:rPr>
                <w:rFonts w:asciiTheme="minorHAnsi" w:hAnsiTheme="minorHAnsi" w:cstheme="minorHAnsi"/>
              </w:rPr>
              <w:t xml:space="preserve">, , ,DatabaseName, </w:t>
            </w:r>
            <w:r w:rsidRPr="00491B64">
              <w:rPr>
                <w:rFonts w:asciiTheme="minorHAnsi" w:hAnsiTheme="minorHAnsi" w:cstheme="minorHAnsi"/>
              </w:rPr>
              <w:t>Error, ClientProcessID, SPID,  ,NTDomainName,  , ,</w:t>
            </w:r>
          </w:p>
        </w:tc>
      </w:tr>
      <w:tr w:rsidR="00EF3314" w:rsidTr="0042080C">
        <w:trPr>
          <w:trHeight w:val="390"/>
        </w:trPr>
        <w:tc>
          <w:tcPr>
            <w:tcW w:w="1908" w:type="dxa"/>
            <w:vMerge w:val="restart"/>
          </w:tcPr>
          <w:p w:rsidR="00EF3314" w:rsidRPr="0074679B" w:rsidRDefault="00EF3314" w:rsidP="0042080C">
            <w:pPr>
              <w:ind w:left="0"/>
              <w:rPr>
                <w:rFonts w:ascii="Calibri" w:eastAsia="Times New Roman" w:hAnsi="Calibri" w:cs="Calibri"/>
                <w:color w:val="000000"/>
                <w:szCs w:val="22"/>
                <w:lang w:eastAsia="zh-CN"/>
              </w:rPr>
            </w:pPr>
            <w:r w:rsidRPr="0074679B">
              <w:rPr>
                <w:rFonts w:ascii="Calibri" w:eastAsia="Times New Roman" w:hAnsi="Calibri" w:cs="Calibri"/>
                <w:color w:val="000000"/>
                <w:szCs w:val="22"/>
                <w:lang w:eastAsia="zh-CN"/>
              </w:rPr>
              <w:t>Queries Events</w:t>
            </w:r>
          </w:p>
        </w:tc>
        <w:tc>
          <w:tcPr>
            <w:tcW w:w="2430" w:type="dxa"/>
          </w:tcPr>
          <w:p w:rsidR="00EF3314" w:rsidRDefault="00EF3314" w:rsidP="0042080C">
            <w:pPr>
              <w:ind w:left="0"/>
              <w:rPr>
                <w:rFonts w:asciiTheme="minorHAnsi" w:hAnsiTheme="minorHAnsi" w:cstheme="minorHAnsi"/>
              </w:rPr>
            </w:pPr>
            <w:r w:rsidRPr="007B4D80">
              <w:rPr>
                <w:rFonts w:asciiTheme="minorHAnsi" w:hAnsiTheme="minorHAnsi" w:cstheme="minorHAnsi"/>
              </w:rPr>
              <w:t>Query Begin</w:t>
            </w:r>
          </w:p>
        </w:tc>
        <w:tc>
          <w:tcPr>
            <w:tcW w:w="5238" w:type="dxa"/>
          </w:tcPr>
          <w:p w:rsidR="00EF3314" w:rsidRDefault="00E923BB" w:rsidP="0042080C">
            <w:pPr>
              <w:ind w:left="0"/>
              <w:rPr>
                <w:rFonts w:asciiTheme="minorHAnsi" w:hAnsiTheme="minorHAnsi" w:cstheme="minorHAnsi"/>
              </w:rPr>
            </w:pPr>
            <w:r>
              <w:rPr>
                <w:rFonts w:asciiTheme="minorHAnsi" w:hAnsiTheme="minorHAnsi" w:cstheme="minorHAnsi"/>
              </w:rPr>
              <w:t xml:space="preserve">EventSubclass, </w:t>
            </w:r>
            <w:r w:rsidR="00EF3314" w:rsidRPr="00491B64">
              <w:rPr>
                <w:rFonts w:asciiTheme="minorHAnsi" w:hAnsiTheme="minorHAnsi" w:cstheme="minorHAnsi"/>
              </w:rPr>
              <w:t>TextData, ConnectionID,</w:t>
            </w:r>
            <w:r>
              <w:rPr>
                <w:rFonts w:asciiTheme="minorHAnsi" w:hAnsiTheme="minorHAnsi" w:cstheme="minorHAnsi"/>
              </w:rPr>
              <w:t xml:space="preserve"> NTUserName, ApplicationName, </w:t>
            </w:r>
            <w:r w:rsidR="00EF3314" w:rsidRPr="00491B64">
              <w:rPr>
                <w:rFonts w:asciiTheme="minorHAnsi" w:hAnsiTheme="minorHAnsi" w:cstheme="minorHAnsi"/>
              </w:rPr>
              <w:t xml:space="preserve">StartTime, </w:t>
            </w:r>
            <w:r>
              <w:rPr>
                <w:rFonts w:asciiTheme="minorHAnsi" w:hAnsiTheme="minorHAnsi" w:cstheme="minorHAnsi"/>
              </w:rPr>
              <w:t xml:space="preserve">CurrentTime, ,DatabaseName,  </w:t>
            </w:r>
            <w:r w:rsidR="00EF3314" w:rsidRPr="00491B64">
              <w:rPr>
                <w:rFonts w:asciiTheme="minorHAnsi" w:hAnsiTheme="minorHAnsi" w:cstheme="minorHAnsi"/>
              </w:rPr>
              <w:t>,ClientProcessID, SPID,  ,NTDomainName, RequestParameters, RequestProperties</w:t>
            </w:r>
            <w:r>
              <w:rPr>
                <w:rFonts w:asciiTheme="minorHAnsi" w:hAnsiTheme="minorHAnsi" w:cstheme="minorHAnsi"/>
              </w:rPr>
              <w:t>, SessionID</w:t>
            </w:r>
          </w:p>
        </w:tc>
      </w:tr>
      <w:tr w:rsidR="00EF3314" w:rsidTr="0042080C">
        <w:trPr>
          <w:trHeight w:val="390"/>
        </w:trPr>
        <w:tc>
          <w:tcPr>
            <w:tcW w:w="1908" w:type="dxa"/>
            <w:vMerge/>
          </w:tcPr>
          <w:p w:rsidR="00EF3314" w:rsidRPr="0074679B" w:rsidRDefault="00EF3314" w:rsidP="0042080C">
            <w:pPr>
              <w:ind w:left="0"/>
              <w:rPr>
                <w:rFonts w:ascii="Calibri" w:eastAsia="Times New Roman" w:hAnsi="Calibri" w:cs="Calibri"/>
                <w:color w:val="000000"/>
                <w:szCs w:val="22"/>
                <w:lang w:eastAsia="zh-CN"/>
              </w:rPr>
            </w:pPr>
          </w:p>
        </w:tc>
        <w:tc>
          <w:tcPr>
            <w:tcW w:w="2430" w:type="dxa"/>
          </w:tcPr>
          <w:p w:rsidR="00EF3314" w:rsidRPr="007B4D80" w:rsidRDefault="00EF3314" w:rsidP="0042080C">
            <w:pPr>
              <w:ind w:left="0"/>
              <w:rPr>
                <w:rFonts w:asciiTheme="minorHAnsi" w:hAnsiTheme="minorHAnsi" w:cstheme="minorHAnsi"/>
              </w:rPr>
            </w:pPr>
            <w:r>
              <w:rPr>
                <w:rFonts w:asciiTheme="minorHAnsi" w:hAnsiTheme="minorHAnsi" w:cstheme="minorHAnsi"/>
              </w:rPr>
              <w:t>Query End</w:t>
            </w:r>
          </w:p>
        </w:tc>
        <w:tc>
          <w:tcPr>
            <w:tcW w:w="5238" w:type="dxa"/>
          </w:tcPr>
          <w:p w:rsidR="00EF3314" w:rsidRDefault="00E923BB" w:rsidP="00E923BB">
            <w:pPr>
              <w:ind w:left="0"/>
              <w:rPr>
                <w:rFonts w:asciiTheme="minorHAnsi" w:hAnsiTheme="minorHAnsi" w:cstheme="minorHAnsi"/>
              </w:rPr>
            </w:pPr>
            <w:r>
              <w:rPr>
                <w:rFonts w:asciiTheme="minorHAnsi" w:hAnsiTheme="minorHAnsi" w:cstheme="minorHAnsi"/>
              </w:rPr>
              <w:t xml:space="preserve">EventSubclass, </w:t>
            </w:r>
            <w:r w:rsidR="00EF3314" w:rsidRPr="00491B64">
              <w:rPr>
                <w:rFonts w:asciiTheme="minorHAnsi" w:hAnsiTheme="minorHAnsi" w:cstheme="minorHAnsi"/>
              </w:rPr>
              <w:t>TextData, ConnectionID,</w:t>
            </w:r>
            <w:r>
              <w:rPr>
                <w:rFonts w:asciiTheme="minorHAnsi" w:hAnsiTheme="minorHAnsi" w:cstheme="minorHAnsi"/>
              </w:rPr>
              <w:t xml:space="preserve"> NTUserName, ApplicationName, </w:t>
            </w:r>
            <w:r w:rsidR="00EF3314" w:rsidRPr="00491B64">
              <w:rPr>
                <w:rFonts w:asciiTheme="minorHAnsi" w:hAnsiTheme="minorHAnsi" w:cstheme="minorHAnsi"/>
              </w:rPr>
              <w:t xml:space="preserve">StartTime, </w:t>
            </w:r>
            <w:r>
              <w:rPr>
                <w:rFonts w:asciiTheme="minorHAnsi" w:hAnsiTheme="minorHAnsi" w:cstheme="minorHAnsi"/>
              </w:rPr>
              <w:t>CurrentTime</w:t>
            </w:r>
            <w:r w:rsidR="00EF3314" w:rsidRPr="00491B64">
              <w:rPr>
                <w:rFonts w:asciiTheme="minorHAnsi" w:hAnsiTheme="minorHAnsi" w:cstheme="minorHAnsi"/>
              </w:rPr>
              <w:t>,</w:t>
            </w:r>
            <w:r>
              <w:rPr>
                <w:rFonts w:asciiTheme="minorHAnsi" w:hAnsiTheme="minorHAnsi" w:cstheme="minorHAnsi"/>
              </w:rPr>
              <w:t xml:space="preserve"> Duration, DatabaseName, </w:t>
            </w:r>
            <w:r w:rsidR="00EF3314" w:rsidRPr="00491B64">
              <w:rPr>
                <w:rFonts w:asciiTheme="minorHAnsi" w:hAnsiTheme="minorHAnsi" w:cstheme="minorHAnsi"/>
              </w:rPr>
              <w:t>Error, ClientProcessID, SPID, CPUTime, NTDomainName,  , ,</w:t>
            </w:r>
            <w:r>
              <w:rPr>
                <w:rFonts w:asciiTheme="minorHAnsi" w:hAnsiTheme="minorHAnsi" w:cstheme="minorHAnsi"/>
              </w:rPr>
              <w:t xml:space="preserve"> SessionID</w:t>
            </w:r>
          </w:p>
        </w:tc>
      </w:tr>
    </w:tbl>
    <w:p w:rsidR="00EF3314" w:rsidRDefault="00EF3314" w:rsidP="00EF3314">
      <w:pPr>
        <w:ind w:left="0"/>
        <w:rPr>
          <w:rFonts w:asciiTheme="minorHAnsi" w:hAnsiTheme="minorHAnsi" w:cstheme="minorHAnsi"/>
        </w:rPr>
      </w:pPr>
    </w:p>
    <w:p w:rsidR="00EF3314" w:rsidRDefault="00EF3314" w:rsidP="005F4ABB">
      <w:pPr>
        <w:ind w:left="0"/>
        <w:rPr>
          <w:rFonts w:asciiTheme="minorHAnsi" w:hAnsiTheme="minorHAnsi" w:cstheme="minorHAnsi"/>
        </w:rPr>
      </w:pPr>
    </w:p>
    <w:p w:rsidR="003F017F" w:rsidRPr="003F017F" w:rsidRDefault="003F017F" w:rsidP="003F017F">
      <w:pPr>
        <w:pStyle w:val="Heading3"/>
      </w:pPr>
      <w:bookmarkStart w:id="19" w:name="_Toc360054773"/>
      <w:r w:rsidRPr="003F017F">
        <w:t>Customizing the Events Collection Template</w:t>
      </w:r>
      <w:bookmarkEnd w:id="19"/>
    </w:p>
    <w:p w:rsidR="00595743" w:rsidRDefault="0084603A" w:rsidP="005256D3">
      <w:pPr>
        <w:ind w:left="0"/>
        <w:rPr>
          <w:rFonts w:asciiTheme="minorHAnsi" w:hAnsiTheme="minorHAnsi" w:cstheme="minorHAnsi"/>
        </w:rPr>
      </w:pPr>
      <w:r>
        <w:rPr>
          <w:rFonts w:asciiTheme="minorHAnsi" w:hAnsiTheme="minorHAnsi" w:cstheme="minorHAnsi"/>
        </w:rPr>
        <w:t>Although t</w:t>
      </w:r>
      <w:r w:rsidR="00F551C7">
        <w:rPr>
          <w:rFonts w:asciiTheme="minorHAnsi" w:hAnsiTheme="minorHAnsi" w:cstheme="minorHAnsi"/>
        </w:rPr>
        <w:t>h</w:t>
      </w:r>
      <w:r w:rsidR="005F4ABB">
        <w:rPr>
          <w:rFonts w:asciiTheme="minorHAnsi" w:hAnsiTheme="minorHAnsi" w:cstheme="minorHAnsi"/>
        </w:rPr>
        <w:t>is utility</w:t>
      </w:r>
      <w:r w:rsidR="00F551C7">
        <w:rPr>
          <w:rFonts w:asciiTheme="minorHAnsi" w:hAnsiTheme="minorHAnsi" w:cstheme="minorHAnsi"/>
        </w:rPr>
        <w:t xml:space="preserve"> uses the default template for Analysis Services </w:t>
      </w:r>
      <w:r w:rsidR="005256D3">
        <w:rPr>
          <w:rFonts w:asciiTheme="minorHAnsi" w:hAnsiTheme="minorHAnsi" w:cstheme="minorHAnsi"/>
        </w:rPr>
        <w:t>event collection</w:t>
      </w:r>
      <w:r>
        <w:rPr>
          <w:rFonts w:asciiTheme="minorHAnsi" w:hAnsiTheme="minorHAnsi" w:cstheme="minorHAnsi"/>
        </w:rPr>
        <w:t xml:space="preserve">, </w:t>
      </w:r>
      <w:r w:rsidR="005256D3">
        <w:rPr>
          <w:rFonts w:asciiTheme="minorHAnsi" w:hAnsiTheme="minorHAnsi" w:cstheme="minorHAnsi"/>
        </w:rPr>
        <w:t xml:space="preserve">you can </w:t>
      </w:r>
      <w:r w:rsidR="005F4ABB">
        <w:rPr>
          <w:rFonts w:asciiTheme="minorHAnsi" w:hAnsiTheme="minorHAnsi" w:cstheme="minorHAnsi"/>
        </w:rPr>
        <w:t xml:space="preserve">specify any template that you like. </w:t>
      </w:r>
      <w:r w:rsidR="000F4D87">
        <w:rPr>
          <w:rFonts w:asciiTheme="minorHAnsi" w:hAnsiTheme="minorHAnsi" w:cstheme="minorHAnsi"/>
        </w:rPr>
        <w:t>You can also create</w:t>
      </w:r>
      <w:r w:rsidR="005F4ABB">
        <w:rPr>
          <w:rFonts w:asciiTheme="minorHAnsi" w:hAnsiTheme="minorHAnsi" w:cstheme="minorHAnsi"/>
        </w:rPr>
        <w:t xml:space="preserve"> </w:t>
      </w:r>
      <w:r w:rsidR="005256D3">
        <w:rPr>
          <w:rFonts w:asciiTheme="minorHAnsi" w:hAnsiTheme="minorHAnsi" w:cstheme="minorHAnsi"/>
        </w:rPr>
        <w:t>custom template</w:t>
      </w:r>
      <w:r w:rsidR="005F4ABB">
        <w:rPr>
          <w:rFonts w:asciiTheme="minorHAnsi" w:hAnsiTheme="minorHAnsi" w:cstheme="minorHAnsi"/>
        </w:rPr>
        <w:t>s</w:t>
      </w:r>
      <w:r w:rsidR="005256D3">
        <w:rPr>
          <w:rFonts w:asciiTheme="minorHAnsi" w:hAnsiTheme="minorHAnsi" w:cstheme="minorHAnsi"/>
        </w:rPr>
        <w:t xml:space="preserve"> for collecting additional events (or </w:t>
      </w:r>
      <w:r w:rsidR="005256D3">
        <w:rPr>
          <w:rFonts w:asciiTheme="minorHAnsi" w:hAnsiTheme="minorHAnsi" w:cstheme="minorHAnsi"/>
        </w:rPr>
        <w:lastRenderedPageBreak/>
        <w:t xml:space="preserve">fewer events). </w:t>
      </w:r>
      <w:r w:rsidR="00033979">
        <w:rPr>
          <w:rFonts w:asciiTheme="minorHAnsi" w:hAnsiTheme="minorHAnsi" w:cstheme="minorHAnsi"/>
        </w:rPr>
        <w:t>For example, y</w:t>
      </w:r>
      <w:r w:rsidR="005256D3">
        <w:rPr>
          <w:rFonts w:asciiTheme="minorHAnsi" w:hAnsiTheme="minorHAnsi" w:cstheme="minorHAnsi"/>
        </w:rPr>
        <w:t xml:space="preserve">ou </w:t>
      </w:r>
      <w:r w:rsidR="00033979">
        <w:rPr>
          <w:rFonts w:asciiTheme="minorHAnsi" w:hAnsiTheme="minorHAnsi" w:cstheme="minorHAnsi"/>
        </w:rPr>
        <w:t xml:space="preserve">might </w:t>
      </w:r>
      <w:r w:rsidR="005F4ABB">
        <w:rPr>
          <w:rFonts w:asciiTheme="minorHAnsi" w:hAnsiTheme="minorHAnsi" w:cstheme="minorHAnsi"/>
        </w:rPr>
        <w:t xml:space="preserve">set up </w:t>
      </w:r>
      <w:r w:rsidR="00033979">
        <w:rPr>
          <w:rFonts w:asciiTheme="minorHAnsi" w:hAnsiTheme="minorHAnsi" w:cstheme="minorHAnsi"/>
        </w:rPr>
        <w:t xml:space="preserve">different custom </w:t>
      </w:r>
      <w:r w:rsidR="005F4ABB">
        <w:rPr>
          <w:rFonts w:asciiTheme="minorHAnsi" w:hAnsiTheme="minorHAnsi" w:cstheme="minorHAnsi"/>
        </w:rPr>
        <w:t>temp</w:t>
      </w:r>
      <w:r w:rsidR="005256D3">
        <w:rPr>
          <w:rFonts w:asciiTheme="minorHAnsi" w:hAnsiTheme="minorHAnsi" w:cstheme="minorHAnsi"/>
        </w:rPr>
        <w:t>l</w:t>
      </w:r>
      <w:r w:rsidR="005F4ABB">
        <w:rPr>
          <w:rFonts w:asciiTheme="minorHAnsi" w:hAnsiTheme="minorHAnsi" w:cstheme="minorHAnsi"/>
        </w:rPr>
        <w:t>a</w:t>
      </w:r>
      <w:r w:rsidR="005256D3">
        <w:rPr>
          <w:rFonts w:asciiTheme="minorHAnsi" w:hAnsiTheme="minorHAnsi" w:cstheme="minorHAnsi"/>
        </w:rPr>
        <w:t xml:space="preserve">tes for </w:t>
      </w:r>
      <w:r w:rsidR="00236A31">
        <w:rPr>
          <w:rFonts w:asciiTheme="minorHAnsi" w:hAnsiTheme="minorHAnsi" w:cstheme="minorHAnsi"/>
        </w:rPr>
        <w:t>audit</w:t>
      </w:r>
      <w:r w:rsidR="005256D3">
        <w:rPr>
          <w:rFonts w:asciiTheme="minorHAnsi" w:hAnsiTheme="minorHAnsi" w:cstheme="minorHAnsi"/>
        </w:rPr>
        <w:t>in</w:t>
      </w:r>
      <w:r>
        <w:rPr>
          <w:rFonts w:asciiTheme="minorHAnsi" w:hAnsiTheme="minorHAnsi" w:cstheme="minorHAnsi"/>
        </w:rPr>
        <w:t xml:space="preserve">g </w:t>
      </w:r>
      <w:r w:rsidR="005256D3">
        <w:rPr>
          <w:rFonts w:asciiTheme="minorHAnsi" w:hAnsiTheme="minorHAnsi" w:cstheme="minorHAnsi"/>
        </w:rPr>
        <w:t xml:space="preserve">security events </w:t>
      </w:r>
      <w:r>
        <w:rPr>
          <w:rFonts w:asciiTheme="minorHAnsi" w:hAnsiTheme="minorHAnsi" w:cstheme="minorHAnsi"/>
        </w:rPr>
        <w:t xml:space="preserve">as opposed to events used for analyzing specific </w:t>
      </w:r>
      <w:r w:rsidR="00033979">
        <w:rPr>
          <w:rFonts w:asciiTheme="minorHAnsi" w:hAnsiTheme="minorHAnsi" w:cstheme="minorHAnsi"/>
        </w:rPr>
        <w:t xml:space="preserve">queries or </w:t>
      </w:r>
      <w:r>
        <w:rPr>
          <w:rFonts w:asciiTheme="minorHAnsi" w:hAnsiTheme="minorHAnsi" w:cstheme="minorHAnsi"/>
        </w:rPr>
        <w:t xml:space="preserve">general </w:t>
      </w:r>
      <w:r w:rsidR="005256D3">
        <w:rPr>
          <w:rFonts w:asciiTheme="minorHAnsi" w:hAnsiTheme="minorHAnsi" w:cstheme="minorHAnsi"/>
        </w:rPr>
        <w:t>system performance</w:t>
      </w:r>
      <w:r w:rsidR="005F4ABB">
        <w:rPr>
          <w:rFonts w:asciiTheme="minorHAnsi" w:hAnsiTheme="minorHAnsi" w:cstheme="minorHAnsi"/>
        </w:rPr>
        <w:t>.</w:t>
      </w:r>
      <w:r w:rsidR="005256D3">
        <w:rPr>
          <w:rFonts w:asciiTheme="minorHAnsi" w:hAnsiTheme="minorHAnsi" w:cstheme="minorHAnsi"/>
        </w:rPr>
        <w:t xml:space="preserve"> </w:t>
      </w:r>
    </w:p>
    <w:p w:rsidR="003F017F" w:rsidRDefault="003F017F" w:rsidP="003F017F">
      <w:pPr>
        <w:ind w:left="0"/>
        <w:rPr>
          <w:rFonts w:asciiTheme="minorHAnsi" w:hAnsiTheme="minorHAnsi" w:cstheme="minorHAnsi"/>
        </w:rPr>
      </w:pPr>
      <w:r>
        <w:rPr>
          <w:rFonts w:asciiTheme="minorHAnsi" w:hAnsiTheme="minorHAnsi" w:cstheme="minorHAnsi"/>
        </w:rPr>
        <w:t>For more information</w:t>
      </w:r>
      <w:r w:rsidR="0035585A">
        <w:rPr>
          <w:rFonts w:asciiTheme="minorHAnsi" w:hAnsiTheme="minorHAnsi" w:cstheme="minorHAnsi"/>
        </w:rPr>
        <w:t xml:space="preserve"> about how to generate a template file</w:t>
      </w:r>
      <w:r>
        <w:rPr>
          <w:rFonts w:asciiTheme="minorHAnsi" w:hAnsiTheme="minorHAnsi" w:cstheme="minorHAnsi"/>
        </w:rPr>
        <w:t>, see:</w:t>
      </w:r>
    </w:p>
    <w:p w:rsidR="003F017F" w:rsidRPr="00611057" w:rsidRDefault="003F017F" w:rsidP="003F017F">
      <w:pPr>
        <w:ind w:left="0"/>
        <w:rPr>
          <w:rFonts w:asciiTheme="minorHAnsi" w:hAnsiTheme="minorHAnsi" w:cstheme="minorHAnsi"/>
          <w:b/>
        </w:rPr>
      </w:pPr>
      <w:r w:rsidRPr="00611057">
        <w:rPr>
          <w:rFonts w:asciiTheme="minorHAnsi" w:hAnsiTheme="minorHAnsi" w:cstheme="minorHAnsi"/>
          <w:b/>
        </w:rPr>
        <w:t>Export an Existing Trace to Use as Template</w:t>
      </w:r>
    </w:p>
    <w:p w:rsidR="003F017F" w:rsidRDefault="005D6EC5" w:rsidP="003F017F">
      <w:pPr>
        <w:ind w:left="0"/>
        <w:rPr>
          <w:rStyle w:val="Hyperlink"/>
          <w:rFonts w:asciiTheme="minorHAnsi" w:hAnsiTheme="minorHAnsi" w:cstheme="minorHAnsi"/>
        </w:rPr>
      </w:pPr>
      <w:hyperlink r:id="rId21" w:history="1">
        <w:r w:rsidR="003F017F" w:rsidRPr="007D5107">
          <w:rPr>
            <w:rStyle w:val="Hyperlink"/>
            <w:rFonts w:asciiTheme="minorHAnsi" w:hAnsiTheme="minorHAnsi" w:cstheme="minorHAnsi"/>
          </w:rPr>
          <w:t>http://msdn.microsoft.com/en-us/library/ms187482.aspx</w:t>
        </w:r>
      </w:hyperlink>
    </w:p>
    <w:p w:rsidR="0035585A" w:rsidRDefault="0035585A" w:rsidP="003F017F">
      <w:pPr>
        <w:ind w:left="0"/>
        <w:rPr>
          <w:rFonts w:asciiTheme="minorHAnsi" w:hAnsiTheme="minorHAnsi" w:cstheme="minorHAnsi"/>
        </w:rPr>
      </w:pPr>
      <w:r>
        <w:rPr>
          <w:rFonts w:asciiTheme="minorHAnsi" w:hAnsiTheme="minorHAnsi" w:cstheme="minorHAnsi"/>
        </w:rPr>
        <w:t xml:space="preserve">Note that if you change the name of the template, you must modify the configuration file for the utility, as described previously in the section on </w:t>
      </w:r>
      <w:r w:rsidRPr="0035585A">
        <w:rPr>
          <w:rFonts w:asciiTheme="minorHAnsi" w:hAnsiTheme="minorHAnsi" w:cstheme="minorHAnsi"/>
          <w:b/>
        </w:rPr>
        <w:t>Setup</w:t>
      </w:r>
      <w:r>
        <w:rPr>
          <w:rFonts w:asciiTheme="minorHAnsi" w:hAnsiTheme="minorHAnsi" w:cstheme="minorHAnsi"/>
        </w:rPr>
        <w:t>.</w:t>
      </w:r>
    </w:p>
    <w:p w:rsidR="003F017F" w:rsidRPr="003F017F" w:rsidRDefault="003F017F" w:rsidP="003F017F">
      <w:pPr>
        <w:pStyle w:val="Heading3"/>
      </w:pPr>
      <w:bookmarkStart w:id="20" w:name="_Toc360054774"/>
      <w:r>
        <w:t xml:space="preserve">More Information about SSAS </w:t>
      </w:r>
      <w:r w:rsidRPr="003F017F">
        <w:t>Events</w:t>
      </w:r>
      <w:bookmarkEnd w:id="20"/>
    </w:p>
    <w:p w:rsidR="003F017F" w:rsidRDefault="0035585A" w:rsidP="005256D3">
      <w:pPr>
        <w:ind w:left="0"/>
        <w:rPr>
          <w:rFonts w:asciiTheme="minorHAnsi" w:hAnsiTheme="minorHAnsi" w:cstheme="minorHAnsi"/>
        </w:rPr>
      </w:pPr>
      <w:r>
        <w:rPr>
          <w:rFonts w:asciiTheme="minorHAnsi" w:hAnsiTheme="minorHAnsi" w:cstheme="minorHAnsi"/>
        </w:rPr>
        <w:t xml:space="preserve">A full explanation of how to interpret trace events is out of the scope of this documentation. However, there are several excellent resources that you can use to interpret the trace </w:t>
      </w:r>
      <w:r w:rsidR="0084603A">
        <w:rPr>
          <w:rFonts w:asciiTheme="minorHAnsi" w:hAnsiTheme="minorHAnsi" w:cstheme="minorHAnsi"/>
        </w:rPr>
        <w:t>information:</w:t>
      </w:r>
    </w:p>
    <w:p w:rsidR="0035585A" w:rsidRPr="0035585A" w:rsidRDefault="0035585A" w:rsidP="003F017F">
      <w:pPr>
        <w:ind w:left="0"/>
        <w:rPr>
          <w:rFonts w:asciiTheme="minorHAnsi" w:hAnsiTheme="minorHAnsi" w:cstheme="minorHAnsi"/>
          <w:b/>
        </w:rPr>
      </w:pPr>
      <w:r w:rsidRPr="0035585A">
        <w:rPr>
          <w:rFonts w:asciiTheme="minorHAnsi" w:hAnsiTheme="minorHAnsi" w:cstheme="minorHAnsi"/>
          <w:b/>
        </w:rPr>
        <w:t>Performance Guide on TechNet Wiki</w:t>
      </w:r>
    </w:p>
    <w:p w:rsidR="0035585A" w:rsidRDefault="0035585A" w:rsidP="003F017F">
      <w:pPr>
        <w:ind w:left="0"/>
        <w:rPr>
          <w:rFonts w:asciiTheme="minorHAnsi" w:hAnsiTheme="minorHAnsi" w:cstheme="minorHAnsi"/>
        </w:rPr>
      </w:pPr>
      <w:r>
        <w:rPr>
          <w:rFonts w:asciiTheme="minorHAnsi" w:hAnsiTheme="minorHAnsi" w:cstheme="minorHAnsi"/>
        </w:rPr>
        <w:t>The SQL Server Performance Guide is a community hub for all kinds of articles about tuning and performance, including Analysis Services.</w:t>
      </w:r>
    </w:p>
    <w:p w:rsidR="0035585A" w:rsidRDefault="005D6EC5" w:rsidP="003F017F">
      <w:pPr>
        <w:ind w:left="0"/>
        <w:rPr>
          <w:rFonts w:asciiTheme="minorHAnsi" w:hAnsiTheme="minorHAnsi" w:cstheme="minorHAnsi"/>
        </w:rPr>
      </w:pPr>
      <w:hyperlink r:id="rId22" w:history="1">
        <w:r w:rsidR="0035585A" w:rsidRPr="00A43B2A">
          <w:rPr>
            <w:rStyle w:val="Hyperlink"/>
            <w:rFonts w:asciiTheme="minorHAnsi" w:hAnsiTheme="minorHAnsi" w:cstheme="minorHAnsi"/>
          </w:rPr>
          <w:t>http://social.technet.microsoft.com/wiki/contents/articles/5957.sql-server-performance-survival-guide.aspx</w:t>
        </w:r>
      </w:hyperlink>
    </w:p>
    <w:p w:rsidR="0035585A" w:rsidRPr="00522760" w:rsidRDefault="0035585A" w:rsidP="003F017F">
      <w:pPr>
        <w:ind w:left="0"/>
        <w:rPr>
          <w:rFonts w:asciiTheme="minorHAnsi" w:hAnsiTheme="minorHAnsi" w:cstheme="minorHAnsi"/>
          <w:b/>
        </w:rPr>
      </w:pPr>
      <w:r w:rsidRPr="00522760">
        <w:rPr>
          <w:rFonts w:asciiTheme="minorHAnsi" w:hAnsiTheme="minorHAnsi" w:cstheme="minorHAnsi"/>
          <w:b/>
        </w:rPr>
        <w:t>SQL CAT Guides for Analysis Services</w:t>
      </w:r>
    </w:p>
    <w:p w:rsidR="0035585A" w:rsidRDefault="0035585A" w:rsidP="003F017F">
      <w:pPr>
        <w:ind w:left="0"/>
        <w:rPr>
          <w:rFonts w:asciiTheme="minorHAnsi" w:hAnsiTheme="minorHAnsi" w:cstheme="minorHAnsi"/>
        </w:rPr>
      </w:pPr>
      <w:r>
        <w:rPr>
          <w:rFonts w:asciiTheme="minorHAnsi" w:hAnsiTheme="minorHAnsi" w:cstheme="minorHAnsi"/>
        </w:rPr>
        <w:t xml:space="preserve">The SQL Customer </w:t>
      </w:r>
      <w:r w:rsidR="00522760">
        <w:rPr>
          <w:rFonts w:asciiTheme="minorHAnsi" w:hAnsiTheme="minorHAnsi" w:cstheme="minorHAnsi"/>
        </w:rPr>
        <w:t>Advisory</w:t>
      </w:r>
      <w:r>
        <w:rPr>
          <w:rFonts w:asciiTheme="minorHAnsi" w:hAnsiTheme="minorHAnsi" w:cstheme="minorHAnsi"/>
        </w:rPr>
        <w:t xml:space="preserve"> Team has compiled a series of best practices and guides for performance tuning.</w:t>
      </w:r>
    </w:p>
    <w:p w:rsidR="0035585A" w:rsidRDefault="005D6EC5" w:rsidP="003F017F">
      <w:pPr>
        <w:ind w:left="0"/>
        <w:rPr>
          <w:rFonts w:asciiTheme="minorHAnsi" w:hAnsiTheme="minorHAnsi" w:cstheme="minorHAnsi"/>
        </w:rPr>
      </w:pPr>
      <w:hyperlink r:id="rId23" w:history="1">
        <w:r w:rsidR="0035585A" w:rsidRPr="00A43B2A">
          <w:rPr>
            <w:rStyle w:val="Hyperlink"/>
            <w:rFonts w:asciiTheme="minorHAnsi" w:hAnsiTheme="minorHAnsi" w:cstheme="minorHAnsi"/>
          </w:rPr>
          <w:t>http://sqlcat.com/sqlCat/b/whitepapers/archive/tags/Analysis+Services/default.aspx</w:t>
        </w:r>
      </w:hyperlink>
    </w:p>
    <w:p w:rsidR="0035585A" w:rsidRDefault="0035585A" w:rsidP="003F017F">
      <w:pPr>
        <w:ind w:left="0"/>
        <w:rPr>
          <w:rFonts w:asciiTheme="minorHAnsi" w:hAnsiTheme="minorHAnsi" w:cstheme="minorHAnsi"/>
        </w:rPr>
      </w:pPr>
      <w:r>
        <w:rPr>
          <w:rFonts w:asciiTheme="minorHAnsi" w:hAnsiTheme="minorHAnsi" w:cstheme="minorHAnsi"/>
        </w:rPr>
        <w:t>Be sure to read the performance and operations guides</w:t>
      </w:r>
      <w:r w:rsidR="00522760">
        <w:rPr>
          <w:rFonts w:asciiTheme="minorHAnsi" w:hAnsiTheme="minorHAnsi" w:cstheme="minorHAnsi"/>
        </w:rPr>
        <w:t xml:space="preserve"> for SQL Server 2008 Analysis Services.</w:t>
      </w:r>
    </w:p>
    <w:p w:rsidR="003F017F" w:rsidRPr="00522760" w:rsidRDefault="00522760" w:rsidP="003F017F">
      <w:pPr>
        <w:ind w:left="0"/>
        <w:rPr>
          <w:rFonts w:asciiTheme="minorHAnsi" w:hAnsiTheme="minorHAnsi" w:cstheme="minorHAnsi"/>
          <w:b/>
        </w:rPr>
      </w:pPr>
      <w:r w:rsidRPr="00522760">
        <w:rPr>
          <w:rFonts w:asciiTheme="minorHAnsi" w:hAnsiTheme="minorHAnsi" w:cstheme="minorHAnsi"/>
          <w:b/>
        </w:rPr>
        <w:t>Books Online</w:t>
      </w:r>
    </w:p>
    <w:p w:rsidR="003F017F" w:rsidRDefault="00522760" w:rsidP="003F017F">
      <w:pPr>
        <w:ind w:left="0"/>
        <w:rPr>
          <w:rFonts w:asciiTheme="minorHAnsi" w:hAnsiTheme="minorHAnsi" w:cstheme="minorHAnsi"/>
        </w:rPr>
      </w:pPr>
      <w:r>
        <w:rPr>
          <w:rFonts w:asciiTheme="minorHAnsi" w:hAnsiTheme="minorHAnsi" w:cstheme="minorHAnsi"/>
        </w:rPr>
        <w:t xml:space="preserve">SQL Server Books Online includes information about DMVs, trace events and XEvents that can be used for monitoring. </w:t>
      </w:r>
    </w:p>
    <w:p w:rsidR="00CB7372" w:rsidRDefault="00CB7372" w:rsidP="003F017F">
      <w:pPr>
        <w:ind w:left="0"/>
        <w:rPr>
          <w:rFonts w:asciiTheme="minorHAnsi" w:hAnsiTheme="minorHAnsi" w:cstheme="minorHAnsi"/>
        </w:rPr>
      </w:pPr>
      <w:r>
        <w:rPr>
          <w:rFonts w:asciiTheme="minorHAnsi" w:hAnsiTheme="minorHAnsi" w:cstheme="minorHAnsi"/>
        </w:rPr>
        <w:t>Analysis Services Instance Management</w:t>
      </w:r>
    </w:p>
    <w:p w:rsidR="00CB7372" w:rsidRDefault="005D6EC5" w:rsidP="003F017F">
      <w:pPr>
        <w:ind w:left="0"/>
        <w:rPr>
          <w:rFonts w:asciiTheme="minorHAnsi" w:hAnsiTheme="minorHAnsi" w:cstheme="minorHAnsi"/>
        </w:rPr>
      </w:pPr>
      <w:hyperlink r:id="rId24" w:history="1">
        <w:r w:rsidR="00CB7372" w:rsidRPr="004734C4">
          <w:rPr>
            <w:rStyle w:val="Hyperlink"/>
            <w:rFonts w:asciiTheme="minorHAnsi" w:hAnsiTheme="minorHAnsi" w:cstheme="minorHAnsi"/>
          </w:rPr>
          <w:t>http://technet.microsoft.com/en-us/library/hh230806</w:t>
        </w:r>
      </w:hyperlink>
    </w:p>
    <w:p w:rsidR="00CB7372" w:rsidRDefault="00CB7372" w:rsidP="003F017F">
      <w:pPr>
        <w:ind w:left="0"/>
        <w:rPr>
          <w:rFonts w:asciiTheme="minorHAnsi" w:hAnsiTheme="minorHAnsi" w:cstheme="minorHAnsi"/>
        </w:rPr>
      </w:pPr>
      <w:r>
        <w:rPr>
          <w:rFonts w:asciiTheme="minorHAnsi" w:hAnsiTheme="minorHAnsi" w:cstheme="minorHAnsi"/>
        </w:rPr>
        <w:t>Monitoring Analysis Services</w:t>
      </w:r>
    </w:p>
    <w:p w:rsidR="00CB7372" w:rsidRDefault="005D6EC5" w:rsidP="003F017F">
      <w:pPr>
        <w:ind w:left="0"/>
        <w:rPr>
          <w:rFonts w:asciiTheme="minorHAnsi" w:hAnsiTheme="minorHAnsi" w:cstheme="minorHAnsi"/>
        </w:rPr>
      </w:pPr>
      <w:hyperlink r:id="rId25" w:history="1">
        <w:r w:rsidR="00CB7372" w:rsidRPr="004734C4">
          <w:rPr>
            <w:rStyle w:val="Hyperlink"/>
            <w:rFonts w:asciiTheme="minorHAnsi" w:hAnsiTheme="minorHAnsi" w:cstheme="minorHAnsi"/>
          </w:rPr>
          <w:t>http://technet.microsoft.com/en-us/library/bb500198</w:t>
        </w:r>
      </w:hyperlink>
    </w:p>
    <w:p w:rsidR="003F017F" w:rsidRDefault="003F017F" w:rsidP="003F017F">
      <w:pPr>
        <w:ind w:left="0"/>
        <w:rPr>
          <w:rFonts w:asciiTheme="minorHAnsi" w:hAnsiTheme="minorHAnsi" w:cstheme="minorHAnsi"/>
        </w:rPr>
      </w:pPr>
    </w:p>
    <w:p w:rsidR="003F017F" w:rsidRPr="003F017F" w:rsidRDefault="003F017F" w:rsidP="003F017F">
      <w:pPr>
        <w:ind w:left="0"/>
        <w:rPr>
          <w:rFonts w:asciiTheme="minorHAnsi" w:hAnsiTheme="minorHAnsi" w:cstheme="minorHAnsi"/>
        </w:rPr>
      </w:pPr>
    </w:p>
    <w:p w:rsidR="00757C3F" w:rsidRDefault="00757C3F" w:rsidP="005256D3">
      <w:pPr>
        <w:ind w:left="0"/>
        <w:rPr>
          <w:rFonts w:asciiTheme="minorHAnsi" w:hAnsiTheme="minorHAnsi" w:cstheme="minorHAnsi"/>
        </w:rPr>
      </w:pPr>
    </w:p>
    <w:p w:rsidR="00A109B4" w:rsidRPr="00DB3F9F" w:rsidRDefault="00A109B4" w:rsidP="003F017F">
      <w:pPr>
        <w:spacing w:after="0" w:line="240" w:lineRule="auto"/>
        <w:ind w:left="0" w:right="150"/>
        <w:rPr>
          <w:rFonts w:asciiTheme="minorHAnsi" w:eastAsia="Times New Roman" w:hAnsiTheme="minorHAnsi" w:cstheme="minorHAnsi"/>
          <w:color w:val="000000"/>
          <w:szCs w:val="22"/>
        </w:rPr>
      </w:pPr>
    </w:p>
    <w:sectPr w:rsidR="00A109B4" w:rsidRPr="00DB3F9F" w:rsidSect="00E3437B">
      <w:headerReference w:type="even" r:id="rId26"/>
      <w:footerReference w:type="even" r:id="rId27"/>
      <w:footerReference w:type="default" r:id="rId28"/>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EC5" w:rsidRPr="00BA60CC" w:rsidRDefault="005D6EC5" w:rsidP="00D6120F">
      <w:pPr>
        <w:rPr>
          <w:rFonts w:ascii="Segoe UI" w:hAnsi="Segoe UI"/>
          <w:sz w:val="21"/>
          <w:szCs w:val="22"/>
        </w:rPr>
      </w:pPr>
      <w:r>
        <w:separator/>
      </w:r>
    </w:p>
  </w:endnote>
  <w:endnote w:type="continuationSeparator" w:id="0">
    <w:p w:rsidR="005D6EC5" w:rsidRPr="00BA60CC" w:rsidRDefault="005D6EC5" w:rsidP="00D6120F">
      <w:pPr>
        <w:rPr>
          <w:rFonts w:ascii="Segoe UI" w:hAnsi="Segoe UI"/>
          <w:sz w:val="21"/>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altName w:val="Segoe UI"/>
    <w:panose1 w:val="000B0500000000000000"/>
    <w:charset w:val="00"/>
    <w:family w:val="swiss"/>
    <w:pitch w:val="variable"/>
    <w:sig w:usb0="A00002AF" w:usb1="4000205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Vrinda">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D6" w:rsidRDefault="00D45CD6" w:rsidP="00D3507B">
    <w:pPr>
      <w:pStyle w:val="Footer"/>
    </w:pPr>
  </w:p>
  <w:p w:rsidR="00D45CD6" w:rsidRPr="00D420B8" w:rsidRDefault="00D45CD6" w:rsidP="00D420B8">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26400" w:rsidRPr="00726400">
      <w:rPr>
        <w:rFonts w:asciiTheme="majorHAnsi" w:eastAsiaTheme="majorEastAsia" w:hAnsiTheme="majorHAnsi" w:cstheme="majorBidi"/>
        <w:noProof/>
      </w:rPr>
      <w:t>4</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D6" w:rsidRDefault="00D45CD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26400" w:rsidRPr="0072640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45CD6" w:rsidRPr="00D420B8" w:rsidRDefault="00D45CD6" w:rsidP="00D42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EC5" w:rsidRPr="00BA60CC" w:rsidRDefault="005D6EC5" w:rsidP="00D6120F">
      <w:pPr>
        <w:rPr>
          <w:rFonts w:ascii="Segoe UI" w:hAnsi="Segoe UI"/>
          <w:sz w:val="21"/>
          <w:szCs w:val="22"/>
        </w:rPr>
      </w:pPr>
      <w:r>
        <w:separator/>
      </w:r>
    </w:p>
  </w:footnote>
  <w:footnote w:type="continuationSeparator" w:id="0">
    <w:p w:rsidR="005D6EC5" w:rsidRPr="00BA60CC" w:rsidRDefault="005D6EC5" w:rsidP="00D6120F">
      <w:pPr>
        <w:rPr>
          <w:rFonts w:ascii="Segoe UI" w:hAnsi="Segoe UI"/>
          <w:sz w:val="21"/>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D6" w:rsidRDefault="005D6EC5" w:rsidP="00D3507B">
    <w:pPr>
      <w:pStyle w:val="Header"/>
      <w:rPr>
        <w:b/>
        <w:sz w:val="24"/>
        <w:szCs w:val="24"/>
      </w:rPr>
    </w:pPr>
    <w:sdt>
      <w:sdtPr>
        <w:rPr>
          <w:szCs w:val="18"/>
        </w:rPr>
        <w:alias w:val="Subject"/>
        <w:id w:val="-1653665368"/>
        <w:dataBinding w:prefixMappings="xmlns:ns0='http://purl.org/dc/elements/1.1/' xmlns:ns1='http://schemas.openxmlformats.org/package/2006/metadata/core-properties' " w:xpath="/ns1:coreProperties[1]/ns0:subject[1]" w:storeItemID="{6C3C8BC8-F283-45AE-878A-BAB7291924A1}"/>
        <w:text/>
      </w:sdtPr>
      <w:sdtEndPr/>
      <w:sdtContent>
        <w:r w:rsidR="00D45CD6">
          <w:rPr>
            <w:szCs w:val="18"/>
          </w:rPr>
          <w:t>Document Title</w:t>
        </w:r>
      </w:sdtContent>
    </w:sdt>
    <w:r w:rsidR="00D45CD6">
      <w:tab/>
    </w:r>
    <w:r w:rsidR="00D45CD6">
      <w:tab/>
    </w:r>
    <w:sdt>
      <w:sdtPr>
        <w:rPr>
          <w:rStyle w:val="StatusTextChar"/>
        </w:rPr>
        <w:alias w:val="Comments"/>
        <w:tag w:val="Comments"/>
        <w:id w:val="-1690595127"/>
        <w:dataBinding w:prefixMappings="xmlns:ns0='http://purl.org/dc/elements/1.1/' xmlns:ns1='http://schemas.openxmlformats.org/package/2006/metadata/core-properties' " w:xpath="/ns1:coreProperties[1]/ns0:description[1]" w:storeItemID="{6C3C8BC8-F283-45AE-878A-BAB7291924A1}"/>
        <w:text/>
      </w:sdtPr>
      <w:sdtEndPr>
        <w:rPr>
          <w:rStyle w:val="StatusTextChar"/>
        </w:rPr>
      </w:sdtEndPr>
      <w:sdtContent>
        <w:r w:rsidR="00D45CD6">
          <w:rPr>
            <w:rStyle w:val="StatusTextChar"/>
          </w:rPr>
          <w:t>Draft V</w:t>
        </w:r>
        <w:r w:rsidR="00A06286">
          <w:rPr>
            <w:rStyle w:val="StatusTextChar"/>
          </w:rPr>
          <w:t>2.0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4B8F"/>
    <w:multiLevelType w:val="hybridMultilevel"/>
    <w:tmpl w:val="5A04AB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AB5CD0"/>
    <w:multiLevelType w:val="hybridMultilevel"/>
    <w:tmpl w:val="A452831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0B8F21FF"/>
    <w:multiLevelType w:val="hybridMultilevel"/>
    <w:tmpl w:val="DAA44D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0F2717"/>
    <w:multiLevelType w:val="hybridMultilevel"/>
    <w:tmpl w:val="928223E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11144C9E"/>
    <w:multiLevelType w:val="hybridMultilevel"/>
    <w:tmpl w:val="058C4A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C252E2"/>
    <w:multiLevelType w:val="hybridMultilevel"/>
    <w:tmpl w:val="F9A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13D6F"/>
    <w:multiLevelType w:val="hybridMultilevel"/>
    <w:tmpl w:val="A0E04F46"/>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1DA901C5"/>
    <w:multiLevelType w:val="hybridMultilevel"/>
    <w:tmpl w:val="03F8798C"/>
    <w:lvl w:ilvl="0" w:tplc="BEB00230">
      <w:start w:val="1"/>
      <w:numFmt w:val="decimal"/>
      <w:pStyle w:val="Heading5"/>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nsid w:val="219A3B8F"/>
    <w:multiLevelType w:val="hybridMultilevel"/>
    <w:tmpl w:val="28629274"/>
    <w:lvl w:ilvl="0" w:tplc="22B4CBAC">
      <w:start w:val="1"/>
      <w:numFmt w:val="decimal"/>
      <w:pStyle w:val="Heading4"/>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233B5A45"/>
    <w:multiLevelType w:val="hybridMultilevel"/>
    <w:tmpl w:val="92229198"/>
    <w:lvl w:ilvl="0" w:tplc="CC9AB3F4">
      <w:start w:val="1"/>
      <w:numFmt w:val="decimal"/>
      <w:pStyle w:val="Heading6"/>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260379CE"/>
    <w:multiLevelType w:val="hybridMultilevel"/>
    <w:tmpl w:val="2A2E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60406"/>
    <w:multiLevelType w:val="hybridMultilevel"/>
    <w:tmpl w:val="2B8A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1E24CF"/>
    <w:multiLevelType w:val="hybridMultilevel"/>
    <w:tmpl w:val="36A4A3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EC0D79"/>
    <w:multiLevelType w:val="hybridMultilevel"/>
    <w:tmpl w:val="F4F01B0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FF48E7"/>
    <w:multiLevelType w:val="hybridMultilevel"/>
    <w:tmpl w:val="051C4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C2B19E9"/>
    <w:multiLevelType w:val="hybridMultilevel"/>
    <w:tmpl w:val="7C2286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A50E9"/>
    <w:multiLevelType w:val="hybridMultilevel"/>
    <w:tmpl w:val="9B1E63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2F0070"/>
    <w:multiLevelType w:val="hybridMultilevel"/>
    <w:tmpl w:val="CDF83E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E95A44"/>
    <w:multiLevelType w:val="hybridMultilevel"/>
    <w:tmpl w:val="99689D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F84E80"/>
    <w:multiLevelType w:val="hybridMultilevel"/>
    <w:tmpl w:val="5A04AB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DCC062B"/>
    <w:multiLevelType w:val="hybridMultilevel"/>
    <w:tmpl w:val="4FC0E0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993411"/>
    <w:multiLevelType w:val="hybridMultilevel"/>
    <w:tmpl w:val="5BE6E0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400744"/>
    <w:multiLevelType w:val="hybridMultilevel"/>
    <w:tmpl w:val="FB86F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FC2387"/>
    <w:multiLevelType w:val="hybridMultilevel"/>
    <w:tmpl w:val="5A04AB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6D40228"/>
    <w:multiLevelType w:val="hybridMultilevel"/>
    <w:tmpl w:val="BF8CD0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9645853"/>
    <w:multiLevelType w:val="multilevel"/>
    <w:tmpl w:val="81DC6628"/>
    <w:styleLink w:val="CBulletNormal"/>
    <w:lvl w:ilvl="0">
      <w:start w:val="1"/>
      <w:numFmt w:val="bullet"/>
      <w:lvlText w:val="■"/>
      <w:lvlJc w:val="left"/>
      <w:pPr>
        <w:tabs>
          <w:tab w:val="num" w:pos="432"/>
        </w:tabs>
        <w:ind w:left="432" w:hanging="360"/>
      </w:pPr>
      <w:rPr>
        <w:rFonts w:ascii="Times New Roman" w:hAnsi="Times New Roman" w:cs="Times New Roman" w:hint="default"/>
        <w:b w:val="0"/>
        <w:i w:val="0"/>
        <w:sz w:val="18"/>
        <w:szCs w:val="18"/>
      </w:rPr>
    </w:lvl>
    <w:lvl w:ilvl="1">
      <w:start w:val="1"/>
      <w:numFmt w:val="bullet"/>
      <w:lvlText w:val="□"/>
      <w:lvlJc w:val="left"/>
      <w:pPr>
        <w:tabs>
          <w:tab w:val="num" w:pos="864"/>
        </w:tabs>
        <w:ind w:left="864" w:hanging="360"/>
      </w:pPr>
      <w:rPr>
        <w:rFonts w:ascii="Times New Roman" w:hAnsi="Times New Roman" w:cs="Times New Roman" w:hint="default"/>
        <w:b/>
        <w:i w:val="0"/>
        <w:sz w:val="18"/>
        <w:szCs w:val="16"/>
      </w:rPr>
    </w:lvl>
    <w:lvl w:ilvl="2">
      <w:start w:val="1"/>
      <w:numFmt w:val="bullet"/>
      <w:lvlText w:val="●"/>
      <w:lvlJc w:val="left"/>
      <w:pPr>
        <w:tabs>
          <w:tab w:val="num" w:pos="1296"/>
        </w:tabs>
        <w:ind w:left="1296" w:hanging="360"/>
      </w:pPr>
      <w:rPr>
        <w:rFonts w:ascii="Times New Roman" w:hAnsi="Times New Roman" w:cs="Times New Roman" w:hint="default"/>
        <w:b w:val="0"/>
        <w:i w:val="0"/>
        <w:sz w:val="18"/>
        <w:szCs w:val="18"/>
      </w:rPr>
    </w:lvl>
    <w:lvl w:ilvl="3">
      <w:start w:val="1"/>
      <w:numFmt w:val="bullet"/>
      <w:lvlText w:val="○"/>
      <w:lvlJc w:val="left"/>
      <w:pPr>
        <w:tabs>
          <w:tab w:val="num" w:pos="1728"/>
        </w:tabs>
        <w:ind w:left="1728" w:hanging="360"/>
      </w:pPr>
      <w:rPr>
        <w:rFonts w:ascii="Times New Roman" w:hAnsi="Times New Roman" w:cs="Times New Roman" w:hint="default"/>
        <w:b/>
        <w:i w:val="0"/>
        <w:sz w:val="18"/>
        <w:szCs w:val="18"/>
      </w:rPr>
    </w:lvl>
    <w:lvl w:ilvl="4">
      <w:start w:val="1"/>
      <w:numFmt w:val="bullet"/>
      <w:lvlText w:val="»"/>
      <w:lvlJc w:val="left"/>
      <w:pPr>
        <w:tabs>
          <w:tab w:val="num" w:pos="2160"/>
        </w:tabs>
        <w:ind w:left="2160" w:hanging="360"/>
      </w:pPr>
      <w:rPr>
        <w:rFonts w:ascii="Times New Roman" w:hAnsi="Times New Roman" w:cs="Times New Roman" w:hint="default"/>
        <w:b w:val="0"/>
        <w:i w:val="0"/>
        <w:sz w:val="18"/>
        <w:szCs w:val="18"/>
      </w:rPr>
    </w:lvl>
    <w:lvl w:ilvl="5">
      <w:start w:val="1"/>
      <w:numFmt w:val="bullet"/>
      <w:lvlText w:val="›"/>
      <w:lvlJc w:val="left"/>
      <w:pPr>
        <w:tabs>
          <w:tab w:val="num" w:pos="2592"/>
        </w:tabs>
        <w:ind w:left="2592" w:hanging="360"/>
      </w:pPr>
      <w:rPr>
        <w:rFonts w:ascii="Times New Roman" w:hAnsi="Times New Roman" w:cs="Times New Roman" w:hint="default"/>
        <w:b w:val="0"/>
        <w:i w:val="0"/>
        <w:sz w:val="18"/>
        <w:szCs w:val="18"/>
      </w:rPr>
    </w:lvl>
    <w:lvl w:ilvl="6">
      <w:start w:val="1"/>
      <w:numFmt w:val="bullet"/>
      <w:lvlText w:val="≡"/>
      <w:lvlJc w:val="left"/>
      <w:pPr>
        <w:tabs>
          <w:tab w:val="num" w:pos="3024"/>
        </w:tabs>
        <w:ind w:left="3024" w:hanging="360"/>
      </w:pPr>
      <w:rPr>
        <w:rFonts w:ascii="Times New Roman" w:hAnsi="Times New Roman" w:cs="Times New Roman" w:hint="default"/>
        <w:b w:val="0"/>
        <w:i w:val="0"/>
        <w:sz w:val="18"/>
        <w:szCs w:val="18"/>
      </w:rPr>
    </w:lvl>
    <w:lvl w:ilvl="7">
      <w:start w:val="1"/>
      <w:numFmt w:val="bullet"/>
      <w:lvlText w:val="="/>
      <w:lvlJc w:val="left"/>
      <w:pPr>
        <w:tabs>
          <w:tab w:val="num" w:pos="3456"/>
        </w:tabs>
        <w:ind w:left="3456" w:hanging="360"/>
      </w:pPr>
      <w:rPr>
        <w:rFonts w:ascii="Times New Roman" w:hAnsi="Times New Roman" w:cs="Times New Roman" w:hint="default"/>
        <w:b w:val="0"/>
        <w:i w:val="0"/>
        <w:sz w:val="18"/>
        <w:szCs w:val="18"/>
      </w:rPr>
    </w:lvl>
    <w:lvl w:ilvl="8">
      <w:start w:val="1"/>
      <w:numFmt w:val="bullet"/>
      <w:lvlText w:val="-"/>
      <w:lvlJc w:val="left"/>
      <w:pPr>
        <w:tabs>
          <w:tab w:val="num" w:pos="3888"/>
        </w:tabs>
        <w:ind w:left="3888" w:hanging="360"/>
      </w:pPr>
      <w:rPr>
        <w:rFonts w:ascii="Times New Roman" w:hAnsi="Times New Roman" w:cs="Times New Roman" w:hint="default"/>
        <w:b w:val="0"/>
        <w:i w:val="0"/>
        <w:sz w:val="18"/>
        <w:szCs w:val="18"/>
      </w:rPr>
    </w:lvl>
  </w:abstractNum>
  <w:abstractNum w:abstractNumId="26">
    <w:nsid w:val="4D5E63DD"/>
    <w:multiLevelType w:val="hybridMultilevel"/>
    <w:tmpl w:val="F1780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585F7D"/>
    <w:multiLevelType w:val="hybridMultilevel"/>
    <w:tmpl w:val="ECBC7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30B205B"/>
    <w:multiLevelType w:val="hybridMultilevel"/>
    <w:tmpl w:val="DC44DC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36223FA"/>
    <w:multiLevelType w:val="hybridMultilevel"/>
    <w:tmpl w:val="ABA8E4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B8625D"/>
    <w:multiLevelType w:val="hybridMultilevel"/>
    <w:tmpl w:val="27EE57D8"/>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B396CEA"/>
    <w:multiLevelType w:val="hybridMultilevel"/>
    <w:tmpl w:val="09A6612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BD53892"/>
    <w:multiLevelType w:val="hybridMultilevel"/>
    <w:tmpl w:val="ED16187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nsid w:val="5E7C7639"/>
    <w:multiLevelType w:val="hybridMultilevel"/>
    <w:tmpl w:val="52364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410608"/>
    <w:multiLevelType w:val="hybridMultilevel"/>
    <w:tmpl w:val="088EA6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2864AD"/>
    <w:multiLevelType w:val="hybridMultilevel"/>
    <w:tmpl w:val="20B082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5E69D9"/>
    <w:multiLevelType w:val="hybridMultilevel"/>
    <w:tmpl w:val="ED44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38">
    <w:nsid w:val="66DB1AEC"/>
    <w:multiLevelType w:val="multilevel"/>
    <w:tmpl w:val="0856043A"/>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nsid w:val="6D800AB3"/>
    <w:multiLevelType w:val="multilevel"/>
    <w:tmpl w:val="5132845A"/>
    <w:styleLink w:val="CNumberBody"/>
    <w:lvl w:ilvl="0">
      <w:start w:val="1"/>
      <w:numFmt w:val="decimal"/>
      <w:lvlText w:val="%1."/>
      <w:lvlJc w:val="left"/>
      <w:pPr>
        <w:tabs>
          <w:tab w:val="num" w:pos="936"/>
        </w:tabs>
        <w:ind w:left="936" w:hanging="432"/>
      </w:pPr>
      <w:rPr>
        <w:rFonts w:hint="default"/>
      </w:rPr>
    </w:lvl>
    <w:lvl w:ilvl="1">
      <w:start w:val="1"/>
      <w:numFmt w:val="lowerLetter"/>
      <w:lvlText w:val="%2."/>
      <w:lvlJc w:val="left"/>
      <w:pPr>
        <w:tabs>
          <w:tab w:val="num" w:pos="1584"/>
        </w:tabs>
        <w:ind w:left="1584" w:hanging="504"/>
      </w:pPr>
      <w:rPr>
        <w:rFonts w:hint="default"/>
      </w:rPr>
    </w:lvl>
    <w:lvl w:ilvl="2">
      <w:start w:val="1"/>
      <w:numFmt w:val="decimal"/>
      <w:lvlText w:val="%3)"/>
      <w:lvlJc w:val="left"/>
      <w:pPr>
        <w:tabs>
          <w:tab w:val="num" w:pos="2160"/>
        </w:tabs>
        <w:ind w:left="2160" w:hanging="504"/>
      </w:pPr>
      <w:rPr>
        <w:rFonts w:hint="default"/>
      </w:rPr>
    </w:lvl>
    <w:lvl w:ilvl="3">
      <w:start w:val="1"/>
      <w:numFmt w:val="lowerLetter"/>
      <w:lvlText w:val="%4)"/>
      <w:lvlJc w:val="left"/>
      <w:pPr>
        <w:tabs>
          <w:tab w:val="num" w:pos="2736"/>
        </w:tabs>
        <w:ind w:left="2736" w:hanging="504"/>
      </w:pPr>
      <w:rPr>
        <w:rFonts w:hint="default"/>
      </w:rPr>
    </w:lvl>
    <w:lvl w:ilvl="4">
      <w:start w:val="1"/>
      <w:numFmt w:val="decimal"/>
      <w:lvlText w:val="(%5)"/>
      <w:lvlJc w:val="left"/>
      <w:pPr>
        <w:tabs>
          <w:tab w:val="num" w:pos="3312"/>
        </w:tabs>
        <w:ind w:left="3312" w:hanging="504"/>
      </w:pPr>
      <w:rPr>
        <w:rFonts w:hint="default"/>
      </w:rPr>
    </w:lvl>
    <w:lvl w:ilvl="5">
      <w:start w:val="1"/>
      <w:numFmt w:val="lowerLetter"/>
      <w:lvlText w:val="(%6)"/>
      <w:lvlJc w:val="left"/>
      <w:pPr>
        <w:tabs>
          <w:tab w:val="num" w:pos="3960"/>
        </w:tabs>
        <w:ind w:left="3960" w:hanging="576"/>
      </w:pPr>
      <w:rPr>
        <w:rFonts w:hint="default"/>
      </w:rPr>
    </w:lvl>
    <w:lvl w:ilvl="6">
      <w:start w:val="1"/>
      <w:numFmt w:val="lowerRoman"/>
      <w:lvlText w:val="%7."/>
      <w:lvlJc w:val="left"/>
      <w:pPr>
        <w:tabs>
          <w:tab w:val="num" w:pos="4464"/>
        </w:tabs>
        <w:ind w:left="4464" w:hanging="504"/>
      </w:pPr>
      <w:rPr>
        <w:rFonts w:hint="default"/>
      </w:rPr>
    </w:lvl>
    <w:lvl w:ilvl="7">
      <w:start w:val="1"/>
      <w:numFmt w:val="decimal"/>
      <w:lvlText w:val="%8)"/>
      <w:lvlJc w:val="left"/>
      <w:pPr>
        <w:tabs>
          <w:tab w:val="num" w:pos="5040"/>
        </w:tabs>
        <w:ind w:left="5040" w:hanging="504"/>
      </w:pPr>
      <w:rPr>
        <w:rFonts w:hint="default"/>
      </w:rPr>
    </w:lvl>
    <w:lvl w:ilvl="8">
      <w:start w:val="1"/>
      <w:numFmt w:val="lowerLetter"/>
      <w:lvlText w:val="%9)"/>
      <w:lvlJc w:val="left"/>
      <w:pPr>
        <w:tabs>
          <w:tab w:val="num" w:pos="5616"/>
        </w:tabs>
        <w:ind w:left="5616" w:hanging="504"/>
      </w:pPr>
      <w:rPr>
        <w:rFonts w:hint="default"/>
      </w:rPr>
    </w:lvl>
  </w:abstractNum>
  <w:abstractNum w:abstractNumId="40">
    <w:nsid w:val="790B600E"/>
    <w:multiLevelType w:val="multilevel"/>
    <w:tmpl w:val="939666DE"/>
    <w:styleLink w:val="CBulletBody"/>
    <w:lvl w:ilvl="0">
      <w:start w:val="1"/>
      <w:numFmt w:val="bullet"/>
      <w:lvlText w:val="■"/>
      <w:lvlJc w:val="left"/>
      <w:pPr>
        <w:tabs>
          <w:tab w:val="num" w:pos="864"/>
        </w:tabs>
        <w:ind w:left="864" w:hanging="360"/>
      </w:pPr>
      <w:rPr>
        <w:rFonts w:ascii="Times New Roman" w:hAnsi="Times New Roman" w:cs="Times New Roman" w:hint="default"/>
        <w:b w:val="0"/>
        <w:i w:val="0"/>
        <w:sz w:val="18"/>
        <w:szCs w:val="18"/>
      </w:rPr>
    </w:lvl>
    <w:lvl w:ilvl="1">
      <w:start w:val="1"/>
      <w:numFmt w:val="bullet"/>
      <w:lvlText w:val="□"/>
      <w:lvlJc w:val="left"/>
      <w:pPr>
        <w:tabs>
          <w:tab w:val="num" w:pos="1296"/>
        </w:tabs>
        <w:ind w:left="1296" w:hanging="360"/>
      </w:pPr>
      <w:rPr>
        <w:rFonts w:ascii="Times New Roman" w:hAnsi="Times New Roman" w:cs="Times New Roman" w:hint="default"/>
        <w:b/>
        <w:i w:val="0"/>
        <w:sz w:val="18"/>
        <w:szCs w:val="18"/>
      </w:rPr>
    </w:lvl>
    <w:lvl w:ilvl="2">
      <w:start w:val="1"/>
      <w:numFmt w:val="bullet"/>
      <w:lvlText w:val="●"/>
      <w:lvlJc w:val="left"/>
      <w:pPr>
        <w:tabs>
          <w:tab w:val="num" w:pos="1728"/>
        </w:tabs>
        <w:ind w:left="1728" w:hanging="360"/>
      </w:pPr>
      <w:rPr>
        <w:rFonts w:ascii="Times New Roman" w:hAnsi="Times New Roman" w:cs="Times New Roman" w:hint="default"/>
        <w:b w:val="0"/>
        <w:i w:val="0"/>
        <w:sz w:val="18"/>
        <w:szCs w:val="18"/>
      </w:rPr>
    </w:lvl>
    <w:lvl w:ilvl="3">
      <w:start w:val="1"/>
      <w:numFmt w:val="bullet"/>
      <w:lvlText w:val="○"/>
      <w:lvlJc w:val="left"/>
      <w:pPr>
        <w:tabs>
          <w:tab w:val="num" w:pos="2160"/>
        </w:tabs>
        <w:ind w:left="2160" w:hanging="360"/>
      </w:pPr>
      <w:rPr>
        <w:rFonts w:ascii="Times New Roman" w:hAnsi="Times New Roman" w:cs="Times New Roman" w:hint="default"/>
        <w:b/>
        <w:i w:val="0"/>
        <w:sz w:val="18"/>
        <w:szCs w:val="18"/>
      </w:rPr>
    </w:lvl>
    <w:lvl w:ilvl="4">
      <w:start w:val="1"/>
      <w:numFmt w:val="bullet"/>
      <w:lvlText w:val="»"/>
      <w:lvlJc w:val="left"/>
      <w:pPr>
        <w:tabs>
          <w:tab w:val="num" w:pos="2664"/>
        </w:tabs>
        <w:ind w:left="2664" w:hanging="432"/>
      </w:pPr>
      <w:rPr>
        <w:rFonts w:ascii="Times New Roman" w:hAnsi="Times New Roman" w:cs="Times New Roman" w:hint="default"/>
        <w:b w:val="0"/>
        <w:i w:val="0"/>
        <w:sz w:val="18"/>
        <w:szCs w:val="18"/>
      </w:rPr>
    </w:lvl>
    <w:lvl w:ilvl="5">
      <w:start w:val="1"/>
      <w:numFmt w:val="bullet"/>
      <w:lvlText w:val="›"/>
      <w:lvlJc w:val="left"/>
      <w:pPr>
        <w:tabs>
          <w:tab w:val="num" w:pos="3240"/>
        </w:tabs>
        <w:ind w:left="3240" w:hanging="504"/>
      </w:pPr>
      <w:rPr>
        <w:rFonts w:ascii="Times New Roman" w:hAnsi="Times New Roman" w:cs="Times New Roman" w:hint="default"/>
        <w:b w:val="0"/>
        <w:i w:val="0"/>
        <w:sz w:val="18"/>
        <w:szCs w:val="18"/>
      </w:rPr>
    </w:lvl>
    <w:lvl w:ilvl="6">
      <w:start w:val="1"/>
      <w:numFmt w:val="bullet"/>
      <w:lvlText w:val="≡"/>
      <w:lvlJc w:val="left"/>
      <w:pPr>
        <w:tabs>
          <w:tab w:val="num" w:pos="3672"/>
        </w:tabs>
        <w:ind w:left="3672" w:hanging="360"/>
      </w:pPr>
      <w:rPr>
        <w:rFonts w:ascii="Times New Roman" w:hAnsi="Times New Roman" w:cs="Times New Roman" w:hint="default"/>
        <w:b w:val="0"/>
        <w:i w:val="0"/>
        <w:sz w:val="18"/>
        <w:szCs w:val="18"/>
      </w:rPr>
    </w:lvl>
    <w:lvl w:ilvl="7">
      <w:start w:val="1"/>
      <w:numFmt w:val="bullet"/>
      <w:lvlText w:val="="/>
      <w:lvlJc w:val="left"/>
      <w:pPr>
        <w:tabs>
          <w:tab w:val="num" w:pos="4104"/>
        </w:tabs>
        <w:ind w:left="4104" w:hanging="360"/>
      </w:pPr>
      <w:rPr>
        <w:rFonts w:ascii="Times New Roman" w:hAnsi="Times New Roman" w:cs="Times New Roman" w:hint="default"/>
        <w:b w:val="0"/>
        <w:i w:val="0"/>
        <w:sz w:val="18"/>
        <w:szCs w:val="18"/>
      </w:rPr>
    </w:lvl>
    <w:lvl w:ilvl="8">
      <w:start w:val="1"/>
      <w:numFmt w:val="bullet"/>
      <w:lvlText w:val="-"/>
      <w:lvlJc w:val="left"/>
      <w:pPr>
        <w:tabs>
          <w:tab w:val="num" w:pos="4536"/>
        </w:tabs>
        <w:ind w:left="4536" w:hanging="360"/>
      </w:pPr>
      <w:rPr>
        <w:rFonts w:ascii="Times New Roman" w:hAnsi="Times New Roman" w:cs="Times New Roman" w:hint="default"/>
        <w:b w:val="0"/>
        <w:i w:val="0"/>
        <w:sz w:val="18"/>
        <w:szCs w:val="18"/>
      </w:rPr>
    </w:lvl>
  </w:abstractNum>
  <w:num w:numId="1">
    <w:abstractNumId w:val="40"/>
  </w:num>
  <w:num w:numId="2">
    <w:abstractNumId w:val="25"/>
  </w:num>
  <w:num w:numId="3">
    <w:abstractNumId w:val="39"/>
  </w:num>
  <w:num w:numId="4">
    <w:abstractNumId w:val="37"/>
  </w:num>
  <w:num w:numId="5">
    <w:abstractNumId w:val="1"/>
  </w:num>
  <w:num w:numId="6">
    <w:abstractNumId w:val="3"/>
  </w:num>
  <w:num w:numId="7">
    <w:abstractNumId w:val="32"/>
  </w:num>
  <w:num w:numId="8">
    <w:abstractNumId w:val="12"/>
  </w:num>
  <w:num w:numId="9">
    <w:abstractNumId w:val="35"/>
  </w:num>
  <w:num w:numId="10">
    <w:abstractNumId w:val="22"/>
  </w:num>
  <w:num w:numId="11">
    <w:abstractNumId w:val="38"/>
  </w:num>
  <w:num w:numId="12">
    <w:abstractNumId w:val="2"/>
  </w:num>
  <w:num w:numId="13">
    <w:abstractNumId w:val="4"/>
  </w:num>
  <w:num w:numId="14">
    <w:abstractNumId w:val="28"/>
  </w:num>
  <w:num w:numId="15">
    <w:abstractNumId w:val="5"/>
  </w:num>
  <w:num w:numId="16">
    <w:abstractNumId w:val="10"/>
  </w:num>
  <w:num w:numId="17">
    <w:abstractNumId w:val="16"/>
  </w:num>
  <w:num w:numId="18">
    <w:abstractNumId w:val="29"/>
  </w:num>
  <w:num w:numId="19">
    <w:abstractNumId w:val="26"/>
  </w:num>
  <w:num w:numId="20">
    <w:abstractNumId w:val="15"/>
  </w:num>
  <w:num w:numId="21">
    <w:abstractNumId w:val="21"/>
  </w:num>
  <w:num w:numId="22">
    <w:abstractNumId w:val="34"/>
  </w:num>
  <w:num w:numId="23">
    <w:abstractNumId w:val="27"/>
  </w:num>
  <w:num w:numId="24">
    <w:abstractNumId w:val="33"/>
  </w:num>
  <w:num w:numId="25">
    <w:abstractNumId w:val="36"/>
  </w:num>
  <w:num w:numId="26">
    <w:abstractNumId w:val="17"/>
  </w:num>
  <w:num w:numId="27">
    <w:abstractNumId w:val="11"/>
  </w:num>
  <w:num w:numId="28">
    <w:abstractNumId w:val="18"/>
  </w:num>
  <w:num w:numId="29">
    <w:abstractNumId w:val="31"/>
  </w:num>
  <w:num w:numId="30">
    <w:abstractNumId w:val="6"/>
  </w:num>
  <w:num w:numId="31">
    <w:abstractNumId w:val="20"/>
  </w:num>
  <w:num w:numId="32">
    <w:abstractNumId w:val="0"/>
  </w:num>
  <w:num w:numId="33">
    <w:abstractNumId w:val="30"/>
  </w:num>
  <w:num w:numId="34">
    <w:abstractNumId w:val="7"/>
  </w:num>
  <w:num w:numId="35">
    <w:abstractNumId w:val="9"/>
  </w:num>
  <w:num w:numId="36">
    <w:abstractNumId w:val="8"/>
  </w:num>
  <w:num w:numId="37">
    <w:abstractNumId w:val="19"/>
  </w:num>
  <w:num w:numId="38">
    <w:abstractNumId w:val="23"/>
  </w:num>
  <w:num w:numId="39">
    <w:abstractNumId w:val="24"/>
  </w:num>
  <w:num w:numId="40">
    <w:abstractNumId w:val="13"/>
  </w:num>
  <w:num w:numId="41">
    <w:abstractNumId w:val="8"/>
  </w:num>
  <w:num w:numId="42">
    <w:abstractNumId w:val="8"/>
  </w:num>
  <w:num w:numId="43">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8"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071"/>
    <w:rsid w:val="0000042B"/>
    <w:rsid w:val="00000B43"/>
    <w:rsid w:val="00002D06"/>
    <w:rsid w:val="000040AF"/>
    <w:rsid w:val="00004B16"/>
    <w:rsid w:val="00006333"/>
    <w:rsid w:val="00011882"/>
    <w:rsid w:val="0001397B"/>
    <w:rsid w:val="00013D1F"/>
    <w:rsid w:val="00015991"/>
    <w:rsid w:val="000164A0"/>
    <w:rsid w:val="000166B1"/>
    <w:rsid w:val="000212DC"/>
    <w:rsid w:val="000228E5"/>
    <w:rsid w:val="00022D87"/>
    <w:rsid w:val="00023B69"/>
    <w:rsid w:val="00023BEC"/>
    <w:rsid w:val="00025BAE"/>
    <w:rsid w:val="00025DF7"/>
    <w:rsid w:val="000277F5"/>
    <w:rsid w:val="00027BAB"/>
    <w:rsid w:val="00033260"/>
    <w:rsid w:val="00033979"/>
    <w:rsid w:val="00033B1C"/>
    <w:rsid w:val="00035C84"/>
    <w:rsid w:val="000375A1"/>
    <w:rsid w:val="0004040C"/>
    <w:rsid w:val="000542B1"/>
    <w:rsid w:val="00055296"/>
    <w:rsid w:val="00056721"/>
    <w:rsid w:val="00057B9A"/>
    <w:rsid w:val="00060C41"/>
    <w:rsid w:val="000617E3"/>
    <w:rsid w:val="00062102"/>
    <w:rsid w:val="00063971"/>
    <w:rsid w:val="0006573D"/>
    <w:rsid w:val="00065D3B"/>
    <w:rsid w:val="000665D4"/>
    <w:rsid w:val="00071039"/>
    <w:rsid w:val="00076BDA"/>
    <w:rsid w:val="00082FC6"/>
    <w:rsid w:val="00083A54"/>
    <w:rsid w:val="00086046"/>
    <w:rsid w:val="00092243"/>
    <w:rsid w:val="00092C4D"/>
    <w:rsid w:val="0009554E"/>
    <w:rsid w:val="0009705D"/>
    <w:rsid w:val="000A1589"/>
    <w:rsid w:val="000A2577"/>
    <w:rsid w:val="000A4375"/>
    <w:rsid w:val="000A6316"/>
    <w:rsid w:val="000A6470"/>
    <w:rsid w:val="000A697E"/>
    <w:rsid w:val="000B3FB4"/>
    <w:rsid w:val="000B51B1"/>
    <w:rsid w:val="000C1951"/>
    <w:rsid w:val="000C3EDA"/>
    <w:rsid w:val="000C4373"/>
    <w:rsid w:val="000C69C0"/>
    <w:rsid w:val="000C7CA8"/>
    <w:rsid w:val="000D0A93"/>
    <w:rsid w:val="000D131C"/>
    <w:rsid w:val="000D162D"/>
    <w:rsid w:val="000D1DDF"/>
    <w:rsid w:val="000D1F1A"/>
    <w:rsid w:val="000D2AC3"/>
    <w:rsid w:val="000D3237"/>
    <w:rsid w:val="000D4375"/>
    <w:rsid w:val="000D523B"/>
    <w:rsid w:val="000D5373"/>
    <w:rsid w:val="000E1FF0"/>
    <w:rsid w:val="000F2787"/>
    <w:rsid w:val="000F4782"/>
    <w:rsid w:val="000F4D87"/>
    <w:rsid w:val="001021FF"/>
    <w:rsid w:val="001031EF"/>
    <w:rsid w:val="00104D9C"/>
    <w:rsid w:val="00107C94"/>
    <w:rsid w:val="001105D9"/>
    <w:rsid w:val="001107B2"/>
    <w:rsid w:val="00114F9E"/>
    <w:rsid w:val="00120AF4"/>
    <w:rsid w:val="00124BE3"/>
    <w:rsid w:val="001261BB"/>
    <w:rsid w:val="0013146B"/>
    <w:rsid w:val="00133AC5"/>
    <w:rsid w:val="001354A4"/>
    <w:rsid w:val="00135E27"/>
    <w:rsid w:val="00145CAA"/>
    <w:rsid w:val="00146467"/>
    <w:rsid w:val="001503AA"/>
    <w:rsid w:val="00150C74"/>
    <w:rsid w:val="001513D9"/>
    <w:rsid w:val="0015216E"/>
    <w:rsid w:val="00154327"/>
    <w:rsid w:val="00155DDA"/>
    <w:rsid w:val="00157233"/>
    <w:rsid w:val="001604E9"/>
    <w:rsid w:val="0016314C"/>
    <w:rsid w:val="001633D9"/>
    <w:rsid w:val="001636D3"/>
    <w:rsid w:val="001710E0"/>
    <w:rsid w:val="0017261A"/>
    <w:rsid w:val="001741CE"/>
    <w:rsid w:val="00177E51"/>
    <w:rsid w:val="001834B5"/>
    <w:rsid w:val="00184C28"/>
    <w:rsid w:val="00186166"/>
    <w:rsid w:val="001872B5"/>
    <w:rsid w:val="00187ABF"/>
    <w:rsid w:val="00192770"/>
    <w:rsid w:val="001972FD"/>
    <w:rsid w:val="001A028B"/>
    <w:rsid w:val="001A11FD"/>
    <w:rsid w:val="001A146C"/>
    <w:rsid w:val="001A6BDE"/>
    <w:rsid w:val="001A79BA"/>
    <w:rsid w:val="001B010E"/>
    <w:rsid w:val="001C1B3B"/>
    <w:rsid w:val="001C1E33"/>
    <w:rsid w:val="001D2ED7"/>
    <w:rsid w:val="001E30E7"/>
    <w:rsid w:val="001F0868"/>
    <w:rsid w:val="001F33AF"/>
    <w:rsid w:val="001F6E0C"/>
    <w:rsid w:val="0020007C"/>
    <w:rsid w:val="002005AD"/>
    <w:rsid w:val="002018B2"/>
    <w:rsid w:val="00201D11"/>
    <w:rsid w:val="002044FE"/>
    <w:rsid w:val="002052C5"/>
    <w:rsid w:val="002054DC"/>
    <w:rsid w:val="002119D1"/>
    <w:rsid w:val="0021300A"/>
    <w:rsid w:val="002137A6"/>
    <w:rsid w:val="00215C7E"/>
    <w:rsid w:val="00217443"/>
    <w:rsid w:val="00221CB0"/>
    <w:rsid w:val="0022203A"/>
    <w:rsid w:val="00222226"/>
    <w:rsid w:val="002222CE"/>
    <w:rsid w:val="00224F60"/>
    <w:rsid w:val="00225497"/>
    <w:rsid w:val="002261B0"/>
    <w:rsid w:val="002275FC"/>
    <w:rsid w:val="00230BF6"/>
    <w:rsid w:val="00234B6A"/>
    <w:rsid w:val="00235DF8"/>
    <w:rsid w:val="00236A31"/>
    <w:rsid w:val="00236EC8"/>
    <w:rsid w:val="002374E8"/>
    <w:rsid w:val="0024027E"/>
    <w:rsid w:val="002427C4"/>
    <w:rsid w:val="0024297B"/>
    <w:rsid w:val="002448C7"/>
    <w:rsid w:val="00247CDE"/>
    <w:rsid w:val="00251B2E"/>
    <w:rsid w:val="002522E1"/>
    <w:rsid w:val="0025242D"/>
    <w:rsid w:val="00254F78"/>
    <w:rsid w:val="002572BF"/>
    <w:rsid w:val="002626DF"/>
    <w:rsid w:val="00264F04"/>
    <w:rsid w:val="002709EA"/>
    <w:rsid w:val="00271B88"/>
    <w:rsid w:val="002722EE"/>
    <w:rsid w:val="00275229"/>
    <w:rsid w:val="0027552E"/>
    <w:rsid w:val="0027723B"/>
    <w:rsid w:val="00280D5E"/>
    <w:rsid w:val="00281F19"/>
    <w:rsid w:val="00282F63"/>
    <w:rsid w:val="00284779"/>
    <w:rsid w:val="00285069"/>
    <w:rsid w:val="002863BF"/>
    <w:rsid w:val="00290692"/>
    <w:rsid w:val="00290A14"/>
    <w:rsid w:val="00291BFB"/>
    <w:rsid w:val="00293025"/>
    <w:rsid w:val="0029380C"/>
    <w:rsid w:val="00293F72"/>
    <w:rsid w:val="0029445D"/>
    <w:rsid w:val="00294797"/>
    <w:rsid w:val="00295966"/>
    <w:rsid w:val="00296228"/>
    <w:rsid w:val="002A0E96"/>
    <w:rsid w:val="002A47D3"/>
    <w:rsid w:val="002A571B"/>
    <w:rsid w:val="002A6024"/>
    <w:rsid w:val="002B1313"/>
    <w:rsid w:val="002B187E"/>
    <w:rsid w:val="002B7C9A"/>
    <w:rsid w:val="002C0E9C"/>
    <w:rsid w:val="002C1466"/>
    <w:rsid w:val="002C427C"/>
    <w:rsid w:val="002C4BC8"/>
    <w:rsid w:val="002D2D9E"/>
    <w:rsid w:val="002D31E9"/>
    <w:rsid w:val="002D3325"/>
    <w:rsid w:val="002D432D"/>
    <w:rsid w:val="002D7538"/>
    <w:rsid w:val="002E0CEE"/>
    <w:rsid w:val="002E1E08"/>
    <w:rsid w:val="002E25AC"/>
    <w:rsid w:val="002E2A90"/>
    <w:rsid w:val="002E4292"/>
    <w:rsid w:val="002E4CD3"/>
    <w:rsid w:val="002E6D13"/>
    <w:rsid w:val="002E7853"/>
    <w:rsid w:val="002F189F"/>
    <w:rsid w:val="002F1BF8"/>
    <w:rsid w:val="002F1D39"/>
    <w:rsid w:val="002F1E6B"/>
    <w:rsid w:val="002F292D"/>
    <w:rsid w:val="002F3735"/>
    <w:rsid w:val="002F53D3"/>
    <w:rsid w:val="002F5CEB"/>
    <w:rsid w:val="002F635C"/>
    <w:rsid w:val="002F6FCC"/>
    <w:rsid w:val="003011A8"/>
    <w:rsid w:val="00301464"/>
    <w:rsid w:val="003016CA"/>
    <w:rsid w:val="00302387"/>
    <w:rsid w:val="0030560F"/>
    <w:rsid w:val="00306204"/>
    <w:rsid w:val="00310C2C"/>
    <w:rsid w:val="00310C34"/>
    <w:rsid w:val="00311CB8"/>
    <w:rsid w:val="003120BA"/>
    <w:rsid w:val="003123C4"/>
    <w:rsid w:val="00312DBE"/>
    <w:rsid w:val="003147D0"/>
    <w:rsid w:val="00317AC6"/>
    <w:rsid w:val="00320536"/>
    <w:rsid w:val="003246D9"/>
    <w:rsid w:val="00325320"/>
    <w:rsid w:val="00325F9F"/>
    <w:rsid w:val="0033350F"/>
    <w:rsid w:val="003361DF"/>
    <w:rsid w:val="00336CCD"/>
    <w:rsid w:val="0033711C"/>
    <w:rsid w:val="00341656"/>
    <w:rsid w:val="00341672"/>
    <w:rsid w:val="00343EE2"/>
    <w:rsid w:val="003456EB"/>
    <w:rsid w:val="003464CC"/>
    <w:rsid w:val="00346BE5"/>
    <w:rsid w:val="00347282"/>
    <w:rsid w:val="00347988"/>
    <w:rsid w:val="00351057"/>
    <w:rsid w:val="00352C26"/>
    <w:rsid w:val="0035324F"/>
    <w:rsid w:val="00353CD1"/>
    <w:rsid w:val="0035585A"/>
    <w:rsid w:val="003559AE"/>
    <w:rsid w:val="003576FF"/>
    <w:rsid w:val="00357ECB"/>
    <w:rsid w:val="00361CBB"/>
    <w:rsid w:val="00361F39"/>
    <w:rsid w:val="00363C2E"/>
    <w:rsid w:val="003656F3"/>
    <w:rsid w:val="00365A6A"/>
    <w:rsid w:val="00366C32"/>
    <w:rsid w:val="00370844"/>
    <w:rsid w:val="00371BFD"/>
    <w:rsid w:val="00373F80"/>
    <w:rsid w:val="00374116"/>
    <w:rsid w:val="003760A1"/>
    <w:rsid w:val="00377065"/>
    <w:rsid w:val="00377537"/>
    <w:rsid w:val="00382871"/>
    <w:rsid w:val="00382BAC"/>
    <w:rsid w:val="00383AA2"/>
    <w:rsid w:val="00386D42"/>
    <w:rsid w:val="00391854"/>
    <w:rsid w:val="003930E1"/>
    <w:rsid w:val="00396EB2"/>
    <w:rsid w:val="003A2211"/>
    <w:rsid w:val="003A3EBB"/>
    <w:rsid w:val="003A5D72"/>
    <w:rsid w:val="003A6A0E"/>
    <w:rsid w:val="003A6FA9"/>
    <w:rsid w:val="003B13B7"/>
    <w:rsid w:val="003B1477"/>
    <w:rsid w:val="003B29EF"/>
    <w:rsid w:val="003B33D0"/>
    <w:rsid w:val="003B348E"/>
    <w:rsid w:val="003B3F20"/>
    <w:rsid w:val="003B4D49"/>
    <w:rsid w:val="003B7F1E"/>
    <w:rsid w:val="003C2256"/>
    <w:rsid w:val="003C3D2F"/>
    <w:rsid w:val="003C4B1B"/>
    <w:rsid w:val="003C68B7"/>
    <w:rsid w:val="003C6A54"/>
    <w:rsid w:val="003C7067"/>
    <w:rsid w:val="003C7A04"/>
    <w:rsid w:val="003D10BB"/>
    <w:rsid w:val="003D221C"/>
    <w:rsid w:val="003D2A8C"/>
    <w:rsid w:val="003D51D7"/>
    <w:rsid w:val="003D595F"/>
    <w:rsid w:val="003D73D3"/>
    <w:rsid w:val="003D779E"/>
    <w:rsid w:val="003E16E0"/>
    <w:rsid w:val="003E3278"/>
    <w:rsid w:val="003E3B7B"/>
    <w:rsid w:val="003F017F"/>
    <w:rsid w:val="003F07AD"/>
    <w:rsid w:val="003F1471"/>
    <w:rsid w:val="003F2C3B"/>
    <w:rsid w:val="003F6830"/>
    <w:rsid w:val="00400170"/>
    <w:rsid w:val="004009D7"/>
    <w:rsid w:val="00401497"/>
    <w:rsid w:val="004037B0"/>
    <w:rsid w:val="00404E4A"/>
    <w:rsid w:val="00405DDD"/>
    <w:rsid w:val="00412349"/>
    <w:rsid w:val="00413154"/>
    <w:rsid w:val="00414471"/>
    <w:rsid w:val="0041742F"/>
    <w:rsid w:val="0042221B"/>
    <w:rsid w:val="00425D94"/>
    <w:rsid w:val="0042600B"/>
    <w:rsid w:val="004260B6"/>
    <w:rsid w:val="004317D4"/>
    <w:rsid w:val="00432CED"/>
    <w:rsid w:val="00441030"/>
    <w:rsid w:val="004439AC"/>
    <w:rsid w:val="004448C7"/>
    <w:rsid w:val="00445643"/>
    <w:rsid w:val="00451902"/>
    <w:rsid w:val="00453CCE"/>
    <w:rsid w:val="00454051"/>
    <w:rsid w:val="004543DD"/>
    <w:rsid w:val="00454760"/>
    <w:rsid w:val="0045497F"/>
    <w:rsid w:val="00454F4B"/>
    <w:rsid w:val="00455FD7"/>
    <w:rsid w:val="00456F18"/>
    <w:rsid w:val="00461C50"/>
    <w:rsid w:val="0046387F"/>
    <w:rsid w:val="00470552"/>
    <w:rsid w:val="00472098"/>
    <w:rsid w:val="00474BCF"/>
    <w:rsid w:val="00475ADE"/>
    <w:rsid w:val="00480BAA"/>
    <w:rsid w:val="00485F84"/>
    <w:rsid w:val="004869F2"/>
    <w:rsid w:val="00487378"/>
    <w:rsid w:val="004878B2"/>
    <w:rsid w:val="00490E05"/>
    <w:rsid w:val="00491B64"/>
    <w:rsid w:val="004A0A1F"/>
    <w:rsid w:val="004A0B6E"/>
    <w:rsid w:val="004A1B3C"/>
    <w:rsid w:val="004A1C50"/>
    <w:rsid w:val="004A2362"/>
    <w:rsid w:val="004A74DB"/>
    <w:rsid w:val="004A79C1"/>
    <w:rsid w:val="004B45B6"/>
    <w:rsid w:val="004C0275"/>
    <w:rsid w:val="004C273B"/>
    <w:rsid w:val="004C2F79"/>
    <w:rsid w:val="004C3515"/>
    <w:rsid w:val="004D0DFB"/>
    <w:rsid w:val="004D52AA"/>
    <w:rsid w:val="004E264D"/>
    <w:rsid w:val="004E7265"/>
    <w:rsid w:val="004F6C2F"/>
    <w:rsid w:val="004F780E"/>
    <w:rsid w:val="00501C55"/>
    <w:rsid w:val="00502644"/>
    <w:rsid w:val="005053A0"/>
    <w:rsid w:val="00515460"/>
    <w:rsid w:val="005157D3"/>
    <w:rsid w:val="00516C38"/>
    <w:rsid w:val="00520BB5"/>
    <w:rsid w:val="00522760"/>
    <w:rsid w:val="005256D3"/>
    <w:rsid w:val="005260C0"/>
    <w:rsid w:val="00532DE0"/>
    <w:rsid w:val="00533042"/>
    <w:rsid w:val="005378F3"/>
    <w:rsid w:val="00537C92"/>
    <w:rsid w:val="005455C0"/>
    <w:rsid w:val="0055058E"/>
    <w:rsid w:val="00551DDB"/>
    <w:rsid w:val="00552046"/>
    <w:rsid w:val="00553A81"/>
    <w:rsid w:val="00553EA3"/>
    <w:rsid w:val="00553FCE"/>
    <w:rsid w:val="0055538D"/>
    <w:rsid w:val="0055683C"/>
    <w:rsid w:val="00557AA3"/>
    <w:rsid w:val="00557FF6"/>
    <w:rsid w:val="00560840"/>
    <w:rsid w:val="00561A9A"/>
    <w:rsid w:val="00561D3B"/>
    <w:rsid w:val="00563795"/>
    <w:rsid w:val="0057121E"/>
    <w:rsid w:val="00571477"/>
    <w:rsid w:val="005716B8"/>
    <w:rsid w:val="0057230B"/>
    <w:rsid w:val="005746C2"/>
    <w:rsid w:val="00575523"/>
    <w:rsid w:val="00577CFF"/>
    <w:rsid w:val="00582556"/>
    <w:rsid w:val="00582832"/>
    <w:rsid w:val="00582BA9"/>
    <w:rsid w:val="00583F13"/>
    <w:rsid w:val="00585300"/>
    <w:rsid w:val="00590159"/>
    <w:rsid w:val="00591F21"/>
    <w:rsid w:val="00593624"/>
    <w:rsid w:val="005936C7"/>
    <w:rsid w:val="00593F49"/>
    <w:rsid w:val="005941AF"/>
    <w:rsid w:val="00594A84"/>
    <w:rsid w:val="005956B2"/>
    <w:rsid w:val="00595743"/>
    <w:rsid w:val="00596C52"/>
    <w:rsid w:val="005A0857"/>
    <w:rsid w:val="005A2677"/>
    <w:rsid w:val="005A378A"/>
    <w:rsid w:val="005A406B"/>
    <w:rsid w:val="005A40C6"/>
    <w:rsid w:val="005A536D"/>
    <w:rsid w:val="005B410D"/>
    <w:rsid w:val="005B4824"/>
    <w:rsid w:val="005B5EB3"/>
    <w:rsid w:val="005B6395"/>
    <w:rsid w:val="005B6FAC"/>
    <w:rsid w:val="005B7203"/>
    <w:rsid w:val="005B7739"/>
    <w:rsid w:val="005D0B16"/>
    <w:rsid w:val="005D1401"/>
    <w:rsid w:val="005D1D86"/>
    <w:rsid w:val="005D23E5"/>
    <w:rsid w:val="005D308D"/>
    <w:rsid w:val="005D511E"/>
    <w:rsid w:val="005D5CC2"/>
    <w:rsid w:val="005D65F8"/>
    <w:rsid w:val="005D6E74"/>
    <w:rsid w:val="005D6EC5"/>
    <w:rsid w:val="005E2438"/>
    <w:rsid w:val="005E2588"/>
    <w:rsid w:val="005E55BE"/>
    <w:rsid w:val="005F1D26"/>
    <w:rsid w:val="005F31EA"/>
    <w:rsid w:val="005F4ABB"/>
    <w:rsid w:val="005F7EA9"/>
    <w:rsid w:val="0060136C"/>
    <w:rsid w:val="00601A43"/>
    <w:rsid w:val="00602AD2"/>
    <w:rsid w:val="006056B5"/>
    <w:rsid w:val="0060578E"/>
    <w:rsid w:val="00610AAB"/>
    <w:rsid w:val="00611057"/>
    <w:rsid w:val="00615397"/>
    <w:rsid w:val="00616082"/>
    <w:rsid w:val="00616A52"/>
    <w:rsid w:val="0062057E"/>
    <w:rsid w:val="00621CE7"/>
    <w:rsid w:val="00621FA8"/>
    <w:rsid w:val="00622BB5"/>
    <w:rsid w:val="00625925"/>
    <w:rsid w:val="006276F9"/>
    <w:rsid w:val="006335CC"/>
    <w:rsid w:val="006364AE"/>
    <w:rsid w:val="006375A8"/>
    <w:rsid w:val="00641D08"/>
    <w:rsid w:val="0064305F"/>
    <w:rsid w:val="00660ADC"/>
    <w:rsid w:val="00660DC5"/>
    <w:rsid w:val="00664DD9"/>
    <w:rsid w:val="00665488"/>
    <w:rsid w:val="00665CC0"/>
    <w:rsid w:val="00666403"/>
    <w:rsid w:val="00670D51"/>
    <w:rsid w:val="00673704"/>
    <w:rsid w:val="00673DCE"/>
    <w:rsid w:val="006763D1"/>
    <w:rsid w:val="0068107F"/>
    <w:rsid w:val="006816D5"/>
    <w:rsid w:val="00681CD4"/>
    <w:rsid w:val="0068384B"/>
    <w:rsid w:val="00683959"/>
    <w:rsid w:val="00683E94"/>
    <w:rsid w:val="00686618"/>
    <w:rsid w:val="006866A2"/>
    <w:rsid w:val="00686783"/>
    <w:rsid w:val="0069143C"/>
    <w:rsid w:val="00691B2B"/>
    <w:rsid w:val="00692315"/>
    <w:rsid w:val="006927B2"/>
    <w:rsid w:val="00692AFC"/>
    <w:rsid w:val="00695A92"/>
    <w:rsid w:val="006A0B48"/>
    <w:rsid w:val="006A0CA0"/>
    <w:rsid w:val="006A5487"/>
    <w:rsid w:val="006A765D"/>
    <w:rsid w:val="006B2301"/>
    <w:rsid w:val="006B271B"/>
    <w:rsid w:val="006B3607"/>
    <w:rsid w:val="006B3724"/>
    <w:rsid w:val="006B5A86"/>
    <w:rsid w:val="006B605A"/>
    <w:rsid w:val="006B6920"/>
    <w:rsid w:val="006C1C06"/>
    <w:rsid w:val="006C6061"/>
    <w:rsid w:val="006C7C47"/>
    <w:rsid w:val="006C7D9D"/>
    <w:rsid w:val="006D0BE6"/>
    <w:rsid w:val="006E1A5C"/>
    <w:rsid w:val="006E4800"/>
    <w:rsid w:val="006F1F8A"/>
    <w:rsid w:val="006F689F"/>
    <w:rsid w:val="006F7581"/>
    <w:rsid w:val="007005FF"/>
    <w:rsid w:val="00700642"/>
    <w:rsid w:val="00704585"/>
    <w:rsid w:val="00705CD0"/>
    <w:rsid w:val="00707179"/>
    <w:rsid w:val="00710227"/>
    <w:rsid w:val="007112A1"/>
    <w:rsid w:val="0071163E"/>
    <w:rsid w:val="00711D17"/>
    <w:rsid w:val="007125E1"/>
    <w:rsid w:val="00713464"/>
    <w:rsid w:val="00713DA4"/>
    <w:rsid w:val="00714BA4"/>
    <w:rsid w:val="00716045"/>
    <w:rsid w:val="007213A1"/>
    <w:rsid w:val="007217AB"/>
    <w:rsid w:val="0072595B"/>
    <w:rsid w:val="00726400"/>
    <w:rsid w:val="00726FEE"/>
    <w:rsid w:val="00730FE3"/>
    <w:rsid w:val="00732729"/>
    <w:rsid w:val="00732B39"/>
    <w:rsid w:val="00736AE7"/>
    <w:rsid w:val="00740071"/>
    <w:rsid w:val="00740927"/>
    <w:rsid w:val="00744CB2"/>
    <w:rsid w:val="0074679B"/>
    <w:rsid w:val="00747B49"/>
    <w:rsid w:val="0075118E"/>
    <w:rsid w:val="00751310"/>
    <w:rsid w:val="00752F31"/>
    <w:rsid w:val="00753970"/>
    <w:rsid w:val="0075743D"/>
    <w:rsid w:val="00757C3F"/>
    <w:rsid w:val="00757CC8"/>
    <w:rsid w:val="00757CF8"/>
    <w:rsid w:val="007626BF"/>
    <w:rsid w:val="00763343"/>
    <w:rsid w:val="007633A7"/>
    <w:rsid w:val="00767656"/>
    <w:rsid w:val="00772F7B"/>
    <w:rsid w:val="007750ED"/>
    <w:rsid w:val="0077645C"/>
    <w:rsid w:val="00780FB9"/>
    <w:rsid w:val="007817EE"/>
    <w:rsid w:val="00782E3E"/>
    <w:rsid w:val="007838A3"/>
    <w:rsid w:val="00783BE0"/>
    <w:rsid w:val="0078668A"/>
    <w:rsid w:val="00790D33"/>
    <w:rsid w:val="0079445E"/>
    <w:rsid w:val="007964C2"/>
    <w:rsid w:val="007A0B4E"/>
    <w:rsid w:val="007A358F"/>
    <w:rsid w:val="007A47C5"/>
    <w:rsid w:val="007B4D80"/>
    <w:rsid w:val="007B51D6"/>
    <w:rsid w:val="007B73BD"/>
    <w:rsid w:val="007C0CB8"/>
    <w:rsid w:val="007C10DD"/>
    <w:rsid w:val="007C3DB0"/>
    <w:rsid w:val="007C5DB4"/>
    <w:rsid w:val="007D374D"/>
    <w:rsid w:val="007D4959"/>
    <w:rsid w:val="007D4A82"/>
    <w:rsid w:val="007D4D4A"/>
    <w:rsid w:val="007D504E"/>
    <w:rsid w:val="007D59A3"/>
    <w:rsid w:val="007D6569"/>
    <w:rsid w:val="007E01DB"/>
    <w:rsid w:val="007E7CE4"/>
    <w:rsid w:val="007F10AF"/>
    <w:rsid w:val="007F1B4D"/>
    <w:rsid w:val="007F1EAF"/>
    <w:rsid w:val="007F206C"/>
    <w:rsid w:val="007F41E3"/>
    <w:rsid w:val="007F50B4"/>
    <w:rsid w:val="007F6D6C"/>
    <w:rsid w:val="00800297"/>
    <w:rsid w:val="00802289"/>
    <w:rsid w:val="008046AD"/>
    <w:rsid w:val="00807B10"/>
    <w:rsid w:val="00810785"/>
    <w:rsid w:val="00812D92"/>
    <w:rsid w:val="00816FEA"/>
    <w:rsid w:val="00820D1F"/>
    <w:rsid w:val="00821E0F"/>
    <w:rsid w:val="00821EA4"/>
    <w:rsid w:val="00824A71"/>
    <w:rsid w:val="008253F9"/>
    <w:rsid w:val="0083226A"/>
    <w:rsid w:val="00834A3B"/>
    <w:rsid w:val="0084055E"/>
    <w:rsid w:val="00843956"/>
    <w:rsid w:val="0084603A"/>
    <w:rsid w:val="00847F42"/>
    <w:rsid w:val="00851F1B"/>
    <w:rsid w:val="00852143"/>
    <w:rsid w:val="0085584D"/>
    <w:rsid w:val="00860393"/>
    <w:rsid w:val="008603B6"/>
    <w:rsid w:val="00860CDD"/>
    <w:rsid w:val="00866A96"/>
    <w:rsid w:val="00871BDB"/>
    <w:rsid w:val="00884E29"/>
    <w:rsid w:val="00884EA3"/>
    <w:rsid w:val="00885754"/>
    <w:rsid w:val="00885A28"/>
    <w:rsid w:val="00887AAF"/>
    <w:rsid w:val="0089428B"/>
    <w:rsid w:val="0089598D"/>
    <w:rsid w:val="008A1204"/>
    <w:rsid w:val="008A213B"/>
    <w:rsid w:val="008A289E"/>
    <w:rsid w:val="008A34F4"/>
    <w:rsid w:val="008A43D1"/>
    <w:rsid w:val="008A744B"/>
    <w:rsid w:val="008B1C20"/>
    <w:rsid w:val="008B2ED1"/>
    <w:rsid w:val="008B41CF"/>
    <w:rsid w:val="008B59FA"/>
    <w:rsid w:val="008B7B56"/>
    <w:rsid w:val="008C2D56"/>
    <w:rsid w:val="008C44E6"/>
    <w:rsid w:val="008C52A9"/>
    <w:rsid w:val="008C5D36"/>
    <w:rsid w:val="008C5FFA"/>
    <w:rsid w:val="008C62C4"/>
    <w:rsid w:val="008C6398"/>
    <w:rsid w:val="008C6B53"/>
    <w:rsid w:val="008C6BF4"/>
    <w:rsid w:val="008C6D29"/>
    <w:rsid w:val="008C781C"/>
    <w:rsid w:val="008D17EA"/>
    <w:rsid w:val="008D55BB"/>
    <w:rsid w:val="008D569C"/>
    <w:rsid w:val="008D7A4F"/>
    <w:rsid w:val="008D7E53"/>
    <w:rsid w:val="008E0275"/>
    <w:rsid w:val="008E7A4E"/>
    <w:rsid w:val="008F32ED"/>
    <w:rsid w:val="008F762C"/>
    <w:rsid w:val="009033CF"/>
    <w:rsid w:val="009045FC"/>
    <w:rsid w:val="00904626"/>
    <w:rsid w:val="00905EBC"/>
    <w:rsid w:val="00907072"/>
    <w:rsid w:val="00907879"/>
    <w:rsid w:val="00914BF1"/>
    <w:rsid w:val="0091579C"/>
    <w:rsid w:val="00915C8E"/>
    <w:rsid w:val="00920867"/>
    <w:rsid w:val="009211B5"/>
    <w:rsid w:val="00921F32"/>
    <w:rsid w:val="009231CF"/>
    <w:rsid w:val="0093172C"/>
    <w:rsid w:val="009365D5"/>
    <w:rsid w:val="00936EDA"/>
    <w:rsid w:val="00936F87"/>
    <w:rsid w:val="0093792A"/>
    <w:rsid w:val="00942B28"/>
    <w:rsid w:val="0094315F"/>
    <w:rsid w:val="00945779"/>
    <w:rsid w:val="00950807"/>
    <w:rsid w:val="00952D26"/>
    <w:rsid w:val="00953376"/>
    <w:rsid w:val="009554C1"/>
    <w:rsid w:val="00957065"/>
    <w:rsid w:val="00957F10"/>
    <w:rsid w:val="00960406"/>
    <w:rsid w:val="0096092D"/>
    <w:rsid w:val="00960B0A"/>
    <w:rsid w:val="0096196D"/>
    <w:rsid w:val="00961B59"/>
    <w:rsid w:val="00964629"/>
    <w:rsid w:val="00964A3B"/>
    <w:rsid w:val="00964E34"/>
    <w:rsid w:val="009650E9"/>
    <w:rsid w:val="00967B4A"/>
    <w:rsid w:val="00973345"/>
    <w:rsid w:val="0097546C"/>
    <w:rsid w:val="00977CB2"/>
    <w:rsid w:val="00981BD2"/>
    <w:rsid w:val="00983612"/>
    <w:rsid w:val="00984A16"/>
    <w:rsid w:val="009853E6"/>
    <w:rsid w:val="00985B48"/>
    <w:rsid w:val="0099346C"/>
    <w:rsid w:val="0099446F"/>
    <w:rsid w:val="00995FFB"/>
    <w:rsid w:val="00996FD3"/>
    <w:rsid w:val="009A1CAB"/>
    <w:rsid w:val="009A21C0"/>
    <w:rsid w:val="009A7FA2"/>
    <w:rsid w:val="009B1C51"/>
    <w:rsid w:val="009B4B01"/>
    <w:rsid w:val="009B4DC6"/>
    <w:rsid w:val="009C1423"/>
    <w:rsid w:val="009C1762"/>
    <w:rsid w:val="009C748E"/>
    <w:rsid w:val="009C7786"/>
    <w:rsid w:val="009D58C4"/>
    <w:rsid w:val="009D65DC"/>
    <w:rsid w:val="009E25E6"/>
    <w:rsid w:val="009E2F72"/>
    <w:rsid w:val="009E3112"/>
    <w:rsid w:val="009E4BB6"/>
    <w:rsid w:val="009E7B74"/>
    <w:rsid w:val="009F1F59"/>
    <w:rsid w:val="009F498D"/>
    <w:rsid w:val="00A0092C"/>
    <w:rsid w:val="00A00ACA"/>
    <w:rsid w:val="00A00AD9"/>
    <w:rsid w:val="00A01464"/>
    <w:rsid w:val="00A02459"/>
    <w:rsid w:val="00A05342"/>
    <w:rsid w:val="00A06286"/>
    <w:rsid w:val="00A07EA6"/>
    <w:rsid w:val="00A109B4"/>
    <w:rsid w:val="00A17508"/>
    <w:rsid w:val="00A20445"/>
    <w:rsid w:val="00A20E50"/>
    <w:rsid w:val="00A2263A"/>
    <w:rsid w:val="00A23D2C"/>
    <w:rsid w:val="00A255D3"/>
    <w:rsid w:val="00A271A4"/>
    <w:rsid w:val="00A272FF"/>
    <w:rsid w:val="00A31F67"/>
    <w:rsid w:val="00A329DB"/>
    <w:rsid w:val="00A35A98"/>
    <w:rsid w:val="00A41852"/>
    <w:rsid w:val="00A41FAA"/>
    <w:rsid w:val="00A4491C"/>
    <w:rsid w:val="00A4555A"/>
    <w:rsid w:val="00A46F8E"/>
    <w:rsid w:val="00A539F5"/>
    <w:rsid w:val="00A53BB7"/>
    <w:rsid w:val="00A542B0"/>
    <w:rsid w:val="00A549F8"/>
    <w:rsid w:val="00A57275"/>
    <w:rsid w:val="00A57320"/>
    <w:rsid w:val="00A60643"/>
    <w:rsid w:val="00A613A2"/>
    <w:rsid w:val="00A6314A"/>
    <w:rsid w:val="00A64D8A"/>
    <w:rsid w:val="00A65F83"/>
    <w:rsid w:val="00A66D6D"/>
    <w:rsid w:val="00A7000C"/>
    <w:rsid w:val="00A71B19"/>
    <w:rsid w:val="00A72234"/>
    <w:rsid w:val="00A737D4"/>
    <w:rsid w:val="00A74617"/>
    <w:rsid w:val="00A813EF"/>
    <w:rsid w:val="00A81DAB"/>
    <w:rsid w:val="00A82E18"/>
    <w:rsid w:val="00A848F4"/>
    <w:rsid w:val="00A86F1C"/>
    <w:rsid w:val="00A91A87"/>
    <w:rsid w:val="00A929BB"/>
    <w:rsid w:val="00A92D3D"/>
    <w:rsid w:val="00A93248"/>
    <w:rsid w:val="00A96598"/>
    <w:rsid w:val="00AA3FC2"/>
    <w:rsid w:val="00AA4BE2"/>
    <w:rsid w:val="00AB2DA1"/>
    <w:rsid w:val="00AB612B"/>
    <w:rsid w:val="00AB76FF"/>
    <w:rsid w:val="00AC4737"/>
    <w:rsid w:val="00AC71C7"/>
    <w:rsid w:val="00AD2272"/>
    <w:rsid w:val="00AD449B"/>
    <w:rsid w:val="00AD4703"/>
    <w:rsid w:val="00AE215D"/>
    <w:rsid w:val="00AE50F4"/>
    <w:rsid w:val="00AE6CDA"/>
    <w:rsid w:val="00AE6E2C"/>
    <w:rsid w:val="00AF0699"/>
    <w:rsid w:val="00AF0E0C"/>
    <w:rsid w:val="00AF36D3"/>
    <w:rsid w:val="00AF5460"/>
    <w:rsid w:val="00B00295"/>
    <w:rsid w:val="00B00513"/>
    <w:rsid w:val="00B01757"/>
    <w:rsid w:val="00B02F9A"/>
    <w:rsid w:val="00B030F5"/>
    <w:rsid w:val="00B0577E"/>
    <w:rsid w:val="00B06821"/>
    <w:rsid w:val="00B10CCC"/>
    <w:rsid w:val="00B10E62"/>
    <w:rsid w:val="00B12365"/>
    <w:rsid w:val="00B14943"/>
    <w:rsid w:val="00B1557C"/>
    <w:rsid w:val="00B16A34"/>
    <w:rsid w:val="00B2218B"/>
    <w:rsid w:val="00B22BF2"/>
    <w:rsid w:val="00B26558"/>
    <w:rsid w:val="00B305F5"/>
    <w:rsid w:val="00B31B52"/>
    <w:rsid w:val="00B41394"/>
    <w:rsid w:val="00B44118"/>
    <w:rsid w:val="00B44E03"/>
    <w:rsid w:val="00B45324"/>
    <w:rsid w:val="00B53D74"/>
    <w:rsid w:val="00B554FC"/>
    <w:rsid w:val="00B57447"/>
    <w:rsid w:val="00B57E93"/>
    <w:rsid w:val="00B60772"/>
    <w:rsid w:val="00B6353B"/>
    <w:rsid w:val="00B63C4C"/>
    <w:rsid w:val="00B6407E"/>
    <w:rsid w:val="00B65719"/>
    <w:rsid w:val="00B65BFF"/>
    <w:rsid w:val="00B65CFA"/>
    <w:rsid w:val="00B6603E"/>
    <w:rsid w:val="00B66DD3"/>
    <w:rsid w:val="00B670E2"/>
    <w:rsid w:val="00B67B68"/>
    <w:rsid w:val="00B703C3"/>
    <w:rsid w:val="00B7407C"/>
    <w:rsid w:val="00B7467C"/>
    <w:rsid w:val="00B75336"/>
    <w:rsid w:val="00B75558"/>
    <w:rsid w:val="00B77166"/>
    <w:rsid w:val="00B80F2E"/>
    <w:rsid w:val="00B8114D"/>
    <w:rsid w:val="00B8177C"/>
    <w:rsid w:val="00B81859"/>
    <w:rsid w:val="00B82146"/>
    <w:rsid w:val="00B824EF"/>
    <w:rsid w:val="00B83082"/>
    <w:rsid w:val="00B83C3A"/>
    <w:rsid w:val="00B847E0"/>
    <w:rsid w:val="00B84C00"/>
    <w:rsid w:val="00B85C4C"/>
    <w:rsid w:val="00B86F76"/>
    <w:rsid w:val="00B90CF2"/>
    <w:rsid w:val="00B97A1B"/>
    <w:rsid w:val="00BA041D"/>
    <w:rsid w:val="00BA26E2"/>
    <w:rsid w:val="00BA32F2"/>
    <w:rsid w:val="00BA34A3"/>
    <w:rsid w:val="00BA506C"/>
    <w:rsid w:val="00BA60CC"/>
    <w:rsid w:val="00BA79DB"/>
    <w:rsid w:val="00BB07C2"/>
    <w:rsid w:val="00BB07DF"/>
    <w:rsid w:val="00BB0F27"/>
    <w:rsid w:val="00BB2699"/>
    <w:rsid w:val="00BB2993"/>
    <w:rsid w:val="00BB48C5"/>
    <w:rsid w:val="00BB54F0"/>
    <w:rsid w:val="00BB668F"/>
    <w:rsid w:val="00BC0745"/>
    <w:rsid w:val="00BC105E"/>
    <w:rsid w:val="00BC5281"/>
    <w:rsid w:val="00BC6A8E"/>
    <w:rsid w:val="00BC701E"/>
    <w:rsid w:val="00BD119F"/>
    <w:rsid w:val="00BD3236"/>
    <w:rsid w:val="00BD3615"/>
    <w:rsid w:val="00BD365C"/>
    <w:rsid w:val="00BD4497"/>
    <w:rsid w:val="00BE082A"/>
    <w:rsid w:val="00BE2324"/>
    <w:rsid w:val="00BE27A9"/>
    <w:rsid w:val="00BE2932"/>
    <w:rsid w:val="00BE43C6"/>
    <w:rsid w:val="00BE4A27"/>
    <w:rsid w:val="00BE5051"/>
    <w:rsid w:val="00BF2211"/>
    <w:rsid w:val="00BF245F"/>
    <w:rsid w:val="00BF27C6"/>
    <w:rsid w:val="00BF44AB"/>
    <w:rsid w:val="00BF51E4"/>
    <w:rsid w:val="00BF5E78"/>
    <w:rsid w:val="00BF7E9A"/>
    <w:rsid w:val="00C02492"/>
    <w:rsid w:val="00C02B81"/>
    <w:rsid w:val="00C07143"/>
    <w:rsid w:val="00C07971"/>
    <w:rsid w:val="00C101CF"/>
    <w:rsid w:val="00C11185"/>
    <w:rsid w:val="00C11C32"/>
    <w:rsid w:val="00C132E0"/>
    <w:rsid w:val="00C13825"/>
    <w:rsid w:val="00C20C99"/>
    <w:rsid w:val="00C2221F"/>
    <w:rsid w:val="00C22AEE"/>
    <w:rsid w:val="00C22CF4"/>
    <w:rsid w:val="00C24D6A"/>
    <w:rsid w:val="00C30606"/>
    <w:rsid w:val="00C307AB"/>
    <w:rsid w:val="00C30AA7"/>
    <w:rsid w:val="00C32440"/>
    <w:rsid w:val="00C34E0C"/>
    <w:rsid w:val="00C364B3"/>
    <w:rsid w:val="00C37273"/>
    <w:rsid w:val="00C4453F"/>
    <w:rsid w:val="00C47D38"/>
    <w:rsid w:val="00C50C61"/>
    <w:rsid w:val="00C520B0"/>
    <w:rsid w:val="00C54BB0"/>
    <w:rsid w:val="00C57CD5"/>
    <w:rsid w:val="00C70900"/>
    <w:rsid w:val="00C714F7"/>
    <w:rsid w:val="00C74C36"/>
    <w:rsid w:val="00C75DA4"/>
    <w:rsid w:val="00C76F2F"/>
    <w:rsid w:val="00C775AB"/>
    <w:rsid w:val="00C829AA"/>
    <w:rsid w:val="00C83227"/>
    <w:rsid w:val="00C84F62"/>
    <w:rsid w:val="00C8773B"/>
    <w:rsid w:val="00C93925"/>
    <w:rsid w:val="00C94E74"/>
    <w:rsid w:val="00CA1F7B"/>
    <w:rsid w:val="00CA2E61"/>
    <w:rsid w:val="00CA6B55"/>
    <w:rsid w:val="00CB26B5"/>
    <w:rsid w:val="00CB7372"/>
    <w:rsid w:val="00CB7E8D"/>
    <w:rsid w:val="00CC037D"/>
    <w:rsid w:val="00CC534C"/>
    <w:rsid w:val="00CC6633"/>
    <w:rsid w:val="00CD5884"/>
    <w:rsid w:val="00CD7993"/>
    <w:rsid w:val="00CE1FE4"/>
    <w:rsid w:val="00CE24BD"/>
    <w:rsid w:val="00CE3D61"/>
    <w:rsid w:val="00CE3EF9"/>
    <w:rsid w:val="00CE4680"/>
    <w:rsid w:val="00CE53B5"/>
    <w:rsid w:val="00CE67A8"/>
    <w:rsid w:val="00CE740F"/>
    <w:rsid w:val="00CF144F"/>
    <w:rsid w:val="00CF32E5"/>
    <w:rsid w:val="00CF5514"/>
    <w:rsid w:val="00D018F4"/>
    <w:rsid w:val="00D03D33"/>
    <w:rsid w:val="00D07466"/>
    <w:rsid w:val="00D121CE"/>
    <w:rsid w:val="00D14D04"/>
    <w:rsid w:val="00D1714A"/>
    <w:rsid w:val="00D23336"/>
    <w:rsid w:val="00D238FB"/>
    <w:rsid w:val="00D23AD0"/>
    <w:rsid w:val="00D24610"/>
    <w:rsid w:val="00D27E46"/>
    <w:rsid w:val="00D3166F"/>
    <w:rsid w:val="00D3496D"/>
    <w:rsid w:val="00D3507B"/>
    <w:rsid w:val="00D366AB"/>
    <w:rsid w:val="00D40225"/>
    <w:rsid w:val="00D41026"/>
    <w:rsid w:val="00D4184C"/>
    <w:rsid w:val="00D420B8"/>
    <w:rsid w:val="00D45CD6"/>
    <w:rsid w:val="00D45DE9"/>
    <w:rsid w:val="00D45E3A"/>
    <w:rsid w:val="00D50430"/>
    <w:rsid w:val="00D52ACC"/>
    <w:rsid w:val="00D570C7"/>
    <w:rsid w:val="00D57520"/>
    <w:rsid w:val="00D6120F"/>
    <w:rsid w:val="00D65ACA"/>
    <w:rsid w:val="00D67A98"/>
    <w:rsid w:val="00D7557F"/>
    <w:rsid w:val="00D803BC"/>
    <w:rsid w:val="00D80DD8"/>
    <w:rsid w:val="00D8124D"/>
    <w:rsid w:val="00D84190"/>
    <w:rsid w:val="00D85A79"/>
    <w:rsid w:val="00D86641"/>
    <w:rsid w:val="00D86BD6"/>
    <w:rsid w:val="00D8771A"/>
    <w:rsid w:val="00D900A5"/>
    <w:rsid w:val="00D91407"/>
    <w:rsid w:val="00D91F6B"/>
    <w:rsid w:val="00D928E0"/>
    <w:rsid w:val="00D949DD"/>
    <w:rsid w:val="00D95F38"/>
    <w:rsid w:val="00D96C37"/>
    <w:rsid w:val="00DA0102"/>
    <w:rsid w:val="00DA08B8"/>
    <w:rsid w:val="00DA15D9"/>
    <w:rsid w:val="00DA31B6"/>
    <w:rsid w:val="00DA431A"/>
    <w:rsid w:val="00DA6893"/>
    <w:rsid w:val="00DB04B6"/>
    <w:rsid w:val="00DB0DDB"/>
    <w:rsid w:val="00DB2AC5"/>
    <w:rsid w:val="00DB3C67"/>
    <w:rsid w:val="00DB3F9F"/>
    <w:rsid w:val="00DB5E0A"/>
    <w:rsid w:val="00DB6F17"/>
    <w:rsid w:val="00DC22A4"/>
    <w:rsid w:val="00DC2706"/>
    <w:rsid w:val="00DD7803"/>
    <w:rsid w:val="00DE1018"/>
    <w:rsid w:val="00DE19C1"/>
    <w:rsid w:val="00DE2C58"/>
    <w:rsid w:val="00DE304F"/>
    <w:rsid w:val="00DE345A"/>
    <w:rsid w:val="00DE7558"/>
    <w:rsid w:val="00DF0FA5"/>
    <w:rsid w:val="00DF3BAC"/>
    <w:rsid w:val="00DF413A"/>
    <w:rsid w:val="00DF47FC"/>
    <w:rsid w:val="00DF5582"/>
    <w:rsid w:val="00E062E0"/>
    <w:rsid w:val="00E07AA4"/>
    <w:rsid w:val="00E10E8E"/>
    <w:rsid w:val="00E1269D"/>
    <w:rsid w:val="00E1322A"/>
    <w:rsid w:val="00E14D62"/>
    <w:rsid w:val="00E2339A"/>
    <w:rsid w:val="00E23C18"/>
    <w:rsid w:val="00E23C9B"/>
    <w:rsid w:val="00E25298"/>
    <w:rsid w:val="00E25C78"/>
    <w:rsid w:val="00E26546"/>
    <w:rsid w:val="00E26EB4"/>
    <w:rsid w:val="00E30B14"/>
    <w:rsid w:val="00E31946"/>
    <w:rsid w:val="00E3437B"/>
    <w:rsid w:val="00E356BE"/>
    <w:rsid w:val="00E36142"/>
    <w:rsid w:val="00E37DFD"/>
    <w:rsid w:val="00E40354"/>
    <w:rsid w:val="00E40EDA"/>
    <w:rsid w:val="00E43DAE"/>
    <w:rsid w:val="00E45695"/>
    <w:rsid w:val="00E457B7"/>
    <w:rsid w:val="00E46240"/>
    <w:rsid w:val="00E46859"/>
    <w:rsid w:val="00E473BB"/>
    <w:rsid w:val="00E524B2"/>
    <w:rsid w:val="00E52DA5"/>
    <w:rsid w:val="00E54EC0"/>
    <w:rsid w:val="00E61293"/>
    <w:rsid w:val="00E615D1"/>
    <w:rsid w:val="00E64809"/>
    <w:rsid w:val="00E6537F"/>
    <w:rsid w:val="00E67710"/>
    <w:rsid w:val="00E67BA6"/>
    <w:rsid w:val="00E706E2"/>
    <w:rsid w:val="00E7110A"/>
    <w:rsid w:val="00E744A5"/>
    <w:rsid w:val="00E831C9"/>
    <w:rsid w:val="00E85775"/>
    <w:rsid w:val="00E9086D"/>
    <w:rsid w:val="00E923BB"/>
    <w:rsid w:val="00E92E06"/>
    <w:rsid w:val="00E93DFB"/>
    <w:rsid w:val="00E94504"/>
    <w:rsid w:val="00E94521"/>
    <w:rsid w:val="00EA0F5E"/>
    <w:rsid w:val="00EA1486"/>
    <w:rsid w:val="00EA1A52"/>
    <w:rsid w:val="00EB0A80"/>
    <w:rsid w:val="00EB1236"/>
    <w:rsid w:val="00EB1906"/>
    <w:rsid w:val="00EB4985"/>
    <w:rsid w:val="00EC2EBB"/>
    <w:rsid w:val="00ED134E"/>
    <w:rsid w:val="00ED15E1"/>
    <w:rsid w:val="00ED1DB8"/>
    <w:rsid w:val="00ED2497"/>
    <w:rsid w:val="00ED3D73"/>
    <w:rsid w:val="00ED3FFA"/>
    <w:rsid w:val="00ED5B73"/>
    <w:rsid w:val="00EE153F"/>
    <w:rsid w:val="00EE5858"/>
    <w:rsid w:val="00EE63B1"/>
    <w:rsid w:val="00EE696B"/>
    <w:rsid w:val="00EE69E8"/>
    <w:rsid w:val="00EF3314"/>
    <w:rsid w:val="00EF517C"/>
    <w:rsid w:val="00EF548A"/>
    <w:rsid w:val="00EF5830"/>
    <w:rsid w:val="00F03A48"/>
    <w:rsid w:val="00F03FE9"/>
    <w:rsid w:val="00F04490"/>
    <w:rsid w:val="00F0698C"/>
    <w:rsid w:val="00F06C1B"/>
    <w:rsid w:val="00F06FBF"/>
    <w:rsid w:val="00F156C0"/>
    <w:rsid w:val="00F17BB4"/>
    <w:rsid w:val="00F17CD1"/>
    <w:rsid w:val="00F20679"/>
    <w:rsid w:val="00F232CF"/>
    <w:rsid w:val="00F25950"/>
    <w:rsid w:val="00F272FC"/>
    <w:rsid w:val="00F2765E"/>
    <w:rsid w:val="00F30360"/>
    <w:rsid w:val="00F3118A"/>
    <w:rsid w:val="00F31B81"/>
    <w:rsid w:val="00F34147"/>
    <w:rsid w:val="00F4306B"/>
    <w:rsid w:val="00F43B6A"/>
    <w:rsid w:val="00F46273"/>
    <w:rsid w:val="00F50C99"/>
    <w:rsid w:val="00F52FB6"/>
    <w:rsid w:val="00F551C7"/>
    <w:rsid w:val="00F55A9D"/>
    <w:rsid w:val="00F56DF6"/>
    <w:rsid w:val="00F56E45"/>
    <w:rsid w:val="00F57C20"/>
    <w:rsid w:val="00F60A60"/>
    <w:rsid w:val="00F6282A"/>
    <w:rsid w:val="00F62DC5"/>
    <w:rsid w:val="00F63207"/>
    <w:rsid w:val="00F63930"/>
    <w:rsid w:val="00F65B63"/>
    <w:rsid w:val="00F66A37"/>
    <w:rsid w:val="00F670A4"/>
    <w:rsid w:val="00F70057"/>
    <w:rsid w:val="00F7022E"/>
    <w:rsid w:val="00F70A15"/>
    <w:rsid w:val="00F71B72"/>
    <w:rsid w:val="00F7203D"/>
    <w:rsid w:val="00F757A3"/>
    <w:rsid w:val="00F8090A"/>
    <w:rsid w:val="00F820FC"/>
    <w:rsid w:val="00F84564"/>
    <w:rsid w:val="00F86484"/>
    <w:rsid w:val="00F90A62"/>
    <w:rsid w:val="00F931C3"/>
    <w:rsid w:val="00F95011"/>
    <w:rsid w:val="00F96242"/>
    <w:rsid w:val="00F97FDB"/>
    <w:rsid w:val="00FA125D"/>
    <w:rsid w:val="00FA2431"/>
    <w:rsid w:val="00FA28CA"/>
    <w:rsid w:val="00FB183B"/>
    <w:rsid w:val="00FB207A"/>
    <w:rsid w:val="00FB238E"/>
    <w:rsid w:val="00FB5D70"/>
    <w:rsid w:val="00FC01C1"/>
    <w:rsid w:val="00FD424E"/>
    <w:rsid w:val="00FD66AB"/>
    <w:rsid w:val="00FD7CB5"/>
    <w:rsid w:val="00FE145B"/>
    <w:rsid w:val="00FE20EC"/>
    <w:rsid w:val="00FE2DDF"/>
    <w:rsid w:val="00FE6B57"/>
    <w:rsid w:val="00FF0432"/>
    <w:rsid w:val="00FF1D39"/>
    <w:rsid w:val="00FF2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874598C9-D9E1-4AFE-A8EA-14745EE6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3E"/>
    <w:pPr>
      <w:spacing w:after="120"/>
      <w:ind w:left="432" w:right="144"/>
    </w:pPr>
    <w:rPr>
      <w:rFonts w:ascii="Cambria" w:hAnsi="Cambria"/>
      <w:szCs w:val="23"/>
    </w:rPr>
  </w:style>
  <w:style w:type="paragraph" w:styleId="Heading1">
    <w:name w:val="heading 1"/>
    <w:basedOn w:val="Normal"/>
    <w:next w:val="Normal"/>
    <w:link w:val="Heading1Char"/>
    <w:qFormat/>
    <w:rsid w:val="00E3437B"/>
    <w:pPr>
      <w:pageBreakBefore/>
      <w:pBdr>
        <w:bottom w:val="single" w:sz="4" w:space="1" w:color="288AC6"/>
      </w:pBdr>
      <w:spacing w:line="240" w:lineRule="auto"/>
      <w:ind w:left="0"/>
      <w:outlineLvl w:val="0"/>
    </w:pPr>
    <w:rPr>
      <w:rFonts w:ascii="Calibri" w:hAnsi="Calibri"/>
      <w:b/>
      <w:color w:val="288AC6"/>
      <w:sz w:val="44"/>
      <w:szCs w:val="48"/>
    </w:rPr>
  </w:style>
  <w:style w:type="paragraph" w:styleId="Heading2">
    <w:name w:val="heading 2"/>
    <w:basedOn w:val="Normal"/>
    <w:next w:val="Normal"/>
    <w:link w:val="Heading2Char"/>
    <w:qFormat/>
    <w:rsid w:val="00E3437B"/>
    <w:pPr>
      <w:keepNext/>
      <w:spacing w:before="20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qFormat/>
    <w:rsid w:val="00311CB8"/>
    <w:pPr>
      <w:keepNext/>
      <w:spacing w:before="240"/>
      <w:ind w:left="0"/>
      <w:outlineLvl w:val="2"/>
    </w:pPr>
    <w:rPr>
      <w:rFonts w:ascii="Calibri" w:hAnsi="Calibri"/>
      <w:b/>
      <w:sz w:val="32"/>
      <w:szCs w:val="36"/>
    </w:rPr>
  </w:style>
  <w:style w:type="paragraph" w:styleId="Heading4">
    <w:name w:val="heading 4"/>
    <w:basedOn w:val="Normal"/>
    <w:next w:val="Normal"/>
    <w:link w:val="Heading4Char"/>
    <w:qFormat/>
    <w:rsid w:val="00311CB8"/>
    <w:pPr>
      <w:keepNext/>
      <w:numPr>
        <w:numId w:val="36"/>
      </w:numPr>
      <w:spacing w:before="240"/>
      <w:outlineLvl w:val="3"/>
    </w:pPr>
    <w:rPr>
      <w:rFonts w:ascii="Calibri" w:hAnsi="Calibri"/>
      <w:b/>
      <w:sz w:val="28"/>
      <w:szCs w:val="32"/>
    </w:rPr>
  </w:style>
  <w:style w:type="paragraph" w:styleId="Heading5">
    <w:name w:val="heading 5"/>
    <w:basedOn w:val="Normal"/>
    <w:next w:val="Normal"/>
    <w:link w:val="Heading5Char"/>
    <w:qFormat/>
    <w:rsid w:val="00311CB8"/>
    <w:pPr>
      <w:keepNext/>
      <w:numPr>
        <w:numId w:val="34"/>
      </w:numPr>
      <w:spacing w:after="60"/>
      <w:outlineLvl w:val="4"/>
    </w:pPr>
    <w:rPr>
      <w:rFonts w:ascii="Calibri" w:hAnsi="Calibri"/>
      <w:b/>
      <w:sz w:val="28"/>
      <w:szCs w:val="28"/>
    </w:rPr>
  </w:style>
  <w:style w:type="paragraph" w:styleId="Heading6">
    <w:name w:val="heading 6"/>
    <w:basedOn w:val="Normal"/>
    <w:next w:val="Normal"/>
    <w:link w:val="Heading6Char"/>
    <w:qFormat/>
    <w:rsid w:val="00311CB8"/>
    <w:pPr>
      <w:keepNext/>
      <w:numPr>
        <w:numId w:val="35"/>
      </w:numPr>
      <w:spacing w:after="60"/>
      <w:outlineLvl w:val="5"/>
    </w:pPr>
    <w:rPr>
      <w:rFonts w:ascii="Calibri" w:hAnsi="Calibri"/>
      <w:b/>
      <w:i/>
      <w:sz w:val="24"/>
      <w:szCs w:val="25"/>
    </w:rPr>
  </w:style>
  <w:style w:type="paragraph" w:styleId="Heading7">
    <w:name w:val="heading 7"/>
    <w:basedOn w:val="Normal"/>
    <w:next w:val="Normal"/>
    <w:link w:val="Heading7Char"/>
    <w:unhideWhenUsed/>
    <w:rsid w:val="00E3437B"/>
    <w:pPr>
      <w:keepNext/>
      <w:keepLines/>
      <w:spacing w:after="60"/>
      <w:ind w:left="288"/>
      <w:outlineLvl w:val="6"/>
    </w:pPr>
    <w:rPr>
      <w:rFonts w:asciiTheme="minorHAnsi" w:eastAsiaTheme="majorEastAsia" w:hAnsiTheme="minorHAnsi" w:cstheme="majorBidi"/>
      <w:b/>
      <w:iCs/>
      <w:color w:val="404040" w:themeColor="text1" w:themeTint="BF"/>
    </w:rPr>
  </w:style>
  <w:style w:type="paragraph" w:styleId="Heading8">
    <w:name w:val="heading 8"/>
    <w:basedOn w:val="Normal"/>
    <w:next w:val="Normal"/>
    <w:link w:val="Heading8Char"/>
    <w:unhideWhenUsed/>
    <w:rsid w:val="00E3437B"/>
    <w:pPr>
      <w:keepNext/>
      <w:keepLines/>
      <w:spacing w:after="60"/>
      <w:ind w:left="360"/>
      <w:outlineLvl w:val="7"/>
    </w:pPr>
    <w:rPr>
      <w:rFonts w:asciiTheme="minorHAnsi" w:eastAsiaTheme="majorEastAsia" w:hAnsiTheme="minorHAnsi" w:cstheme="majorBidi"/>
      <w:b/>
      <w:i/>
      <w:color w:val="404040" w:themeColor="text1" w:themeTint="BF"/>
      <w:szCs w:val="20"/>
    </w:rPr>
  </w:style>
  <w:style w:type="paragraph" w:styleId="Heading9">
    <w:name w:val="heading 9"/>
    <w:basedOn w:val="Normal"/>
    <w:next w:val="Normal"/>
    <w:link w:val="Heading9Char"/>
    <w:semiHidden/>
    <w:unhideWhenUsed/>
    <w:qFormat/>
    <w:rsid w:val="00E3437B"/>
    <w:pPr>
      <w:keepNext/>
      <w:keepLines/>
      <w:spacing w:after="60"/>
      <w:outlineLvl w:val="8"/>
    </w:pPr>
    <w:rPr>
      <w:rFonts w:asciiTheme="minorHAnsi" w:eastAsiaTheme="majorEastAsia" w:hAnsiTheme="minorHAnsi" w:cstheme="majorBidi"/>
      <w:b/>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437B"/>
    <w:rPr>
      <w:rFonts w:ascii="Calibri" w:hAnsi="Calibri"/>
      <w:b/>
      <w:color w:val="288AC6"/>
      <w:sz w:val="44"/>
      <w:szCs w:val="48"/>
    </w:rPr>
  </w:style>
  <w:style w:type="character" w:customStyle="1" w:styleId="Heading2Char">
    <w:name w:val="Heading 2 Char"/>
    <w:basedOn w:val="DefaultParagraphFont"/>
    <w:link w:val="Heading2"/>
    <w:rsid w:val="00E3437B"/>
    <w:rPr>
      <w:rFonts w:ascii="Calibri" w:eastAsia="MS Mincho" w:hAnsi="Calibri" w:cs="Arial"/>
      <w:b/>
      <w:bCs/>
      <w:color w:val="288AC6"/>
      <w:sz w:val="40"/>
      <w:szCs w:val="40"/>
    </w:rPr>
  </w:style>
  <w:style w:type="character" w:customStyle="1" w:styleId="Heading3Char">
    <w:name w:val="Heading 3 Char"/>
    <w:basedOn w:val="DefaultParagraphFont"/>
    <w:link w:val="Heading3"/>
    <w:rsid w:val="00311CB8"/>
    <w:rPr>
      <w:rFonts w:ascii="Calibri" w:hAnsi="Calibri"/>
      <w:b/>
      <w:sz w:val="32"/>
      <w:szCs w:val="36"/>
    </w:rPr>
  </w:style>
  <w:style w:type="character" w:customStyle="1" w:styleId="Heading4Char">
    <w:name w:val="Heading 4 Char"/>
    <w:basedOn w:val="DefaultParagraphFont"/>
    <w:link w:val="Heading4"/>
    <w:rsid w:val="00311CB8"/>
    <w:rPr>
      <w:rFonts w:ascii="Calibri" w:hAnsi="Calibri"/>
      <w:b/>
      <w:sz w:val="28"/>
      <w:szCs w:val="32"/>
    </w:rPr>
  </w:style>
  <w:style w:type="character" w:customStyle="1" w:styleId="Heading5Char">
    <w:name w:val="Heading 5 Char"/>
    <w:basedOn w:val="DefaultParagraphFont"/>
    <w:link w:val="Heading5"/>
    <w:rsid w:val="00311CB8"/>
    <w:rPr>
      <w:rFonts w:ascii="Calibri" w:hAnsi="Calibri"/>
      <w:b/>
      <w:sz w:val="28"/>
      <w:szCs w:val="28"/>
    </w:rPr>
  </w:style>
  <w:style w:type="character" w:customStyle="1" w:styleId="Heading6Char">
    <w:name w:val="Heading 6 Char"/>
    <w:basedOn w:val="DefaultParagraphFont"/>
    <w:link w:val="Heading6"/>
    <w:rsid w:val="00311CB8"/>
    <w:rPr>
      <w:rFonts w:ascii="Calibri" w:hAnsi="Calibri"/>
      <w:b/>
      <w:i/>
      <w:sz w:val="24"/>
      <w:szCs w:val="25"/>
    </w:rPr>
  </w:style>
  <w:style w:type="character" w:customStyle="1" w:styleId="Heading7Char">
    <w:name w:val="Heading 7 Char"/>
    <w:basedOn w:val="DefaultParagraphFont"/>
    <w:link w:val="Heading7"/>
    <w:rsid w:val="00E3437B"/>
    <w:rPr>
      <w:rFonts w:eastAsiaTheme="majorEastAsia" w:cstheme="majorBidi"/>
      <w:b/>
      <w:iCs/>
      <w:color w:val="404040" w:themeColor="text1" w:themeTint="BF"/>
      <w:szCs w:val="23"/>
    </w:rPr>
  </w:style>
  <w:style w:type="character" w:customStyle="1" w:styleId="Heading8Char">
    <w:name w:val="Heading 8 Char"/>
    <w:basedOn w:val="DefaultParagraphFont"/>
    <w:link w:val="Heading8"/>
    <w:rsid w:val="00E3437B"/>
    <w:rPr>
      <w:rFonts w:eastAsiaTheme="majorEastAsia" w:cstheme="majorBidi"/>
      <w:b/>
      <w:i/>
      <w:color w:val="404040" w:themeColor="text1" w:themeTint="BF"/>
      <w:szCs w:val="20"/>
    </w:rPr>
  </w:style>
  <w:style w:type="paragraph" w:styleId="ListParagraph">
    <w:name w:val="List Paragraph"/>
    <w:basedOn w:val="Normal"/>
    <w:uiPriority w:val="34"/>
    <w:qFormat/>
    <w:rsid w:val="00E3437B"/>
    <w:pPr>
      <w:ind w:left="360" w:right="0"/>
    </w:pPr>
  </w:style>
  <w:style w:type="table" w:styleId="MediumList2-Accent1">
    <w:name w:val="Medium List 2 Accent 1"/>
    <w:basedOn w:val="TableNormal"/>
    <w:uiPriority w:val="66"/>
    <w:rsid w:val="00670D51"/>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E343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11">
    <w:name w:val="Medium List 11"/>
    <w:basedOn w:val="TableNormal"/>
    <w:uiPriority w:val="65"/>
    <w:rsid w:val="00670D5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670D51"/>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670D5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70D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Normal"/>
    <w:uiPriority w:val="99"/>
    <w:qFormat/>
    <w:rsid w:val="00E3437B"/>
    <w:pPr>
      <w:spacing w:after="60" w:line="240" w:lineRule="auto"/>
    </w:pPr>
    <w:rPr>
      <w:rFonts w:ascii="Calibri" w:hAnsi="Calibri"/>
      <w:sz w:val="21"/>
      <w:szCs w:val="20"/>
      <w:lang w:eastAsia="zh-TW"/>
    </w:rPr>
    <w:tblPr>
      <w:tblStyleRowBandSize w:val="1"/>
      <w:tblStyleColBandSize w:val="1"/>
      <w:tblInd w:w="144"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CellMar>
        <w:top w:w="58" w:type="dxa"/>
        <w:left w:w="58" w:type="dxa"/>
        <w:bottom w:w="0" w:type="dxa"/>
        <w:right w:w="58" w:type="dxa"/>
      </w:tblCellMar>
    </w:tblPr>
    <w:trPr>
      <w:cantSplit/>
    </w:trPr>
    <w:tcPr>
      <w:shd w:val="clear" w:color="auto" w:fill="auto"/>
    </w:tcPr>
    <w:tblStylePr w:type="firstRow">
      <w:rPr>
        <w:rFonts w:ascii="Calibri" w:hAnsi="Calibri"/>
        <w:b/>
        <w:bCs/>
        <w:i w:val="0"/>
        <w:color w:val="000000" w:themeColor="text1"/>
        <w:sz w:val="21"/>
      </w:rPr>
      <w:tblPr/>
      <w:tcPr>
        <w:shd w:val="clear" w:color="auto" w:fill="C6D9F1" w:themeFill="text2" w:themeFillTint="33"/>
      </w:tcPr>
    </w:tblStylePr>
  </w:style>
  <w:style w:type="table" w:styleId="TableProfessional">
    <w:name w:val="Table Professional"/>
    <w:basedOn w:val="TableNormal"/>
    <w:uiPriority w:val="99"/>
    <w:semiHidden/>
    <w:unhideWhenUsed/>
    <w:rsid w:val="00670D51"/>
    <w:pPr>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uiPriority w:val="99"/>
    <w:semiHidden/>
    <w:unhideWhenUsed/>
    <w:rsid w:val="00E34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37B"/>
    <w:rPr>
      <w:rFonts w:ascii="Tahoma" w:hAnsi="Tahoma" w:cs="Tahoma"/>
      <w:sz w:val="16"/>
      <w:szCs w:val="16"/>
    </w:rPr>
  </w:style>
  <w:style w:type="character" w:styleId="PlaceholderText">
    <w:name w:val="Placeholder Text"/>
    <w:basedOn w:val="DefaultParagraphFont"/>
    <w:uiPriority w:val="99"/>
    <w:semiHidden/>
    <w:rsid w:val="00670D51"/>
    <w:rPr>
      <w:i/>
      <w:color w:val="808080"/>
    </w:rPr>
  </w:style>
  <w:style w:type="paragraph" w:styleId="Footer">
    <w:name w:val="footer"/>
    <w:basedOn w:val="Normal"/>
    <w:next w:val="Normal"/>
    <w:link w:val="FooterChar"/>
    <w:uiPriority w:val="99"/>
    <w:qFormat/>
    <w:rsid w:val="00E3437B"/>
    <w:pPr>
      <w:tabs>
        <w:tab w:val="center" w:pos="4493"/>
        <w:tab w:val="right" w:pos="9000"/>
      </w:tabs>
      <w:spacing w:after="0" w:line="240" w:lineRule="auto"/>
      <w:ind w:left="0" w:right="0"/>
    </w:pPr>
    <w:rPr>
      <w:rFonts w:ascii="Calibri" w:eastAsia="Times New Roman" w:hAnsi="Calibri" w:cs="Times New Roman"/>
      <w:bCs/>
      <w:sz w:val="18"/>
      <w:szCs w:val="24"/>
    </w:rPr>
  </w:style>
  <w:style w:type="character" w:customStyle="1" w:styleId="FooterChar">
    <w:name w:val="Footer Char"/>
    <w:basedOn w:val="DefaultParagraphFont"/>
    <w:link w:val="Footer"/>
    <w:uiPriority w:val="99"/>
    <w:rsid w:val="00E3437B"/>
    <w:rPr>
      <w:rFonts w:ascii="Calibri" w:eastAsia="Times New Roman" w:hAnsi="Calibri" w:cs="Times New Roman"/>
      <w:bCs/>
      <w:sz w:val="18"/>
      <w:szCs w:val="24"/>
    </w:rPr>
  </w:style>
  <w:style w:type="character" w:styleId="Hyperlink">
    <w:name w:val="Hyperlink"/>
    <w:basedOn w:val="DefaultParagraphFont"/>
    <w:uiPriority w:val="99"/>
    <w:rsid w:val="00E3437B"/>
    <w:rPr>
      <w:color w:val="4F81BD" w:themeColor="accent1"/>
      <w:u w:val="single"/>
    </w:rPr>
  </w:style>
  <w:style w:type="paragraph" w:styleId="Header">
    <w:name w:val="header"/>
    <w:basedOn w:val="Normal"/>
    <w:link w:val="HeaderChar"/>
    <w:qFormat/>
    <w:rsid w:val="00E3437B"/>
    <w:pPr>
      <w:tabs>
        <w:tab w:val="center" w:pos="4493"/>
        <w:tab w:val="right" w:pos="9000"/>
      </w:tabs>
      <w:spacing w:after="0" w:line="240" w:lineRule="auto"/>
      <w:ind w:left="0" w:right="0"/>
    </w:pPr>
    <w:rPr>
      <w:rFonts w:ascii="Calibri" w:hAnsi="Calibri"/>
      <w:sz w:val="18"/>
    </w:rPr>
  </w:style>
  <w:style w:type="character" w:customStyle="1" w:styleId="HeaderChar">
    <w:name w:val="Header Char"/>
    <w:basedOn w:val="DefaultParagraphFont"/>
    <w:link w:val="Header"/>
    <w:rsid w:val="00E3437B"/>
    <w:rPr>
      <w:rFonts w:ascii="Calibri" w:hAnsi="Calibri"/>
      <w:sz w:val="18"/>
      <w:szCs w:val="23"/>
    </w:rPr>
  </w:style>
  <w:style w:type="paragraph" w:styleId="TOCHeading">
    <w:name w:val="TOC Heading"/>
    <w:basedOn w:val="NoSpacing"/>
    <w:next w:val="Normal"/>
    <w:uiPriority w:val="39"/>
    <w:qFormat/>
    <w:rsid w:val="00E3437B"/>
    <w:pPr>
      <w:spacing w:after="120"/>
      <w:ind w:left="0"/>
    </w:pPr>
    <w:rPr>
      <w:rFonts w:asciiTheme="minorHAnsi" w:hAnsiTheme="minorHAnsi"/>
      <w:b/>
      <w:sz w:val="28"/>
      <w:szCs w:val="28"/>
    </w:rPr>
  </w:style>
  <w:style w:type="paragraph" w:styleId="NoSpacing">
    <w:name w:val="No Spacing"/>
    <w:basedOn w:val="Normal"/>
    <w:next w:val="Normal"/>
    <w:qFormat/>
    <w:rsid w:val="00E3437B"/>
    <w:pPr>
      <w:spacing w:after="0" w:line="240" w:lineRule="auto"/>
    </w:pPr>
    <w:rPr>
      <w:rFonts w:asciiTheme="majorHAnsi" w:hAnsiTheme="majorHAnsi"/>
      <w:sz w:val="20"/>
    </w:rPr>
  </w:style>
  <w:style w:type="paragraph" w:styleId="TOC1">
    <w:name w:val="toc 1"/>
    <w:basedOn w:val="Normal"/>
    <w:next w:val="Normal"/>
    <w:autoRedefine/>
    <w:uiPriority w:val="39"/>
    <w:qFormat/>
    <w:rsid w:val="00E3437B"/>
    <w:pPr>
      <w:spacing w:after="100"/>
      <w:ind w:left="0"/>
    </w:pPr>
    <w:rPr>
      <w:rFonts w:asciiTheme="minorHAnsi" w:hAnsiTheme="minorHAnsi"/>
    </w:rPr>
  </w:style>
  <w:style w:type="paragraph" w:styleId="TOC3">
    <w:name w:val="toc 3"/>
    <w:basedOn w:val="Normal"/>
    <w:next w:val="Normal"/>
    <w:autoRedefine/>
    <w:uiPriority w:val="39"/>
    <w:qFormat/>
    <w:rsid w:val="00E3437B"/>
    <w:pPr>
      <w:spacing w:after="100"/>
      <w:ind w:left="420"/>
    </w:pPr>
    <w:rPr>
      <w:rFonts w:asciiTheme="minorHAnsi" w:hAnsiTheme="minorHAnsi"/>
      <w:sz w:val="20"/>
    </w:rPr>
  </w:style>
  <w:style w:type="paragraph" w:styleId="TOC2">
    <w:name w:val="toc 2"/>
    <w:basedOn w:val="Normal"/>
    <w:next w:val="Normal"/>
    <w:autoRedefine/>
    <w:uiPriority w:val="39"/>
    <w:qFormat/>
    <w:rsid w:val="001D2ED7"/>
    <w:pPr>
      <w:tabs>
        <w:tab w:val="right" w:leader="dot" w:pos="9350"/>
      </w:tabs>
      <w:spacing w:after="100"/>
      <w:ind w:left="210"/>
    </w:pPr>
    <w:rPr>
      <w:rFonts w:asciiTheme="minorHAnsi" w:hAnsiTheme="minorHAnsi"/>
      <w:sz w:val="20"/>
    </w:rPr>
  </w:style>
  <w:style w:type="paragraph" w:styleId="TOC4">
    <w:name w:val="toc 4"/>
    <w:basedOn w:val="Normal"/>
    <w:next w:val="Normal"/>
    <w:autoRedefine/>
    <w:uiPriority w:val="39"/>
    <w:unhideWhenUsed/>
    <w:rsid w:val="00E3437B"/>
    <w:pPr>
      <w:spacing w:after="100"/>
      <w:ind w:left="630"/>
    </w:pPr>
    <w:rPr>
      <w:rFonts w:asciiTheme="minorHAnsi" w:hAnsiTheme="minorHAnsi"/>
      <w:sz w:val="20"/>
    </w:rPr>
  </w:style>
  <w:style w:type="paragraph" w:styleId="IntenseQuote">
    <w:name w:val="Intense Quote"/>
    <w:basedOn w:val="Normal"/>
    <w:next w:val="Normal"/>
    <w:link w:val="IntenseQuoteChar"/>
    <w:uiPriority w:val="30"/>
    <w:semiHidden/>
    <w:unhideWhenUsed/>
    <w:rsid w:val="00670D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70D51"/>
    <w:rPr>
      <w:rFonts w:ascii="Cambria" w:hAnsi="Cambria"/>
      <w:b/>
      <w:bCs/>
      <w:i/>
      <w:iCs/>
      <w:color w:val="4F81BD" w:themeColor="accent1"/>
      <w:szCs w:val="23"/>
    </w:rPr>
  </w:style>
  <w:style w:type="paragraph" w:styleId="Title">
    <w:name w:val="Title"/>
    <w:basedOn w:val="Normal"/>
    <w:next w:val="Normal"/>
    <w:link w:val="TitleChar"/>
    <w:qFormat/>
    <w:rsid w:val="00E3437B"/>
    <w:pPr>
      <w:pBdr>
        <w:bottom w:val="single" w:sz="8" w:space="4" w:color="4F81BD" w:themeColor="accent1"/>
      </w:pBdr>
      <w:spacing w:after="300" w:line="240" w:lineRule="auto"/>
      <w:ind w:left="0"/>
      <w:contextualSpacing/>
    </w:pPr>
    <w:rPr>
      <w:rFonts w:ascii="Calibri" w:eastAsiaTheme="majorEastAsia" w:hAnsi="Calibri" w:cstheme="majorBidi"/>
      <w:b/>
      <w:color w:val="4F81BD" w:themeColor="accent1"/>
      <w:kern w:val="28"/>
      <w:sz w:val="68"/>
      <w:szCs w:val="52"/>
    </w:rPr>
  </w:style>
  <w:style w:type="character" w:customStyle="1" w:styleId="TitleChar">
    <w:name w:val="Title Char"/>
    <w:basedOn w:val="DefaultParagraphFont"/>
    <w:link w:val="Title"/>
    <w:rsid w:val="00E3437B"/>
    <w:rPr>
      <w:rFonts w:ascii="Calibri" w:eastAsiaTheme="majorEastAsia" w:hAnsi="Calibri" w:cstheme="majorBidi"/>
      <w:b/>
      <w:color w:val="4F81BD" w:themeColor="accent1"/>
      <w:kern w:val="28"/>
      <w:sz w:val="68"/>
      <w:szCs w:val="52"/>
    </w:rPr>
  </w:style>
  <w:style w:type="paragraph" w:customStyle="1" w:styleId="Art">
    <w:name w:val="Art"/>
    <w:basedOn w:val="Normal"/>
    <w:next w:val="Normal"/>
    <w:qFormat/>
    <w:rsid w:val="00E3437B"/>
    <w:pPr>
      <w:spacing w:before="120" w:after="240" w:line="240" w:lineRule="auto"/>
      <w:ind w:left="0" w:right="0"/>
      <w:jc w:val="center"/>
    </w:pPr>
    <w:rPr>
      <w:rFonts w:ascii="Calibri" w:hAnsi="Calibri"/>
      <w:sz w:val="20"/>
    </w:rPr>
  </w:style>
  <w:style w:type="paragraph" w:styleId="Caption">
    <w:name w:val="caption"/>
    <w:basedOn w:val="Normal"/>
    <w:next w:val="Normal"/>
    <w:link w:val="CaptionChar"/>
    <w:qFormat/>
    <w:rsid w:val="00E3437B"/>
    <w:pPr>
      <w:keepNext/>
      <w:spacing w:line="240" w:lineRule="auto"/>
      <w:ind w:left="0" w:right="0"/>
    </w:pPr>
    <w:rPr>
      <w:rFonts w:asciiTheme="minorHAnsi" w:hAnsiTheme="minorHAnsi"/>
      <w:b/>
      <w:bCs/>
      <w:sz w:val="18"/>
      <w:szCs w:val="18"/>
    </w:rPr>
  </w:style>
  <w:style w:type="character" w:customStyle="1" w:styleId="CaptionChar">
    <w:name w:val="Caption Char"/>
    <w:basedOn w:val="DefaultParagraphFont"/>
    <w:link w:val="Caption"/>
    <w:rsid w:val="00E3437B"/>
    <w:rPr>
      <w:b/>
      <w:bCs/>
      <w:sz w:val="18"/>
      <w:szCs w:val="18"/>
    </w:rPr>
  </w:style>
  <w:style w:type="paragraph" w:customStyle="1" w:styleId="Code">
    <w:name w:val="Code"/>
    <w:basedOn w:val="Normal"/>
    <w:qFormat/>
    <w:rsid w:val="00311CB8"/>
    <w:pPr>
      <w:shd w:val="clear" w:color="auto" w:fill="F2F2F2" w:themeFill="background1" w:themeFillShade="F2"/>
      <w:spacing w:before="120" w:line="240" w:lineRule="auto"/>
      <w:ind w:left="720" w:right="720"/>
      <w:contextualSpacing/>
    </w:pPr>
    <w:rPr>
      <w:rFonts w:ascii="Consolas" w:hAnsi="Consolas"/>
      <w:sz w:val="20"/>
    </w:rPr>
  </w:style>
  <w:style w:type="table" w:customStyle="1" w:styleId="LightShading-Accent11">
    <w:name w:val="Light Shading - Accent 11"/>
    <w:basedOn w:val="TableNormal"/>
    <w:uiPriority w:val="60"/>
    <w:rsid w:val="00670D5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basedOn w:val="Normal"/>
    <w:next w:val="Normal"/>
    <w:uiPriority w:val="1"/>
    <w:unhideWhenUsed/>
    <w:rsid w:val="00E3437B"/>
    <w:pPr>
      <w:keepNext/>
      <w:widowControl w:val="0"/>
      <w:spacing w:after="60" w:line="240" w:lineRule="auto"/>
      <w:ind w:left="0" w:right="0"/>
      <w:jc w:val="right"/>
    </w:pPr>
    <w:rPr>
      <w:rFonts w:ascii="Calibri" w:hAnsi="Calibri"/>
      <w:color w:val="7F7F7F" w:themeColor="text1" w:themeTint="80"/>
      <w:sz w:val="18"/>
    </w:rPr>
  </w:style>
  <w:style w:type="paragraph" w:customStyle="1" w:styleId="TableText">
    <w:name w:val="Table Text"/>
    <w:basedOn w:val="Normal"/>
    <w:qFormat/>
    <w:rsid w:val="00E3437B"/>
    <w:pPr>
      <w:spacing w:after="60" w:line="240" w:lineRule="auto"/>
      <w:ind w:left="0"/>
    </w:pPr>
    <w:rPr>
      <w:rFonts w:ascii="Calibri" w:hAnsi="Calibri"/>
      <w:sz w:val="21"/>
      <w:szCs w:val="21"/>
    </w:rPr>
  </w:style>
  <w:style w:type="table" w:styleId="LightList-Accent3">
    <w:name w:val="Light List Accent 3"/>
    <w:basedOn w:val="TableNormal"/>
    <w:uiPriority w:val="61"/>
    <w:rsid w:val="00670D51"/>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NotesCourse">
    <w:name w:val="Notes_Course"/>
    <w:basedOn w:val="Normal"/>
    <w:rsid w:val="00E3437B"/>
    <w:pPr>
      <w:spacing w:after="60" w:line="240" w:lineRule="auto"/>
      <w:ind w:left="0" w:right="0"/>
    </w:pPr>
    <w:rPr>
      <w:rFonts w:ascii="Calibri" w:hAnsi="Calibri"/>
      <w:sz w:val="20"/>
    </w:rPr>
  </w:style>
  <w:style w:type="paragraph" w:customStyle="1" w:styleId="IDText">
    <w:name w:val="ID_Text"/>
    <w:basedOn w:val="Normal"/>
    <w:next w:val="Normal"/>
    <w:uiPriority w:val="1"/>
    <w:unhideWhenUsed/>
    <w:rsid w:val="00E3437B"/>
    <w:pPr>
      <w:shd w:val="clear" w:color="auto" w:fill="F2F2F2" w:themeFill="background1" w:themeFillShade="F2"/>
      <w:spacing w:line="240" w:lineRule="auto"/>
      <w:ind w:left="0" w:right="0"/>
    </w:pPr>
    <w:rPr>
      <w:rFonts w:asciiTheme="minorHAnsi" w:hAnsiTheme="minorHAnsi"/>
      <w:color w:val="FF0000"/>
      <w:sz w:val="18"/>
      <w:szCs w:val="22"/>
    </w:rPr>
  </w:style>
  <w:style w:type="table" w:customStyle="1" w:styleId="TableGrid1">
    <w:name w:val="Table Grid1"/>
    <w:basedOn w:val="TableNormal"/>
    <w:next w:val="TableGrid"/>
    <w:uiPriority w:val="59"/>
    <w:rsid w:val="00670D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437B"/>
    <w:rPr>
      <w:rFonts w:ascii="Calibri" w:hAnsi="Calibri"/>
      <w:sz w:val="20"/>
      <w:szCs w:val="16"/>
    </w:rPr>
  </w:style>
  <w:style w:type="paragraph" w:styleId="CommentText">
    <w:name w:val="annotation text"/>
    <w:basedOn w:val="Normal"/>
    <w:link w:val="CommentTextChar"/>
    <w:uiPriority w:val="99"/>
    <w:unhideWhenUsed/>
    <w:rsid w:val="00E3437B"/>
    <w:pPr>
      <w:spacing w:line="240" w:lineRule="auto"/>
    </w:pPr>
    <w:rPr>
      <w:rFonts w:ascii="Calibri" w:hAnsi="Calibri"/>
      <w:szCs w:val="20"/>
    </w:rPr>
  </w:style>
  <w:style w:type="character" w:customStyle="1" w:styleId="CommentTextChar">
    <w:name w:val="Comment Text Char"/>
    <w:basedOn w:val="DefaultParagraphFont"/>
    <w:link w:val="CommentText"/>
    <w:uiPriority w:val="99"/>
    <w:rsid w:val="00E3437B"/>
    <w:rPr>
      <w:rFonts w:ascii="Calibri" w:hAnsi="Calibri"/>
      <w:szCs w:val="20"/>
    </w:rPr>
  </w:style>
  <w:style w:type="character" w:styleId="Strong">
    <w:name w:val="Strong"/>
    <w:basedOn w:val="DefaultParagraphFont"/>
    <w:uiPriority w:val="22"/>
    <w:unhideWhenUsed/>
    <w:qFormat/>
    <w:rsid w:val="00670D51"/>
    <w:rPr>
      <w:rFonts w:ascii="Calibri" w:hAnsi="Calibri"/>
      <w:b/>
      <w:bCs/>
      <w:color w:val="4F81BD" w:themeColor="accent1"/>
      <w:sz w:val="44"/>
    </w:rPr>
  </w:style>
  <w:style w:type="paragraph" w:styleId="Subtitle">
    <w:name w:val="Subtitle"/>
    <w:basedOn w:val="Normal"/>
    <w:next w:val="Normal"/>
    <w:link w:val="SubtitleChar"/>
    <w:qFormat/>
    <w:rsid w:val="00E3437B"/>
    <w:pPr>
      <w:numPr>
        <w:ilvl w:val="1"/>
      </w:numPr>
      <w:ind w:left="432"/>
    </w:pPr>
    <w:rPr>
      <w:rFonts w:ascii="Calibri" w:eastAsiaTheme="majorEastAsia" w:hAnsi="Calibri" w:cstheme="majorBidi"/>
      <w:b/>
      <w:iCs/>
      <w:color w:val="4F81BD" w:themeColor="accent1"/>
      <w:sz w:val="44"/>
      <w:szCs w:val="24"/>
    </w:rPr>
  </w:style>
  <w:style w:type="character" w:customStyle="1" w:styleId="SubtitleChar">
    <w:name w:val="Subtitle Char"/>
    <w:basedOn w:val="DefaultParagraphFont"/>
    <w:link w:val="Subtitle"/>
    <w:rsid w:val="00E3437B"/>
    <w:rPr>
      <w:rFonts w:ascii="Calibri" w:eastAsiaTheme="majorEastAsia" w:hAnsi="Calibri" w:cstheme="majorBidi"/>
      <w:b/>
      <w:iCs/>
      <w:color w:val="4F81BD" w:themeColor="accent1"/>
      <w:sz w:val="44"/>
      <w:szCs w:val="24"/>
    </w:rPr>
  </w:style>
  <w:style w:type="paragraph" w:customStyle="1" w:styleId="NotesCourseLabel">
    <w:name w:val="Notes_Course Label"/>
    <w:basedOn w:val="NotesCourse"/>
    <w:next w:val="NotesCourse"/>
    <w:rsid w:val="00E3437B"/>
    <w:rPr>
      <w:rFonts w:eastAsia="Times New Roman" w:cs="Times New Roman"/>
      <w:b/>
      <w:szCs w:val="20"/>
    </w:rPr>
  </w:style>
  <w:style w:type="paragraph" w:customStyle="1" w:styleId="CAnswer">
    <w:name w:val="CAnswer"/>
    <w:basedOn w:val="Normal"/>
    <w:uiPriority w:val="99"/>
    <w:unhideWhenUsed/>
    <w:rsid w:val="00E3437B"/>
    <w:pPr>
      <w:keepLines/>
      <w:spacing w:line="240" w:lineRule="auto"/>
      <w:ind w:left="0" w:right="0"/>
    </w:pPr>
    <w:rPr>
      <w:rFonts w:ascii="Calibri" w:eastAsia="Times New Roman" w:hAnsi="Calibri"/>
      <w:b/>
      <w:szCs w:val="21"/>
    </w:rPr>
  </w:style>
  <w:style w:type="paragraph" w:styleId="TOC5">
    <w:name w:val="toc 5"/>
    <w:basedOn w:val="Normal"/>
    <w:next w:val="Normal"/>
    <w:autoRedefine/>
    <w:uiPriority w:val="39"/>
    <w:unhideWhenUsed/>
    <w:rsid w:val="00E3437B"/>
    <w:pPr>
      <w:spacing w:after="100"/>
      <w:ind w:left="835"/>
    </w:pPr>
    <w:rPr>
      <w:rFonts w:asciiTheme="minorHAnsi" w:hAnsiTheme="minorHAnsi"/>
      <w:sz w:val="20"/>
    </w:rPr>
  </w:style>
  <w:style w:type="table" w:customStyle="1" w:styleId="BorderlessTable">
    <w:name w:val="Borderless Table"/>
    <w:basedOn w:val="TableNormal"/>
    <w:uiPriority w:val="99"/>
    <w:rsid w:val="00E3437B"/>
    <w:pPr>
      <w:spacing w:after="120" w:line="240" w:lineRule="auto"/>
    </w:pPr>
    <w:rPr>
      <w:rFonts w:ascii="Cambria" w:hAnsi="Cambria"/>
      <w:szCs w:val="24"/>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4" w:type="dxa"/>
        <w:left w:w="29" w:type="dxa"/>
        <w:bottom w:w="0" w:type="dxa"/>
        <w:right w:w="29" w:type="dxa"/>
      </w:tblCellMar>
    </w:tblPr>
    <w:trPr>
      <w:cantSplit/>
    </w:trPr>
  </w:style>
  <w:style w:type="paragraph" w:styleId="CommentSubject">
    <w:name w:val="annotation subject"/>
    <w:basedOn w:val="CommentText"/>
    <w:next w:val="CommentText"/>
    <w:link w:val="CommentSubjectChar"/>
    <w:uiPriority w:val="99"/>
    <w:semiHidden/>
    <w:unhideWhenUsed/>
    <w:rsid w:val="00E3437B"/>
    <w:rPr>
      <w:b/>
      <w:bCs/>
    </w:rPr>
  </w:style>
  <w:style w:type="character" w:customStyle="1" w:styleId="CommentSubjectChar">
    <w:name w:val="Comment Subject Char"/>
    <w:basedOn w:val="CommentTextChar"/>
    <w:link w:val="CommentSubject"/>
    <w:uiPriority w:val="99"/>
    <w:semiHidden/>
    <w:rsid w:val="00E3437B"/>
    <w:rPr>
      <w:rFonts w:ascii="Calibri" w:hAnsi="Calibri"/>
      <w:b/>
      <w:bCs/>
      <w:szCs w:val="20"/>
    </w:rPr>
  </w:style>
  <w:style w:type="table" w:customStyle="1" w:styleId="LessonTable">
    <w:name w:val="Lesson Table"/>
    <w:basedOn w:val="TableNormal"/>
    <w:uiPriority w:val="99"/>
    <w:qFormat/>
    <w:rsid w:val="00E3437B"/>
    <w:pPr>
      <w:spacing w:after="60" w:line="240" w:lineRule="auto"/>
    </w:pPr>
    <w:rPr>
      <w:rFonts w:ascii="Calibri" w:hAnsi="Calibri"/>
      <w:sz w:val="21"/>
      <w:szCs w:val="20"/>
    </w:rPr>
    <w:tblPr>
      <w:tblStyleRowBandSize w:val="1"/>
      <w:tblStyleColBandSize w:val="1"/>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rPr>
      <w:cantSplit/>
    </w:trPr>
    <w:tcPr>
      <w:shd w:val="clear" w:color="auto" w:fill="auto"/>
    </w:tcPr>
    <w:tblStylePr w:type="firstRow">
      <w:pPr>
        <w:keepNext/>
        <w:wordWrap/>
      </w:pPr>
      <w:rPr>
        <w:rFonts w:ascii="Calibri" w:hAnsi="Calibri"/>
        <w:b/>
        <w:sz w:val="21"/>
      </w:rPr>
      <w:tblPr/>
      <w:trPr>
        <w:tblHeader/>
      </w:trPr>
      <w:tcPr>
        <w:shd w:val="clear" w:color="auto" w:fill="C6D9F1" w:themeFill="text2" w:themeFillTint="33"/>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styleId="EndnoteText">
    <w:name w:val="endnote text"/>
    <w:basedOn w:val="Normal"/>
    <w:link w:val="EndnoteTextChar"/>
    <w:semiHidden/>
    <w:unhideWhenUsed/>
    <w:rsid w:val="00E3437B"/>
    <w:pPr>
      <w:spacing w:after="100" w:line="240" w:lineRule="auto"/>
      <w:ind w:left="0" w:right="0"/>
    </w:pPr>
    <w:rPr>
      <w:szCs w:val="20"/>
    </w:rPr>
  </w:style>
  <w:style w:type="character" w:customStyle="1" w:styleId="EndnoteTextChar">
    <w:name w:val="Endnote Text Char"/>
    <w:basedOn w:val="DefaultParagraphFont"/>
    <w:link w:val="EndnoteText"/>
    <w:semiHidden/>
    <w:rsid w:val="00E3437B"/>
    <w:rPr>
      <w:rFonts w:ascii="Cambria" w:hAnsi="Cambria"/>
      <w:szCs w:val="20"/>
    </w:rPr>
  </w:style>
  <w:style w:type="character" w:styleId="EndnoteReference">
    <w:name w:val="endnote reference"/>
    <w:basedOn w:val="DefaultParagraphFont"/>
    <w:semiHidden/>
    <w:rsid w:val="00E3437B"/>
    <w:rPr>
      <w:rFonts w:ascii="Calibri" w:hAnsi="Calibri"/>
      <w:b/>
      <w:position w:val="4"/>
      <w:sz w:val="20"/>
      <w:vertAlign w:val="baseline"/>
    </w:rPr>
  </w:style>
  <w:style w:type="character" w:customStyle="1" w:styleId="CSuperscript">
    <w:name w:val="CSuperscript"/>
    <w:basedOn w:val="DefaultParagraphFont"/>
    <w:uiPriority w:val="1"/>
    <w:qFormat/>
    <w:rsid w:val="00E3437B"/>
    <w:rPr>
      <w:rFonts w:asciiTheme="minorHAnsi" w:hAnsiTheme="minorHAnsi"/>
      <w:b/>
      <w:dstrike w:val="0"/>
      <w:sz w:val="24"/>
      <w:szCs w:val="24"/>
      <w:vertAlign w:val="superscript"/>
    </w:rPr>
  </w:style>
  <w:style w:type="table" w:styleId="TableGrid10">
    <w:name w:val="Table Grid 1"/>
    <w:basedOn w:val="TableNormal"/>
    <w:uiPriority w:val="99"/>
    <w:semiHidden/>
    <w:unhideWhenUsed/>
    <w:rsid w:val="00670D51"/>
    <w:pPr>
      <w:spacing w:after="0" w:line="240" w:lineRule="auto"/>
    </w:pPr>
    <w:rPr>
      <w:rFonts w:ascii="Cambria" w:hAnsi="Cambria"/>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670D51"/>
    <w:pPr>
      <w:spacing w:after="100" w:line="240" w:lineRule="auto"/>
      <w:ind w:left="144" w:right="0"/>
    </w:pPr>
    <w:rPr>
      <w:rFonts w:ascii="Calibri" w:hAnsi="Calibri"/>
      <w:szCs w:val="24"/>
    </w:rPr>
  </w:style>
  <w:style w:type="character" w:styleId="FollowedHyperlink">
    <w:name w:val="FollowedHyperlink"/>
    <w:basedOn w:val="DefaultParagraphFont"/>
    <w:uiPriority w:val="99"/>
    <w:unhideWhenUsed/>
    <w:rsid w:val="00E3437B"/>
    <w:rPr>
      <w:rFonts w:cs="Times New Roman"/>
      <w:color w:val="4F81BD" w:themeColor="accent1"/>
      <w:u w:val="single"/>
    </w:rPr>
  </w:style>
  <w:style w:type="table" w:customStyle="1" w:styleId="TableBordered">
    <w:name w:val="Table Bordered"/>
    <w:basedOn w:val="TableNormal"/>
    <w:rsid w:val="00E3437B"/>
    <w:pPr>
      <w:spacing w:after="60" w:line="240" w:lineRule="auto"/>
    </w:pPr>
    <w:rPr>
      <w:rFonts w:ascii="Segoe" w:eastAsia="Times New Roman" w:hAnsi="Segoe" w:cs="Franklin Gothic Book"/>
      <w:sz w:val="21"/>
      <w:szCs w:val="21"/>
    </w:rPr>
    <w:tblPr>
      <w:jc w:val="center"/>
      <w:tblCellSpacing w:w="14"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29" w:type="dxa"/>
        <w:left w:w="43" w:type="dxa"/>
        <w:bottom w:w="0" w:type="dxa"/>
        <w:right w:w="43" w:type="dxa"/>
      </w:tblCellMar>
    </w:tblPr>
    <w:trPr>
      <w:tblCellSpacing w:w="14" w:type="dxa"/>
      <w:jc w:val="center"/>
    </w:trPr>
    <w:tcPr>
      <w:shd w:val="clear" w:color="auto" w:fill="FFFFFF"/>
    </w:tcPr>
  </w:style>
  <w:style w:type="paragraph" w:customStyle="1" w:styleId="LegalCaps">
    <w:name w:val="Legal Caps"/>
    <w:basedOn w:val="Legal"/>
    <w:next w:val="Normal"/>
    <w:uiPriority w:val="99"/>
    <w:semiHidden/>
    <w:unhideWhenUsed/>
    <w:rsid w:val="00670D51"/>
    <w:rPr>
      <w:smallCaps/>
    </w:rPr>
  </w:style>
  <w:style w:type="paragraph" w:customStyle="1" w:styleId="CourseTitle">
    <w:name w:val="Course Title"/>
    <w:basedOn w:val="Normal"/>
    <w:next w:val="Normal"/>
    <w:semiHidden/>
    <w:unhideWhenUsed/>
    <w:rsid w:val="00670D51"/>
    <w:pPr>
      <w:pBdr>
        <w:bottom w:val="single" w:sz="8" w:space="1" w:color="4F81BD"/>
      </w:pBdr>
      <w:spacing w:after="300" w:line="240" w:lineRule="auto"/>
      <w:contextualSpacing/>
    </w:pPr>
    <w:rPr>
      <w:rFonts w:ascii="Calibri" w:eastAsia="Times New Roman" w:hAnsi="Calibri" w:cs="Verdana"/>
      <w:b/>
      <w:color w:val="288ABD"/>
      <w:kern w:val="28"/>
      <w:sz w:val="68"/>
      <w:szCs w:val="48"/>
    </w:rPr>
  </w:style>
  <w:style w:type="paragraph" w:customStyle="1" w:styleId="ModuleTitle">
    <w:name w:val="Module Title"/>
    <w:semiHidden/>
    <w:unhideWhenUsed/>
    <w:rsid w:val="00670D51"/>
    <w:pPr>
      <w:spacing w:after="0" w:line="240" w:lineRule="auto"/>
    </w:pPr>
    <w:rPr>
      <w:rFonts w:ascii="Verdana" w:eastAsia="Times New Roman" w:hAnsi="Verdana" w:cs="Verdana"/>
      <w:b/>
      <w:sz w:val="36"/>
      <w:szCs w:val="36"/>
    </w:rPr>
  </w:style>
  <w:style w:type="paragraph" w:customStyle="1" w:styleId="Notes">
    <w:name w:val="Notes"/>
    <w:basedOn w:val="Normal"/>
    <w:link w:val="NotesChar"/>
    <w:uiPriority w:val="99"/>
    <w:semiHidden/>
    <w:unhideWhenUsed/>
    <w:rsid w:val="00670D51"/>
    <w:pPr>
      <w:spacing w:after="60" w:line="240" w:lineRule="auto"/>
      <w:ind w:left="0" w:right="0"/>
      <w:contextualSpacing/>
      <w:jc w:val="both"/>
    </w:pPr>
    <w:rPr>
      <w:rFonts w:ascii="Calibri" w:hAnsi="Calibri"/>
      <w:sz w:val="20"/>
    </w:rPr>
  </w:style>
  <w:style w:type="character" w:customStyle="1" w:styleId="NotesChar">
    <w:name w:val="Notes Char"/>
    <w:basedOn w:val="DefaultParagraphFont"/>
    <w:link w:val="Notes"/>
    <w:uiPriority w:val="99"/>
    <w:semiHidden/>
    <w:rsid w:val="00400170"/>
    <w:rPr>
      <w:rFonts w:ascii="Calibri" w:hAnsi="Calibri"/>
      <w:sz w:val="20"/>
      <w:szCs w:val="23"/>
    </w:rPr>
  </w:style>
  <w:style w:type="paragraph" w:customStyle="1" w:styleId="NoteText">
    <w:name w:val="Note Text"/>
    <w:basedOn w:val="Normal"/>
    <w:link w:val="NoteTextChar"/>
    <w:uiPriority w:val="99"/>
    <w:semiHidden/>
    <w:unhideWhenUsed/>
    <w:rsid w:val="00670D51"/>
    <w:pPr>
      <w:spacing w:after="60" w:line="240" w:lineRule="auto"/>
      <w:ind w:left="0" w:right="0"/>
    </w:pPr>
    <w:rPr>
      <w:rFonts w:ascii="Calibri" w:hAnsi="Calibri"/>
      <w:sz w:val="20"/>
    </w:rPr>
  </w:style>
  <w:style w:type="character" w:customStyle="1" w:styleId="NoteTextChar">
    <w:name w:val="Note Text Char"/>
    <w:basedOn w:val="DefaultParagraphFont"/>
    <w:link w:val="NoteText"/>
    <w:uiPriority w:val="99"/>
    <w:semiHidden/>
    <w:rsid w:val="00400170"/>
    <w:rPr>
      <w:rFonts w:ascii="Calibri" w:hAnsi="Calibri"/>
      <w:sz w:val="20"/>
      <w:szCs w:val="23"/>
    </w:rPr>
  </w:style>
  <w:style w:type="paragraph" w:styleId="BodyText">
    <w:name w:val="Body Text"/>
    <w:basedOn w:val="Normal"/>
    <w:link w:val="BodyTextChar"/>
    <w:uiPriority w:val="99"/>
    <w:unhideWhenUsed/>
    <w:rsid w:val="00E3437B"/>
    <w:rPr>
      <w:rFonts w:eastAsia="Times New Roman" w:cs="Times New Roman"/>
      <w:szCs w:val="21"/>
    </w:rPr>
  </w:style>
  <w:style w:type="character" w:customStyle="1" w:styleId="BodyTextChar">
    <w:name w:val="Body Text Char"/>
    <w:basedOn w:val="DefaultParagraphFont"/>
    <w:link w:val="BodyText"/>
    <w:uiPriority w:val="99"/>
    <w:rsid w:val="00E3437B"/>
    <w:rPr>
      <w:rFonts w:ascii="Cambria" w:eastAsia="Times New Roman" w:hAnsi="Cambria" w:cs="Times New Roman"/>
      <w:szCs w:val="21"/>
    </w:rPr>
  </w:style>
  <w:style w:type="paragraph" w:customStyle="1" w:styleId="Answer">
    <w:name w:val="Answer"/>
    <w:basedOn w:val="Normal"/>
    <w:qFormat/>
    <w:rsid w:val="00E3437B"/>
    <w:pPr>
      <w:keepLines/>
      <w:spacing w:line="240" w:lineRule="auto"/>
      <w:ind w:left="0" w:right="0"/>
    </w:pPr>
    <w:rPr>
      <w:rFonts w:ascii="Calibri" w:eastAsia="Times New Roman" w:hAnsi="Calibri"/>
      <w:b/>
      <w:szCs w:val="21"/>
    </w:rPr>
  </w:style>
  <w:style w:type="paragraph" w:styleId="NoteHeading">
    <w:name w:val="Note Heading"/>
    <w:basedOn w:val="Normal"/>
    <w:next w:val="Normal"/>
    <w:link w:val="NoteHeadingChar"/>
    <w:uiPriority w:val="99"/>
    <w:semiHidden/>
    <w:unhideWhenUsed/>
    <w:rsid w:val="00670D51"/>
    <w:pPr>
      <w:spacing w:after="60" w:line="240" w:lineRule="auto"/>
      <w:ind w:left="0" w:right="0"/>
    </w:pPr>
    <w:rPr>
      <w:rFonts w:ascii="Calibri" w:hAnsi="Calibri"/>
      <w:b/>
      <w:sz w:val="20"/>
    </w:rPr>
  </w:style>
  <w:style w:type="character" w:customStyle="1" w:styleId="NoteHeadingChar">
    <w:name w:val="Note Heading Char"/>
    <w:basedOn w:val="DefaultParagraphFont"/>
    <w:link w:val="NoteHeading"/>
    <w:uiPriority w:val="99"/>
    <w:semiHidden/>
    <w:rsid w:val="00670D51"/>
    <w:rPr>
      <w:rFonts w:ascii="Calibri" w:hAnsi="Calibri"/>
      <w:b/>
      <w:sz w:val="20"/>
      <w:szCs w:val="23"/>
    </w:rPr>
  </w:style>
  <w:style w:type="paragraph" w:styleId="PlainText">
    <w:name w:val="Plain Text"/>
    <w:basedOn w:val="Normal"/>
    <w:link w:val="PlainTextChar"/>
    <w:uiPriority w:val="99"/>
    <w:semiHidden/>
    <w:unhideWhenUsed/>
    <w:rsid w:val="00E3437B"/>
    <w:pPr>
      <w:spacing w:before="80" w:line="240" w:lineRule="auto"/>
      <w:contextualSpacing/>
    </w:pPr>
    <w:rPr>
      <w:rFonts w:ascii="Consolas" w:hAnsi="Consolas"/>
      <w:sz w:val="20"/>
      <w:szCs w:val="21"/>
    </w:rPr>
  </w:style>
  <w:style w:type="character" w:customStyle="1" w:styleId="PlainTextChar">
    <w:name w:val="Plain Text Char"/>
    <w:basedOn w:val="DefaultParagraphFont"/>
    <w:link w:val="PlainText"/>
    <w:uiPriority w:val="99"/>
    <w:semiHidden/>
    <w:rsid w:val="00E3437B"/>
    <w:rPr>
      <w:rFonts w:ascii="Consolas" w:hAnsi="Consolas"/>
      <w:sz w:val="20"/>
      <w:szCs w:val="21"/>
    </w:rPr>
  </w:style>
  <w:style w:type="paragraph" w:customStyle="1" w:styleId="Legal">
    <w:name w:val="Legal"/>
    <w:basedOn w:val="Normal"/>
    <w:next w:val="Normal"/>
    <w:rsid w:val="00E3437B"/>
    <w:pPr>
      <w:spacing w:line="240" w:lineRule="auto"/>
    </w:pPr>
    <w:rPr>
      <w:rFonts w:eastAsia="Times New Roman" w:cs="Segoe UI"/>
      <w:sz w:val="20"/>
      <w:szCs w:val="15"/>
    </w:rPr>
  </w:style>
  <w:style w:type="paragraph" w:customStyle="1" w:styleId="legalcaps0">
    <w:name w:val="legal_caps"/>
    <w:basedOn w:val="legal0"/>
    <w:next w:val="legal0"/>
    <w:uiPriority w:val="99"/>
    <w:semiHidden/>
    <w:unhideWhenUsed/>
    <w:rsid w:val="00670D51"/>
    <w:rPr>
      <w:caps/>
    </w:rPr>
  </w:style>
  <w:style w:type="paragraph" w:styleId="TOC6">
    <w:name w:val="toc 6"/>
    <w:basedOn w:val="Normal"/>
    <w:next w:val="Normal"/>
    <w:autoRedefine/>
    <w:uiPriority w:val="39"/>
    <w:unhideWhenUsed/>
    <w:rsid w:val="00E3437B"/>
    <w:pPr>
      <w:spacing w:after="100"/>
      <w:ind w:left="1100"/>
    </w:pPr>
    <w:rPr>
      <w:rFonts w:asciiTheme="minorHAnsi" w:eastAsiaTheme="minorEastAsia" w:hAnsiTheme="minorHAnsi"/>
      <w:szCs w:val="22"/>
    </w:rPr>
  </w:style>
  <w:style w:type="paragraph" w:styleId="TOC7">
    <w:name w:val="toc 7"/>
    <w:basedOn w:val="Normal"/>
    <w:next w:val="Normal"/>
    <w:autoRedefine/>
    <w:uiPriority w:val="39"/>
    <w:unhideWhenUsed/>
    <w:rsid w:val="00E3437B"/>
    <w:pPr>
      <w:spacing w:after="100"/>
      <w:ind w:left="1320"/>
    </w:pPr>
    <w:rPr>
      <w:rFonts w:asciiTheme="minorHAnsi" w:eastAsiaTheme="minorEastAsia" w:hAnsiTheme="minorHAnsi"/>
      <w:szCs w:val="22"/>
    </w:rPr>
  </w:style>
  <w:style w:type="paragraph" w:styleId="TOC8">
    <w:name w:val="toc 8"/>
    <w:basedOn w:val="Normal"/>
    <w:next w:val="Normal"/>
    <w:autoRedefine/>
    <w:uiPriority w:val="39"/>
    <w:unhideWhenUsed/>
    <w:rsid w:val="00E3437B"/>
    <w:pPr>
      <w:spacing w:after="100"/>
      <w:ind w:left="1540"/>
    </w:pPr>
    <w:rPr>
      <w:rFonts w:asciiTheme="minorHAnsi" w:eastAsiaTheme="minorEastAsia" w:hAnsiTheme="minorHAnsi"/>
      <w:szCs w:val="22"/>
    </w:rPr>
  </w:style>
  <w:style w:type="paragraph" w:styleId="TOC9">
    <w:name w:val="toc 9"/>
    <w:basedOn w:val="Normal"/>
    <w:next w:val="Normal"/>
    <w:autoRedefine/>
    <w:uiPriority w:val="39"/>
    <w:unhideWhenUsed/>
    <w:rsid w:val="00E3437B"/>
    <w:pPr>
      <w:spacing w:after="100"/>
      <w:ind w:left="1760"/>
    </w:pPr>
    <w:rPr>
      <w:rFonts w:asciiTheme="minorHAnsi" w:eastAsiaTheme="minorEastAsia" w:hAnsiTheme="minorHAnsi"/>
      <w:szCs w:val="22"/>
    </w:rPr>
  </w:style>
  <w:style w:type="paragraph" w:styleId="DocumentMap">
    <w:name w:val="Document Map"/>
    <w:basedOn w:val="Normal"/>
    <w:link w:val="DocumentMapChar"/>
    <w:uiPriority w:val="99"/>
    <w:semiHidden/>
    <w:rsid w:val="00E3437B"/>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437B"/>
    <w:rPr>
      <w:rFonts w:ascii="Tahoma" w:hAnsi="Tahoma" w:cs="Tahoma"/>
      <w:sz w:val="16"/>
      <w:szCs w:val="16"/>
    </w:rPr>
  </w:style>
  <w:style w:type="numbering" w:customStyle="1" w:styleId="CNumberNormal">
    <w:name w:val="CNumber Normal"/>
    <w:basedOn w:val="NoList"/>
    <w:rsid w:val="00670D51"/>
    <w:pPr>
      <w:numPr>
        <w:numId w:val="4"/>
      </w:numPr>
    </w:pPr>
  </w:style>
  <w:style w:type="numbering" w:customStyle="1" w:styleId="CBulletBody">
    <w:name w:val="CBullet Body"/>
    <w:basedOn w:val="NoList"/>
    <w:rsid w:val="00670D51"/>
    <w:pPr>
      <w:numPr>
        <w:numId w:val="1"/>
      </w:numPr>
    </w:pPr>
  </w:style>
  <w:style w:type="numbering" w:customStyle="1" w:styleId="CNumberBody">
    <w:name w:val="CNumber Body"/>
    <w:basedOn w:val="NoList"/>
    <w:rsid w:val="00670D51"/>
    <w:pPr>
      <w:numPr>
        <w:numId w:val="3"/>
      </w:numPr>
    </w:pPr>
  </w:style>
  <w:style w:type="numbering" w:customStyle="1" w:styleId="CBulletNormal">
    <w:name w:val="CBullet Normal"/>
    <w:basedOn w:val="NoList"/>
    <w:rsid w:val="00670D51"/>
    <w:pPr>
      <w:numPr>
        <w:numId w:val="2"/>
      </w:numPr>
    </w:pPr>
  </w:style>
  <w:style w:type="character" w:customStyle="1" w:styleId="headingreftext">
    <w:name w:val="headingref_text"/>
    <w:basedOn w:val="DefaultParagraphFont"/>
    <w:uiPriority w:val="99"/>
    <w:semiHidden/>
    <w:unhideWhenUsed/>
    <w:rsid w:val="00670D51"/>
    <w:rPr>
      <w:color w:val="288AC6"/>
    </w:rPr>
  </w:style>
  <w:style w:type="paragraph" w:customStyle="1" w:styleId="legal0">
    <w:name w:val="legal"/>
    <w:basedOn w:val="Normal"/>
    <w:uiPriority w:val="99"/>
    <w:semiHidden/>
    <w:unhideWhenUsed/>
    <w:rsid w:val="00670D51"/>
    <w:pPr>
      <w:spacing w:line="240" w:lineRule="auto"/>
      <w:ind w:right="0"/>
    </w:pPr>
    <w:rPr>
      <w:rFonts w:ascii="Trebuchet MS" w:eastAsia="Times New Roman" w:hAnsi="Trebuchet MS" w:cs="Segoe UI"/>
      <w:sz w:val="17"/>
      <w:szCs w:val="15"/>
    </w:rPr>
  </w:style>
  <w:style w:type="paragraph" w:customStyle="1" w:styleId="credits">
    <w:name w:val="credits"/>
    <w:basedOn w:val="Normal"/>
    <w:uiPriority w:val="99"/>
    <w:semiHidden/>
    <w:unhideWhenUsed/>
    <w:rsid w:val="00670D51"/>
    <w:pPr>
      <w:spacing w:after="0" w:line="240" w:lineRule="auto"/>
      <w:ind w:left="0" w:right="0"/>
    </w:pPr>
    <w:rPr>
      <w:rFonts w:ascii="Verdana" w:hAnsi="Verdana"/>
      <w:sz w:val="16"/>
    </w:rPr>
  </w:style>
  <w:style w:type="paragraph" w:styleId="Revision">
    <w:name w:val="Revision"/>
    <w:hidden/>
    <w:uiPriority w:val="99"/>
    <w:semiHidden/>
    <w:rsid w:val="008A43D1"/>
    <w:pPr>
      <w:spacing w:after="0" w:line="240" w:lineRule="auto"/>
    </w:pPr>
    <w:rPr>
      <w:rFonts w:ascii="Cambria" w:hAnsi="Cambria"/>
      <w:szCs w:val="23"/>
    </w:rPr>
  </w:style>
  <w:style w:type="paragraph" w:styleId="NormalWeb">
    <w:name w:val="Normal (Web)"/>
    <w:basedOn w:val="Normal"/>
    <w:uiPriority w:val="99"/>
    <w:unhideWhenUsed/>
    <w:rsid w:val="00670D51"/>
    <w:pPr>
      <w:spacing w:after="0" w:line="240" w:lineRule="auto"/>
      <w:ind w:left="0" w:right="0"/>
    </w:pPr>
    <w:rPr>
      <w:rFonts w:ascii="Times New Roman" w:eastAsia="Times New Roman" w:hAnsi="Times New Roman" w:cs="Times New Roman"/>
      <w:sz w:val="24"/>
      <w:szCs w:val="24"/>
    </w:rPr>
  </w:style>
  <w:style w:type="paragraph" w:customStyle="1" w:styleId="Titlesmall">
    <w:name w:val="Title small"/>
    <w:basedOn w:val="Title"/>
    <w:next w:val="Normal"/>
    <w:uiPriority w:val="99"/>
    <w:semiHidden/>
    <w:unhideWhenUsed/>
    <w:rsid w:val="00670D51"/>
    <w:pPr>
      <w:pBdr>
        <w:bottom w:val="none" w:sz="0" w:space="0" w:color="auto"/>
      </w:pBdr>
      <w:ind w:left="288"/>
    </w:pPr>
    <w:rPr>
      <w:sz w:val="32"/>
    </w:rPr>
  </w:style>
  <w:style w:type="paragraph" w:customStyle="1" w:styleId="DocInfoCover">
    <w:name w:val="DocInfo(Cover)"/>
    <w:basedOn w:val="Normal"/>
    <w:next w:val="Normal"/>
    <w:link w:val="DocInfoCoverChar"/>
    <w:uiPriority w:val="1"/>
    <w:rsid w:val="00E3437B"/>
    <w:pPr>
      <w:tabs>
        <w:tab w:val="right" w:pos="8928"/>
      </w:tabs>
      <w:spacing w:after="0" w:line="240" w:lineRule="auto"/>
      <w:ind w:left="0" w:right="0"/>
    </w:pPr>
    <w:rPr>
      <w:rFonts w:asciiTheme="minorHAnsi" w:hAnsiTheme="minorHAnsi"/>
      <w:b/>
    </w:rPr>
  </w:style>
  <w:style w:type="table" w:customStyle="1" w:styleId="NoteTable">
    <w:name w:val="Note Table"/>
    <w:basedOn w:val="TableNormal"/>
    <w:uiPriority w:val="99"/>
    <w:qFormat/>
    <w:rsid w:val="007D4959"/>
    <w:pPr>
      <w:spacing w:after="0" w:line="240" w:lineRule="auto"/>
    </w:pPr>
    <w:tblPr>
      <w:tblInd w:w="0"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BE5F1" w:themeFill="accent1" w:themeFillTint="33"/>
    </w:tcPr>
    <w:tblStylePr w:type="firstCol">
      <w:tblPr/>
      <w:tcPr>
        <w:shd w:val="clear" w:color="auto" w:fill="FFFFFF" w:themeFill="background1"/>
      </w:tcPr>
    </w:tblStylePr>
  </w:style>
  <w:style w:type="paragraph" w:customStyle="1" w:styleId="StatusText">
    <w:name w:val="Status Text"/>
    <w:basedOn w:val="Normal"/>
    <w:next w:val="Normal"/>
    <w:link w:val="StatusTextChar"/>
    <w:uiPriority w:val="1"/>
    <w:rsid w:val="00E3437B"/>
    <w:pPr>
      <w:tabs>
        <w:tab w:val="right" w:pos="8928"/>
      </w:tabs>
      <w:spacing w:after="60" w:line="240" w:lineRule="auto"/>
      <w:ind w:left="0" w:right="0"/>
    </w:pPr>
    <w:rPr>
      <w:rFonts w:ascii="Calibri" w:hAnsi="Calibri"/>
      <w:b/>
      <w:szCs w:val="24"/>
    </w:rPr>
  </w:style>
  <w:style w:type="table" w:customStyle="1" w:styleId="TableWhiteBorder">
    <w:name w:val="Table White Border"/>
    <w:basedOn w:val="TableNormal"/>
    <w:uiPriority w:val="99"/>
    <w:rsid w:val="00670D51"/>
    <w:pPr>
      <w:spacing w:after="0" w:line="240" w:lineRule="auto"/>
    </w:pPr>
    <w:rPr>
      <w:sz w:val="21"/>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15" w:type="dxa"/>
        <w:bottom w:w="0" w:type="dxa"/>
        <w:right w:w="115" w:type="dxa"/>
      </w:tblCellMar>
    </w:tblPr>
  </w:style>
  <w:style w:type="paragraph" w:customStyle="1" w:styleId="Default">
    <w:name w:val="Default"/>
    <w:semiHidden/>
    <w:unhideWhenUsed/>
    <w:rsid w:val="00E3437B"/>
    <w:pPr>
      <w:autoSpaceDE w:val="0"/>
      <w:autoSpaceDN w:val="0"/>
      <w:adjustRightInd w:val="0"/>
      <w:spacing w:after="0" w:line="240" w:lineRule="auto"/>
    </w:pPr>
    <w:rPr>
      <w:rFonts w:ascii="Calibri" w:hAnsi="Calibri" w:cs="Calibri"/>
      <w:color w:val="000000"/>
      <w:sz w:val="24"/>
      <w:szCs w:val="24"/>
    </w:rPr>
  </w:style>
  <w:style w:type="character" w:customStyle="1" w:styleId="StatusTextChar">
    <w:name w:val="Status Text Char"/>
    <w:basedOn w:val="DefaultParagraphFont"/>
    <w:link w:val="StatusText"/>
    <w:uiPriority w:val="1"/>
    <w:rsid w:val="00E3437B"/>
    <w:rPr>
      <w:rFonts w:ascii="Calibri" w:hAnsi="Calibri"/>
      <w:b/>
      <w:szCs w:val="24"/>
    </w:rPr>
  </w:style>
  <w:style w:type="table" w:customStyle="1" w:styleId="NotesTable">
    <w:name w:val="Notes Table"/>
    <w:basedOn w:val="TableNormal"/>
    <w:uiPriority w:val="99"/>
    <w:qFormat/>
    <w:rsid w:val="00E3437B"/>
    <w:pPr>
      <w:spacing w:after="0" w:line="240" w:lineRule="auto"/>
    </w:pPr>
    <w:tblPr>
      <w:tblInd w:w="0"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BE5F1" w:themeFill="accent1" w:themeFillTint="33"/>
    </w:tcPr>
    <w:tblStylePr w:type="firstCol">
      <w:tblPr/>
      <w:tcPr>
        <w:shd w:val="clear" w:color="auto" w:fill="FFFFFF" w:themeFill="background1"/>
      </w:tcPr>
    </w:tblStylePr>
  </w:style>
  <w:style w:type="character" w:customStyle="1" w:styleId="DocInfoCoverChar">
    <w:name w:val="DocInfo(Cover) Char"/>
    <w:basedOn w:val="DefaultParagraphFont"/>
    <w:link w:val="DocInfoCover"/>
    <w:uiPriority w:val="1"/>
    <w:rsid w:val="00E3437B"/>
    <w:rPr>
      <w:b/>
      <w:szCs w:val="23"/>
    </w:rPr>
  </w:style>
  <w:style w:type="table" w:customStyle="1" w:styleId="AnswerTable">
    <w:name w:val="Answer Table"/>
    <w:basedOn w:val="TableNormal"/>
    <w:uiPriority w:val="99"/>
    <w:qFormat/>
    <w:rsid w:val="00E3437B"/>
    <w:pPr>
      <w:spacing w:after="0" w:line="240" w:lineRule="auto"/>
    </w:pPr>
    <w:tblPr>
      <w:tblInd w:w="1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58" w:type="dxa"/>
        <w:bottom w:w="29" w:type="dxa"/>
        <w:right w:w="58" w:type="dxa"/>
      </w:tblCellMar>
    </w:tblPr>
  </w:style>
  <w:style w:type="paragraph" w:customStyle="1" w:styleId="SetupTaskHeading">
    <w:name w:val="Setup Task Heading"/>
    <w:basedOn w:val="Heading2"/>
    <w:next w:val="Normal"/>
    <w:uiPriority w:val="1"/>
    <w:qFormat/>
    <w:rsid w:val="00E3437B"/>
    <w:pPr>
      <w:ind w:left="720" w:right="0" w:hanging="360"/>
    </w:pPr>
    <w:rPr>
      <w:sz w:val="36"/>
    </w:rPr>
  </w:style>
  <w:style w:type="character" w:customStyle="1" w:styleId="label">
    <w:name w:val="label"/>
    <w:basedOn w:val="DefaultParagraphFont"/>
    <w:rsid w:val="00DE19C1"/>
    <w:rPr>
      <w:b/>
      <w:bCs/>
    </w:rPr>
  </w:style>
  <w:style w:type="character" w:customStyle="1" w:styleId="input">
    <w:name w:val="input"/>
    <w:basedOn w:val="DefaultParagraphFont"/>
    <w:rsid w:val="00DE19C1"/>
  </w:style>
  <w:style w:type="character" w:customStyle="1" w:styleId="lwcollapsibleareatitle1">
    <w:name w:val="lw_collapsiblearea_title1"/>
    <w:basedOn w:val="DefaultParagraphFont"/>
    <w:rsid w:val="00DE19C1"/>
    <w:rPr>
      <w:rFonts w:ascii="Segoe UI" w:hAnsi="Segoe UI" w:cs="Segoe UI" w:hint="default"/>
      <w:b/>
      <w:bCs/>
      <w:color w:val="3F529C"/>
      <w:sz w:val="37"/>
      <w:szCs w:val="37"/>
    </w:rPr>
  </w:style>
  <w:style w:type="character" w:customStyle="1" w:styleId="keywordhighlight1">
    <w:name w:val="keywordhighlight1"/>
    <w:basedOn w:val="DefaultParagraphFont"/>
    <w:rsid w:val="00F63930"/>
    <w:rPr>
      <w:b/>
      <w:bCs/>
      <w:strike w:val="0"/>
      <w:dstrike w:val="0"/>
      <w:u w:val="none"/>
      <w:effect w:val="none"/>
    </w:rPr>
  </w:style>
  <w:style w:type="paragraph" w:customStyle="1" w:styleId="normal-list">
    <w:name w:val="normal-list"/>
    <w:basedOn w:val="Normal"/>
    <w:rsid w:val="0035324F"/>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styleId="Emphasis">
    <w:name w:val="Emphasis"/>
    <w:basedOn w:val="DefaultParagraphFont"/>
    <w:uiPriority w:val="20"/>
    <w:qFormat/>
    <w:rsid w:val="003A2211"/>
    <w:rPr>
      <w:i/>
      <w:iCs/>
    </w:rPr>
  </w:style>
  <w:style w:type="character" w:customStyle="1" w:styleId="Heading9Char">
    <w:name w:val="Heading 9 Char"/>
    <w:basedOn w:val="DefaultParagraphFont"/>
    <w:link w:val="Heading9"/>
    <w:semiHidden/>
    <w:rsid w:val="00E3437B"/>
    <w:rPr>
      <w:rFonts w:eastAsiaTheme="majorEastAsia" w:cstheme="majorBidi"/>
      <w:b/>
      <w:iCs/>
      <w:color w:val="404040" w:themeColor="text1" w:themeTint="BF"/>
      <w:szCs w:val="20"/>
    </w:rPr>
  </w:style>
  <w:style w:type="table" w:customStyle="1" w:styleId="LessonTableHeaderRowColumn">
    <w:name w:val="Lesson Table Header Row/Column"/>
    <w:basedOn w:val="TableNormal"/>
    <w:uiPriority w:val="99"/>
    <w:rsid w:val="00E3437B"/>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blStylePr w:type="firstRow">
      <w:rPr>
        <w:b/>
      </w:rPr>
      <w:tblPr/>
      <w:tcPr>
        <w:shd w:val="clear" w:color="auto" w:fill="C6D9F1" w:themeFill="text2" w:themeFillTint="33"/>
      </w:tcPr>
    </w:tblStylePr>
    <w:tblStylePr w:type="firstCol">
      <w:rPr>
        <w:b/>
      </w:rPr>
      <w:tblPr/>
      <w:tcPr>
        <w:shd w:val="clear" w:color="auto" w:fill="EEECE1" w:themeFill="background2"/>
      </w:tcPr>
    </w:tblStylePr>
  </w:style>
  <w:style w:type="table" w:customStyle="1" w:styleId="LessonTableNoHeaderRow">
    <w:name w:val="Lesson Table No Header Row"/>
    <w:basedOn w:val="TableNormal"/>
    <w:uiPriority w:val="99"/>
    <w:rsid w:val="00E3437B"/>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0608">
      <w:bodyDiv w:val="1"/>
      <w:marLeft w:val="0"/>
      <w:marRight w:val="0"/>
      <w:marTop w:val="0"/>
      <w:marBottom w:val="0"/>
      <w:divBdr>
        <w:top w:val="none" w:sz="0" w:space="0" w:color="auto"/>
        <w:left w:val="none" w:sz="0" w:space="0" w:color="auto"/>
        <w:bottom w:val="none" w:sz="0" w:space="0" w:color="auto"/>
        <w:right w:val="none" w:sz="0" w:space="0" w:color="auto"/>
      </w:divBdr>
    </w:div>
    <w:div w:id="110050025">
      <w:bodyDiv w:val="1"/>
      <w:marLeft w:val="0"/>
      <w:marRight w:val="0"/>
      <w:marTop w:val="0"/>
      <w:marBottom w:val="0"/>
      <w:divBdr>
        <w:top w:val="none" w:sz="0" w:space="0" w:color="auto"/>
        <w:left w:val="none" w:sz="0" w:space="0" w:color="auto"/>
        <w:bottom w:val="none" w:sz="0" w:space="0" w:color="auto"/>
        <w:right w:val="none" w:sz="0" w:space="0" w:color="auto"/>
      </w:divBdr>
      <w:divsChild>
        <w:div w:id="533615719">
          <w:marLeft w:val="0"/>
          <w:marRight w:val="150"/>
          <w:marTop w:val="0"/>
          <w:marBottom w:val="0"/>
          <w:divBdr>
            <w:top w:val="none" w:sz="0" w:space="0" w:color="auto"/>
            <w:left w:val="none" w:sz="0" w:space="0" w:color="auto"/>
            <w:bottom w:val="none" w:sz="0" w:space="0" w:color="auto"/>
            <w:right w:val="none" w:sz="0" w:space="0" w:color="auto"/>
          </w:divBdr>
          <w:divsChild>
            <w:div w:id="28721311">
              <w:marLeft w:val="0"/>
              <w:marRight w:val="0"/>
              <w:marTop w:val="150"/>
              <w:marBottom w:val="0"/>
              <w:divBdr>
                <w:top w:val="none" w:sz="0" w:space="0" w:color="auto"/>
                <w:left w:val="none" w:sz="0" w:space="0" w:color="auto"/>
                <w:bottom w:val="none" w:sz="0" w:space="0" w:color="auto"/>
                <w:right w:val="none" w:sz="0" w:space="0" w:color="auto"/>
              </w:divBdr>
              <w:divsChild>
                <w:div w:id="12153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58276">
      <w:bodyDiv w:val="1"/>
      <w:marLeft w:val="0"/>
      <w:marRight w:val="0"/>
      <w:marTop w:val="0"/>
      <w:marBottom w:val="0"/>
      <w:divBdr>
        <w:top w:val="none" w:sz="0" w:space="0" w:color="auto"/>
        <w:left w:val="none" w:sz="0" w:space="0" w:color="auto"/>
        <w:bottom w:val="none" w:sz="0" w:space="0" w:color="auto"/>
        <w:right w:val="none" w:sz="0" w:space="0" w:color="auto"/>
      </w:divBdr>
      <w:divsChild>
        <w:div w:id="594631013">
          <w:marLeft w:val="0"/>
          <w:marRight w:val="150"/>
          <w:marTop w:val="0"/>
          <w:marBottom w:val="0"/>
          <w:divBdr>
            <w:top w:val="none" w:sz="0" w:space="0" w:color="auto"/>
            <w:left w:val="none" w:sz="0" w:space="0" w:color="auto"/>
            <w:bottom w:val="none" w:sz="0" w:space="0" w:color="auto"/>
            <w:right w:val="none" w:sz="0" w:space="0" w:color="auto"/>
          </w:divBdr>
          <w:divsChild>
            <w:div w:id="183980162">
              <w:marLeft w:val="0"/>
              <w:marRight w:val="0"/>
              <w:marTop w:val="150"/>
              <w:marBottom w:val="0"/>
              <w:divBdr>
                <w:top w:val="none" w:sz="0" w:space="0" w:color="auto"/>
                <w:left w:val="none" w:sz="0" w:space="0" w:color="auto"/>
                <w:bottom w:val="none" w:sz="0" w:space="0" w:color="auto"/>
                <w:right w:val="none" w:sz="0" w:space="0" w:color="auto"/>
              </w:divBdr>
              <w:divsChild>
                <w:div w:id="4391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26315">
      <w:bodyDiv w:val="1"/>
      <w:marLeft w:val="0"/>
      <w:marRight w:val="0"/>
      <w:marTop w:val="0"/>
      <w:marBottom w:val="0"/>
      <w:divBdr>
        <w:top w:val="none" w:sz="0" w:space="0" w:color="auto"/>
        <w:left w:val="none" w:sz="0" w:space="0" w:color="auto"/>
        <w:bottom w:val="none" w:sz="0" w:space="0" w:color="auto"/>
        <w:right w:val="none" w:sz="0" w:space="0" w:color="auto"/>
      </w:divBdr>
      <w:divsChild>
        <w:div w:id="867572478">
          <w:marLeft w:val="0"/>
          <w:marRight w:val="150"/>
          <w:marTop w:val="0"/>
          <w:marBottom w:val="0"/>
          <w:divBdr>
            <w:top w:val="none" w:sz="0" w:space="0" w:color="auto"/>
            <w:left w:val="none" w:sz="0" w:space="0" w:color="auto"/>
            <w:bottom w:val="none" w:sz="0" w:space="0" w:color="auto"/>
            <w:right w:val="none" w:sz="0" w:space="0" w:color="auto"/>
          </w:divBdr>
          <w:divsChild>
            <w:div w:id="119540011">
              <w:marLeft w:val="0"/>
              <w:marRight w:val="0"/>
              <w:marTop w:val="150"/>
              <w:marBottom w:val="0"/>
              <w:divBdr>
                <w:top w:val="none" w:sz="0" w:space="0" w:color="auto"/>
                <w:left w:val="none" w:sz="0" w:space="0" w:color="auto"/>
                <w:bottom w:val="none" w:sz="0" w:space="0" w:color="auto"/>
                <w:right w:val="none" w:sz="0" w:space="0" w:color="auto"/>
              </w:divBdr>
              <w:divsChild>
                <w:div w:id="1811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95661">
      <w:bodyDiv w:val="1"/>
      <w:marLeft w:val="0"/>
      <w:marRight w:val="0"/>
      <w:marTop w:val="0"/>
      <w:marBottom w:val="0"/>
      <w:divBdr>
        <w:top w:val="none" w:sz="0" w:space="0" w:color="auto"/>
        <w:left w:val="none" w:sz="0" w:space="0" w:color="auto"/>
        <w:bottom w:val="none" w:sz="0" w:space="0" w:color="auto"/>
        <w:right w:val="none" w:sz="0" w:space="0" w:color="auto"/>
      </w:divBdr>
    </w:div>
    <w:div w:id="600838194">
      <w:bodyDiv w:val="1"/>
      <w:marLeft w:val="0"/>
      <w:marRight w:val="0"/>
      <w:marTop w:val="0"/>
      <w:marBottom w:val="0"/>
      <w:divBdr>
        <w:top w:val="none" w:sz="0" w:space="0" w:color="auto"/>
        <w:left w:val="none" w:sz="0" w:space="0" w:color="auto"/>
        <w:bottom w:val="none" w:sz="0" w:space="0" w:color="auto"/>
        <w:right w:val="none" w:sz="0" w:space="0" w:color="auto"/>
      </w:divBdr>
      <w:divsChild>
        <w:div w:id="109251345">
          <w:marLeft w:val="0"/>
          <w:marRight w:val="0"/>
          <w:marTop w:val="0"/>
          <w:marBottom w:val="0"/>
          <w:divBdr>
            <w:top w:val="none" w:sz="0" w:space="0" w:color="auto"/>
            <w:left w:val="none" w:sz="0" w:space="0" w:color="auto"/>
            <w:bottom w:val="none" w:sz="0" w:space="0" w:color="auto"/>
            <w:right w:val="none" w:sz="0" w:space="0" w:color="auto"/>
          </w:divBdr>
          <w:divsChild>
            <w:div w:id="1324429392">
              <w:marLeft w:val="0"/>
              <w:marRight w:val="0"/>
              <w:marTop w:val="0"/>
              <w:marBottom w:val="0"/>
              <w:divBdr>
                <w:top w:val="none" w:sz="0" w:space="0" w:color="auto"/>
                <w:left w:val="none" w:sz="0" w:space="0" w:color="auto"/>
                <w:bottom w:val="none" w:sz="0" w:space="0" w:color="auto"/>
                <w:right w:val="none" w:sz="0" w:space="0" w:color="auto"/>
              </w:divBdr>
              <w:divsChild>
                <w:div w:id="555553635">
                  <w:marLeft w:val="0"/>
                  <w:marRight w:val="0"/>
                  <w:marTop w:val="0"/>
                  <w:marBottom w:val="0"/>
                  <w:divBdr>
                    <w:top w:val="none" w:sz="0" w:space="0" w:color="auto"/>
                    <w:left w:val="none" w:sz="0" w:space="0" w:color="auto"/>
                    <w:bottom w:val="none" w:sz="0" w:space="0" w:color="auto"/>
                    <w:right w:val="none" w:sz="0" w:space="0" w:color="auto"/>
                  </w:divBdr>
                  <w:divsChild>
                    <w:div w:id="389116637">
                      <w:marLeft w:val="0"/>
                      <w:marRight w:val="0"/>
                      <w:marTop w:val="0"/>
                      <w:marBottom w:val="0"/>
                      <w:divBdr>
                        <w:top w:val="none" w:sz="0" w:space="0" w:color="auto"/>
                        <w:left w:val="none" w:sz="0" w:space="0" w:color="auto"/>
                        <w:bottom w:val="none" w:sz="0" w:space="0" w:color="auto"/>
                        <w:right w:val="none" w:sz="0" w:space="0" w:color="auto"/>
                      </w:divBdr>
                      <w:divsChild>
                        <w:div w:id="1563640006">
                          <w:marLeft w:val="0"/>
                          <w:marRight w:val="0"/>
                          <w:marTop w:val="0"/>
                          <w:marBottom w:val="0"/>
                          <w:divBdr>
                            <w:top w:val="none" w:sz="0" w:space="0" w:color="auto"/>
                            <w:left w:val="none" w:sz="0" w:space="0" w:color="auto"/>
                            <w:bottom w:val="none" w:sz="0" w:space="0" w:color="auto"/>
                            <w:right w:val="none" w:sz="0" w:space="0" w:color="auto"/>
                          </w:divBdr>
                          <w:divsChild>
                            <w:div w:id="1059548503">
                              <w:marLeft w:val="0"/>
                              <w:marRight w:val="0"/>
                              <w:marTop w:val="0"/>
                              <w:marBottom w:val="0"/>
                              <w:divBdr>
                                <w:top w:val="none" w:sz="0" w:space="0" w:color="auto"/>
                                <w:left w:val="none" w:sz="0" w:space="0" w:color="auto"/>
                                <w:bottom w:val="none" w:sz="0" w:space="0" w:color="auto"/>
                                <w:right w:val="none" w:sz="0" w:space="0" w:color="auto"/>
                              </w:divBdr>
                              <w:divsChild>
                                <w:div w:id="138619525">
                                  <w:marLeft w:val="0"/>
                                  <w:marRight w:val="0"/>
                                  <w:marTop w:val="0"/>
                                  <w:marBottom w:val="0"/>
                                  <w:divBdr>
                                    <w:top w:val="none" w:sz="0" w:space="0" w:color="auto"/>
                                    <w:left w:val="none" w:sz="0" w:space="0" w:color="auto"/>
                                    <w:bottom w:val="none" w:sz="0" w:space="0" w:color="auto"/>
                                    <w:right w:val="none" w:sz="0" w:space="0" w:color="auto"/>
                                  </w:divBdr>
                                  <w:divsChild>
                                    <w:div w:id="14815353">
                                      <w:marLeft w:val="0"/>
                                      <w:marRight w:val="0"/>
                                      <w:marTop w:val="0"/>
                                      <w:marBottom w:val="0"/>
                                      <w:divBdr>
                                        <w:top w:val="none" w:sz="0" w:space="0" w:color="auto"/>
                                        <w:left w:val="none" w:sz="0" w:space="0" w:color="auto"/>
                                        <w:bottom w:val="none" w:sz="0" w:space="0" w:color="auto"/>
                                        <w:right w:val="none" w:sz="0" w:space="0" w:color="auto"/>
                                      </w:divBdr>
                                      <w:divsChild>
                                        <w:div w:id="558782140">
                                          <w:marLeft w:val="0"/>
                                          <w:marRight w:val="0"/>
                                          <w:marTop w:val="0"/>
                                          <w:marBottom w:val="0"/>
                                          <w:divBdr>
                                            <w:top w:val="none" w:sz="0" w:space="0" w:color="auto"/>
                                            <w:left w:val="none" w:sz="0" w:space="0" w:color="auto"/>
                                            <w:bottom w:val="none" w:sz="0" w:space="0" w:color="auto"/>
                                            <w:right w:val="none" w:sz="0" w:space="0" w:color="auto"/>
                                          </w:divBdr>
                                          <w:divsChild>
                                            <w:div w:id="1520581656">
                                              <w:marLeft w:val="0"/>
                                              <w:marRight w:val="0"/>
                                              <w:marTop w:val="0"/>
                                              <w:marBottom w:val="0"/>
                                              <w:divBdr>
                                                <w:top w:val="none" w:sz="0" w:space="0" w:color="auto"/>
                                                <w:left w:val="none" w:sz="0" w:space="0" w:color="auto"/>
                                                <w:bottom w:val="none" w:sz="0" w:space="0" w:color="auto"/>
                                                <w:right w:val="none" w:sz="0" w:space="0" w:color="auto"/>
                                              </w:divBdr>
                                            </w:div>
                                            <w:div w:id="125247916">
                                              <w:marLeft w:val="0"/>
                                              <w:marRight w:val="0"/>
                                              <w:marTop w:val="0"/>
                                              <w:marBottom w:val="0"/>
                                              <w:divBdr>
                                                <w:top w:val="none" w:sz="0" w:space="0" w:color="auto"/>
                                                <w:left w:val="none" w:sz="0" w:space="0" w:color="auto"/>
                                                <w:bottom w:val="none" w:sz="0" w:space="0" w:color="auto"/>
                                                <w:right w:val="none" w:sz="0" w:space="0" w:color="auto"/>
                                              </w:divBdr>
                                            </w:div>
                                            <w:div w:id="1457214929">
                                              <w:marLeft w:val="0"/>
                                              <w:marRight w:val="0"/>
                                              <w:marTop w:val="0"/>
                                              <w:marBottom w:val="0"/>
                                              <w:divBdr>
                                                <w:top w:val="none" w:sz="0" w:space="0" w:color="auto"/>
                                                <w:left w:val="none" w:sz="0" w:space="0" w:color="auto"/>
                                                <w:bottom w:val="none" w:sz="0" w:space="0" w:color="auto"/>
                                                <w:right w:val="none" w:sz="0" w:space="0" w:color="auto"/>
                                              </w:divBdr>
                                            </w:div>
                                            <w:div w:id="771123916">
                                              <w:marLeft w:val="0"/>
                                              <w:marRight w:val="0"/>
                                              <w:marTop w:val="0"/>
                                              <w:marBottom w:val="0"/>
                                              <w:divBdr>
                                                <w:top w:val="none" w:sz="0" w:space="0" w:color="auto"/>
                                                <w:left w:val="none" w:sz="0" w:space="0" w:color="auto"/>
                                                <w:bottom w:val="none" w:sz="0" w:space="0" w:color="auto"/>
                                                <w:right w:val="none" w:sz="0" w:space="0" w:color="auto"/>
                                              </w:divBdr>
                                            </w:div>
                                            <w:div w:id="1695763381">
                                              <w:marLeft w:val="0"/>
                                              <w:marRight w:val="0"/>
                                              <w:marTop w:val="0"/>
                                              <w:marBottom w:val="0"/>
                                              <w:divBdr>
                                                <w:top w:val="none" w:sz="0" w:space="0" w:color="auto"/>
                                                <w:left w:val="none" w:sz="0" w:space="0" w:color="auto"/>
                                                <w:bottom w:val="none" w:sz="0" w:space="0" w:color="auto"/>
                                                <w:right w:val="none" w:sz="0" w:space="0" w:color="auto"/>
                                              </w:divBdr>
                                            </w:div>
                                            <w:div w:id="19454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20245">
      <w:bodyDiv w:val="1"/>
      <w:marLeft w:val="0"/>
      <w:marRight w:val="0"/>
      <w:marTop w:val="0"/>
      <w:marBottom w:val="0"/>
      <w:divBdr>
        <w:top w:val="none" w:sz="0" w:space="0" w:color="auto"/>
        <w:left w:val="none" w:sz="0" w:space="0" w:color="auto"/>
        <w:bottom w:val="none" w:sz="0" w:space="0" w:color="auto"/>
        <w:right w:val="none" w:sz="0" w:space="0" w:color="auto"/>
      </w:divBdr>
    </w:div>
    <w:div w:id="816190631">
      <w:bodyDiv w:val="1"/>
      <w:marLeft w:val="0"/>
      <w:marRight w:val="0"/>
      <w:marTop w:val="0"/>
      <w:marBottom w:val="0"/>
      <w:divBdr>
        <w:top w:val="none" w:sz="0" w:space="0" w:color="auto"/>
        <w:left w:val="none" w:sz="0" w:space="0" w:color="auto"/>
        <w:bottom w:val="none" w:sz="0" w:space="0" w:color="auto"/>
        <w:right w:val="none" w:sz="0" w:space="0" w:color="auto"/>
      </w:divBdr>
    </w:div>
    <w:div w:id="871306356">
      <w:bodyDiv w:val="1"/>
      <w:marLeft w:val="0"/>
      <w:marRight w:val="0"/>
      <w:marTop w:val="0"/>
      <w:marBottom w:val="0"/>
      <w:divBdr>
        <w:top w:val="none" w:sz="0" w:space="0" w:color="auto"/>
        <w:left w:val="none" w:sz="0" w:space="0" w:color="auto"/>
        <w:bottom w:val="none" w:sz="0" w:space="0" w:color="auto"/>
        <w:right w:val="none" w:sz="0" w:space="0" w:color="auto"/>
      </w:divBdr>
      <w:divsChild>
        <w:div w:id="1417440245">
          <w:marLeft w:val="0"/>
          <w:marRight w:val="0"/>
          <w:marTop w:val="0"/>
          <w:marBottom w:val="0"/>
          <w:divBdr>
            <w:top w:val="none" w:sz="0" w:space="10" w:color="auto"/>
            <w:left w:val="single" w:sz="6" w:space="0" w:color="BBBBBB"/>
            <w:bottom w:val="none" w:sz="0" w:space="0" w:color="auto"/>
            <w:right w:val="none" w:sz="0" w:space="0" w:color="auto"/>
          </w:divBdr>
          <w:divsChild>
            <w:div w:id="1241406539">
              <w:marLeft w:val="0"/>
              <w:marRight w:val="0"/>
              <w:marTop w:val="0"/>
              <w:marBottom w:val="0"/>
              <w:divBdr>
                <w:top w:val="none" w:sz="0" w:space="0" w:color="auto"/>
                <w:left w:val="none" w:sz="0" w:space="0" w:color="auto"/>
                <w:bottom w:val="none" w:sz="0" w:space="0" w:color="auto"/>
                <w:right w:val="none" w:sz="0" w:space="0" w:color="auto"/>
              </w:divBdr>
              <w:divsChild>
                <w:div w:id="1921523536">
                  <w:marLeft w:val="0"/>
                  <w:marRight w:val="0"/>
                  <w:marTop w:val="0"/>
                  <w:marBottom w:val="0"/>
                  <w:divBdr>
                    <w:top w:val="none" w:sz="0" w:space="0" w:color="auto"/>
                    <w:left w:val="none" w:sz="0" w:space="0" w:color="auto"/>
                    <w:bottom w:val="none" w:sz="0" w:space="0" w:color="auto"/>
                    <w:right w:val="none" w:sz="0" w:space="0" w:color="auto"/>
                  </w:divBdr>
                  <w:divsChild>
                    <w:div w:id="1808550493">
                      <w:marLeft w:val="0"/>
                      <w:marRight w:val="0"/>
                      <w:marTop w:val="0"/>
                      <w:marBottom w:val="0"/>
                      <w:divBdr>
                        <w:top w:val="none" w:sz="0" w:space="0" w:color="auto"/>
                        <w:left w:val="none" w:sz="0" w:space="0" w:color="auto"/>
                        <w:bottom w:val="none" w:sz="0" w:space="0" w:color="auto"/>
                        <w:right w:val="none" w:sz="0" w:space="0" w:color="auto"/>
                      </w:divBdr>
                      <w:divsChild>
                        <w:div w:id="1828400601">
                          <w:marLeft w:val="0"/>
                          <w:marRight w:val="0"/>
                          <w:marTop w:val="0"/>
                          <w:marBottom w:val="0"/>
                          <w:divBdr>
                            <w:top w:val="none" w:sz="0" w:space="0" w:color="auto"/>
                            <w:left w:val="none" w:sz="0" w:space="0" w:color="auto"/>
                            <w:bottom w:val="none" w:sz="0" w:space="0" w:color="auto"/>
                            <w:right w:val="none" w:sz="0" w:space="0" w:color="auto"/>
                          </w:divBdr>
                          <w:divsChild>
                            <w:div w:id="1476022254">
                              <w:marLeft w:val="0"/>
                              <w:marRight w:val="0"/>
                              <w:marTop w:val="0"/>
                              <w:marBottom w:val="0"/>
                              <w:divBdr>
                                <w:top w:val="none" w:sz="0" w:space="0" w:color="auto"/>
                                <w:left w:val="none" w:sz="0" w:space="0" w:color="auto"/>
                                <w:bottom w:val="none" w:sz="0" w:space="0" w:color="auto"/>
                                <w:right w:val="none" w:sz="0" w:space="0" w:color="auto"/>
                              </w:divBdr>
                              <w:divsChild>
                                <w:div w:id="7844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900025322">
      <w:bodyDiv w:val="1"/>
      <w:marLeft w:val="0"/>
      <w:marRight w:val="0"/>
      <w:marTop w:val="0"/>
      <w:marBottom w:val="0"/>
      <w:divBdr>
        <w:top w:val="none" w:sz="0" w:space="0" w:color="auto"/>
        <w:left w:val="none" w:sz="0" w:space="0" w:color="auto"/>
        <w:bottom w:val="none" w:sz="0" w:space="0" w:color="auto"/>
        <w:right w:val="none" w:sz="0" w:space="0" w:color="auto"/>
      </w:divBdr>
    </w:div>
    <w:div w:id="993724448">
      <w:bodyDiv w:val="1"/>
      <w:marLeft w:val="0"/>
      <w:marRight w:val="0"/>
      <w:marTop w:val="0"/>
      <w:marBottom w:val="0"/>
      <w:divBdr>
        <w:top w:val="none" w:sz="0" w:space="0" w:color="auto"/>
        <w:left w:val="none" w:sz="0" w:space="0" w:color="auto"/>
        <w:bottom w:val="none" w:sz="0" w:space="0" w:color="auto"/>
        <w:right w:val="none" w:sz="0" w:space="0" w:color="auto"/>
      </w:divBdr>
      <w:divsChild>
        <w:div w:id="1583097703">
          <w:marLeft w:val="0"/>
          <w:marRight w:val="0"/>
          <w:marTop w:val="0"/>
          <w:marBottom w:val="0"/>
          <w:divBdr>
            <w:top w:val="none" w:sz="0" w:space="10" w:color="auto"/>
            <w:left w:val="single" w:sz="6" w:space="0" w:color="BBBBBB"/>
            <w:bottom w:val="none" w:sz="0" w:space="0" w:color="auto"/>
            <w:right w:val="none" w:sz="0" w:space="0" w:color="auto"/>
          </w:divBdr>
          <w:divsChild>
            <w:div w:id="1968194454">
              <w:marLeft w:val="0"/>
              <w:marRight w:val="0"/>
              <w:marTop w:val="0"/>
              <w:marBottom w:val="0"/>
              <w:divBdr>
                <w:top w:val="none" w:sz="0" w:space="0" w:color="auto"/>
                <w:left w:val="none" w:sz="0" w:space="0" w:color="auto"/>
                <w:bottom w:val="none" w:sz="0" w:space="0" w:color="auto"/>
                <w:right w:val="none" w:sz="0" w:space="0" w:color="auto"/>
              </w:divBdr>
              <w:divsChild>
                <w:div w:id="1004893736">
                  <w:marLeft w:val="0"/>
                  <w:marRight w:val="0"/>
                  <w:marTop w:val="0"/>
                  <w:marBottom w:val="0"/>
                  <w:divBdr>
                    <w:top w:val="none" w:sz="0" w:space="0" w:color="auto"/>
                    <w:left w:val="none" w:sz="0" w:space="0" w:color="auto"/>
                    <w:bottom w:val="none" w:sz="0" w:space="0" w:color="auto"/>
                    <w:right w:val="none" w:sz="0" w:space="0" w:color="auto"/>
                  </w:divBdr>
                  <w:divsChild>
                    <w:div w:id="1656689984">
                      <w:marLeft w:val="0"/>
                      <w:marRight w:val="0"/>
                      <w:marTop w:val="0"/>
                      <w:marBottom w:val="0"/>
                      <w:divBdr>
                        <w:top w:val="none" w:sz="0" w:space="0" w:color="auto"/>
                        <w:left w:val="none" w:sz="0" w:space="0" w:color="auto"/>
                        <w:bottom w:val="none" w:sz="0" w:space="0" w:color="auto"/>
                        <w:right w:val="none" w:sz="0" w:space="0" w:color="auto"/>
                      </w:divBdr>
                      <w:divsChild>
                        <w:div w:id="10103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67867">
      <w:bodyDiv w:val="1"/>
      <w:marLeft w:val="0"/>
      <w:marRight w:val="0"/>
      <w:marTop w:val="0"/>
      <w:marBottom w:val="0"/>
      <w:divBdr>
        <w:top w:val="none" w:sz="0" w:space="0" w:color="auto"/>
        <w:left w:val="none" w:sz="0" w:space="0" w:color="auto"/>
        <w:bottom w:val="none" w:sz="0" w:space="0" w:color="auto"/>
        <w:right w:val="none" w:sz="0" w:space="0" w:color="auto"/>
      </w:divBdr>
      <w:divsChild>
        <w:div w:id="414210970">
          <w:marLeft w:val="0"/>
          <w:marRight w:val="0"/>
          <w:marTop w:val="0"/>
          <w:marBottom w:val="0"/>
          <w:divBdr>
            <w:top w:val="none" w:sz="0" w:space="10" w:color="auto"/>
            <w:left w:val="single" w:sz="6" w:space="0" w:color="BBBBBB"/>
            <w:bottom w:val="none" w:sz="0" w:space="0" w:color="auto"/>
            <w:right w:val="none" w:sz="0" w:space="0" w:color="auto"/>
          </w:divBdr>
          <w:divsChild>
            <w:div w:id="518471215">
              <w:marLeft w:val="0"/>
              <w:marRight w:val="0"/>
              <w:marTop w:val="0"/>
              <w:marBottom w:val="0"/>
              <w:divBdr>
                <w:top w:val="none" w:sz="0" w:space="0" w:color="auto"/>
                <w:left w:val="none" w:sz="0" w:space="0" w:color="auto"/>
                <w:bottom w:val="none" w:sz="0" w:space="0" w:color="auto"/>
                <w:right w:val="none" w:sz="0" w:space="0" w:color="auto"/>
              </w:divBdr>
              <w:divsChild>
                <w:div w:id="1121529600">
                  <w:marLeft w:val="0"/>
                  <w:marRight w:val="0"/>
                  <w:marTop w:val="0"/>
                  <w:marBottom w:val="0"/>
                  <w:divBdr>
                    <w:top w:val="none" w:sz="0" w:space="0" w:color="auto"/>
                    <w:left w:val="none" w:sz="0" w:space="0" w:color="auto"/>
                    <w:bottom w:val="none" w:sz="0" w:space="0" w:color="auto"/>
                    <w:right w:val="none" w:sz="0" w:space="0" w:color="auto"/>
                  </w:divBdr>
                  <w:divsChild>
                    <w:div w:id="1523471628">
                      <w:marLeft w:val="0"/>
                      <w:marRight w:val="0"/>
                      <w:marTop w:val="0"/>
                      <w:marBottom w:val="0"/>
                      <w:divBdr>
                        <w:top w:val="none" w:sz="0" w:space="0" w:color="auto"/>
                        <w:left w:val="none" w:sz="0" w:space="0" w:color="auto"/>
                        <w:bottom w:val="none" w:sz="0" w:space="0" w:color="auto"/>
                        <w:right w:val="none" w:sz="0" w:space="0" w:color="auto"/>
                      </w:divBdr>
                      <w:divsChild>
                        <w:div w:id="673607213">
                          <w:marLeft w:val="0"/>
                          <w:marRight w:val="0"/>
                          <w:marTop w:val="0"/>
                          <w:marBottom w:val="0"/>
                          <w:divBdr>
                            <w:top w:val="none" w:sz="0" w:space="0" w:color="auto"/>
                            <w:left w:val="none" w:sz="0" w:space="0" w:color="auto"/>
                            <w:bottom w:val="none" w:sz="0" w:space="0" w:color="auto"/>
                            <w:right w:val="none" w:sz="0" w:space="0" w:color="auto"/>
                          </w:divBdr>
                          <w:divsChild>
                            <w:div w:id="112214215">
                              <w:marLeft w:val="0"/>
                              <w:marRight w:val="0"/>
                              <w:marTop w:val="0"/>
                              <w:marBottom w:val="0"/>
                              <w:divBdr>
                                <w:top w:val="none" w:sz="0" w:space="0" w:color="auto"/>
                                <w:left w:val="none" w:sz="0" w:space="0" w:color="auto"/>
                                <w:bottom w:val="none" w:sz="0" w:space="0" w:color="auto"/>
                                <w:right w:val="none" w:sz="0" w:space="0" w:color="auto"/>
                              </w:divBdr>
                              <w:divsChild>
                                <w:div w:id="78722659">
                                  <w:marLeft w:val="0"/>
                                  <w:marRight w:val="0"/>
                                  <w:marTop w:val="285"/>
                                  <w:marBottom w:val="285"/>
                                  <w:divBdr>
                                    <w:top w:val="none" w:sz="0" w:space="0" w:color="auto"/>
                                    <w:left w:val="none" w:sz="0" w:space="0" w:color="auto"/>
                                    <w:bottom w:val="none" w:sz="0" w:space="0" w:color="auto"/>
                                    <w:right w:val="none" w:sz="0" w:space="0" w:color="auto"/>
                                  </w:divBdr>
                                  <w:divsChild>
                                    <w:div w:id="4269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714392">
      <w:bodyDiv w:val="1"/>
      <w:marLeft w:val="0"/>
      <w:marRight w:val="0"/>
      <w:marTop w:val="0"/>
      <w:marBottom w:val="0"/>
      <w:divBdr>
        <w:top w:val="none" w:sz="0" w:space="0" w:color="auto"/>
        <w:left w:val="none" w:sz="0" w:space="0" w:color="auto"/>
        <w:bottom w:val="none" w:sz="0" w:space="0" w:color="auto"/>
        <w:right w:val="none" w:sz="0" w:space="0" w:color="auto"/>
      </w:divBdr>
      <w:divsChild>
        <w:div w:id="1573349365">
          <w:marLeft w:val="0"/>
          <w:marRight w:val="0"/>
          <w:marTop w:val="0"/>
          <w:marBottom w:val="0"/>
          <w:divBdr>
            <w:top w:val="none" w:sz="0" w:space="10" w:color="auto"/>
            <w:left w:val="single" w:sz="6" w:space="0" w:color="BBBBBB"/>
            <w:bottom w:val="none" w:sz="0" w:space="0" w:color="auto"/>
            <w:right w:val="none" w:sz="0" w:space="0" w:color="auto"/>
          </w:divBdr>
          <w:divsChild>
            <w:div w:id="218059564">
              <w:marLeft w:val="0"/>
              <w:marRight w:val="0"/>
              <w:marTop w:val="0"/>
              <w:marBottom w:val="0"/>
              <w:divBdr>
                <w:top w:val="none" w:sz="0" w:space="0" w:color="auto"/>
                <w:left w:val="none" w:sz="0" w:space="0" w:color="auto"/>
                <w:bottom w:val="none" w:sz="0" w:space="0" w:color="auto"/>
                <w:right w:val="none" w:sz="0" w:space="0" w:color="auto"/>
              </w:divBdr>
              <w:divsChild>
                <w:div w:id="118257312">
                  <w:marLeft w:val="0"/>
                  <w:marRight w:val="0"/>
                  <w:marTop w:val="0"/>
                  <w:marBottom w:val="0"/>
                  <w:divBdr>
                    <w:top w:val="none" w:sz="0" w:space="0" w:color="auto"/>
                    <w:left w:val="none" w:sz="0" w:space="0" w:color="auto"/>
                    <w:bottom w:val="none" w:sz="0" w:space="0" w:color="auto"/>
                    <w:right w:val="none" w:sz="0" w:space="0" w:color="auto"/>
                  </w:divBdr>
                  <w:divsChild>
                    <w:div w:id="1409308438">
                      <w:marLeft w:val="0"/>
                      <w:marRight w:val="0"/>
                      <w:marTop w:val="0"/>
                      <w:marBottom w:val="0"/>
                      <w:divBdr>
                        <w:top w:val="none" w:sz="0" w:space="0" w:color="auto"/>
                        <w:left w:val="none" w:sz="0" w:space="0" w:color="auto"/>
                        <w:bottom w:val="none" w:sz="0" w:space="0" w:color="auto"/>
                        <w:right w:val="none" w:sz="0" w:space="0" w:color="auto"/>
                      </w:divBdr>
                      <w:divsChild>
                        <w:div w:id="1919896924">
                          <w:marLeft w:val="0"/>
                          <w:marRight w:val="0"/>
                          <w:marTop w:val="0"/>
                          <w:marBottom w:val="0"/>
                          <w:divBdr>
                            <w:top w:val="none" w:sz="0" w:space="0" w:color="auto"/>
                            <w:left w:val="none" w:sz="0" w:space="0" w:color="auto"/>
                            <w:bottom w:val="none" w:sz="0" w:space="0" w:color="auto"/>
                            <w:right w:val="none" w:sz="0" w:space="0" w:color="auto"/>
                          </w:divBdr>
                          <w:divsChild>
                            <w:div w:id="422577140">
                              <w:marLeft w:val="0"/>
                              <w:marRight w:val="0"/>
                              <w:marTop w:val="0"/>
                              <w:marBottom w:val="0"/>
                              <w:divBdr>
                                <w:top w:val="none" w:sz="0" w:space="0" w:color="auto"/>
                                <w:left w:val="none" w:sz="0" w:space="0" w:color="auto"/>
                                <w:bottom w:val="none" w:sz="0" w:space="0" w:color="auto"/>
                                <w:right w:val="none" w:sz="0" w:space="0" w:color="auto"/>
                              </w:divBdr>
                            </w:div>
                            <w:div w:id="21117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375807">
      <w:bodyDiv w:val="1"/>
      <w:marLeft w:val="0"/>
      <w:marRight w:val="0"/>
      <w:marTop w:val="0"/>
      <w:marBottom w:val="0"/>
      <w:divBdr>
        <w:top w:val="none" w:sz="0" w:space="0" w:color="auto"/>
        <w:left w:val="none" w:sz="0" w:space="0" w:color="auto"/>
        <w:bottom w:val="none" w:sz="0" w:space="0" w:color="auto"/>
        <w:right w:val="none" w:sz="0" w:space="0" w:color="auto"/>
      </w:divBdr>
      <w:divsChild>
        <w:div w:id="64644826">
          <w:marLeft w:val="0"/>
          <w:marRight w:val="150"/>
          <w:marTop w:val="0"/>
          <w:marBottom w:val="0"/>
          <w:divBdr>
            <w:top w:val="none" w:sz="0" w:space="0" w:color="auto"/>
            <w:left w:val="none" w:sz="0" w:space="0" w:color="auto"/>
            <w:bottom w:val="none" w:sz="0" w:space="0" w:color="auto"/>
            <w:right w:val="none" w:sz="0" w:space="0" w:color="auto"/>
          </w:divBdr>
          <w:divsChild>
            <w:div w:id="1416393553">
              <w:marLeft w:val="0"/>
              <w:marRight w:val="0"/>
              <w:marTop w:val="150"/>
              <w:marBottom w:val="0"/>
              <w:divBdr>
                <w:top w:val="none" w:sz="0" w:space="0" w:color="auto"/>
                <w:left w:val="none" w:sz="0" w:space="0" w:color="auto"/>
                <w:bottom w:val="none" w:sz="0" w:space="0" w:color="auto"/>
                <w:right w:val="none" w:sz="0" w:space="0" w:color="auto"/>
              </w:divBdr>
              <w:divsChild>
                <w:div w:id="5620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353995554">
      <w:bodyDiv w:val="1"/>
      <w:marLeft w:val="0"/>
      <w:marRight w:val="0"/>
      <w:marTop w:val="0"/>
      <w:marBottom w:val="0"/>
      <w:divBdr>
        <w:top w:val="none" w:sz="0" w:space="0" w:color="auto"/>
        <w:left w:val="none" w:sz="0" w:space="0" w:color="auto"/>
        <w:bottom w:val="none" w:sz="0" w:space="0" w:color="auto"/>
        <w:right w:val="none" w:sz="0" w:space="0" w:color="auto"/>
      </w:divBdr>
      <w:divsChild>
        <w:div w:id="1314522925">
          <w:marLeft w:val="0"/>
          <w:marRight w:val="150"/>
          <w:marTop w:val="0"/>
          <w:marBottom w:val="0"/>
          <w:divBdr>
            <w:top w:val="none" w:sz="0" w:space="0" w:color="auto"/>
            <w:left w:val="none" w:sz="0" w:space="0" w:color="auto"/>
            <w:bottom w:val="none" w:sz="0" w:space="0" w:color="auto"/>
            <w:right w:val="none" w:sz="0" w:space="0" w:color="auto"/>
          </w:divBdr>
          <w:divsChild>
            <w:div w:id="168109254">
              <w:marLeft w:val="0"/>
              <w:marRight w:val="0"/>
              <w:marTop w:val="150"/>
              <w:marBottom w:val="0"/>
              <w:divBdr>
                <w:top w:val="none" w:sz="0" w:space="0" w:color="auto"/>
                <w:left w:val="none" w:sz="0" w:space="0" w:color="auto"/>
                <w:bottom w:val="none" w:sz="0" w:space="0" w:color="auto"/>
                <w:right w:val="none" w:sz="0" w:space="0" w:color="auto"/>
              </w:divBdr>
              <w:divsChild>
                <w:div w:id="659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1450">
      <w:bodyDiv w:val="1"/>
      <w:marLeft w:val="0"/>
      <w:marRight w:val="0"/>
      <w:marTop w:val="0"/>
      <w:marBottom w:val="0"/>
      <w:divBdr>
        <w:top w:val="none" w:sz="0" w:space="0" w:color="auto"/>
        <w:left w:val="none" w:sz="0" w:space="0" w:color="auto"/>
        <w:bottom w:val="none" w:sz="0" w:space="0" w:color="auto"/>
        <w:right w:val="none" w:sz="0" w:space="0" w:color="auto"/>
      </w:divBdr>
    </w:div>
    <w:div w:id="1506478613">
      <w:bodyDiv w:val="1"/>
      <w:marLeft w:val="0"/>
      <w:marRight w:val="0"/>
      <w:marTop w:val="0"/>
      <w:marBottom w:val="0"/>
      <w:divBdr>
        <w:top w:val="none" w:sz="0" w:space="0" w:color="auto"/>
        <w:left w:val="none" w:sz="0" w:space="0" w:color="auto"/>
        <w:bottom w:val="none" w:sz="0" w:space="0" w:color="auto"/>
        <w:right w:val="none" w:sz="0" w:space="0" w:color="auto"/>
      </w:divBdr>
      <w:divsChild>
        <w:div w:id="1036660875">
          <w:marLeft w:val="0"/>
          <w:marRight w:val="0"/>
          <w:marTop w:val="0"/>
          <w:marBottom w:val="0"/>
          <w:divBdr>
            <w:top w:val="none" w:sz="0" w:space="10" w:color="auto"/>
            <w:left w:val="single" w:sz="6" w:space="0" w:color="BBBBBB"/>
            <w:bottom w:val="none" w:sz="0" w:space="0" w:color="auto"/>
            <w:right w:val="none" w:sz="0" w:space="0" w:color="auto"/>
          </w:divBdr>
          <w:divsChild>
            <w:div w:id="2020964752">
              <w:marLeft w:val="0"/>
              <w:marRight w:val="0"/>
              <w:marTop w:val="0"/>
              <w:marBottom w:val="0"/>
              <w:divBdr>
                <w:top w:val="none" w:sz="0" w:space="0" w:color="auto"/>
                <w:left w:val="none" w:sz="0" w:space="0" w:color="auto"/>
                <w:bottom w:val="none" w:sz="0" w:space="0" w:color="auto"/>
                <w:right w:val="none" w:sz="0" w:space="0" w:color="auto"/>
              </w:divBdr>
              <w:divsChild>
                <w:div w:id="1211501035">
                  <w:marLeft w:val="0"/>
                  <w:marRight w:val="0"/>
                  <w:marTop w:val="0"/>
                  <w:marBottom w:val="0"/>
                  <w:divBdr>
                    <w:top w:val="none" w:sz="0" w:space="0" w:color="auto"/>
                    <w:left w:val="none" w:sz="0" w:space="0" w:color="auto"/>
                    <w:bottom w:val="none" w:sz="0" w:space="0" w:color="auto"/>
                    <w:right w:val="none" w:sz="0" w:space="0" w:color="auto"/>
                  </w:divBdr>
                  <w:divsChild>
                    <w:div w:id="170218590">
                      <w:marLeft w:val="0"/>
                      <w:marRight w:val="0"/>
                      <w:marTop w:val="0"/>
                      <w:marBottom w:val="0"/>
                      <w:divBdr>
                        <w:top w:val="none" w:sz="0" w:space="0" w:color="auto"/>
                        <w:left w:val="none" w:sz="0" w:space="0" w:color="auto"/>
                        <w:bottom w:val="none" w:sz="0" w:space="0" w:color="auto"/>
                        <w:right w:val="none" w:sz="0" w:space="0" w:color="auto"/>
                      </w:divBdr>
                      <w:divsChild>
                        <w:div w:id="777026639">
                          <w:marLeft w:val="0"/>
                          <w:marRight w:val="0"/>
                          <w:marTop w:val="0"/>
                          <w:marBottom w:val="0"/>
                          <w:divBdr>
                            <w:top w:val="none" w:sz="0" w:space="0" w:color="auto"/>
                            <w:left w:val="none" w:sz="0" w:space="0" w:color="auto"/>
                            <w:bottom w:val="none" w:sz="0" w:space="0" w:color="auto"/>
                            <w:right w:val="none" w:sz="0" w:space="0" w:color="auto"/>
                          </w:divBdr>
                          <w:divsChild>
                            <w:div w:id="4964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732998717">
      <w:bodyDiv w:val="1"/>
      <w:marLeft w:val="0"/>
      <w:marRight w:val="0"/>
      <w:marTop w:val="0"/>
      <w:marBottom w:val="0"/>
      <w:divBdr>
        <w:top w:val="none" w:sz="0" w:space="0" w:color="auto"/>
        <w:left w:val="none" w:sz="0" w:space="0" w:color="auto"/>
        <w:bottom w:val="none" w:sz="0" w:space="0" w:color="auto"/>
        <w:right w:val="none" w:sz="0" w:space="0" w:color="auto"/>
      </w:divBdr>
    </w:div>
    <w:div w:id="1762875067">
      <w:bodyDiv w:val="1"/>
      <w:marLeft w:val="0"/>
      <w:marRight w:val="0"/>
      <w:marTop w:val="0"/>
      <w:marBottom w:val="0"/>
      <w:divBdr>
        <w:top w:val="none" w:sz="0" w:space="0" w:color="auto"/>
        <w:left w:val="none" w:sz="0" w:space="0" w:color="auto"/>
        <w:bottom w:val="none" w:sz="0" w:space="0" w:color="auto"/>
        <w:right w:val="none" w:sz="0" w:space="0" w:color="auto"/>
      </w:divBdr>
    </w:div>
    <w:div w:id="1811828922">
      <w:bodyDiv w:val="1"/>
      <w:marLeft w:val="0"/>
      <w:marRight w:val="0"/>
      <w:marTop w:val="0"/>
      <w:marBottom w:val="0"/>
      <w:divBdr>
        <w:top w:val="none" w:sz="0" w:space="0" w:color="auto"/>
        <w:left w:val="none" w:sz="0" w:space="0" w:color="auto"/>
        <w:bottom w:val="none" w:sz="0" w:space="0" w:color="auto"/>
        <w:right w:val="none" w:sz="0" w:space="0" w:color="auto"/>
      </w:divBdr>
    </w:div>
    <w:div w:id="1840727790">
      <w:bodyDiv w:val="1"/>
      <w:marLeft w:val="0"/>
      <w:marRight w:val="0"/>
      <w:marTop w:val="0"/>
      <w:marBottom w:val="0"/>
      <w:divBdr>
        <w:top w:val="none" w:sz="0" w:space="0" w:color="auto"/>
        <w:left w:val="none" w:sz="0" w:space="0" w:color="auto"/>
        <w:bottom w:val="none" w:sz="0" w:space="0" w:color="auto"/>
        <w:right w:val="none" w:sz="0" w:space="0" w:color="auto"/>
      </w:divBdr>
      <w:divsChild>
        <w:div w:id="647394265">
          <w:marLeft w:val="0"/>
          <w:marRight w:val="150"/>
          <w:marTop w:val="0"/>
          <w:marBottom w:val="0"/>
          <w:divBdr>
            <w:top w:val="none" w:sz="0" w:space="0" w:color="auto"/>
            <w:left w:val="none" w:sz="0" w:space="0" w:color="auto"/>
            <w:bottom w:val="none" w:sz="0" w:space="0" w:color="auto"/>
            <w:right w:val="none" w:sz="0" w:space="0" w:color="auto"/>
          </w:divBdr>
          <w:divsChild>
            <w:div w:id="1376807934">
              <w:marLeft w:val="0"/>
              <w:marRight w:val="0"/>
              <w:marTop w:val="150"/>
              <w:marBottom w:val="0"/>
              <w:divBdr>
                <w:top w:val="none" w:sz="0" w:space="0" w:color="auto"/>
                <w:left w:val="none" w:sz="0" w:space="0" w:color="auto"/>
                <w:bottom w:val="none" w:sz="0" w:space="0" w:color="auto"/>
                <w:right w:val="none" w:sz="0" w:space="0" w:color="auto"/>
              </w:divBdr>
              <w:divsChild>
                <w:div w:id="4339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 w:id="1948196427">
      <w:bodyDiv w:val="1"/>
      <w:marLeft w:val="0"/>
      <w:marRight w:val="0"/>
      <w:marTop w:val="0"/>
      <w:marBottom w:val="0"/>
      <w:divBdr>
        <w:top w:val="none" w:sz="0" w:space="0" w:color="auto"/>
        <w:left w:val="none" w:sz="0" w:space="0" w:color="auto"/>
        <w:bottom w:val="none" w:sz="0" w:space="0" w:color="auto"/>
        <w:right w:val="none" w:sz="0" w:space="0" w:color="auto"/>
      </w:divBdr>
    </w:div>
    <w:div w:id="1976252318">
      <w:bodyDiv w:val="1"/>
      <w:marLeft w:val="0"/>
      <w:marRight w:val="0"/>
      <w:marTop w:val="0"/>
      <w:marBottom w:val="0"/>
      <w:divBdr>
        <w:top w:val="none" w:sz="0" w:space="0" w:color="auto"/>
        <w:left w:val="none" w:sz="0" w:space="0" w:color="auto"/>
        <w:bottom w:val="none" w:sz="0" w:space="0" w:color="auto"/>
        <w:right w:val="none" w:sz="0" w:space="0" w:color="auto"/>
      </w:divBdr>
      <w:divsChild>
        <w:div w:id="1379284935">
          <w:marLeft w:val="0"/>
          <w:marRight w:val="0"/>
          <w:marTop w:val="0"/>
          <w:marBottom w:val="0"/>
          <w:divBdr>
            <w:top w:val="none" w:sz="0" w:space="10" w:color="auto"/>
            <w:left w:val="single" w:sz="6" w:space="0" w:color="BBBBBB"/>
            <w:bottom w:val="none" w:sz="0" w:space="0" w:color="auto"/>
            <w:right w:val="none" w:sz="0" w:space="0" w:color="auto"/>
          </w:divBdr>
          <w:divsChild>
            <w:div w:id="800222164">
              <w:marLeft w:val="0"/>
              <w:marRight w:val="0"/>
              <w:marTop w:val="0"/>
              <w:marBottom w:val="0"/>
              <w:divBdr>
                <w:top w:val="none" w:sz="0" w:space="0" w:color="auto"/>
                <w:left w:val="none" w:sz="0" w:space="0" w:color="auto"/>
                <w:bottom w:val="none" w:sz="0" w:space="0" w:color="auto"/>
                <w:right w:val="none" w:sz="0" w:space="0" w:color="auto"/>
              </w:divBdr>
              <w:divsChild>
                <w:div w:id="652871381">
                  <w:marLeft w:val="0"/>
                  <w:marRight w:val="0"/>
                  <w:marTop w:val="0"/>
                  <w:marBottom w:val="0"/>
                  <w:divBdr>
                    <w:top w:val="none" w:sz="0" w:space="0" w:color="auto"/>
                    <w:left w:val="none" w:sz="0" w:space="0" w:color="auto"/>
                    <w:bottom w:val="none" w:sz="0" w:space="0" w:color="auto"/>
                    <w:right w:val="none" w:sz="0" w:space="0" w:color="auto"/>
                  </w:divBdr>
                  <w:divsChild>
                    <w:div w:id="538782237">
                      <w:marLeft w:val="0"/>
                      <w:marRight w:val="0"/>
                      <w:marTop w:val="0"/>
                      <w:marBottom w:val="0"/>
                      <w:divBdr>
                        <w:top w:val="none" w:sz="0" w:space="0" w:color="auto"/>
                        <w:left w:val="none" w:sz="0" w:space="0" w:color="auto"/>
                        <w:bottom w:val="none" w:sz="0" w:space="0" w:color="auto"/>
                        <w:right w:val="none" w:sz="0" w:space="0" w:color="auto"/>
                      </w:divBdr>
                      <w:divsChild>
                        <w:div w:id="1322080510">
                          <w:marLeft w:val="0"/>
                          <w:marRight w:val="0"/>
                          <w:marTop w:val="0"/>
                          <w:marBottom w:val="0"/>
                          <w:divBdr>
                            <w:top w:val="none" w:sz="0" w:space="0" w:color="auto"/>
                            <w:left w:val="none" w:sz="0" w:space="0" w:color="auto"/>
                            <w:bottom w:val="none" w:sz="0" w:space="0" w:color="auto"/>
                            <w:right w:val="none" w:sz="0" w:space="0" w:color="auto"/>
                          </w:divBdr>
                          <w:divsChild>
                            <w:div w:id="408043470">
                              <w:marLeft w:val="0"/>
                              <w:marRight w:val="0"/>
                              <w:marTop w:val="0"/>
                              <w:marBottom w:val="0"/>
                              <w:divBdr>
                                <w:top w:val="none" w:sz="0" w:space="0" w:color="auto"/>
                                <w:left w:val="none" w:sz="0" w:space="0" w:color="auto"/>
                                <w:bottom w:val="none" w:sz="0" w:space="0" w:color="auto"/>
                                <w:right w:val="none" w:sz="0" w:space="0" w:color="auto"/>
                              </w:divBdr>
                              <w:divsChild>
                                <w:div w:id="545724161">
                                  <w:marLeft w:val="0"/>
                                  <w:marRight w:val="0"/>
                                  <w:marTop w:val="285"/>
                                  <w:marBottom w:val="285"/>
                                  <w:divBdr>
                                    <w:top w:val="none" w:sz="0" w:space="0" w:color="auto"/>
                                    <w:left w:val="none" w:sz="0" w:space="0" w:color="auto"/>
                                    <w:bottom w:val="none" w:sz="0" w:space="0" w:color="auto"/>
                                    <w:right w:val="none" w:sz="0" w:space="0" w:color="auto"/>
                                  </w:divBdr>
                                  <w:divsChild>
                                    <w:div w:id="4003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697794">
      <w:bodyDiv w:val="1"/>
      <w:marLeft w:val="0"/>
      <w:marRight w:val="0"/>
      <w:marTop w:val="0"/>
      <w:marBottom w:val="0"/>
      <w:divBdr>
        <w:top w:val="none" w:sz="0" w:space="0" w:color="auto"/>
        <w:left w:val="none" w:sz="0" w:space="0" w:color="auto"/>
        <w:bottom w:val="none" w:sz="0" w:space="0" w:color="auto"/>
        <w:right w:val="none" w:sz="0" w:space="0" w:color="auto"/>
      </w:divBdr>
      <w:divsChild>
        <w:div w:id="566917248">
          <w:marLeft w:val="0"/>
          <w:marRight w:val="0"/>
          <w:marTop w:val="0"/>
          <w:marBottom w:val="0"/>
          <w:divBdr>
            <w:top w:val="none" w:sz="0" w:space="10" w:color="auto"/>
            <w:left w:val="single" w:sz="6" w:space="0" w:color="BBBBBB"/>
            <w:bottom w:val="none" w:sz="0" w:space="0" w:color="auto"/>
            <w:right w:val="none" w:sz="0" w:space="0" w:color="auto"/>
          </w:divBdr>
          <w:divsChild>
            <w:div w:id="915676266">
              <w:marLeft w:val="0"/>
              <w:marRight w:val="0"/>
              <w:marTop w:val="0"/>
              <w:marBottom w:val="0"/>
              <w:divBdr>
                <w:top w:val="none" w:sz="0" w:space="0" w:color="auto"/>
                <w:left w:val="none" w:sz="0" w:space="0" w:color="auto"/>
                <w:bottom w:val="none" w:sz="0" w:space="0" w:color="auto"/>
                <w:right w:val="none" w:sz="0" w:space="0" w:color="auto"/>
              </w:divBdr>
              <w:divsChild>
                <w:div w:id="1909264980">
                  <w:marLeft w:val="0"/>
                  <w:marRight w:val="0"/>
                  <w:marTop w:val="0"/>
                  <w:marBottom w:val="0"/>
                  <w:divBdr>
                    <w:top w:val="none" w:sz="0" w:space="0" w:color="auto"/>
                    <w:left w:val="none" w:sz="0" w:space="0" w:color="auto"/>
                    <w:bottom w:val="none" w:sz="0" w:space="0" w:color="auto"/>
                    <w:right w:val="none" w:sz="0" w:space="0" w:color="auto"/>
                  </w:divBdr>
                  <w:divsChild>
                    <w:div w:id="1536187068">
                      <w:marLeft w:val="0"/>
                      <w:marRight w:val="0"/>
                      <w:marTop w:val="0"/>
                      <w:marBottom w:val="0"/>
                      <w:divBdr>
                        <w:top w:val="none" w:sz="0" w:space="0" w:color="auto"/>
                        <w:left w:val="none" w:sz="0" w:space="0" w:color="auto"/>
                        <w:bottom w:val="none" w:sz="0" w:space="0" w:color="auto"/>
                        <w:right w:val="none" w:sz="0" w:space="0" w:color="auto"/>
                      </w:divBdr>
                      <w:divsChild>
                        <w:div w:id="1441222364">
                          <w:marLeft w:val="0"/>
                          <w:marRight w:val="0"/>
                          <w:marTop w:val="0"/>
                          <w:marBottom w:val="0"/>
                          <w:divBdr>
                            <w:top w:val="none" w:sz="0" w:space="0" w:color="auto"/>
                            <w:left w:val="none" w:sz="0" w:space="0" w:color="auto"/>
                            <w:bottom w:val="none" w:sz="0" w:space="0" w:color="auto"/>
                            <w:right w:val="none" w:sz="0" w:space="0" w:color="auto"/>
                          </w:divBdr>
                          <w:divsChild>
                            <w:div w:id="1518497345">
                              <w:marLeft w:val="0"/>
                              <w:marRight w:val="0"/>
                              <w:marTop w:val="0"/>
                              <w:marBottom w:val="0"/>
                              <w:divBdr>
                                <w:top w:val="none" w:sz="0" w:space="0" w:color="auto"/>
                                <w:left w:val="none" w:sz="0" w:space="0" w:color="auto"/>
                                <w:bottom w:val="none" w:sz="0" w:space="0" w:color="auto"/>
                                <w:right w:val="none" w:sz="0" w:space="0" w:color="auto"/>
                              </w:divBdr>
                            </w:div>
                            <w:div w:id="9449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5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aranspeaks.com/" TargetMode="External"/><Relationship Id="rId18" Type="http://schemas.openxmlformats.org/officeDocument/2006/relationships/hyperlink" Target="https://sqlsrvanalysissrvcs.codeplex.com/SourceControl/latest"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msdn.microsoft.com/en-us/library/ms187482.aspx" TargetMode="External"/><Relationship Id="rId7" Type="http://schemas.openxmlformats.org/officeDocument/2006/relationships/footnotes" Target="footnotes.xml"/><Relationship Id="rId12" Type="http://schemas.openxmlformats.org/officeDocument/2006/relationships/hyperlink" Target="http://in.linkedin.com/in/karanspeaks" TargetMode="External"/><Relationship Id="rId17" Type="http://schemas.openxmlformats.org/officeDocument/2006/relationships/hyperlink" Target="http://sqlsrvanalysissrvcs.codeplex.com/" TargetMode="External"/><Relationship Id="rId25" Type="http://schemas.openxmlformats.org/officeDocument/2006/relationships/hyperlink" Target="http://technet.microsoft.com/en-us/library/bb500198" TargetMode="External"/><Relationship Id="rId2" Type="http://schemas.openxmlformats.org/officeDocument/2006/relationships/customXml" Target="../customXml/item2.xml"/><Relationship Id="rId16" Type="http://schemas.openxmlformats.org/officeDocument/2006/relationships/hyperlink" Target="http://www.bp-msbi.com/2012/02/counting-number-of-queries-executed-in-ssas/"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witter.com/karangspeaks" TargetMode="External"/><Relationship Id="rId24" Type="http://schemas.openxmlformats.org/officeDocument/2006/relationships/hyperlink" Target="http://technet.microsoft.com/en-us/library/hh230806" TargetMode="External"/><Relationship Id="rId5" Type="http://schemas.openxmlformats.org/officeDocument/2006/relationships/settings" Target="settings.xml"/><Relationship Id="rId15" Type="http://schemas.openxmlformats.org/officeDocument/2006/relationships/hyperlink" Target="http://blogs.msdn.com/b/karang/archive/2012/09/10/9916124.aspx" TargetMode="External"/><Relationship Id="rId23" Type="http://schemas.openxmlformats.org/officeDocument/2006/relationships/hyperlink" Target="http://sqlcat.com/sqlCat/b/whitepapers/archive/tags/Analysis+Services/default.aspx" TargetMode="External"/><Relationship Id="rId28" Type="http://schemas.openxmlformats.org/officeDocument/2006/relationships/footer" Target="footer2.xml"/><Relationship Id="rId10" Type="http://schemas.openxmlformats.org/officeDocument/2006/relationships/hyperlink" Target="http://www.facebook.com/" TargetMode="External"/><Relationship Id="rId19"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logs.msdn.com/karang" TargetMode="External"/><Relationship Id="rId22" Type="http://schemas.openxmlformats.org/officeDocument/2006/relationships/hyperlink" Target="http://social.technet.microsoft.com/wiki/contents/articles/5957.sql-server-performance-survival-guide.aspx"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ang\AppData\Roaming\Microsoft\Templates\TechSkills4_Doc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2010-07-01</PublishDate>
  <Abstract/>
  <CompanyAddress>\\MLCFile01\Courseware\&lt;Cluster&gt;\&lt;BuildID_ShortCrsTitle&gt;</CompanyAddress>
  <CompanyPhone>Enter course materials link here. 
Example: \\mlcfile01\Courseware\ilt\&lt;BuildID_CrsTitle&gt;\Course_Materials </CompanyPhone>
  <CompanyFax>\\VPCIMAGE\VPC_Image4\&lt;Cluster&gt;\&lt;BuildID_ShortCrsTitle&gt;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FD83B-8A6A-4A02-99DE-1F6B4A7A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TechSkills4_DocTemplate.dotm</Template>
  <TotalTime>847</TotalTime>
  <Pages>10</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How to Install and Use the ASTrace Utility for SQL Server Analysis Services 2012</vt:lpstr>
    </vt:vector>
  </TitlesOfParts>
  <Manager>Microsoft</Manager>
  <Company>Microsoft</Company>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Install and Use the ASTrace Utility for SQL Server Analysis Services 2012</dc:title>
  <dc:subject>Document Title</dc:subject>
  <dc:creator>Microsoft Corporation</dc:creator>
  <cp:keywords>training; Build ID: BuildID; Course ID: nnnnn; Level: nnn;</cp:keywords>
  <dc:description>Draft V2.0</dc:description>
  <cp:lastModifiedBy>Greg Galloway</cp:lastModifiedBy>
  <cp:revision>34</cp:revision>
  <cp:lastPrinted>2012-05-22T22:50:00Z</cp:lastPrinted>
  <dcterms:created xsi:type="dcterms:W3CDTF">2012-05-09T18:44:00Z</dcterms:created>
  <dcterms:modified xsi:type="dcterms:W3CDTF">2013-07-31T19:09:00Z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uildID">
    <vt:lpwstr>BuildID</vt:lpwstr>
  </property>
  <property fmtid="{D5CDD505-2E9C-101B-9397-08002B2CF9AE}" pid="4" name="CrsTitle">
    <vt:lpwstr>CrsTitle</vt:lpwstr>
  </property>
  <property fmtid="{D5CDD505-2E9C-101B-9397-08002B2CF9AE}" pid="5" name="DocID">
    <vt:lpwstr>DocID</vt:lpwstr>
  </property>
  <property fmtid="{D5CDD505-2E9C-101B-9397-08002B2CF9AE}" pid="6" name="DocTitle">
    <vt:lpwstr>DocTitle</vt:lpwstr>
  </property>
  <property fmtid="{D5CDD505-2E9C-101B-9397-08002B2CF9AE}" pid="7" name="Document Status">
    <vt:lpwstr>FINAL</vt:lpwstr>
  </property>
  <property fmtid="{D5CDD505-2E9C-101B-9397-08002B2CF9AE}" pid="8" name="Course Version">
    <vt:lpwstr>1.1</vt:lpwstr>
  </property>
  <property fmtid="{D5CDD505-2E9C-101B-9397-08002B2CF9AE}" pid="9" name="Product Version">
    <vt:lpwstr>None</vt:lpwstr>
  </property>
  <property fmtid="{D5CDD505-2E9C-101B-9397-08002B2CF9AE}" pid="10" name="Publish Date">
    <vt:filetime>2010-07-01T05:00:00Z</vt:filetime>
  </property>
  <property fmtid="{D5CDD505-2E9C-101B-9397-08002B2CF9AE}" pid="11" name="Comments Locked">
    <vt:bool>false</vt:bool>
  </property>
  <property fmtid="{D5CDD505-2E9C-101B-9397-08002B2CF9AE}" pid="12" name="TmpComments">
    <vt:lpwstr>TechSkills 4 SDK</vt:lpwstr>
  </property>
  <property fmtid="{D5CDD505-2E9C-101B-9397-08002B2CF9AE}" pid="13" name="FileName Locked">
    <vt:bool>true</vt:bool>
  </property>
  <property fmtid="{D5CDD505-2E9C-101B-9397-08002B2CF9AE}" pid="14" name="Banner Image">
    <vt:lpwstr>bannerTechWall1.png</vt:lpwstr>
  </property>
  <property fmtid="{D5CDD505-2E9C-101B-9397-08002B2CF9AE}" pid="15" name="Logo Image">
    <vt:lpwstr>logoMS.png</vt:lpwstr>
  </property>
  <property fmtid="{D5CDD505-2E9C-101B-9397-08002B2CF9AE}" pid="16" name="Document Locked">
    <vt:bool>false</vt:bool>
  </property>
  <property fmtid="{D5CDD505-2E9C-101B-9397-08002B2CF9AE}" pid="17" name="Template Version">
    <vt:lpwstr>4.4.0221</vt:lpwstr>
  </property>
</Properties>
</file>