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36"/>
        <w:tblW w:w="9705" w:type="dxa"/>
        <w:tblCellMar>
          <w:left w:w="118" w:type="dxa"/>
        </w:tblCellMar>
        <w:tblBorders/>
        <w:tblLook w:val="04A0" w:firstRow="1" w:lastRow="0" w:firstColumn="1" w:lastColumn="0" w:noHBand="0" w:noVBand="1"/>
      </w:tblPr>
      <w:tblGrid>
        <w:gridCol w:w="379"/>
        <w:gridCol w:w="180"/>
        <w:gridCol w:w="155"/>
        <w:gridCol w:w="124"/>
        <w:gridCol w:w="330"/>
        <w:gridCol w:w="286"/>
        <w:gridCol w:w="314"/>
        <w:gridCol w:w="66"/>
        <w:gridCol w:w="132"/>
        <w:gridCol w:w="257"/>
        <w:gridCol w:w="492"/>
        <w:gridCol w:w="43"/>
        <w:gridCol w:w="84"/>
        <w:gridCol w:w="197"/>
        <w:gridCol w:w="227"/>
        <w:gridCol w:w="359"/>
        <w:gridCol w:w="359"/>
        <w:gridCol w:w="132"/>
        <w:gridCol w:w="31"/>
        <w:gridCol w:w="825"/>
        <w:gridCol w:w="346"/>
        <w:gridCol w:w="346"/>
        <w:gridCol w:w="233"/>
        <w:gridCol w:w="272"/>
        <w:gridCol w:w="314"/>
        <w:gridCol w:w="22"/>
        <w:gridCol w:w="446"/>
        <w:gridCol w:w="118"/>
        <w:gridCol w:w="269"/>
        <w:gridCol w:w="76"/>
        <w:gridCol w:w="394"/>
        <w:gridCol w:w="179"/>
        <w:gridCol w:w="205"/>
        <w:gridCol w:w="90"/>
        <w:gridCol w:w="296"/>
        <w:gridCol w:w="119"/>
        <w:gridCol w:w="563"/>
        <w:gridCol w:w="445"/>
      </w:tblGrid>
      <w:tr>
        <w:trPr>
          <w:trHeight w:val="468"/>
        </w:trPr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68" w:type="dxa"/>
            <w:textDirection w:val="lrTb"/>
            <w:noWrap w:val="false"/>
          </w:tcPr>
          <w:p w14:paraId="73CB819E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Subject Name: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19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37" w:type="dxa"/>
            <w:textDirection w:val="lrTb"/>
            <w:noWrap w:val="false"/>
          </w:tcPr>
          <w:p w14:paraId="6138794A" w14:textId="5AEF3666">
            <w:pPr>
              <w:pBdr/>
              <w:spacing w:before="72"/>
              <w:ind w:left="147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Introduction to </w:t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 Machine Learning</w:t>
            </w:r>
            <w:r>
              <w:rPr>
                <w:rFonts w:ascii="Liberation Serif" w:hAnsi="Liberation Serif"/>
                <w:color w:val="000000"/>
                <w:sz w:val="24"/>
                <w:szCs w:val="24"/>
              </w:rPr>
            </w:r>
          </w:p>
        </w:tc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87" w:type="dxa"/>
            <w:textDirection w:val="lrTb"/>
            <w:noWrap w:val="false"/>
          </w:tcPr>
          <w:p w14:paraId="4E92057E" w14:textId="77777777">
            <w:pPr>
              <w:pBdr/>
              <w:spacing/>
              <w:ind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Subject Code:</w:t>
            </w:r>
            <w:r>
              <w:rPr>
                <w:rFonts w:ascii="Liberation Serif" w:hAnsi="Liberation Serif"/>
                <w:color w:val="000000"/>
                <w:sz w:val="24"/>
                <w:szCs w:val="24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13" w:type="dxa"/>
            <w:textDirection w:val="lrTb"/>
            <w:noWrap w:val="false"/>
          </w:tcPr>
          <w:p w14:paraId="52E9850B" w14:textId="6469A06D">
            <w:pPr>
              <w:pStyle w:val="731"/>
              <w:pBdr/>
              <w:spacing w:after="200" w:before="72"/>
              <w:ind w:left="144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T</w:t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B</w:t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C- </w:t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6</w:t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0</w:t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1</w:t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         </w:t>
            </w:r>
            <w:r>
              <w:rPr>
                <w:rFonts w:ascii="Liberation Serif" w:hAnsi="Liberation Serif"/>
                <w:color w:val="000000"/>
                <w:sz w:val="24"/>
                <w:szCs w:val="24"/>
              </w:rPr>
            </w:r>
          </w:p>
          <w:p w14:paraId="63A1E1C4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68" w:type="dxa"/>
            <w:textDirection w:val="lrTb"/>
            <w:noWrap w:val="false"/>
          </w:tcPr>
          <w:p w14:paraId="5EE2FE30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Course Name: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19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37" w:type="dxa"/>
            <w:textDirection w:val="lrTb"/>
            <w:noWrap w:val="false"/>
          </w:tcPr>
          <w:p w14:paraId="453E4D9B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Bachelor</w:t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 of Computer Applications (</w:t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B</w:t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CA)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87" w:type="dxa"/>
            <w:textDirection w:val="lrTb"/>
            <w:noWrap w:val="false"/>
          </w:tcPr>
          <w:p w14:paraId="023408CE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13" w:type="dxa"/>
            <w:textDirection w:val="lrTb"/>
            <w:noWrap w:val="false"/>
          </w:tcPr>
          <w:p w14:paraId="214283FB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162"/>
        </w:trPr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68" w:type="dxa"/>
            <w:textDirection w:val="lrTb"/>
            <w:noWrap w:val="false"/>
          </w:tcPr>
          <w:p w14:paraId="6A7F1895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1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401" w:type="dxa"/>
            <w:textDirection w:val="lrTb"/>
            <w:noWrap w:val="false"/>
          </w:tcPr>
          <w:p w14:paraId="28DF019E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  <w:tc>
          <w:tcPr>
            <w:gridSpan w:val="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18" w:type="dxa"/>
            <w:textDirection w:val="lrTb"/>
            <w:noWrap w:val="false"/>
          </w:tcPr>
          <w:p w14:paraId="0E4DDD0C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18" w:type="dxa"/>
            <w:textDirection w:val="lrTb"/>
            <w:noWrap w:val="false"/>
          </w:tcPr>
          <w:p w14:paraId="5C25D63F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9" w:type="dxa"/>
            <w:textDirection w:val="lrTb"/>
            <w:noWrap w:val="false"/>
          </w:tcPr>
          <w:p w14:paraId="35AB4554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9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44" w:type="dxa"/>
            <w:textDirection w:val="lrTb"/>
            <w:noWrap w:val="false"/>
          </w:tcPr>
          <w:p w14:paraId="068F6C14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Contact Hours: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19" w:type="dxa"/>
            <w:textDirection w:val="lrTb"/>
            <w:noWrap w:val="false"/>
          </w:tcPr>
          <w:p w14:paraId="4731F675" w14:textId="77777777">
            <w:pPr>
              <w:pBdr/>
              <w:spacing/>
              <w:ind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4</w:t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2</w:t>
            </w:r>
            <w:r>
              <w:rPr>
                <w:rFonts w:ascii="Liberation Serif" w:hAnsi="Liberation Serif"/>
                <w:color w:val="000000"/>
                <w:sz w:val="24"/>
                <w:szCs w:val="24"/>
              </w:rPr>
            </w:r>
          </w:p>
        </w:tc>
        <w:tc>
          <w:tcPr>
            <w:gridSpan w:val="1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09" w:type="dxa"/>
            <w:textDirection w:val="lrTb"/>
            <w:noWrap w:val="false"/>
          </w:tcPr>
          <w:p w14:paraId="62C8D35F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87" w:type="dxa"/>
            <w:textDirection w:val="lrTb"/>
            <w:noWrap w:val="false"/>
          </w:tcPr>
          <w:p w14:paraId="4D61E0CB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L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0" w:type="dxa"/>
            <w:textDirection w:val="lrTb"/>
            <w:noWrap w:val="false"/>
          </w:tcPr>
          <w:p w14:paraId="3EF99A32" w14:textId="77777777">
            <w:pPr>
              <w:pBdr/>
              <w:spacing/>
              <w:ind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4" w:type="dxa"/>
            <w:textDirection w:val="lrTb"/>
            <w:noWrap w:val="false"/>
          </w:tcPr>
          <w:p w14:paraId="089D50D3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5" w:type="dxa"/>
            <w:textDirection w:val="lrTb"/>
            <w:noWrap w:val="false"/>
          </w:tcPr>
          <w:p w14:paraId="16326E45" w14:textId="77777777">
            <w:pPr>
              <w:pBdr/>
              <w:spacing/>
              <w:ind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 xml:space="preserve">1</w:t>
            </w:r>
            <w:r>
              <w:rPr>
                <w:rFonts w:ascii="Liberation Serif" w:hAnsi="Liberation Serif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3" w:type="dxa"/>
            <w:textDirection w:val="lrTb"/>
            <w:noWrap w:val="false"/>
          </w:tcPr>
          <w:p w14:paraId="27BD08B6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P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45" w:type="dxa"/>
            <w:textDirection w:val="lrTb"/>
            <w:noWrap w:val="false"/>
          </w:tcPr>
          <w:p w14:paraId="1A03F813" w14:textId="77777777">
            <w:pPr>
              <w:pBdr/>
              <w:spacing/>
              <w:ind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9" w:type="dxa"/>
            <w:textDirection w:val="lrTb"/>
            <w:noWrap w:val="false"/>
          </w:tcPr>
          <w:p w14:paraId="2359FC6B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9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44" w:type="dxa"/>
            <w:textDirection w:val="lrTb"/>
            <w:noWrap w:val="false"/>
          </w:tcPr>
          <w:p w14:paraId="4E356066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19" w:type="dxa"/>
            <w:textDirection w:val="lrTb"/>
            <w:noWrap w:val="false"/>
          </w:tcPr>
          <w:p w14:paraId="70C0067D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  <w:tc>
          <w:tcPr>
            <w:gridSpan w:val="1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09" w:type="dxa"/>
            <w:textDirection w:val="lrTb"/>
            <w:noWrap w:val="false"/>
          </w:tcPr>
          <w:p w14:paraId="11C5D6A9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87" w:type="dxa"/>
            <w:textDirection w:val="lrTb"/>
            <w:noWrap w:val="false"/>
          </w:tcPr>
          <w:p w14:paraId="6DC8BE93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0" w:type="dxa"/>
            <w:textDirection w:val="lrTb"/>
            <w:noWrap w:val="false"/>
          </w:tcPr>
          <w:p w14:paraId="4943FB8C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4" w:type="dxa"/>
            <w:textDirection w:val="lrTb"/>
            <w:noWrap w:val="false"/>
          </w:tcPr>
          <w:p w14:paraId="5016044C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5" w:type="dxa"/>
            <w:textDirection w:val="lrTb"/>
            <w:noWrap w:val="false"/>
          </w:tcPr>
          <w:p w14:paraId="77AFBAA9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3" w:type="dxa"/>
            <w:textDirection w:val="lrTb"/>
            <w:noWrap w:val="false"/>
          </w:tcPr>
          <w:p w14:paraId="2B98EA8B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45" w:type="dxa"/>
            <w:textDirection w:val="lrTb"/>
            <w:noWrap w:val="false"/>
          </w:tcPr>
          <w:p w14:paraId="246AA7CC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9" w:type="dxa"/>
            <w:textDirection w:val="lrTb"/>
            <w:noWrap w:val="false"/>
          </w:tcPr>
          <w:p w14:paraId="549756DC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1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46" w:type="dxa"/>
            <w:textDirection w:val="lrTb"/>
            <w:noWrap w:val="false"/>
          </w:tcPr>
          <w:p w14:paraId="4CEC262A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Examination Duration(Hrs):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9" w:type="dxa"/>
            <w:textDirection w:val="lrTb"/>
            <w:noWrap w:val="false"/>
          </w:tcPr>
          <w:p w14:paraId="1A80F6D9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88" w:type="dxa"/>
            <w:textDirection w:val="lrTb"/>
            <w:noWrap w:val="false"/>
          </w:tcPr>
          <w:p w14:paraId="608A9149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Theory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6" w:type="dxa"/>
            <w:textDirection w:val="lrTb"/>
            <w:noWrap w:val="false"/>
          </w:tcPr>
          <w:p w14:paraId="3EF48F09" w14:textId="77777777">
            <w:pPr>
              <w:pBdr/>
              <w:spacing/>
              <w:ind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6" w:type="dxa"/>
            <w:textDirection w:val="lrTb"/>
            <w:noWrap w:val="false"/>
          </w:tcPr>
          <w:p w14:paraId="47202D3A" w14:textId="77777777">
            <w:pPr>
              <w:pBdr/>
              <w:spacing/>
              <w:ind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3" w:type="dxa"/>
            <w:textDirection w:val="lrTb"/>
            <w:noWrap w:val="false"/>
          </w:tcPr>
          <w:p w14:paraId="3873E58F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72" w:type="dxa"/>
            <w:textDirection w:val="lrTb"/>
            <w:noWrap w:val="false"/>
          </w:tcPr>
          <w:p w14:paraId="513A7078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Practical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5" w:type="dxa"/>
            <w:textDirection w:val="lrTb"/>
            <w:noWrap w:val="false"/>
          </w:tcPr>
          <w:p w14:paraId="49F99D69" w14:textId="77777777">
            <w:pPr>
              <w:pBdr/>
              <w:spacing/>
              <w:ind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textDirection w:val="lrTb"/>
            <w:noWrap w:val="false"/>
          </w:tcPr>
          <w:p w14:paraId="08189B9E" w14:textId="77777777">
            <w:pPr>
              <w:pBdr/>
              <w:spacing/>
              <w:ind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r>
          </w:p>
        </w:tc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97" w:type="dxa"/>
            <w:textDirection w:val="lrTb"/>
            <w:noWrap w:val="false"/>
          </w:tcPr>
          <w:p w14:paraId="3316A10A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9" w:type="dxa"/>
            <w:textDirection w:val="lrTb"/>
            <w:noWrap w:val="false"/>
          </w:tcPr>
          <w:p w14:paraId="00271D67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1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46" w:type="dxa"/>
            <w:textDirection w:val="lrTb"/>
            <w:noWrap w:val="false"/>
          </w:tcPr>
          <w:p w14:paraId="779FA2D3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9" w:type="dxa"/>
            <w:textDirection w:val="lrTb"/>
            <w:noWrap w:val="false"/>
          </w:tcPr>
          <w:p w14:paraId="42367183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88" w:type="dxa"/>
            <w:textDirection w:val="lrTb"/>
            <w:noWrap w:val="false"/>
          </w:tcPr>
          <w:p w14:paraId="3DAD965E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6" w:type="dxa"/>
            <w:textDirection w:val="lrTb"/>
            <w:noWrap w:val="false"/>
          </w:tcPr>
          <w:p w14:paraId="476E5D94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6" w:type="dxa"/>
            <w:textDirection w:val="lrTb"/>
            <w:noWrap w:val="false"/>
          </w:tcPr>
          <w:p w14:paraId="7008D0E7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3" w:type="dxa"/>
            <w:textDirection w:val="lrTb"/>
            <w:noWrap w:val="false"/>
          </w:tcPr>
          <w:p w14:paraId="1D431B77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72" w:type="dxa"/>
            <w:textDirection w:val="lrTb"/>
            <w:noWrap w:val="false"/>
          </w:tcPr>
          <w:p w14:paraId="32816D49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5" w:type="dxa"/>
            <w:textDirection w:val="lrTb"/>
            <w:noWrap w:val="false"/>
          </w:tcPr>
          <w:p w14:paraId="2A4A672E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textDirection w:val="lrTb"/>
            <w:noWrap w:val="false"/>
          </w:tcPr>
          <w:p w14:paraId="03652B81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97" w:type="dxa"/>
            <w:textDirection w:val="lrTb"/>
            <w:noWrap w:val="false"/>
          </w:tcPr>
          <w:p w14:paraId="5B429488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9" w:type="dxa"/>
            <w:textDirection w:val="lrTb"/>
            <w:noWrap w:val="false"/>
          </w:tcPr>
          <w:p w14:paraId="209458A1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1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36" w:type="dxa"/>
            <w:textDirection w:val="lrTb"/>
            <w:noWrap w:val="false"/>
          </w:tcPr>
          <w:p w14:paraId="7618D567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Relative Weightage: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51" w:type="dxa"/>
            <w:textDirection w:val="lrTb"/>
            <w:noWrap w:val="false"/>
          </w:tcPr>
          <w:p w14:paraId="31BFC41C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81" w:type="dxa"/>
            <w:textDirection w:val="lrTb"/>
            <w:noWrap w:val="false"/>
          </w:tcPr>
          <w:p w14:paraId="24D32B08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CWE: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25" w:type="dxa"/>
            <w:textDirection w:val="lrTb"/>
            <w:noWrap w:val="false"/>
          </w:tcPr>
          <w:p w14:paraId="5426A8F9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25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5" w:type="dxa"/>
            <w:textDirection w:val="lrTb"/>
            <w:noWrap w:val="false"/>
          </w:tcPr>
          <w:p w14:paraId="6A2D34D7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MTE: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86" w:type="dxa"/>
            <w:textDirection w:val="lrTb"/>
            <w:noWrap w:val="false"/>
          </w:tcPr>
          <w:p w14:paraId="63511AE2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25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55" w:type="dxa"/>
            <w:textDirection w:val="lrTb"/>
            <w:noWrap w:val="false"/>
          </w:tcPr>
          <w:p w14:paraId="398136D4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ETE: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49" w:type="dxa"/>
            <w:textDirection w:val="lrTb"/>
            <w:noWrap w:val="false"/>
          </w:tcPr>
          <w:p w14:paraId="2D213DFB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50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18" w:type="dxa"/>
            <w:textDirection w:val="lrTb"/>
            <w:noWrap w:val="false"/>
          </w:tcPr>
          <w:p w14:paraId="6F538D4A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9" w:type="dxa"/>
            <w:textDirection w:val="lrTb"/>
            <w:noWrap w:val="false"/>
          </w:tcPr>
          <w:p w14:paraId="4D5836EB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1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36" w:type="dxa"/>
            <w:textDirection w:val="lrTb"/>
            <w:noWrap w:val="false"/>
          </w:tcPr>
          <w:p w14:paraId="4C3FB91A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51" w:type="dxa"/>
            <w:textDirection w:val="lrTb"/>
            <w:noWrap w:val="false"/>
          </w:tcPr>
          <w:p w14:paraId="43ACEB38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50" w:type="dxa"/>
            <w:textDirection w:val="lrTb"/>
            <w:noWrap w:val="false"/>
          </w:tcPr>
          <w:p w14:paraId="5BC895D7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56" w:type="dxa"/>
            <w:textDirection w:val="lrTb"/>
            <w:noWrap w:val="false"/>
          </w:tcPr>
          <w:p w14:paraId="3929326C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5" w:type="dxa"/>
            <w:textDirection w:val="lrTb"/>
            <w:noWrap w:val="false"/>
          </w:tcPr>
          <w:p w14:paraId="7C80207D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86" w:type="dxa"/>
            <w:textDirection w:val="lrTb"/>
            <w:noWrap w:val="false"/>
          </w:tcPr>
          <w:p w14:paraId="5A6B51A5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55" w:type="dxa"/>
            <w:textDirection w:val="lrTb"/>
            <w:noWrap w:val="false"/>
          </w:tcPr>
          <w:p w14:paraId="6228190E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49" w:type="dxa"/>
            <w:textDirection w:val="lrTb"/>
            <w:noWrap w:val="false"/>
          </w:tcPr>
          <w:p w14:paraId="3756206D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18" w:type="dxa"/>
            <w:textDirection w:val="lrTb"/>
            <w:noWrap w:val="false"/>
          </w:tcPr>
          <w:p w14:paraId="7E26D67A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9" w:type="dxa"/>
            <w:textDirection w:val="lrTb"/>
            <w:noWrap w:val="false"/>
          </w:tcPr>
          <w:p w14:paraId="7BDDFD88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75" w:type="dxa"/>
            <w:textDirection w:val="lrTb"/>
            <w:noWrap w:val="false"/>
          </w:tcPr>
          <w:p w14:paraId="0E543BDA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Credits: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80" w:type="dxa"/>
            <w:textDirection w:val="lrTb"/>
            <w:noWrap w:val="false"/>
          </w:tcPr>
          <w:p w14:paraId="5088CDF8" w14:textId="77777777">
            <w:pPr>
              <w:pBdr/>
              <w:spacing/>
              <w:ind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89" w:type="dxa"/>
            <w:textDirection w:val="lrTb"/>
            <w:noWrap w:val="false"/>
          </w:tcPr>
          <w:p w14:paraId="2B5290A4" w14:textId="77777777">
            <w:pPr>
              <w:pBdr/>
              <w:spacing/>
              <w:ind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r>
          </w:p>
        </w:tc>
        <w:tc>
          <w:tcPr>
            <w:gridSpan w:val="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93" w:type="dxa"/>
            <w:textDirection w:val="lrTb"/>
            <w:noWrap w:val="false"/>
          </w:tcPr>
          <w:p w14:paraId="1983AC7C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56" w:type="dxa"/>
            <w:textDirection w:val="lrTb"/>
            <w:noWrap w:val="false"/>
          </w:tcPr>
          <w:p w14:paraId="6B7CE0C5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5" w:type="dxa"/>
            <w:textDirection w:val="lrTb"/>
            <w:noWrap w:val="false"/>
          </w:tcPr>
          <w:p w14:paraId="30C7C999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86" w:type="dxa"/>
            <w:textDirection w:val="lrTb"/>
            <w:noWrap w:val="false"/>
          </w:tcPr>
          <w:p w14:paraId="7B8DB8F0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55" w:type="dxa"/>
            <w:textDirection w:val="lrTb"/>
            <w:noWrap w:val="false"/>
          </w:tcPr>
          <w:p w14:paraId="06FCBE89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49" w:type="dxa"/>
            <w:textDirection w:val="lrTb"/>
            <w:noWrap w:val="false"/>
          </w:tcPr>
          <w:p w14:paraId="29263E40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18" w:type="dxa"/>
            <w:textDirection w:val="lrTb"/>
            <w:noWrap w:val="false"/>
          </w:tcPr>
          <w:p w14:paraId="3B2EE4BB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9" w:type="dxa"/>
            <w:textDirection w:val="lrTb"/>
            <w:noWrap w:val="false"/>
          </w:tcPr>
          <w:p w14:paraId="3DE631B8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75" w:type="dxa"/>
            <w:textDirection w:val="lrTb"/>
            <w:noWrap w:val="false"/>
          </w:tcPr>
          <w:p w14:paraId="430E455F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80" w:type="dxa"/>
            <w:textDirection w:val="lrTb"/>
            <w:noWrap w:val="false"/>
          </w:tcPr>
          <w:p w14:paraId="15882C13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89" w:type="dxa"/>
            <w:textDirection w:val="lrTb"/>
            <w:noWrap w:val="false"/>
          </w:tcPr>
          <w:p w14:paraId="240F9139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  <w:tc>
          <w:tcPr>
            <w:gridSpan w:val="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93" w:type="dxa"/>
            <w:textDirection w:val="lrTb"/>
            <w:noWrap w:val="false"/>
          </w:tcPr>
          <w:p w14:paraId="0442F3A7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56" w:type="dxa"/>
            <w:textDirection w:val="lrTb"/>
            <w:noWrap w:val="false"/>
          </w:tcPr>
          <w:p w14:paraId="178A0D23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5" w:type="dxa"/>
            <w:textDirection w:val="lrTb"/>
            <w:noWrap w:val="false"/>
          </w:tcPr>
          <w:p w14:paraId="2626A56C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86" w:type="dxa"/>
            <w:textDirection w:val="lrTb"/>
            <w:noWrap w:val="false"/>
          </w:tcPr>
          <w:p w14:paraId="33A4F26F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55" w:type="dxa"/>
            <w:textDirection w:val="lrTb"/>
            <w:noWrap w:val="false"/>
          </w:tcPr>
          <w:p w14:paraId="59F549C4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49" w:type="dxa"/>
            <w:textDirection w:val="lrTb"/>
            <w:noWrap w:val="false"/>
          </w:tcPr>
          <w:p w14:paraId="321BBBF2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18" w:type="dxa"/>
            <w:textDirection w:val="lrTb"/>
            <w:noWrap w:val="false"/>
          </w:tcPr>
          <w:p w14:paraId="6D060149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9" w:type="dxa"/>
            <w:textDirection w:val="lrTb"/>
            <w:noWrap w:val="false"/>
          </w:tcPr>
          <w:p w14:paraId="12A5A882" w14:textId="334CCCFF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9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44" w:type="dxa"/>
            <w:textDirection w:val="lrTb"/>
            <w:noWrap w:val="false"/>
          </w:tcPr>
          <w:p w14:paraId="783E4EAD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Pre-Requisite: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2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482" w:type="dxa"/>
            <w:textDirection w:val="lrTb"/>
            <w:noWrap w:val="false"/>
          </w:tcPr>
          <w:p w14:paraId="095D3FAF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Understanding of  programming language and  fundamentals of statistics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9" w:type="dxa"/>
            <w:textDirection w:val="lrTb"/>
            <w:noWrap w:val="false"/>
          </w:tcPr>
          <w:p w14:paraId="6FE6EDBD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9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44" w:type="dxa"/>
            <w:textDirection w:val="lrTb"/>
            <w:noWrap w:val="false"/>
          </w:tcPr>
          <w:p w14:paraId="093B6D84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2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482" w:type="dxa"/>
            <w:textDirection w:val="lrTb"/>
            <w:noWrap w:val="false"/>
          </w:tcPr>
          <w:p w14:paraId="47E50C30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9" w:type="dxa"/>
            <w:textDirection w:val="lrTb"/>
            <w:noWrap w:val="false"/>
          </w:tcPr>
          <w:p w14:paraId="6A974D44" w14:textId="3C8FD18A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9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44" w:type="dxa"/>
            <w:textDirection w:val="lrTb"/>
            <w:noWrap w:val="false"/>
          </w:tcPr>
          <w:p w14:paraId="497C1B72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Subject Area: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2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482" w:type="dxa"/>
            <w:textDirection w:val="lrTb"/>
            <w:noWrap w:val="false"/>
          </w:tcPr>
          <w:p w14:paraId="3935B3EA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Computer Science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9" w:type="dxa"/>
            <w:textDirection w:val="lrTb"/>
            <w:noWrap w:val="false"/>
          </w:tcPr>
          <w:p w14:paraId="3406D600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9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44" w:type="dxa"/>
            <w:textDirection w:val="lrTb"/>
            <w:noWrap w:val="false"/>
          </w:tcPr>
          <w:p w14:paraId="054C7EE4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2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482" w:type="dxa"/>
            <w:textDirection w:val="lrTb"/>
            <w:noWrap w:val="false"/>
          </w:tcPr>
          <w:p w14:paraId="62ACAFD7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9" w:type="dxa"/>
            <w:textDirection w:val="lrTb"/>
            <w:noWrap w:val="false"/>
          </w:tcPr>
          <w:p w14:paraId="373CD747" w14:textId="18E1AECC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7" w:type="dxa"/>
            <w:textDirection w:val="lrTb"/>
            <w:noWrap w:val="false"/>
          </w:tcPr>
          <w:p w14:paraId="341BA05A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Objective: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29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739" w:type="dxa"/>
            <w:textDirection w:val="lrTb"/>
            <w:noWrap w:val="false"/>
          </w:tcPr>
          <w:p w14:paraId="22E36334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To enable student to learn and understand the concepts of Machine Learning and its implementation in Python.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9" w:type="dxa"/>
            <w:textDirection w:val="lrTb"/>
            <w:noWrap w:val="false"/>
          </w:tcPr>
          <w:p w14:paraId="23300BA7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1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79" w:type="dxa"/>
            <w:textDirection w:val="lrTb"/>
            <w:noWrap w:val="false"/>
          </w:tcPr>
          <w:p w14:paraId="053BBFF7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2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7" w:type="dxa"/>
            <w:textDirection w:val="lrTb"/>
            <w:noWrap w:val="false"/>
          </w:tcPr>
          <w:p w14:paraId="60402658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9" w:type="dxa"/>
            <w:textDirection w:val="lrTb"/>
            <w:noWrap w:val="false"/>
          </w:tcPr>
          <w:p w14:paraId="1A9C43C7" w14:textId="5FD4EEBF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1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79" w:type="dxa"/>
            <w:textDirection w:val="lrTb"/>
            <w:noWrap w:val="false"/>
          </w:tcPr>
          <w:p w14:paraId="77E0E77B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Course Outcome: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2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7" w:type="dxa"/>
            <w:textDirection w:val="lrTb"/>
            <w:noWrap w:val="false"/>
          </w:tcPr>
          <w:p w14:paraId="0A1D50C0" w14:textId="77777777">
            <w:pPr>
              <w:pBdr/>
              <w:spacing/>
              <w:ind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color w:val="000000"/>
                <w:szCs w:val="24"/>
              </w:rPr>
              <w:t xml:space="preserve">After completion of the course students will be able to</w:t>
            </w:r>
            <w:r>
              <w:rPr>
                <w:rFonts w:ascii="Tahoma" w:hAnsi="Tahoma" w:cs="Tahoma"/>
                <w:szCs w:val="24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9" w:type="dxa"/>
            <w:textDirection w:val="lrTb"/>
            <w:noWrap w:val="false"/>
          </w:tcPr>
          <w:p w14:paraId="640E2050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89" w:type="dxa"/>
            <w:textDirection w:val="lrTb"/>
            <w:noWrap w:val="false"/>
          </w:tcPr>
          <w:p w14:paraId="0CFA8631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CO 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3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537" w:type="dxa"/>
            <w:textDirection w:val="lrTb"/>
            <w:noWrap w:val="false"/>
          </w:tcPr>
          <w:p w14:paraId="01FAB336" w14:textId="35C52B43">
            <w:pPr>
              <w:widowControl w:val="false"/>
              <w:pBdr/>
              <w:tabs>
                <w:tab w:val="left" w:leader="none" w:pos="1901"/>
              </w:tabs>
              <w:spacing w:line="259" w:lineRule="auto"/>
              <w:ind w:right="127"/>
              <w:jc w:val="both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color w:val="000000"/>
                <w:szCs w:val="24"/>
              </w:rPr>
              <w:t xml:space="preserve">U</w:t>
            </w:r>
            <w:r>
              <w:rPr>
                <w:rFonts w:ascii="Tahoma" w:hAnsi="Tahoma" w:cs="Tahoma"/>
                <w:color w:val="000000"/>
                <w:szCs w:val="24"/>
              </w:rPr>
              <w:t xml:space="preserve">nderstand the fundamental </w:t>
            </w:r>
            <w:r>
              <w:rPr>
                <w:rFonts w:ascii="Tahoma" w:hAnsi="Tahoma" w:cs="Tahoma"/>
                <w:color w:val="000000"/>
                <w:szCs w:val="24"/>
              </w:rPr>
              <w:t xml:space="preserve">Statistical concepts and Machine Learning including the three approaches, </w:t>
            </w:r>
            <w:r>
              <w:rPr>
                <w:rFonts w:ascii="Tahoma" w:hAnsi="Tahoma" w:cs="Tahoma"/>
                <w:color w:val="000000"/>
                <w:szCs w:val="24"/>
              </w:rPr>
              <w:t xml:space="preserve">issues,</w:t>
            </w:r>
            <w:r>
              <w:rPr>
                <w:rFonts w:ascii="Tahoma" w:hAnsi="Tahoma" w:cs="Tahoma"/>
                <w:color w:val="000000"/>
                <w:szCs w:val="24"/>
              </w:rPr>
              <w:t xml:space="preserve"> and challenges of machine learning</w:t>
            </w:r>
            <w:r>
              <w:rPr>
                <w:rFonts w:ascii="Tahoma" w:hAnsi="Tahoma" w:cs="Tahoma"/>
                <w:color w:val="000000"/>
                <w:szCs w:val="24"/>
              </w:rPr>
              <w:t xml:space="preserve">.</w:t>
            </w:r>
            <w:r>
              <w:rPr>
                <w:rFonts w:ascii="Tahoma" w:hAnsi="Tahoma" w:cs="Tahoma"/>
                <w:szCs w:val="24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9" w:type="dxa"/>
            <w:textDirection w:val="lrTb"/>
            <w:noWrap w:val="false"/>
          </w:tcPr>
          <w:p w14:paraId="392AEF7B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89" w:type="dxa"/>
            <w:textDirection w:val="lrTb"/>
            <w:noWrap w:val="false"/>
          </w:tcPr>
          <w:p w14:paraId="3F32088F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CO 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3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537" w:type="dxa"/>
            <w:textDirection w:val="lrTb"/>
            <w:noWrap w:val="false"/>
          </w:tcPr>
          <w:p w14:paraId="7D7F1A0E" w14:textId="439F45B2">
            <w:pPr>
              <w:pBdr/>
              <w:spacing/>
              <w:ind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color w:val="000000"/>
                <w:szCs w:val="24"/>
              </w:rPr>
              <w:t xml:space="preserve">Understand the Python Programming language and implement programs which highlight the programming structure of the language</w:t>
            </w:r>
            <w:r>
              <w:rPr>
                <w:rFonts w:ascii="Tahoma" w:hAnsi="Tahoma" w:cs="Tahoma"/>
                <w:szCs w:val="24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9" w:type="dxa"/>
            <w:textDirection w:val="lrTb"/>
            <w:noWrap w:val="false"/>
          </w:tcPr>
          <w:p w14:paraId="72EB402E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89" w:type="dxa"/>
            <w:textDirection w:val="lrTb"/>
            <w:noWrap w:val="false"/>
          </w:tcPr>
          <w:p w14:paraId="460A1FBE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CO 3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3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537" w:type="dxa"/>
            <w:textDirection w:val="lrTb"/>
            <w:noWrap w:val="false"/>
          </w:tcPr>
          <w:p w14:paraId="0D709FC2" w14:textId="359CC49F">
            <w:pPr>
              <w:widowControl w:val="false"/>
              <w:pBdr/>
              <w:tabs>
                <w:tab w:val="left" w:leader="none" w:pos="1901"/>
              </w:tabs>
              <w:spacing w:line="259" w:lineRule="auto"/>
              <w:ind w:right="127"/>
              <w:jc w:val="both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color w:val="000000"/>
                <w:szCs w:val="24"/>
              </w:rPr>
              <w:t xml:space="preserve">Contrast between Unsupervised and Supervised Machine learning approaches. </w:t>
            </w:r>
            <w:r>
              <w:rPr>
                <w:rFonts w:ascii="Tahoma" w:hAnsi="Tahoma" w:cs="Tahoma"/>
                <w:szCs w:val="24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9" w:type="dxa"/>
            <w:textDirection w:val="lrTb"/>
            <w:noWrap w:val="false"/>
          </w:tcPr>
          <w:p w14:paraId="7F0FF9F5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89" w:type="dxa"/>
            <w:textDirection w:val="lrTb"/>
            <w:noWrap w:val="false"/>
          </w:tcPr>
          <w:p w14:paraId="22F52BAF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CO 4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3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537" w:type="dxa"/>
            <w:textDirection w:val="lrTb"/>
            <w:noWrap w:val="false"/>
          </w:tcPr>
          <w:p w14:paraId="32999FD5" w14:textId="2655EAA8">
            <w:pPr>
              <w:widowControl w:val="false"/>
              <w:pBdr/>
              <w:tabs>
                <w:tab w:val="left" w:leader="none" w:pos="1901"/>
              </w:tabs>
              <w:spacing w:line="259" w:lineRule="auto"/>
              <w:ind w:right="127"/>
              <w:jc w:val="both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color w:val="000000"/>
                <w:szCs w:val="24"/>
              </w:rPr>
              <w:t xml:space="preserve">U</w:t>
            </w:r>
            <w:r>
              <w:rPr>
                <w:rFonts w:ascii="Tahoma" w:hAnsi="Tahoma" w:cs="Tahoma"/>
                <w:color w:val="000000"/>
                <w:szCs w:val="24"/>
              </w:rPr>
              <w:t xml:space="preserve">nderstand the basics of data analysis and the use of Numpy and Pandas Libraries for Data Analysis.</w:t>
            </w:r>
            <w:r>
              <w:rPr>
                <w:rFonts w:ascii="Tahoma" w:hAnsi="Tahoma" w:cs="Tahoma"/>
                <w:szCs w:val="24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9" w:type="dxa"/>
            <w:textDirection w:val="lrTb"/>
            <w:noWrap w:val="false"/>
          </w:tcPr>
          <w:p w14:paraId="64194F37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89" w:type="dxa"/>
            <w:textDirection w:val="lrTb"/>
            <w:noWrap w:val="false"/>
          </w:tcPr>
          <w:p w14:paraId="3A00D563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CO 5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3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537" w:type="dxa"/>
            <w:textDirection w:val="lrTb"/>
            <w:noWrap w:val="false"/>
          </w:tcPr>
          <w:p w14:paraId="4D06F9BA" w14:textId="284E475C">
            <w:pPr>
              <w:widowControl w:val="false"/>
              <w:pBdr/>
              <w:tabs>
                <w:tab w:val="left" w:leader="none" w:pos="1901"/>
              </w:tabs>
              <w:spacing w:line="259" w:lineRule="auto"/>
              <w:ind w:right="993"/>
              <w:jc w:val="both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color w:val="000000"/>
                <w:szCs w:val="24"/>
              </w:rPr>
              <w:t xml:space="preserve">Explain basic Supervised learning algorithms and the concept of Data validation.</w:t>
            </w:r>
            <w:r>
              <w:rPr>
                <w:rFonts w:ascii="Tahoma" w:hAnsi="Tahoma" w:cs="Tahoma"/>
                <w:szCs w:val="24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9" w:type="dxa"/>
            <w:textDirection w:val="lrTb"/>
            <w:noWrap w:val="false"/>
          </w:tcPr>
          <w:p w14:paraId="78AC8951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89" w:type="dxa"/>
            <w:textDirection w:val="lrTb"/>
            <w:noWrap w:val="false"/>
          </w:tcPr>
          <w:p w14:paraId="0E1CE76F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3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537" w:type="dxa"/>
            <w:textDirection w:val="lrTb"/>
            <w:noWrap w:val="false"/>
          </w:tcPr>
          <w:p w14:paraId="05E73C4F" w14:textId="77777777">
            <w:pPr>
              <w:widowControl w:val="false"/>
              <w:pBdr/>
              <w:tabs>
                <w:tab w:val="left" w:leader="none" w:pos="1901"/>
              </w:tabs>
              <w:spacing w:line="259" w:lineRule="auto"/>
              <w:ind w:right="993"/>
              <w:jc w:val="both"/>
              <w:rPr>
                <w:rFonts w:ascii="Tahoma" w:hAnsi="Tahoma" w:cs="Tahoma"/>
                <w:color w:val="000000"/>
                <w:szCs w:val="24"/>
              </w:rPr>
            </w:pPr>
            <w:r>
              <w:rPr>
                <w:rFonts w:ascii="Tahoma" w:hAnsi="Tahoma" w:cs="Tahoma"/>
                <w:color w:val="000000"/>
                <w:szCs w:val="24"/>
              </w:rPr>
            </w:r>
            <w:r>
              <w:rPr>
                <w:rFonts w:ascii="Tahoma" w:hAnsi="Tahoma" w:cs="Tahoma"/>
                <w:color w:val="000000"/>
                <w:szCs w:val="24"/>
              </w:rPr>
            </w:r>
          </w:p>
        </w:tc>
      </w:tr>
      <w:tr>
        <w:trPr/>
        <w:tc>
          <w:tcPr>
            <w:gridSpan w:val="2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559" w:type="dxa"/>
            <w:textDirection w:val="lrTb"/>
            <w:noWrap w:val="false"/>
          </w:tcPr>
          <w:p w14:paraId="6FD81410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12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480" w:type="dxa"/>
            <w:textDirection w:val="lrTb"/>
            <w:noWrap w:val="false"/>
          </w:tcPr>
          <w:p w14:paraId="4F868C1E" w14:textId="77777777">
            <w:pPr>
              <w:pBdr/>
              <w:spacing/>
              <w:ind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Details of the Course:</w:t>
            </w:r>
            <w:r>
              <w:rPr>
                <w:rFonts w:ascii="Liberation Serif" w:hAnsi="Liberation Serif"/>
                <w:color w:val="000000"/>
                <w:sz w:val="24"/>
                <w:szCs w:val="24"/>
              </w:rPr>
            </w:r>
          </w:p>
        </w:tc>
        <w:tc>
          <w:tcPr>
            <w:gridSpan w:val="24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6666" w:type="dxa"/>
            <w:textDirection w:val="lrTb"/>
            <w:noWrap w:val="false"/>
          </w:tcPr>
          <w:p w14:paraId="77BA40B9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413"/>
        </w:trPr>
        <w:tc>
          <w:tcPr>
            <w:gridSpan w:val="4"/>
            <w:tcBorders/>
            <w:tcMar>
              <w:left w:w="93" w:type="dxa"/>
            </w:tcMar>
            <w:tcW w:w="838" w:type="dxa"/>
            <w:textDirection w:val="lrTb"/>
            <w:noWrap w:val="false"/>
          </w:tcPr>
          <w:p w14:paraId="45FCACED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Unit No.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31"/>
            <w:tcBorders/>
            <w:tcMar>
              <w:left w:w="93" w:type="dxa"/>
            </w:tcMar>
            <w:tcW w:w="7740" w:type="dxa"/>
            <w:textDirection w:val="lrTb"/>
            <w:noWrap w:val="false"/>
          </w:tcPr>
          <w:p w14:paraId="0982CB7B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CONTENT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3"/>
            <w:tcBorders/>
            <w:tcMar>
              <w:left w:w="93" w:type="dxa"/>
            </w:tcMar>
            <w:tcW w:w="1127" w:type="dxa"/>
            <w:textDirection w:val="lrTb"/>
            <w:noWrap w:val="false"/>
          </w:tcPr>
          <w:p w14:paraId="79C4D6D1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18"/>
                <w:szCs w:val="24"/>
              </w:rPr>
              <w:t xml:space="preserve">CONTACT HOURS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gridSpan w:val="4"/>
            <w:tcBorders/>
            <w:tcMar>
              <w:left w:w="93" w:type="dxa"/>
            </w:tcMar>
            <w:tcW w:w="838" w:type="dxa"/>
            <w:textDirection w:val="lrTb"/>
            <w:noWrap w:val="false"/>
          </w:tcPr>
          <w:p w14:paraId="24468628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31"/>
            <w:tcBorders/>
            <w:tcMar>
              <w:left w:w="93" w:type="dxa"/>
            </w:tcMar>
            <w:tcW w:w="7740" w:type="dxa"/>
            <w:textDirection w:val="lrTb"/>
            <w:noWrap w:val="false"/>
          </w:tcPr>
          <w:p w14:paraId="40956D6B" w14:textId="77777777">
            <w:pPr>
              <w:pStyle w:val="735"/>
              <w:pBdr/>
              <w:spacing/>
              <w:ind w:right="96" w:left="10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Review of Statistical Concepts: </w:t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Mean, Median, Mode, Outliers, Range, Average Deviation, Absolute Deviation, Squared Deviation, Standard Deviation, Probability theory.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3F938740" w14:textId="77777777">
            <w:pPr>
              <w:pStyle w:val="735"/>
              <w:pBdr/>
              <w:spacing/>
              <w:ind w:right="102" w:left="10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Review of Linear Algebra:</w:t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Vectors and Matrices, Matrix operations, Properties, Inverse and Transpose.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B872E0" w14:textId="77777777">
            <w:pPr>
              <w:pStyle w:val="735"/>
              <w:pBdr/>
              <w:spacing/>
              <w:ind w:right="101" w:left="10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Introduction to Machine Learning: </w:t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What is Machine Learning, Introduction to ML's three approaches: Supervised, Unsupervised and Reinforcement Learning?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541BBFEF" w14:textId="77777777">
            <w:pPr>
              <w:pBdr/>
              <w:spacing/>
              <w:ind/>
              <w:jc w:val="center"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3"/>
            <w:tcBorders/>
            <w:tcMar>
              <w:left w:w="93" w:type="dxa"/>
            </w:tcMar>
            <w:tcW w:w="1127" w:type="dxa"/>
            <w:textDirection w:val="lrTb"/>
            <w:noWrap w:val="false"/>
          </w:tcPr>
          <w:p w14:paraId="479F1561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  <w:p w14:paraId="3D04171C" w14:textId="77777777">
            <w:pPr>
              <w:pBdr/>
              <w:spacing/>
              <w:ind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8</w:t>
            </w:r>
            <w:r>
              <w:rPr>
                <w:rFonts w:ascii="Liberation Serif" w:hAnsi="Liberation Serif"/>
                <w:color w:val="000000"/>
                <w:sz w:val="24"/>
                <w:szCs w:val="24"/>
              </w:rPr>
            </w:r>
          </w:p>
        </w:tc>
      </w:tr>
      <w:tr>
        <w:trPr>
          <w:trHeight w:val="274"/>
        </w:trPr>
        <w:tc>
          <w:tcPr>
            <w:gridSpan w:val="4"/>
            <w:tcBorders/>
            <w:tcMar>
              <w:left w:w="93" w:type="dxa"/>
            </w:tcMar>
            <w:tcW w:w="838" w:type="dxa"/>
            <w:textDirection w:val="lrTb"/>
            <w:noWrap w:val="false"/>
          </w:tcPr>
          <w:p w14:paraId="0DC794CF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31"/>
            <w:tcBorders/>
            <w:tcMar>
              <w:left w:w="93" w:type="dxa"/>
            </w:tcMar>
            <w:tcW w:w="7740" w:type="dxa"/>
            <w:textDirection w:val="lrTb"/>
            <w:noWrap w:val="false"/>
          </w:tcPr>
          <w:p w14:paraId="3CA4837E" w14:textId="77777777">
            <w:pPr>
              <w:pStyle w:val="735"/>
              <w:pBdr/>
              <w:spacing/>
              <w:ind w:right="9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Introduction to Python:</w:t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 • Data types and variables, Operators and operator precedence • Data type conversions, Command line argument, Data input, Comments, Import modules,   Control statements.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0E555EC1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Functions and modules in python</w:t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 Python built in functions, Python Modules, File Handling.</w:t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3"/>
            <w:tcBorders/>
            <w:tcMar>
              <w:left w:w="93" w:type="dxa"/>
            </w:tcMar>
            <w:tcW w:w="1127" w:type="dxa"/>
            <w:textDirection w:val="lrTb"/>
            <w:noWrap w:val="false"/>
          </w:tcPr>
          <w:p w14:paraId="7C20CDC1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gridSpan w:val="4"/>
            <w:tcBorders/>
            <w:tcMar>
              <w:left w:w="93" w:type="dxa"/>
            </w:tcMar>
            <w:tcW w:w="838" w:type="dxa"/>
            <w:textDirection w:val="lrTb"/>
            <w:noWrap w:val="false"/>
          </w:tcPr>
          <w:p w14:paraId="50144197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31"/>
            <w:tcBorders/>
            <w:tcMar>
              <w:left w:w="93" w:type="dxa"/>
            </w:tcMar>
            <w:tcW w:w="7740" w:type="dxa"/>
            <w:textDirection w:val="lrTb"/>
            <w:noWrap w:val="false"/>
          </w:tcPr>
          <w:p w14:paraId="34251586" w14:textId="77777777">
            <w:pPr>
              <w:pStyle w:val="735"/>
              <w:pBdr/>
              <w:spacing/>
              <w:ind w:right="97" w:left="-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UnSupervised Learning Algorithms</w:t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 Clustering: K-means, Silhoutte Scores, Hierarchical Clustering, Fuzzy c- means, DBScan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0DB77D17" w14:textId="77777777">
            <w:pPr>
              <w:pStyle w:val="735"/>
              <w:pBdr/>
              <w:spacing/>
              <w:ind w:right="99" w:left="-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Dimensionality Reduction: Low Variance Filter, High Correlation Filter, Backward Feature Elimination, Forward Feature Selection, Principle Component Analysis, Projection Methods.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534692CD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3"/>
            <w:tcBorders/>
            <w:tcMar>
              <w:left w:w="93" w:type="dxa"/>
            </w:tcMar>
            <w:tcW w:w="1127" w:type="dxa"/>
            <w:textDirection w:val="lrTb"/>
            <w:noWrap w:val="false"/>
          </w:tcPr>
          <w:p w14:paraId="557AAC32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gridSpan w:val="4"/>
            <w:tcBorders/>
            <w:tcMar>
              <w:left w:w="93" w:type="dxa"/>
            </w:tcMar>
            <w:tcW w:w="838" w:type="dxa"/>
            <w:textDirection w:val="lrTb"/>
            <w:noWrap w:val="false"/>
          </w:tcPr>
          <w:p w14:paraId="7A800881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31"/>
            <w:tcBorders/>
            <w:tcMar>
              <w:left w:w="93" w:type="dxa"/>
            </w:tcMar>
            <w:tcW w:w="7740" w:type="dxa"/>
            <w:textDirection w:val="lrTb"/>
            <w:noWrap w:val="false"/>
          </w:tcPr>
          <w:p w14:paraId="1CD33427" w14:textId="77777777">
            <w:pPr>
              <w:pBdr/>
              <w:spacing/>
              <w:ind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Data Analysis and Machine Learning with Python </w:t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NumPy, SciPy Matplotlib, Pandas Scikit-Learn.</w:t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  <w:p w14:paraId="6D84763C" w14:textId="77777777">
            <w:pPr>
              <w:pStyle w:val="735"/>
              <w:pBdr/>
              <w:spacing w:after="200" w:before="1" w:line="211" w:lineRule="exact"/>
              <w:ind/>
              <w:jc w:val="both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NumPy Basics. A Multidimensional Array Object (ndarrays ) Creating ndarrays  Data Types for ndarrays  Basic Indexing and Slicing, </w:t>
            </w:r>
            <w:r>
              <w:rPr>
                <w:rFonts w:ascii="Liberation Serif" w:hAnsi="Liberation Serif"/>
                <w:color w:val="000000"/>
                <w:sz w:val="24"/>
                <w:szCs w:val="24"/>
              </w:rPr>
            </w:r>
          </w:p>
          <w:p w14:paraId="0DB8D33C" w14:textId="77777777">
            <w:pPr>
              <w:pBdr/>
              <w:shd w:val="clear" w:color="auto" w:fill="ffffff"/>
              <w:spacing/>
              <w:ind/>
              <w:jc w:val="both"/>
              <w:rPr>
                <w:rFonts w:ascii="Liberation Serif" w:hAnsi="Liberation Serif" w:eastAsia="Arial" w:cs="Times New Roman"/>
                <w:color w:val="000000"/>
                <w:sz w:val="24"/>
                <w:szCs w:val="24"/>
                <w:lang w:bidi="en-US"/>
              </w:rPr>
            </w:pPr>
            <w:r>
              <w:rPr>
                <w:rFonts w:ascii="Liberation Serif" w:hAnsi="Liberation Serif" w:eastAsia="Arial" w:cs="Times New Roman"/>
                <w:color w:val="000000"/>
                <w:sz w:val="24"/>
                <w:szCs w:val="24"/>
                <w:lang w:bidi="en-US"/>
              </w:rPr>
              <w:t xml:space="preserve">Getting Started with pandas Series, Data Frame and Index Objects Re indexing Indexing, Selection and Filtering Sorting and Ranking, Loading from CSV and other st</w:t>
            </w:r>
            <w:r>
              <w:rPr>
                <w:rFonts w:ascii="Liberation Serif" w:hAnsi="Liberation Serif" w:eastAsia="Arial" w:cs="Times New Roman"/>
                <w:color w:val="000000"/>
                <w:sz w:val="24"/>
                <w:szCs w:val="24"/>
                <w:lang w:bidi="en-US"/>
              </w:rPr>
              <w:t xml:space="preserve">ructured text formats, Normalizing data, Dealing with missing data, Data manipulation (alignment, aggregation, and summarization), Group-based operations: split-apply-combine Statistical analysis, Date and time series analysis with Pandas, Visualizing data</w:t>
            </w:r>
            <w:r>
              <w:rPr>
                <w:rFonts w:ascii="Liberation Serif" w:hAnsi="Liberation Serif" w:eastAsia="Arial" w:cs="Times New Roman"/>
                <w:color w:val="000000"/>
                <w:sz w:val="24"/>
                <w:szCs w:val="24"/>
                <w:lang w:bidi="en-US"/>
              </w:rPr>
            </w:r>
          </w:p>
          <w:p w14:paraId="068C6CF5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3"/>
            <w:tcBorders/>
            <w:tcMar>
              <w:left w:w="93" w:type="dxa"/>
            </w:tcMar>
            <w:tcW w:w="1127" w:type="dxa"/>
            <w:textDirection w:val="lrTb"/>
            <w:noWrap w:val="false"/>
          </w:tcPr>
          <w:p w14:paraId="543CA368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gridSpan w:val="4"/>
            <w:tcBorders/>
            <w:tcMar>
              <w:left w:w="93" w:type="dxa"/>
            </w:tcMar>
            <w:tcW w:w="838" w:type="dxa"/>
            <w:textDirection w:val="lrTb"/>
            <w:noWrap w:val="false"/>
          </w:tcPr>
          <w:p w14:paraId="33DA1CEF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31"/>
            <w:tcBorders/>
            <w:tcMar>
              <w:left w:w="93" w:type="dxa"/>
            </w:tcMar>
            <w:tcW w:w="7740" w:type="dxa"/>
            <w:textDirection w:val="lrTb"/>
            <w:noWrap w:val="false"/>
          </w:tcPr>
          <w:p w14:paraId="5194BBB0" w14:textId="77777777">
            <w:pPr>
              <w:pStyle w:val="735"/>
              <w:pBdr/>
              <w:spacing/>
              <w:ind w:right="9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Validation Techniques: </w:t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Hold out, K-Fold Cross Validation, Leave one out, Bootstrapping.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51F137FC" w14:textId="5FDD6362">
            <w:pPr>
              <w:pStyle w:val="735"/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Supervised Learning Algorithms:</w:t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Linear Regression, Logistic Regression, Decision Trees, Support Vector Machine, K-Nearest Neighbours, CN2 Algorithm, Naive Bayes, Artificial Neural Networks.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2DFDB1B7" w14:textId="77777777">
            <w:pPr>
              <w:pBdr/>
              <w:shd w:val="clear" w:color="auto" w:fill="ffffff"/>
              <w:spacing/>
              <w:ind w:left="360"/>
              <w:jc w:val="both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</w:r>
            <w:r>
              <w:rPr>
                <w:rFonts w:ascii="Liberation Serif" w:hAnsi="Liberation Serif"/>
                <w:color w:val="000000"/>
                <w:sz w:val="24"/>
                <w:szCs w:val="24"/>
              </w:rPr>
            </w:r>
          </w:p>
        </w:tc>
        <w:tc>
          <w:tcPr>
            <w:gridSpan w:val="3"/>
            <w:tcBorders/>
            <w:tcMar>
              <w:left w:w="93" w:type="dxa"/>
            </w:tcMar>
            <w:tcW w:w="1127" w:type="dxa"/>
            <w:textDirection w:val="lrTb"/>
            <w:noWrap w:val="false"/>
          </w:tcPr>
          <w:p w14:paraId="789773EC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gridSpan w:val="4"/>
            <w:tcBorders/>
            <w:tcMar>
              <w:left w:w="93" w:type="dxa"/>
            </w:tcMar>
            <w:tcW w:w="838" w:type="dxa"/>
            <w:textDirection w:val="lrTb"/>
            <w:noWrap w:val="false"/>
          </w:tcPr>
          <w:p w14:paraId="73897224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31"/>
            <w:tcBorders/>
            <w:tcMar>
              <w:left w:w="93" w:type="dxa"/>
            </w:tcMar>
            <w:tcW w:w="7740" w:type="dxa"/>
            <w:textDirection w:val="lrTb"/>
            <w:noWrap w:val="false"/>
          </w:tcPr>
          <w:p w14:paraId="7AECC71C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TOTAL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3"/>
            <w:tcBorders/>
            <w:tcMar>
              <w:left w:w="93" w:type="dxa"/>
            </w:tcMar>
            <w:tcW w:w="1127" w:type="dxa"/>
            <w:textDirection w:val="lrTb"/>
            <w:noWrap w:val="false"/>
          </w:tcPr>
          <w:p w14:paraId="689F7D13" w14:textId="77777777">
            <w:pPr>
              <w:pBdr/>
              <w:spacing/>
              <w:ind/>
              <w:jc w:val="center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4</w:t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2</w:t>
            </w:r>
            <w:r>
              <w:rPr>
                <w:rFonts w:ascii="Liberation Serif" w:hAnsi="Liberation Serif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38" w:type="dxa"/>
            <w:textDirection w:val="lrTb"/>
            <w:noWrap w:val="false"/>
          </w:tcPr>
          <w:p w14:paraId="6C27158E" w14:textId="77777777">
            <w:pPr>
              <w:pBdr/>
              <w:spacing/>
              <w:ind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3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740" w:type="dxa"/>
            <w:textDirection w:val="lrTb"/>
            <w:noWrap w:val="false"/>
          </w:tcPr>
          <w:p w14:paraId="3272D78E" w14:textId="77777777">
            <w:pPr>
              <w:pBdr/>
              <w:spacing/>
              <w:ind/>
              <w:jc w:val="center"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27" w:type="dxa"/>
            <w:textDirection w:val="lrTb"/>
            <w:noWrap w:val="false"/>
          </w:tcPr>
          <w:p w14:paraId="7AC43CDF" w14:textId="77777777">
            <w:pPr>
              <w:pBdr/>
              <w:spacing/>
              <w:ind/>
              <w:jc w:val="center"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gridSpan w:val="2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559" w:type="dxa"/>
            <w:textDirection w:val="lrTb"/>
            <w:noWrap w:val="false"/>
          </w:tcPr>
          <w:p w14:paraId="667DF2CC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11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33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8019" w:type="dxa"/>
            <w:textDirection w:val="lrTb"/>
            <w:noWrap w:val="false"/>
          </w:tcPr>
          <w:p w14:paraId="08D872F3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Suggested Books: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127" w:type="dxa"/>
            <w:textDirection w:val="lrTb"/>
            <w:noWrap w:val="false"/>
          </w:tcPr>
          <w:p w14:paraId="72BE8AE6" w14:textId="77777777">
            <w:pPr>
              <w:pBdr/>
              <w:spacing/>
              <w:ind/>
              <w:jc w:val="center"/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gridSpan w:val="3"/>
            <w:tcBorders/>
            <w:tcMar>
              <w:left w:w="93" w:type="dxa"/>
            </w:tcMar>
            <w:tcW w:w="714" w:type="dxa"/>
            <w:textDirection w:val="lrTb"/>
            <w:noWrap w:val="false"/>
          </w:tcPr>
          <w:p w14:paraId="3D32FFD1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Sl. NO.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28"/>
            <w:tcBorders/>
            <w:tcMar>
              <w:left w:w="93" w:type="dxa"/>
            </w:tcMar>
            <w:tcW w:w="7094" w:type="dxa"/>
            <w:textDirection w:val="lrTb"/>
            <w:noWrap w:val="false"/>
          </w:tcPr>
          <w:p w14:paraId="688CD2E2" w14:textId="5932AEA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NAME OF </w:t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AUTHORS</w:t>
            </w: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/BOOKS/PUBLISHERS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7"/>
            <w:tcBorders/>
            <w:tcMar>
              <w:left w:w="93" w:type="dxa"/>
            </w:tcMar>
            <w:tcW w:w="1897" w:type="dxa"/>
            <w:textDirection w:val="lrTb"/>
            <w:noWrap w:val="false"/>
          </w:tcPr>
          <w:p w14:paraId="7D831FC2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YEAR OF PUBLICATION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gridSpan w:val="3"/>
            <w:tcBorders/>
            <w:tcMar>
              <w:left w:w="93" w:type="dxa"/>
            </w:tcMar>
            <w:tcW w:w="714" w:type="dxa"/>
            <w:textDirection w:val="lrTb"/>
            <w:noWrap w:val="false"/>
          </w:tcPr>
          <w:p w14:paraId="3367A095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28"/>
            <w:tcBorders/>
            <w:tcMar>
              <w:left w:w="93" w:type="dxa"/>
            </w:tcMar>
            <w:tcW w:w="7094" w:type="dxa"/>
            <w:textDirection w:val="lrTb"/>
            <w:noWrap w:val="false"/>
          </w:tcPr>
          <w:p w14:paraId="29883E03" w14:textId="7E67FA87">
            <w:pPr>
              <w:pBdr/>
              <w:spacing/>
              <w:ind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John Paul Mueller and Luca </w:t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Massaron,</w:t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"Machine Learning </w:t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For Dummies</w:t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"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7"/>
            <w:tcBorders/>
            <w:tcMar>
              <w:left w:w="93" w:type="dxa"/>
            </w:tcMar>
            <w:tcW w:w="1897" w:type="dxa"/>
            <w:textDirection w:val="lrTb"/>
            <w:noWrap w:val="false"/>
          </w:tcPr>
          <w:p w14:paraId="6ABFB04F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2017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gridSpan w:val="3"/>
            <w:tcBorders/>
            <w:tcMar>
              <w:left w:w="93" w:type="dxa"/>
            </w:tcMar>
            <w:tcW w:w="714" w:type="dxa"/>
            <w:textDirection w:val="lrTb"/>
            <w:noWrap w:val="false"/>
          </w:tcPr>
          <w:p w14:paraId="47A9C641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28"/>
            <w:tcBorders/>
            <w:tcMar>
              <w:left w:w="93" w:type="dxa"/>
            </w:tcMar>
            <w:tcW w:w="7094" w:type="dxa"/>
            <w:textDirection w:val="lrTb"/>
            <w:noWrap w:val="false"/>
          </w:tcPr>
          <w:p w14:paraId="57278C92" w14:textId="77777777">
            <w:pPr>
              <w:pBdr/>
              <w:shd w:val="clear" w:color="auto" w:fill="ffffff"/>
              <w:spacing/>
              <w:ind/>
              <w:outlineLvl w:val="0"/>
              <w:rPr/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Machine Learning using Python by </w:t>
            </w:r>
            <w:hyperlink r:id="rId9" w:tooltip="https://www.amazon.in/s/ref=dp_byline_sr_ebooks_1?ie=UTF8&amp;text=U+Dinesh+Kumar+Manaranjan+Pradhan&amp;search-alias=digital-text&amp;field-author=U+Dinesh+Kumar+Manaranjan+Pradhan&amp;sort=relevancerank" w:history="1">
              <w:r>
                <w:rPr>
                  <w:rStyle w:val="730"/>
                  <w:rFonts w:ascii="Liberation Serif" w:hAnsi="Liberation Serif" w:cs="Times New Roman"/>
                  <w:color w:val="000000"/>
                  <w:sz w:val="24"/>
                  <w:szCs w:val="24"/>
                </w:rPr>
                <w:t xml:space="preserve">U Dinesh Kumar Manaranjan Pradhan</w:t>
              </w:r>
            </w:hyperlink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  <w:t xml:space="preserve"> , Wiley</w:t>
            </w:r>
            <w:r/>
          </w:p>
        </w:tc>
        <w:tc>
          <w:tcPr>
            <w:gridSpan w:val="7"/>
            <w:tcBorders/>
            <w:tcMar>
              <w:left w:w="93" w:type="dxa"/>
            </w:tcMar>
            <w:tcW w:w="1897" w:type="dxa"/>
            <w:textDirection w:val="lrTb"/>
            <w:noWrap w:val="false"/>
          </w:tcPr>
          <w:p w14:paraId="23489887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2019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gridSpan w:val="3"/>
            <w:tcBorders/>
            <w:tcMar>
              <w:left w:w="93" w:type="dxa"/>
            </w:tcMar>
            <w:tcW w:w="714" w:type="dxa"/>
            <w:textDirection w:val="lrTb"/>
            <w:noWrap w:val="false"/>
          </w:tcPr>
          <w:p w14:paraId="12233A22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28"/>
            <w:tcBorders/>
            <w:tcMar>
              <w:left w:w="93" w:type="dxa"/>
            </w:tcMar>
            <w:tcW w:w="7094" w:type="dxa"/>
            <w:textDirection w:val="lrTb"/>
            <w:noWrap w:val="false"/>
          </w:tcPr>
          <w:p w14:paraId="6C79DA74" w14:textId="77777777">
            <w:pPr>
              <w:pStyle w:val="723"/>
              <w:pBdr/>
              <w:shd w:val="clear" w:color="auto" w:fill="ffffff"/>
              <w:spacing w:beforeAutospacing="0"/>
              <w:ind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eastAsiaTheme="minorHAnsi"/>
                <w:b w:val="0"/>
                <w:bCs w:val="0"/>
                <w:color w:val="000000"/>
                <w:sz w:val="24"/>
                <w:szCs w:val="24"/>
              </w:rPr>
              <w:t xml:space="preserve">Introduction to Machine Learning with Python: A Guide for Data Scientists by Andreas Muller</w:t>
            </w:r>
            <w:r>
              <w:rPr>
                <w:rFonts w:ascii="Liberation Serif" w:hAnsi="Liberation Serif"/>
                <w:color w:val="000000"/>
                <w:sz w:val="24"/>
                <w:szCs w:val="24"/>
              </w:rPr>
            </w:r>
          </w:p>
        </w:tc>
        <w:tc>
          <w:tcPr>
            <w:gridSpan w:val="7"/>
            <w:tcBorders/>
            <w:tcMar>
              <w:left w:w="93" w:type="dxa"/>
            </w:tcMar>
            <w:tcW w:w="1897" w:type="dxa"/>
            <w:textDirection w:val="lrTb"/>
            <w:noWrap w:val="false"/>
          </w:tcPr>
          <w:p w14:paraId="19BE8583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2016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gridSpan w:val="3"/>
            <w:tcBorders/>
            <w:tcMar>
              <w:left w:w="93" w:type="dxa"/>
            </w:tcMar>
            <w:tcW w:w="714" w:type="dxa"/>
            <w:textDirection w:val="lrTb"/>
            <w:noWrap w:val="false"/>
          </w:tcPr>
          <w:p w14:paraId="5B30F77C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28"/>
            <w:tcBorders/>
            <w:tcMar>
              <w:left w:w="93" w:type="dxa"/>
            </w:tcMar>
            <w:tcW w:w="7094" w:type="dxa"/>
            <w:textDirection w:val="lrTb"/>
            <w:noWrap w:val="false"/>
          </w:tcPr>
          <w:p w14:paraId="00934311" w14:textId="77777777">
            <w:pPr>
              <w:pStyle w:val="723"/>
              <w:pBdr/>
              <w:shd w:val="clear" w:color="auto" w:fill="ffffff"/>
              <w:spacing w:beforeAutospacing="0"/>
              <w:ind/>
              <w:rPr/>
            </w:pPr>
            <w:r>
              <w:rPr>
                <w:rFonts w:ascii="Liberation Serif" w:hAnsi="Liberation Serif" w:eastAsiaTheme="minorHAnsi"/>
                <w:b w:val="0"/>
                <w:bCs w:val="0"/>
                <w:color w:val="000000"/>
                <w:sz w:val="24"/>
                <w:szCs w:val="24"/>
              </w:rPr>
              <w:t xml:space="preserve">Python Machine Learning </w:t>
            </w:r>
            <w:r>
              <w:rPr>
                <w:rFonts w:ascii="Liberation Serif" w:hAnsi="Liberation Serif"/>
                <w:b w:val="0"/>
                <w:color w:val="000000"/>
                <w:sz w:val="24"/>
                <w:szCs w:val="24"/>
              </w:rPr>
              <w:t xml:space="preserve">by </w:t>
            </w:r>
            <w:hyperlink r:id="rId10" w:tooltip="https://www.amazon.in/Sebastian-Raschka/e/B00J1DHHFS/ref=dp_byline_cont_book_1" w:history="1">
              <w:r>
                <w:rPr>
                  <w:rStyle w:val="730"/>
                  <w:rFonts w:ascii="Liberation Serif" w:hAnsi="Liberation Serif"/>
                  <w:b w:val="0"/>
                  <w:color w:val="000000"/>
                  <w:sz w:val="24"/>
                  <w:szCs w:val="24"/>
                </w:rPr>
                <w:t xml:space="preserve">Sebastian Raschka</w:t>
              </w:r>
            </w:hyperlink>
            <w:r>
              <w:rPr>
                <w:rFonts w:ascii="Liberation Serif" w:hAnsi="Liberation Serif"/>
                <w:b w:val="0"/>
                <w:color w:val="000000"/>
                <w:sz w:val="24"/>
                <w:szCs w:val="24"/>
              </w:rPr>
              <w:t xml:space="preserve">, </w:t>
            </w:r>
            <w:hyperlink r:id="rId11" w:tooltip="https://www.amazon.in/Vahid-Mirjalili/e/B07D3Z52YP/ref=dp_byline_cont_book_2" w:history="1">
              <w:r>
                <w:rPr>
                  <w:rStyle w:val="730"/>
                  <w:rFonts w:ascii="Liberation Serif" w:hAnsi="Liberation Serif"/>
                  <w:b w:val="0"/>
                  <w:color w:val="000000"/>
                  <w:sz w:val="24"/>
                  <w:szCs w:val="24"/>
                </w:rPr>
                <w:t xml:space="preserve">Vahid Mirjalili</w:t>
              </w:r>
            </w:hyperlink>
            <w:r>
              <w:rPr>
                <w:rFonts w:ascii="Liberation Serif" w:hAnsi="Liberation Serif"/>
                <w:color w:val="000000"/>
                <w:sz w:val="24"/>
                <w:szCs w:val="24"/>
              </w:rPr>
              <w:t xml:space="preserve"> </w:t>
            </w:r>
            <w:r/>
          </w:p>
        </w:tc>
        <w:tc>
          <w:tcPr>
            <w:gridSpan w:val="7"/>
            <w:tcBorders/>
            <w:tcMar>
              <w:left w:w="93" w:type="dxa"/>
            </w:tcMar>
            <w:tcW w:w="1897" w:type="dxa"/>
            <w:textDirection w:val="lrTb"/>
            <w:noWrap w:val="false"/>
          </w:tcPr>
          <w:p w14:paraId="2C808FAF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2017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gridSpan w:val="3"/>
            <w:tcBorders/>
            <w:tcMar>
              <w:left w:w="93" w:type="dxa"/>
            </w:tcMar>
            <w:tcW w:w="714" w:type="dxa"/>
            <w:textDirection w:val="lrTb"/>
            <w:noWrap w:val="false"/>
          </w:tcPr>
          <w:p w14:paraId="5008B4AA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28"/>
            <w:tcBorders/>
            <w:tcMar>
              <w:left w:w="93" w:type="dxa"/>
            </w:tcMar>
            <w:tcW w:w="7094" w:type="dxa"/>
            <w:textDirection w:val="lrTb"/>
            <w:noWrap w:val="false"/>
          </w:tcPr>
          <w:p w14:paraId="7907BE1D" w14:textId="77777777">
            <w:pPr>
              <w:pStyle w:val="723"/>
              <w:pBdr/>
              <w:shd w:val="clear" w:color="auto" w:fill="ffffff"/>
              <w:spacing w:beforeAutospacing="0"/>
              <w:ind/>
              <w:rPr/>
            </w:pPr>
            <w:r>
              <w:rPr>
                <w:rFonts w:ascii="Liberation Serif" w:hAnsi="Liberation Serif" w:eastAsiaTheme="minorHAnsi"/>
                <w:b w:val="0"/>
                <w:bCs w:val="0"/>
                <w:color w:val="000000"/>
                <w:sz w:val="24"/>
                <w:szCs w:val="24"/>
              </w:rPr>
              <w:t xml:space="preserve">Introduction to Machine Learning by </w:t>
            </w:r>
            <w:hyperlink r:id="rId12" w:tooltip="https://www.amazon.in/s/ref=dp_byline_sr_book_1?ie=UTF8&amp;field-author=Alpaydin+Ethem&amp;search-alias=stripbooks" w:history="1">
              <w:r>
                <w:rPr>
                  <w:rStyle w:val="730"/>
                  <w:rFonts w:ascii="Liberation Serif" w:hAnsi="Liberation Serif" w:eastAsiaTheme="minorHAnsi"/>
                  <w:b w:val="0"/>
                  <w:bCs w:val="0"/>
                  <w:color w:val="000000"/>
                  <w:sz w:val="24"/>
                  <w:szCs w:val="24"/>
                </w:rPr>
                <w:t xml:space="preserve">Alpaydin Ethem</w:t>
              </w:r>
            </w:hyperlink>
            <w:r>
              <w:rPr>
                <w:rFonts w:ascii="Liberation Serif" w:hAnsi="Liberation Serif" w:eastAsiaTheme="minorHAnsi"/>
                <w:b w:val="0"/>
                <w:bCs w:val="0"/>
                <w:color w:val="000000"/>
                <w:sz w:val="24"/>
                <w:szCs w:val="24"/>
              </w:rPr>
              <w:t xml:space="preserve">, PHI</w:t>
            </w:r>
            <w:r/>
          </w:p>
          <w:p w14:paraId="39154F01" w14:textId="77777777">
            <w:pPr>
              <w:pBdr/>
              <w:spacing/>
              <w:ind/>
              <w:jc w:val="center"/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  <w:r>
              <w:rPr>
                <w:rFonts w:ascii="Liberation Serif" w:hAnsi="Liberation Serif" w:cs="Times New Roman"/>
                <w:color w:val="000000"/>
                <w:sz w:val="24"/>
                <w:szCs w:val="24"/>
              </w:rPr>
            </w:r>
          </w:p>
        </w:tc>
        <w:tc>
          <w:tcPr>
            <w:gridSpan w:val="7"/>
            <w:tcBorders/>
            <w:tcMar>
              <w:left w:w="93" w:type="dxa"/>
            </w:tcMar>
            <w:tcW w:w="1897" w:type="dxa"/>
            <w:textDirection w:val="lrTb"/>
            <w:noWrap w:val="false"/>
          </w:tcPr>
          <w:p w14:paraId="0184A592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Liberation Serif" w:hAnsi="Liberation Serif" w:cs="Times New Roman"/>
                <w:b/>
                <w:color w:val="000000"/>
                <w:sz w:val="24"/>
                <w:szCs w:val="24"/>
              </w:rPr>
              <w:t xml:space="preserve">2015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</w:tbl>
    <w:p w14:paraId="510F5C9A" w14:textId="77777777">
      <w:pPr>
        <w:pBdr/>
        <w:spacing/>
        <w:ind/>
        <w:rPr/>
      </w:pPr>
      <w:r/>
      <w:r/>
    </w:p>
    <w:sectPr>
      <w:footerReference w:type="default" r:id="rId8"/>
      <w:footnotePr/>
      <w:endnotePr/>
      <w:type w:val="nextPage"/>
      <w:pgSz w:h="15840" w:orient="portrait" w:w="12240"/>
      <w:pgMar w:top="1440" w:right="1440" w:bottom="1440" w:left="1440" w:header="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A52C16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77BE120D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502040504020204"/>
  </w:font>
  <w:font w:name="Liberation Serif">
    <w:panose1 w:val="020206030504050203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8970A23" w14:textId="201383A8">
    <w:pPr>
      <w:pStyle w:val="733"/>
      <w:pBdr/>
      <w:spacing/>
      <w:ind/>
      <w:rPr>
        <w:sz w:val="20"/>
        <w:szCs w:val="20"/>
      </w:rPr>
    </w:pPr>
    <w:r>
      <w:rPr>
        <w:b/>
        <w:sz w:val="20"/>
        <w:szCs w:val="20"/>
      </w:rPr>
      <w:t xml:space="preserve">Graphic Era </w:t>
    </w:r>
    <w:r>
      <w:rPr>
        <w:b/>
        <w:sz w:val="20"/>
        <w:szCs w:val="20"/>
      </w:rPr>
      <w:t xml:space="preserve">Hill</w:t>
    </w:r>
    <w:r>
      <w:rPr>
        <w:b/>
        <w:sz w:val="20"/>
        <w:szCs w:val="20"/>
      </w:rPr>
      <w:t xml:space="preserve"> </w:t>
    </w:r>
    <w:r>
      <w:rPr>
        <w:b/>
        <w:sz w:val="20"/>
        <w:szCs w:val="20"/>
      </w:rPr>
      <w:t xml:space="preserve">University, 2021</w:t>
    </w:r>
    <w:r>
      <w:rPr>
        <w:b/>
        <w:sz w:val="20"/>
        <w:szCs w:val="20"/>
      </w:rPr>
      <w:t xml:space="preserve">, w.e.f.: 2021-22</w:t>
    </w:r>
    <w:r>
      <w:rPr>
        <w:sz w:val="20"/>
        <w:szCs w:val="20"/>
      </w:rPr>
    </w:r>
  </w:p>
  <w:p w14:paraId="356CC92A" w14:textId="77777777">
    <w:pPr>
      <w:pStyle w:val="733"/>
      <w:pBdr/>
      <w:spacing/>
      <w:ind/>
      <w:rPr>
        <w:caps/>
        <w:color w:val="4f81bd" w:themeColor="accent1"/>
      </w:rPr>
    </w:pPr>
    <w:r>
      <w:rPr>
        <w:caps/>
        <w:color w:val="4f81bd" w:themeColor="accent1"/>
      </w:rPr>
    </w:r>
    <w:r>
      <w:rPr>
        <w:caps/>
        <w:color w:val="4f81bd" w:themeColor="accent1"/>
      </w:rPr>
    </w:r>
  </w:p>
  <w:p w14:paraId="296E320A" w14:textId="77777777">
    <w:pPr>
      <w:pStyle w:val="73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6CF40E3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25A2E658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22"/>
    <w:next w:val="72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22"/>
    <w:next w:val="72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22"/>
    <w:next w:val="72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22"/>
    <w:next w:val="72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22"/>
    <w:next w:val="72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22"/>
    <w:next w:val="72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2"/>
    <w:next w:val="72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2"/>
    <w:next w:val="72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1">
    <w:name w:val="Heading 2 Char"/>
    <w:basedOn w:val="724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22"/>
    <w:next w:val="72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2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2"/>
    <w:next w:val="72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2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2"/>
    <w:next w:val="72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2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2"/>
    <w:next w:val="72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22"/>
    <w:next w:val="72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2"/>
    <w:next w:val="722"/>
    <w:uiPriority w:val="39"/>
    <w:unhideWhenUsed/>
    <w:pPr>
      <w:pBdr/>
      <w:spacing w:after="100"/>
      <w:ind/>
    </w:pPr>
  </w:style>
  <w:style w:type="paragraph" w:styleId="190">
    <w:name w:val="toc 2"/>
    <w:basedOn w:val="722"/>
    <w:next w:val="722"/>
    <w:uiPriority w:val="39"/>
    <w:unhideWhenUsed/>
    <w:pPr>
      <w:pBdr/>
      <w:spacing w:after="100"/>
      <w:ind w:left="220"/>
    </w:pPr>
  </w:style>
  <w:style w:type="paragraph" w:styleId="191">
    <w:name w:val="toc 3"/>
    <w:basedOn w:val="722"/>
    <w:next w:val="722"/>
    <w:uiPriority w:val="39"/>
    <w:unhideWhenUsed/>
    <w:pPr>
      <w:pBdr/>
      <w:spacing w:after="100"/>
      <w:ind w:left="440"/>
    </w:pPr>
  </w:style>
  <w:style w:type="paragraph" w:styleId="192">
    <w:name w:val="toc 4"/>
    <w:basedOn w:val="722"/>
    <w:next w:val="722"/>
    <w:uiPriority w:val="39"/>
    <w:unhideWhenUsed/>
    <w:pPr>
      <w:pBdr/>
      <w:spacing w:after="100"/>
      <w:ind w:left="660"/>
    </w:pPr>
  </w:style>
  <w:style w:type="paragraph" w:styleId="193">
    <w:name w:val="toc 5"/>
    <w:basedOn w:val="722"/>
    <w:next w:val="722"/>
    <w:uiPriority w:val="39"/>
    <w:unhideWhenUsed/>
    <w:pPr>
      <w:pBdr/>
      <w:spacing w:after="100"/>
      <w:ind w:left="880"/>
    </w:pPr>
  </w:style>
  <w:style w:type="paragraph" w:styleId="194">
    <w:name w:val="toc 6"/>
    <w:basedOn w:val="722"/>
    <w:next w:val="722"/>
    <w:uiPriority w:val="39"/>
    <w:unhideWhenUsed/>
    <w:pPr>
      <w:pBdr/>
      <w:spacing w:after="100"/>
      <w:ind w:left="1100"/>
    </w:pPr>
  </w:style>
  <w:style w:type="paragraph" w:styleId="195">
    <w:name w:val="toc 7"/>
    <w:basedOn w:val="722"/>
    <w:next w:val="722"/>
    <w:uiPriority w:val="39"/>
    <w:unhideWhenUsed/>
    <w:pPr>
      <w:pBdr/>
      <w:spacing w:after="100"/>
      <w:ind w:left="1320"/>
    </w:pPr>
  </w:style>
  <w:style w:type="paragraph" w:styleId="196">
    <w:name w:val="toc 8"/>
    <w:basedOn w:val="722"/>
    <w:next w:val="722"/>
    <w:uiPriority w:val="39"/>
    <w:unhideWhenUsed/>
    <w:pPr>
      <w:pBdr/>
      <w:spacing w:after="100"/>
      <w:ind w:left="1540"/>
    </w:pPr>
  </w:style>
  <w:style w:type="paragraph" w:styleId="197">
    <w:name w:val="toc 9"/>
    <w:basedOn w:val="722"/>
    <w:next w:val="72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2"/>
    <w:next w:val="722"/>
    <w:uiPriority w:val="99"/>
    <w:unhideWhenUsed/>
    <w:pPr>
      <w:pBdr/>
      <w:spacing w:after="0" w:afterAutospacing="0"/>
      <w:ind/>
    </w:pPr>
  </w:style>
  <w:style w:type="paragraph" w:styleId="722" w:default="1">
    <w:name w:val="Normal"/>
    <w:qFormat/>
    <w:pPr>
      <w:pBdr/>
      <w:spacing/>
      <w:ind/>
    </w:pPr>
    <w:rPr>
      <w:color w:val="00000a"/>
    </w:rPr>
  </w:style>
  <w:style w:type="paragraph" w:styleId="723">
    <w:name w:val="Heading 1"/>
    <w:basedOn w:val="722"/>
    <w:link w:val="727"/>
    <w:uiPriority w:val="9"/>
    <w:qFormat/>
    <w:pPr>
      <w:pBdr/>
      <w:spacing w:afterAutospacing="1" w:beforeAutospacing="1" w:line="240" w:lineRule="auto"/>
      <w:ind/>
      <w:outlineLvl w:val="0"/>
    </w:pPr>
    <w:rPr>
      <w:rFonts w:ascii="Times New Roman" w:hAnsi="Times New Roman" w:eastAsia="Times New Roman" w:cs="Times New Roman"/>
      <w:b/>
      <w:bCs/>
      <w:sz w:val="48"/>
      <w:szCs w:val="48"/>
    </w:rPr>
  </w:style>
  <w:style w:type="character" w:styleId="724" w:default="1">
    <w:name w:val="Default Paragraph Font"/>
    <w:uiPriority w:val="1"/>
    <w:semiHidden/>
    <w:unhideWhenUsed/>
    <w:pPr>
      <w:pBdr/>
      <w:spacing/>
      <w:ind/>
    </w:pPr>
  </w:style>
  <w:style w:type="table" w:styleId="72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6" w:default="1">
    <w:name w:val="No List"/>
    <w:uiPriority w:val="99"/>
    <w:semiHidden/>
    <w:unhideWhenUsed/>
    <w:pPr>
      <w:pBdr/>
      <w:spacing/>
      <w:ind/>
    </w:pPr>
  </w:style>
  <w:style w:type="character" w:styleId="727" w:customStyle="1">
    <w:name w:val="Heading 1 Char"/>
    <w:basedOn w:val="724"/>
    <w:link w:val="723"/>
    <w:uiPriority w:val="9"/>
    <w:qFormat/>
    <w:pPr>
      <w:pBdr/>
      <w:spacing/>
      <w:ind/>
    </w:pPr>
    <w:rPr>
      <w:rFonts w:ascii="Times New Roman" w:hAnsi="Times New Roman" w:eastAsia="Times New Roman" w:cs="Times New Roman"/>
      <w:b/>
      <w:bCs/>
      <w:color w:val="00000a"/>
      <w:sz w:val="48"/>
      <w:szCs w:val="48"/>
    </w:rPr>
  </w:style>
  <w:style w:type="character" w:styleId="728" w:customStyle="1">
    <w:name w:val="Footer Char"/>
    <w:basedOn w:val="724"/>
    <w:link w:val="733"/>
    <w:uiPriority w:val="99"/>
    <w:qFormat/>
    <w:pPr>
      <w:pBdr/>
      <w:spacing/>
      <w:ind/>
    </w:pPr>
    <w:rPr>
      <w:color w:val="00000a"/>
    </w:rPr>
  </w:style>
  <w:style w:type="character" w:styleId="729" w:customStyle="1">
    <w:name w:val="Body Text Char"/>
    <w:basedOn w:val="724"/>
    <w:link w:val="731"/>
    <w:uiPriority w:val="1"/>
    <w:qFormat/>
    <w:pPr>
      <w:pBdr/>
      <w:spacing/>
      <w:ind/>
    </w:pPr>
    <w:rPr>
      <w:rFonts w:ascii="Arial" w:hAnsi="Arial" w:eastAsia="Arial" w:cs="Arial"/>
      <w:lang w:bidi="en-US"/>
    </w:rPr>
  </w:style>
  <w:style w:type="character" w:styleId="730" w:customStyle="1">
    <w:name w:val="Internet Link"/>
    <w:basedOn w:val="724"/>
    <w:uiPriority w:val="99"/>
    <w:semiHidden/>
    <w:unhideWhenUsed/>
    <w:pPr>
      <w:pBdr/>
      <w:spacing/>
      <w:ind/>
    </w:pPr>
    <w:rPr>
      <w:color w:val="0000ff"/>
      <w:u w:val="single"/>
    </w:rPr>
  </w:style>
  <w:style w:type="paragraph" w:styleId="731">
    <w:name w:val="Body Text"/>
    <w:basedOn w:val="722"/>
    <w:link w:val="729"/>
    <w:uiPriority w:val="1"/>
    <w:qFormat/>
    <w:pPr>
      <w:widowControl w:val="false"/>
      <w:pBdr/>
      <w:spacing w:after="0" w:line="240" w:lineRule="auto"/>
      <w:ind/>
    </w:pPr>
    <w:rPr>
      <w:rFonts w:ascii="Arial" w:hAnsi="Arial" w:eastAsia="Arial" w:cs="Arial"/>
      <w:color w:val="auto"/>
      <w:lang w:bidi="en-US"/>
    </w:rPr>
  </w:style>
  <w:style w:type="character" w:styleId="732" w:customStyle="1">
    <w:name w:val="Body Text Char1"/>
    <w:basedOn w:val="724"/>
    <w:uiPriority w:val="99"/>
    <w:semiHidden/>
    <w:pPr>
      <w:pBdr/>
      <w:spacing/>
      <w:ind/>
    </w:pPr>
    <w:rPr>
      <w:color w:val="00000a"/>
    </w:rPr>
  </w:style>
  <w:style w:type="paragraph" w:styleId="733">
    <w:name w:val="Footer"/>
    <w:basedOn w:val="722"/>
    <w:link w:val="72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34" w:customStyle="1">
    <w:name w:val="Footer Char1"/>
    <w:basedOn w:val="724"/>
    <w:uiPriority w:val="99"/>
    <w:semiHidden/>
    <w:pPr>
      <w:pBdr/>
      <w:spacing/>
      <w:ind/>
    </w:pPr>
    <w:rPr>
      <w:color w:val="00000a"/>
    </w:rPr>
  </w:style>
  <w:style w:type="paragraph" w:styleId="735" w:customStyle="1">
    <w:name w:val="Table Paragraph"/>
    <w:basedOn w:val="722"/>
    <w:uiPriority w:val="1"/>
    <w:qFormat/>
    <w:pPr>
      <w:widowControl w:val="false"/>
      <w:pBdr/>
      <w:spacing w:after="0" w:line="240" w:lineRule="auto"/>
      <w:ind/>
    </w:pPr>
    <w:rPr>
      <w:rFonts w:ascii="Arial" w:hAnsi="Arial" w:eastAsia="Arial" w:cs="Arial"/>
      <w:lang w:bidi="en-US"/>
    </w:rPr>
  </w:style>
  <w:style w:type="table" w:styleId="736">
    <w:name w:val="Table Grid"/>
    <w:basedOn w:val="725"/>
    <w:uiPriority w:val="59"/>
    <w:pPr>
      <w:pBdr/>
      <w:spacing w:after="0" w:line="240" w:lineRule="auto"/>
      <w:ind/>
    </w:pPr>
    <w:rPr>
      <w:sz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7">
    <w:name w:val="Header"/>
    <w:basedOn w:val="722"/>
    <w:link w:val="738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738" w:customStyle="1">
    <w:name w:val="Header Char"/>
    <w:basedOn w:val="724"/>
    <w:link w:val="737"/>
    <w:uiPriority w:val="99"/>
    <w:pPr>
      <w:pBdr/>
      <w:spacing/>
      <w:ind/>
    </w:pPr>
    <w:rPr>
      <w:color w:val="00000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hyperlink" Target="https://www.amazon.in/s/ref=dp_byline_sr_ebooks_1?ie=UTF8&amp;text=U+Dinesh+Kumar+Manaranjan+Pradhan&amp;search-alias=digital-text&amp;field-author=U+Dinesh+Kumar+Manaranjan+Pradhan&amp;sort=relevancerank" TargetMode="External"/><Relationship Id="rId10" Type="http://schemas.openxmlformats.org/officeDocument/2006/relationships/hyperlink" Target="https://www.amazon.in/Sebastian-Raschka/e/B00J1DHHFS/ref=dp_byline_cont_book_1" TargetMode="External"/><Relationship Id="rId11" Type="http://schemas.openxmlformats.org/officeDocument/2006/relationships/hyperlink" Target="https://www.amazon.in/Vahid-Mirjalili/e/B07D3Z52YP/ref=dp_byline_cont_book_2" TargetMode="External"/><Relationship Id="rId12" Type="http://schemas.openxmlformats.org/officeDocument/2006/relationships/hyperlink" Target="https://www.amazon.in/s/ref=dp_byline_sr_book_1?ie=UTF8&amp;field-author=Alpaydin+Ethem&amp;search-alias=stripbook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ONLYOFFICE/9.2.0.879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GEU</dc:creator>
  <cp:revision>15</cp:revision>
  <dcterms:created xsi:type="dcterms:W3CDTF">2021-09-21T05:24:00Z</dcterms:created>
  <dcterms:modified xsi:type="dcterms:W3CDTF">2026-01-08T02:50:29Z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51abca06b1dda56559fe5c9043338f8bfe6dbd3599c0e66d283085775662e857</vt:lpwstr>
  </property>
</Properties>
</file>