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2D611A">
      <w:pPr>
        <w:spacing w:line="153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</w:p>
    <w:p w:rsidR="00000000" w:rsidRDefault="002D611A">
      <w:pPr>
        <w:spacing w:line="0" w:lineRule="atLeast"/>
        <w:rPr>
          <w:color w:val="0000FF"/>
        </w:rPr>
      </w:pPr>
      <w:hyperlink r:id="rId5" w:history="1">
        <w:r>
          <w:rPr>
            <w:color w:val="0000FF"/>
          </w:rPr>
          <w:t>suhas.patil@utdallas.edu</w:t>
        </w:r>
      </w:hyperlink>
    </w:p>
    <w:p w:rsidR="00000000" w:rsidRDefault="002D611A">
      <w:pPr>
        <w:spacing w:line="106" w:lineRule="exact"/>
        <w:rPr>
          <w:rFonts w:ascii="Times New Roman" w:eastAsia="Times New Roman" w:hAnsi="Times New Roman"/>
          <w:sz w:val="24"/>
        </w:rPr>
      </w:pPr>
    </w:p>
    <w:p w:rsidR="00000000" w:rsidRDefault="002D611A">
      <w:pPr>
        <w:spacing w:line="0" w:lineRule="atLeast"/>
      </w:pPr>
      <w:r>
        <w:t>+1 469-380-4253</w:t>
      </w:r>
    </w:p>
    <w:p w:rsidR="00000000" w:rsidRDefault="002D611A">
      <w:pPr>
        <w:spacing w:line="0" w:lineRule="atLeast"/>
        <w:rPr>
          <w:b/>
          <w:sz w:val="36"/>
        </w:rPr>
      </w:pPr>
      <w:r>
        <w:br w:type="column"/>
      </w:r>
      <w:r>
        <w:rPr>
          <w:b/>
          <w:sz w:val="36"/>
        </w:rPr>
        <w:t>Suhas Patil</w:t>
      </w:r>
    </w:p>
    <w:p w:rsidR="00000000" w:rsidRDefault="002D611A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b/>
          <w:sz w:val="36"/>
        </w:rPr>
        <w:pict>
          <v:line id="_x0000_s1026" style="position:absolute;z-index:-251658752" from="-217.4pt,17.55pt" to="329.3pt,17.55pt" o:userdrawn="t"/>
        </w:pict>
      </w:r>
    </w:p>
    <w:p w:rsidR="00000000" w:rsidRDefault="002D611A">
      <w:pPr>
        <w:spacing w:line="153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br w:type="column"/>
      </w:r>
    </w:p>
    <w:p w:rsidR="00000000" w:rsidRDefault="002D611A">
      <w:pPr>
        <w:spacing w:line="0" w:lineRule="atLeast"/>
        <w:ind w:left="20"/>
      </w:pPr>
      <w:hyperlink r:id="rId6" w:history="1">
        <w:r>
          <w:t>github.com/suhas-patil98</w:t>
        </w:r>
      </w:hyperlink>
    </w:p>
    <w:p w:rsidR="00000000" w:rsidRDefault="002D611A">
      <w:pPr>
        <w:spacing w:line="106" w:lineRule="exact"/>
        <w:rPr>
          <w:rFonts w:ascii="Times New Roman" w:eastAsia="Times New Roman" w:hAnsi="Times New Roman"/>
          <w:sz w:val="24"/>
        </w:rPr>
      </w:pPr>
    </w:p>
    <w:p w:rsidR="00000000" w:rsidRDefault="002D611A">
      <w:pPr>
        <w:spacing w:line="0" w:lineRule="atLeast"/>
        <w:rPr>
          <w:color w:val="800080"/>
        </w:rPr>
      </w:pPr>
      <w:hyperlink r:id="rId7" w:history="1">
        <w:r>
          <w:rPr>
            <w:color w:val="800080"/>
          </w:rPr>
          <w:t>www.linkedin.c</w:t>
        </w:r>
        <w:r>
          <w:rPr>
            <w:color w:val="800080"/>
          </w:rPr>
          <w:t>om/in/suhaspatil5655</w:t>
        </w:r>
      </w:hyperlink>
    </w:p>
    <w:p w:rsidR="00000000" w:rsidRDefault="002D611A">
      <w:pPr>
        <w:spacing w:line="0" w:lineRule="atLeast"/>
        <w:rPr>
          <w:color w:val="800080"/>
        </w:rPr>
        <w:sectPr w:rsidR="00000000">
          <w:pgSz w:w="12240" w:h="15840"/>
          <w:pgMar w:top="536" w:right="640" w:bottom="98" w:left="720" w:header="0" w:footer="0" w:gutter="0"/>
          <w:cols w:num="3" w:space="0" w:equalWidth="0">
            <w:col w:w="3600" w:space="720"/>
            <w:col w:w="2700" w:space="720"/>
            <w:col w:w="3140"/>
          </w:cols>
          <w:docGrid w:linePitch="360"/>
        </w:sectPr>
      </w:pPr>
    </w:p>
    <w:p w:rsidR="00000000" w:rsidRDefault="002D611A">
      <w:pPr>
        <w:spacing w:line="97" w:lineRule="exact"/>
        <w:rPr>
          <w:rFonts w:ascii="Times New Roman" w:eastAsia="Times New Roman" w:hAnsi="Times New Roman"/>
          <w:sz w:val="24"/>
        </w:rPr>
      </w:pPr>
    </w:p>
    <w:p w:rsidR="00000000" w:rsidRDefault="002D611A">
      <w:pPr>
        <w:spacing w:line="0" w:lineRule="atLeast"/>
        <w:rPr>
          <w:b/>
          <w:sz w:val="22"/>
        </w:rPr>
      </w:pPr>
      <w:r>
        <w:rPr>
          <w:b/>
          <w:sz w:val="22"/>
        </w:rPr>
        <w:t>Education</w:t>
      </w:r>
    </w:p>
    <w:p w:rsidR="00000000" w:rsidRDefault="002D611A">
      <w:pPr>
        <w:spacing w:line="2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7000"/>
        <w:gridCol w:w="2160"/>
      </w:tblGrid>
      <w:tr w:rsidR="00000000">
        <w:trPr>
          <w:trHeight w:val="244"/>
        </w:trPr>
        <w:tc>
          <w:tcPr>
            <w:tcW w:w="8560" w:type="dxa"/>
            <w:gridSpan w:val="2"/>
            <w:shd w:val="clear" w:color="auto" w:fill="auto"/>
            <w:vAlign w:val="bottom"/>
          </w:tcPr>
          <w:p w:rsidR="00000000" w:rsidRDefault="002D611A">
            <w:pPr>
              <w:spacing w:line="0" w:lineRule="atLeast"/>
            </w:pPr>
            <w:r>
              <w:t>Master of Science in Business Analytics</w:t>
            </w:r>
          </w:p>
        </w:tc>
        <w:tc>
          <w:tcPr>
            <w:tcW w:w="2160" w:type="dxa"/>
            <w:shd w:val="clear" w:color="auto" w:fill="auto"/>
            <w:vAlign w:val="bottom"/>
          </w:tcPr>
          <w:p w:rsidR="00000000" w:rsidRDefault="002D611A">
            <w:pPr>
              <w:spacing w:line="0" w:lineRule="atLeast"/>
              <w:ind w:left="600"/>
              <w:rPr>
                <w:b/>
              </w:rPr>
            </w:pPr>
            <w:r>
              <w:rPr>
                <w:b/>
              </w:rPr>
              <w:t>GPA</w:t>
            </w:r>
            <w:r>
              <w:rPr>
                <w:b/>
              </w:rPr>
              <w:t>–</w:t>
            </w:r>
            <w:r>
              <w:rPr>
                <w:b/>
              </w:rPr>
              <w:t>4</w:t>
            </w:r>
          </w:p>
        </w:tc>
      </w:tr>
      <w:tr w:rsidR="00000000">
        <w:trPr>
          <w:trHeight w:val="245"/>
        </w:trPr>
        <w:tc>
          <w:tcPr>
            <w:tcW w:w="8560" w:type="dxa"/>
            <w:gridSpan w:val="2"/>
            <w:shd w:val="clear" w:color="auto" w:fill="auto"/>
            <w:vAlign w:val="bottom"/>
          </w:tcPr>
          <w:p w:rsidR="00000000" w:rsidRDefault="002D611A">
            <w:pPr>
              <w:spacing w:line="0" w:lineRule="atLeast"/>
            </w:pPr>
            <w:r>
              <w:t>The University of Texas at Dallas</w:t>
            </w:r>
          </w:p>
        </w:tc>
        <w:tc>
          <w:tcPr>
            <w:tcW w:w="2160" w:type="dxa"/>
            <w:shd w:val="clear" w:color="auto" w:fill="auto"/>
            <w:vAlign w:val="bottom"/>
          </w:tcPr>
          <w:p w:rsidR="00000000" w:rsidRDefault="002D611A">
            <w:pPr>
              <w:spacing w:line="0" w:lineRule="atLeast"/>
              <w:ind w:left="580"/>
            </w:pPr>
            <w:r>
              <w:t>May 2020</w:t>
            </w:r>
          </w:p>
        </w:tc>
      </w:tr>
      <w:tr w:rsidR="00000000">
        <w:trPr>
          <w:trHeight w:val="365"/>
        </w:trPr>
        <w:tc>
          <w:tcPr>
            <w:tcW w:w="8560" w:type="dxa"/>
            <w:gridSpan w:val="2"/>
            <w:shd w:val="clear" w:color="auto" w:fill="auto"/>
            <w:vAlign w:val="bottom"/>
          </w:tcPr>
          <w:p w:rsidR="00000000" w:rsidRDefault="002D611A">
            <w:pPr>
              <w:spacing w:line="0" w:lineRule="atLeast"/>
            </w:pPr>
            <w:r>
              <w:t>Bachelor of Engineering in Mechanical Engineering</w:t>
            </w:r>
          </w:p>
        </w:tc>
        <w:tc>
          <w:tcPr>
            <w:tcW w:w="2160" w:type="dxa"/>
            <w:shd w:val="clear" w:color="auto" w:fill="auto"/>
            <w:vAlign w:val="bottom"/>
          </w:tcPr>
          <w:p w:rsidR="00000000" w:rsidRDefault="002D611A">
            <w:pPr>
              <w:spacing w:line="0" w:lineRule="atLeast"/>
              <w:ind w:left="600"/>
            </w:pPr>
            <w:r>
              <w:t xml:space="preserve">GPA </w:t>
            </w:r>
            <w:r>
              <w:t>–</w:t>
            </w:r>
            <w:r>
              <w:t xml:space="preserve"> 3.75</w:t>
            </w:r>
          </w:p>
        </w:tc>
      </w:tr>
      <w:tr w:rsidR="00000000">
        <w:trPr>
          <w:trHeight w:val="245"/>
        </w:trPr>
        <w:tc>
          <w:tcPr>
            <w:tcW w:w="8560" w:type="dxa"/>
            <w:gridSpan w:val="2"/>
            <w:shd w:val="clear" w:color="auto" w:fill="auto"/>
            <w:vAlign w:val="bottom"/>
          </w:tcPr>
          <w:p w:rsidR="00000000" w:rsidRDefault="002D611A">
            <w:pPr>
              <w:spacing w:line="0" w:lineRule="atLeast"/>
            </w:pPr>
            <w:r>
              <w:t>The National Institute of Engineering, India</w:t>
            </w:r>
          </w:p>
        </w:tc>
        <w:tc>
          <w:tcPr>
            <w:tcW w:w="2160" w:type="dxa"/>
            <w:shd w:val="clear" w:color="auto" w:fill="auto"/>
            <w:vAlign w:val="bottom"/>
          </w:tcPr>
          <w:p w:rsidR="00000000" w:rsidRDefault="002D611A">
            <w:pPr>
              <w:spacing w:line="0" w:lineRule="atLeast"/>
              <w:ind w:left="580"/>
            </w:pPr>
            <w:r>
              <w:t>July 2014</w:t>
            </w:r>
          </w:p>
        </w:tc>
      </w:tr>
      <w:tr w:rsidR="00000000">
        <w:trPr>
          <w:trHeight w:val="364"/>
        </w:trPr>
        <w:tc>
          <w:tcPr>
            <w:tcW w:w="1560" w:type="dxa"/>
            <w:shd w:val="clear" w:color="auto" w:fill="auto"/>
            <w:vAlign w:val="bottom"/>
          </w:tcPr>
          <w:p w:rsidR="00000000" w:rsidRDefault="002D611A">
            <w:pPr>
              <w:spacing w:line="0" w:lineRule="atLeast"/>
              <w:rPr>
                <w:b/>
                <w:sz w:val="22"/>
              </w:rPr>
            </w:pPr>
            <w:r>
              <w:rPr>
                <w:b/>
                <w:sz w:val="22"/>
              </w:rPr>
              <w:t>Technical Sk</w:t>
            </w:r>
            <w:r>
              <w:rPr>
                <w:b/>
                <w:sz w:val="22"/>
              </w:rPr>
              <w:t>ills</w:t>
            </w:r>
          </w:p>
        </w:tc>
        <w:tc>
          <w:tcPr>
            <w:tcW w:w="7000" w:type="dxa"/>
            <w:shd w:val="clear" w:color="auto" w:fill="auto"/>
            <w:vAlign w:val="bottom"/>
          </w:tcPr>
          <w:p w:rsidR="00000000" w:rsidRDefault="002D61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60" w:type="dxa"/>
            <w:shd w:val="clear" w:color="auto" w:fill="auto"/>
            <w:vAlign w:val="bottom"/>
          </w:tcPr>
          <w:p w:rsidR="00000000" w:rsidRDefault="002D61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46"/>
        </w:trPr>
        <w:tc>
          <w:tcPr>
            <w:tcW w:w="1560" w:type="dxa"/>
            <w:shd w:val="clear" w:color="auto" w:fill="auto"/>
            <w:vAlign w:val="bottom"/>
          </w:tcPr>
          <w:p w:rsidR="00000000" w:rsidRDefault="002D611A">
            <w:pPr>
              <w:spacing w:line="0" w:lineRule="atLeast"/>
            </w:pPr>
            <w:r>
              <w:t>Analytical Tools</w:t>
            </w:r>
          </w:p>
        </w:tc>
        <w:tc>
          <w:tcPr>
            <w:tcW w:w="7000" w:type="dxa"/>
            <w:shd w:val="clear" w:color="auto" w:fill="auto"/>
            <w:vAlign w:val="bottom"/>
          </w:tcPr>
          <w:p w:rsidR="00000000" w:rsidRDefault="002D611A">
            <w:pPr>
              <w:spacing w:line="0" w:lineRule="atLeast"/>
              <w:ind w:left="20"/>
            </w:pPr>
            <w:r>
              <w:t>: R, Python, SAS, Tableau, MS Excel, Adobe Analytics, Google Analytics.</w:t>
            </w:r>
          </w:p>
        </w:tc>
        <w:tc>
          <w:tcPr>
            <w:tcW w:w="2160" w:type="dxa"/>
            <w:shd w:val="clear" w:color="auto" w:fill="auto"/>
            <w:vAlign w:val="bottom"/>
          </w:tcPr>
          <w:p w:rsidR="00000000" w:rsidRDefault="002D611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000000">
        <w:trPr>
          <w:trHeight w:val="245"/>
        </w:trPr>
        <w:tc>
          <w:tcPr>
            <w:tcW w:w="8560" w:type="dxa"/>
            <w:gridSpan w:val="2"/>
            <w:shd w:val="clear" w:color="auto" w:fill="auto"/>
            <w:vAlign w:val="bottom"/>
          </w:tcPr>
          <w:p w:rsidR="00000000" w:rsidRDefault="002D611A">
            <w:pPr>
              <w:spacing w:line="0" w:lineRule="atLeast"/>
            </w:pPr>
            <w:r>
              <w:t>Programming skills : ASP.NET, C#, MVC, HTML, CSS, Flask.</w:t>
            </w:r>
          </w:p>
        </w:tc>
        <w:tc>
          <w:tcPr>
            <w:tcW w:w="2160" w:type="dxa"/>
            <w:shd w:val="clear" w:color="auto" w:fill="auto"/>
            <w:vAlign w:val="bottom"/>
          </w:tcPr>
          <w:p w:rsidR="00000000" w:rsidRDefault="002D611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000000">
        <w:trPr>
          <w:trHeight w:val="242"/>
        </w:trPr>
        <w:tc>
          <w:tcPr>
            <w:tcW w:w="1560" w:type="dxa"/>
            <w:shd w:val="clear" w:color="auto" w:fill="auto"/>
            <w:vAlign w:val="bottom"/>
          </w:tcPr>
          <w:p w:rsidR="00000000" w:rsidRDefault="002D611A">
            <w:pPr>
              <w:spacing w:line="243" w:lineRule="exact"/>
            </w:pPr>
            <w:r>
              <w:t>Database systems</w:t>
            </w:r>
          </w:p>
        </w:tc>
        <w:tc>
          <w:tcPr>
            <w:tcW w:w="7000" w:type="dxa"/>
            <w:shd w:val="clear" w:color="auto" w:fill="auto"/>
            <w:vAlign w:val="bottom"/>
          </w:tcPr>
          <w:p w:rsidR="00000000" w:rsidRDefault="002D611A">
            <w:pPr>
              <w:spacing w:line="243" w:lineRule="exact"/>
              <w:ind w:left="40"/>
            </w:pPr>
            <w:r>
              <w:t>: MS SQL server, MySQL, Big Data, MongoDB, MemSQL.</w:t>
            </w:r>
          </w:p>
        </w:tc>
        <w:tc>
          <w:tcPr>
            <w:tcW w:w="2160" w:type="dxa"/>
            <w:shd w:val="clear" w:color="auto" w:fill="auto"/>
            <w:vAlign w:val="bottom"/>
          </w:tcPr>
          <w:p w:rsidR="00000000" w:rsidRDefault="002D611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000000">
        <w:trPr>
          <w:trHeight w:val="245"/>
        </w:trPr>
        <w:tc>
          <w:tcPr>
            <w:tcW w:w="8560" w:type="dxa"/>
            <w:gridSpan w:val="2"/>
            <w:shd w:val="clear" w:color="auto" w:fill="auto"/>
            <w:vAlign w:val="bottom"/>
          </w:tcPr>
          <w:p w:rsidR="00000000" w:rsidRDefault="002D611A">
            <w:pPr>
              <w:spacing w:line="0" w:lineRule="atLeast"/>
            </w:pPr>
            <w:r>
              <w:t>Platforms and Tools: Pentaho</w:t>
            </w:r>
            <w:r>
              <w:t xml:space="preserve"> Data Integration, Flask, DBeaver, VSCode, Github, Jupyter Notebook</w:t>
            </w:r>
          </w:p>
        </w:tc>
        <w:tc>
          <w:tcPr>
            <w:tcW w:w="2160" w:type="dxa"/>
            <w:shd w:val="clear" w:color="auto" w:fill="auto"/>
            <w:vAlign w:val="bottom"/>
          </w:tcPr>
          <w:p w:rsidR="00000000" w:rsidRDefault="002D611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000000">
        <w:trPr>
          <w:trHeight w:val="342"/>
        </w:trPr>
        <w:tc>
          <w:tcPr>
            <w:tcW w:w="1560" w:type="dxa"/>
            <w:shd w:val="clear" w:color="auto" w:fill="auto"/>
            <w:vAlign w:val="bottom"/>
          </w:tcPr>
          <w:p w:rsidR="00000000" w:rsidRDefault="002D611A">
            <w:pPr>
              <w:spacing w:line="0" w:lineRule="atLeast"/>
              <w:rPr>
                <w:b/>
                <w:w w:val="99"/>
                <w:sz w:val="22"/>
              </w:rPr>
            </w:pPr>
            <w:r>
              <w:rPr>
                <w:b/>
                <w:w w:val="99"/>
                <w:sz w:val="22"/>
              </w:rPr>
              <w:t>Work Experience</w:t>
            </w:r>
          </w:p>
        </w:tc>
        <w:tc>
          <w:tcPr>
            <w:tcW w:w="7000" w:type="dxa"/>
            <w:shd w:val="clear" w:color="auto" w:fill="auto"/>
            <w:vAlign w:val="bottom"/>
          </w:tcPr>
          <w:p w:rsidR="00000000" w:rsidRDefault="002D61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60" w:type="dxa"/>
            <w:shd w:val="clear" w:color="auto" w:fill="auto"/>
            <w:vAlign w:val="bottom"/>
          </w:tcPr>
          <w:p w:rsidR="00000000" w:rsidRDefault="002D61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68"/>
        </w:trPr>
        <w:tc>
          <w:tcPr>
            <w:tcW w:w="1560" w:type="dxa"/>
            <w:shd w:val="clear" w:color="auto" w:fill="auto"/>
            <w:vAlign w:val="bottom"/>
          </w:tcPr>
          <w:p w:rsidR="00000000" w:rsidRDefault="002D611A">
            <w:pPr>
              <w:spacing w:line="0" w:lineRule="atLeast"/>
              <w:rPr>
                <w:b/>
              </w:rPr>
            </w:pPr>
            <w:r>
              <w:rPr>
                <w:b/>
              </w:rPr>
              <w:t>Copart, Dallas</w:t>
            </w:r>
          </w:p>
        </w:tc>
        <w:tc>
          <w:tcPr>
            <w:tcW w:w="7000" w:type="dxa"/>
            <w:shd w:val="clear" w:color="auto" w:fill="auto"/>
            <w:vAlign w:val="bottom"/>
          </w:tcPr>
          <w:p w:rsidR="00000000" w:rsidRDefault="002D611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160" w:type="dxa"/>
            <w:shd w:val="clear" w:color="auto" w:fill="auto"/>
            <w:vAlign w:val="bottom"/>
          </w:tcPr>
          <w:p w:rsidR="00000000" w:rsidRDefault="002D611A">
            <w:pPr>
              <w:spacing w:line="0" w:lineRule="atLeast"/>
              <w:ind w:left="580"/>
              <w:rPr>
                <w:b/>
                <w:w w:val="99"/>
              </w:rPr>
            </w:pPr>
            <w:r>
              <w:rPr>
                <w:b/>
                <w:w w:val="99"/>
              </w:rPr>
              <w:t xml:space="preserve">Jan 2020 </w:t>
            </w:r>
            <w:r>
              <w:rPr>
                <w:b/>
                <w:w w:val="99"/>
              </w:rPr>
              <w:t>–</w:t>
            </w:r>
            <w:r>
              <w:rPr>
                <w:b/>
                <w:w w:val="99"/>
              </w:rPr>
              <w:t xml:space="preserve"> Present</w:t>
            </w:r>
          </w:p>
        </w:tc>
      </w:tr>
    </w:tbl>
    <w:p w:rsidR="00000000" w:rsidRDefault="002D611A">
      <w:pPr>
        <w:spacing w:line="1" w:lineRule="exact"/>
        <w:rPr>
          <w:rFonts w:ascii="Times New Roman" w:eastAsia="Times New Roman" w:hAnsi="Times New Roman"/>
          <w:sz w:val="24"/>
        </w:rPr>
      </w:pPr>
    </w:p>
    <w:p w:rsidR="00000000" w:rsidRDefault="002D611A">
      <w:pPr>
        <w:spacing w:line="0" w:lineRule="atLeast"/>
      </w:pPr>
      <w:r>
        <w:rPr>
          <w:b/>
        </w:rPr>
        <w:t>Business Intelligence Intern |</w:t>
      </w:r>
      <w:r>
        <w:t xml:space="preserve"> </w:t>
      </w:r>
      <w:r>
        <w:t>Tableau, Pentaho Data Integration, MySQL, Flask, DBeaver, VSCode, Github</w:t>
      </w:r>
    </w:p>
    <w:p w:rsidR="00000000" w:rsidRDefault="002D611A">
      <w:pPr>
        <w:numPr>
          <w:ilvl w:val="0"/>
          <w:numId w:val="1"/>
        </w:numPr>
        <w:tabs>
          <w:tab w:val="left" w:pos="360"/>
        </w:tabs>
        <w:spacing w:line="183" w:lineRule="auto"/>
        <w:ind w:left="360" w:hanging="360"/>
        <w:rPr>
          <w:rFonts w:ascii="MS PGothic" w:eastAsia="MS PGothic" w:hAnsi="MS PGothic"/>
          <w:sz w:val="32"/>
          <w:vertAlign w:val="superscript"/>
        </w:rPr>
      </w:pPr>
      <w:r>
        <w:rPr>
          <w:sz w:val="17"/>
        </w:rPr>
        <w:t>Built, updated and optimiz</w:t>
      </w:r>
      <w:r>
        <w:rPr>
          <w:sz w:val="17"/>
        </w:rPr>
        <w:t>ed custom SQL queries and database views for Tableau data extracts.</w:t>
      </w:r>
    </w:p>
    <w:p w:rsidR="00000000" w:rsidRDefault="002D611A">
      <w:pPr>
        <w:spacing w:line="48" w:lineRule="exact"/>
        <w:rPr>
          <w:rFonts w:ascii="MS PGothic" w:eastAsia="MS PGothic" w:hAnsi="MS PGothic"/>
          <w:sz w:val="32"/>
          <w:vertAlign w:val="superscript"/>
        </w:rPr>
      </w:pPr>
    </w:p>
    <w:p w:rsidR="00000000" w:rsidRDefault="002D611A">
      <w:pPr>
        <w:numPr>
          <w:ilvl w:val="0"/>
          <w:numId w:val="1"/>
        </w:numPr>
        <w:tabs>
          <w:tab w:val="left" w:pos="360"/>
        </w:tabs>
        <w:spacing w:line="185" w:lineRule="auto"/>
        <w:ind w:left="360" w:hanging="360"/>
        <w:rPr>
          <w:rFonts w:ascii="MS PGothic" w:eastAsia="MS PGothic" w:hAnsi="MS PGothic"/>
          <w:sz w:val="25"/>
          <w:vertAlign w:val="superscript"/>
        </w:rPr>
      </w:pPr>
      <w:r>
        <w:rPr>
          <w:sz w:val="15"/>
        </w:rPr>
        <w:t>Analyzed business requirements and levels of detail available in the data to create over 30 complex Tableau reports.</w:t>
      </w:r>
    </w:p>
    <w:p w:rsidR="00000000" w:rsidRDefault="002D611A">
      <w:pPr>
        <w:spacing w:line="45" w:lineRule="exact"/>
        <w:rPr>
          <w:rFonts w:ascii="MS PGothic" w:eastAsia="MS PGothic" w:hAnsi="MS PGothic"/>
          <w:sz w:val="25"/>
          <w:vertAlign w:val="superscript"/>
        </w:rPr>
      </w:pPr>
    </w:p>
    <w:p w:rsidR="00000000" w:rsidRDefault="002D611A">
      <w:pPr>
        <w:numPr>
          <w:ilvl w:val="0"/>
          <w:numId w:val="1"/>
        </w:numPr>
        <w:tabs>
          <w:tab w:val="left" w:pos="360"/>
        </w:tabs>
        <w:spacing w:line="185" w:lineRule="auto"/>
        <w:ind w:left="360" w:hanging="360"/>
        <w:rPr>
          <w:rFonts w:ascii="MS PGothic" w:eastAsia="MS PGothic" w:hAnsi="MS PGothic"/>
          <w:sz w:val="25"/>
          <w:vertAlign w:val="superscript"/>
        </w:rPr>
      </w:pPr>
      <w:r>
        <w:rPr>
          <w:sz w:val="15"/>
        </w:rPr>
        <w:t>Designed various user level centric, interactive Tableau dashboards &amp;</w:t>
      </w:r>
      <w:r>
        <w:rPr>
          <w:sz w:val="15"/>
        </w:rPr>
        <w:t xml:space="preserve"> stories which effectively catered to the decision makers.</w:t>
      </w:r>
    </w:p>
    <w:p w:rsidR="00000000" w:rsidRDefault="002D611A">
      <w:pPr>
        <w:spacing w:line="48" w:lineRule="exact"/>
        <w:rPr>
          <w:rFonts w:ascii="MS PGothic" w:eastAsia="MS PGothic" w:hAnsi="MS PGothic"/>
          <w:sz w:val="25"/>
          <w:vertAlign w:val="superscript"/>
        </w:rPr>
      </w:pPr>
    </w:p>
    <w:p w:rsidR="00000000" w:rsidRDefault="002D611A">
      <w:pPr>
        <w:numPr>
          <w:ilvl w:val="0"/>
          <w:numId w:val="1"/>
        </w:numPr>
        <w:tabs>
          <w:tab w:val="left" w:pos="360"/>
        </w:tabs>
        <w:spacing w:line="183" w:lineRule="auto"/>
        <w:ind w:left="360" w:right="260" w:hanging="360"/>
        <w:rPr>
          <w:rFonts w:ascii="MS PGothic" w:eastAsia="MS PGothic" w:hAnsi="MS PGothic"/>
          <w:sz w:val="36"/>
          <w:vertAlign w:val="superscript"/>
        </w:rPr>
      </w:pPr>
      <w:r>
        <w:rPr>
          <w:sz w:val="18"/>
        </w:rPr>
        <w:t>Built over 20 Extract-Transform-Load jobs to retrieve data from DB2 database to a staging Maria DB and, further load this data into clustered MemSQL Datawarehouse after imputation and structural t</w:t>
      </w:r>
      <w:r>
        <w:rPr>
          <w:sz w:val="18"/>
        </w:rPr>
        <w:t>ransformations using Pentaho.</w:t>
      </w:r>
    </w:p>
    <w:p w:rsidR="00000000" w:rsidRDefault="002D611A">
      <w:pPr>
        <w:numPr>
          <w:ilvl w:val="0"/>
          <w:numId w:val="1"/>
        </w:numPr>
        <w:tabs>
          <w:tab w:val="left" w:pos="360"/>
        </w:tabs>
        <w:spacing w:line="183" w:lineRule="auto"/>
        <w:ind w:left="360" w:hanging="360"/>
        <w:rPr>
          <w:rFonts w:ascii="MS PGothic" w:eastAsia="MS PGothic" w:hAnsi="MS PGothic"/>
          <w:sz w:val="32"/>
          <w:vertAlign w:val="superscript"/>
        </w:rPr>
      </w:pPr>
      <w:r>
        <w:rPr>
          <w:sz w:val="17"/>
        </w:rPr>
        <w:t>Developed a flask web application to replace static Tableau reports, in turn reducing the expense on Tableau licenses by 30%.</w:t>
      </w:r>
    </w:p>
    <w:p w:rsidR="00000000" w:rsidRDefault="002D611A">
      <w:pPr>
        <w:spacing w:line="45" w:lineRule="exact"/>
        <w:rPr>
          <w:rFonts w:ascii="MS PGothic" w:eastAsia="MS PGothic" w:hAnsi="MS PGothic"/>
          <w:sz w:val="32"/>
          <w:vertAlign w:val="superscript"/>
        </w:rPr>
      </w:pPr>
    </w:p>
    <w:p w:rsidR="00000000" w:rsidRDefault="002D611A">
      <w:pPr>
        <w:numPr>
          <w:ilvl w:val="0"/>
          <w:numId w:val="1"/>
        </w:numPr>
        <w:tabs>
          <w:tab w:val="left" w:pos="360"/>
        </w:tabs>
        <w:spacing w:line="185" w:lineRule="auto"/>
        <w:ind w:left="360" w:hanging="360"/>
        <w:rPr>
          <w:rFonts w:ascii="MS PGothic" w:eastAsia="MS PGothic" w:hAnsi="MS PGothic"/>
          <w:sz w:val="25"/>
          <w:vertAlign w:val="superscript"/>
        </w:rPr>
      </w:pPr>
      <w:r>
        <w:rPr>
          <w:sz w:val="15"/>
        </w:rPr>
        <w:t>Setup a framework to ingest data into MemSQL procedure and tables via pipeline from a Kafka messagi</w:t>
      </w:r>
      <w:r>
        <w:rPr>
          <w:sz w:val="15"/>
        </w:rPr>
        <w:t>ng source stream.</w:t>
      </w:r>
    </w:p>
    <w:p w:rsidR="00000000" w:rsidRDefault="002D611A">
      <w:pPr>
        <w:spacing w:line="73" w:lineRule="exact"/>
        <w:rPr>
          <w:rFonts w:ascii="Times New Roman" w:eastAsia="Times New Roman" w:hAnsi="Times New Roman"/>
          <w:sz w:val="24"/>
        </w:rPr>
      </w:pPr>
    </w:p>
    <w:p w:rsidR="00000000" w:rsidRDefault="002D611A">
      <w:pPr>
        <w:tabs>
          <w:tab w:val="left" w:pos="9120"/>
        </w:tabs>
        <w:spacing w:line="0" w:lineRule="atLeast"/>
        <w:rPr>
          <w:b/>
          <w:sz w:val="19"/>
        </w:rPr>
      </w:pPr>
      <w:r>
        <w:rPr>
          <w:b/>
        </w:rPr>
        <w:t>The University of Texas at Dallas</w:t>
      </w:r>
      <w:r>
        <w:rPr>
          <w:rFonts w:ascii="Times New Roman" w:eastAsia="Times New Roman" w:hAnsi="Times New Roman"/>
        </w:rPr>
        <w:tab/>
      </w:r>
      <w:r>
        <w:rPr>
          <w:b/>
          <w:sz w:val="19"/>
        </w:rPr>
        <w:t xml:space="preserve">Aug 2019 </w:t>
      </w:r>
      <w:r>
        <w:rPr>
          <w:b/>
          <w:sz w:val="19"/>
        </w:rPr>
        <w:t>–</w:t>
      </w:r>
      <w:r>
        <w:rPr>
          <w:b/>
          <w:sz w:val="19"/>
        </w:rPr>
        <w:t xml:space="preserve"> Dec 2019</w:t>
      </w:r>
    </w:p>
    <w:p w:rsidR="00000000" w:rsidRDefault="002D611A">
      <w:pPr>
        <w:spacing w:line="1" w:lineRule="exact"/>
        <w:rPr>
          <w:rFonts w:ascii="Times New Roman" w:eastAsia="Times New Roman" w:hAnsi="Times New Roman"/>
          <w:sz w:val="24"/>
        </w:rPr>
      </w:pPr>
    </w:p>
    <w:p w:rsidR="00000000" w:rsidRDefault="002D611A">
      <w:pPr>
        <w:spacing w:line="0" w:lineRule="atLeast"/>
      </w:pPr>
      <w:r>
        <w:rPr>
          <w:b/>
        </w:rPr>
        <w:t>Teaching Assistant, Course: Applied Machine Learning |</w:t>
      </w:r>
      <w:r>
        <w:t xml:space="preserve"> </w:t>
      </w:r>
      <w:r>
        <w:t>Python, Jupyter Notebook, Machine Learning Models</w:t>
      </w:r>
    </w:p>
    <w:p w:rsidR="00000000" w:rsidRDefault="002D611A">
      <w:pPr>
        <w:numPr>
          <w:ilvl w:val="0"/>
          <w:numId w:val="2"/>
        </w:numPr>
        <w:tabs>
          <w:tab w:val="left" w:pos="360"/>
        </w:tabs>
        <w:spacing w:line="183" w:lineRule="auto"/>
        <w:ind w:left="360" w:hanging="360"/>
        <w:rPr>
          <w:rFonts w:ascii="MS PGothic" w:eastAsia="MS PGothic" w:hAnsi="MS PGothic"/>
          <w:sz w:val="32"/>
          <w:vertAlign w:val="superscript"/>
        </w:rPr>
      </w:pPr>
      <w:r>
        <w:rPr>
          <w:sz w:val="17"/>
        </w:rPr>
        <w:t>Mentored students in groups and on an individual level, resulting in 40% aver</w:t>
      </w:r>
      <w:r>
        <w:rPr>
          <w:sz w:val="17"/>
        </w:rPr>
        <w:t>age growth in their performance scores.</w:t>
      </w:r>
    </w:p>
    <w:p w:rsidR="00000000" w:rsidRDefault="002D611A">
      <w:pPr>
        <w:spacing w:line="47" w:lineRule="exact"/>
        <w:rPr>
          <w:rFonts w:ascii="MS PGothic" w:eastAsia="MS PGothic" w:hAnsi="MS PGothic"/>
          <w:sz w:val="32"/>
          <w:vertAlign w:val="superscript"/>
        </w:rPr>
      </w:pPr>
    </w:p>
    <w:p w:rsidR="00000000" w:rsidRDefault="002D611A">
      <w:pPr>
        <w:numPr>
          <w:ilvl w:val="0"/>
          <w:numId w:val="2"/>
        </w:numPr>
        <w:tabs>
          <w:tab w:val="left" w:pos="360"/>
        </w:tabs>
        <w:spacing w:line="185" w:lineRule="auto"/>
        <w:ind w:left="360" w:hanging="360"/>
        <w:rPr>
          <w:rFonts w:ascii="MS PGothic" w:eastAsia="MS PGothic" w:hAnsi="MS PGothic"/>
          <w:sz w:val="25"/>
          <w:vertAlign w:val="superscript"/>
        </w:rPr>
      </w:pPr>
      <w:r>
        <w:rPr>
          <w:sz w:val="15"/>
        </w:rPr>
        <w:t>Validated over 80 group projects on applied machine learning concepts to large datasets, &amp; prepared answer keys to 10 exams.</w:t>
      </w:r>
    </w:p>
    <w:p w:rsidR="00000000" w:rsidRDefault="002D611A">
      <w:pPr>
        <w:spacing w:line="97" w:lineRule="exact"/>
        <w:rPr>
          <w:rFonts w:ascii="Times New Roman" w:eastAsia="Times New Roman" w:hAnsi="Times New Roman"/>
          <w:sz w:val="24"/>
        </w:rPr>
      </w:pPr>
    </w:p>
    <w:p w:rsidR="00000000" w:rsidRDefault="002D611A">
      <w:pPr>
        <w:tabs>
          <w:tab w:val="left" w:pos="9120"/>
        </w:tabs>
        <w:spacing w:line="0" w:lineRule="atLeast"/>
        <w:rPr>
          <w:b/>
          <w:sz w:val="19"/>
        </w:rPr>
      </w:pPr>
      <w:r>
        <w:rPr>
          <w:b/>
        </w:rPr>
        <w:t>Tata Consultancy Services, India</w:t>
      </w:r>
      <w:r>
        <w:rPr>
          <w:rFonts w:ascii="Times New Roman" w:eastAsia="Times New Roman" w:hAnsi="Times New Roman"/>
        </w:rPr>
        <w:tab/>
      </w:r>
      <w:r>
        <w:rPr>
          <w:b/>
          <w:sz w:val="19"/>
        </w:rPr>
        <w:t xml:space="preserve">Nov 2014 </w:t>
      </w:r>
      <w:r>
        <w:rPr>
          <w:b/>
          <w:sz w:val="19"/>
        </w:rPr>
        <w:t>–</w:t>
      </w:r>
      <w:r>
        <w:rPr>
          <w:b/>
          <w:sz w:val="19"/>
        </w:rPr>
        <w:t xml:space="preserve"> July 2018</w:t>
      </w:r>
    </w:p>
    <w:p w:rsidR="00000000" w:rsidRDefault="002D611A">
      <w:pPr>
        <w:spacing w:line="1" w:lineRule="exact"/>
        <w:rPr>
          <w:rFonts w:ascii="Times New Roman" w:eastAsia="Times New Roman" w:hAnsi="Times New Roman"/>
          <w:sz w:val="24"/>
        </w:rPr>
      </w:pPr>
    </w:p>
    <w:p w:rsidR="00000000" w:rsidRDefault="002D611A">
      <w:pPr>
        <w:spacing w:line="0" w:lineRule="atLeast"/>
      </w:pPr>
      <w:r>
        <w:rPr>
          <w:b/>
        </w:rPr>
        <w:t>Data Analyst, System Engineer |</w:t>
      </w:r>
      <w:r>
        <w:t xml:space="preserve"> </w:t>
      </w:r>
      <w:r>
        <w:t>MS</w:t>
      </w:r>
      <w:r>
        <w:t xml:space="preserve"> SQL Server, eGain Analytics, ASP.Net, MVC, Cisco UCCE ICM</w:t>
      </w:r>
    </w:p>
    <w:p w:rsidR="00000000" w:rsidRDefault="002D611A">
      <w:pPr>
        <w:spacing w:line="48" w:lineRule="exact"/>
        <w:rPr>
          <w:rFonts w:ascii="Times New Roman" w:eastAsia="Times New Roman" w:hAnsi="Times New Roman"/>
          <w:sz w:val="24"/>
        </w:rPr>
      </w:pPr>
    </w:p>
    <w:p w:rsidR="00000000" w:rsidRDefault="002D611A">
      <w:pPr>
        <w:numPr>
          <w:ilvl w:val="0"/>
          <w:numId w:val="3"/>
        </w:numPr>
        <w:tabs>
          <w:tab w:val="left" w:pos="360"/>
        </w:tabs>
        <w:spacing w:line="182" w:lineRule="auto"/>
        <w:ind w:left="360" w:right="120" w:hanging="360"/>
        <w:rPr>
          <w:rFonts w:ascii="MS PGothic" w:eastAsia="MS PGothic" w:hAnsi="MS PGothic"/>
          <w:sz w:val="36"/>
          <w:vertAlign w:val="superscript"/>
        </w:rPr>
      </w:pPr>
      <w:r>
        <w:rPr>
          <w:sz w:val="18"/>
        </w:rPr>
        <w:t xml:space="preserve">Independently developed 3 .Net web applications and SQL server databases, including SQL triggers &amp; procedures for data driven management and auditing purposes. Use of these applications increased </w:t>
      </w:r>
      <w:r>
        <w:rPr>
          <w:sz w:val="18"/>
        </w:rPr>
        <w:t xml:space="preserve">the </w:t>
      </w:r>
      <w:r>
        <w:rPr>
          <w:sz w:val="18"/>
        </w:rPr>
        <w:t>team</w:t>
      </w:r>
      <w:r>
        <w:rPr>
          <w:sz w:val="18"/>
        </w:rPr>
        <w:t>’s project</w:t>
      </w:r>
      <w:r>
        <w:rPr>
          <w:sz w:val="18"/>
        </w:rPr>
        <w:t xml:space="preserve"> delivery rate by 25%.</w:t>
      </w:r>
    </w:p>
    <w:p w:rsidR="00000000" w:rsidRDefault="002D611A">
      <w:pPr>
        <w:spacing w:line="47" w:lineRule="exact"/>
        <w:rPr>
          <w:rFonts w:ascii="MS PGothic" w:eastAsia="MS PGothic" w:hAnsi="MS PGothic"/>
          <w:sz w:val="36"/>
          <w:vertAlign w:val="superscript"/>
        </w:rPr>
      </w:pPr>
    </w:p>
    <w:p w:rsidR="00000000" w:rsidRDefault="002D611A">
      <w:pPr>
        <w:numPr>
          <w:ilvl w:val="0"/>
          <w:numId w:val="3"/>
        </w:numPr>
        <w:tabs>
          <w:tab w:val="left" w:pos="360"/>
        </w:tabs>
        <w:spacing w:line="183" w:lineRule="auto"/>
        <w:ind w:left="360" w:right="800" w:hanging="360"/>
        <w:rPr>
          <w:rFonts w:ascii="MS PGothic" w:eastAsia="MS PGothic" w:hAnsi="MS PGothic"/>
          <w:sz w:val="36"/>
          <w:vertAlign w:val="superscript"/>
        </w:rPr>
      </w:pPr>
      <w:r>
        <w:rPr>
          <w:sz w:val="18"/>
        </w:rPr>
        <w:t>Incorporated automated data scraping, wrangling and data loading for internal applications, and gained 30% increase in customer satisfaction while bringing down the analysis effort by 50%.</w:t>
      </w:r>
    </w:p>
    <w:p w:rsidR="00000000" w:rsidRDefault="002D611A">
      <w:pPr>
        <w:numPr>
          <w:ilvl w:val="0"/>
          <w:numId w:val="3"/>
        </w:numPr>
        <w:tabs>
          <w:tab w:val="left" w:pos="360"/>
        </w:tabs>
        <w:spacing w:line="181" w:lineRule="auto"/>
        <w:ind w:left="360" w:hanging="360"/>
        <w:rPr>
          <w:rFonts w:ascii="MS PGothic" w:eastAsia="MS PGothic" w:hAnsi="MS PGothic"/>
          <w:sz w:val="32"/>
          <w:vertAlign w:val="superscript"/>
        </w:rPr>
      </w:pPr>
      <w:r>
        <w:rPr>
          <w:sz w:val="17"/>
        </w:rPr>
        <w:t>Successfully built 40 sca</w:t>
      </w:r>
      <w:r>
        <w:rPr>
          <w:sz w:val="17"/>
        </w:rPr>
        <w:t>lable dashboards and formulated reports on eGain Analytics by processing high volume of real-time data.</w:t>
      </w:r>
    </w:p>
    <w:p w:rsidR="00000000" w:rsidRDefault="002D611A">
      <w:pPr>
        <w:spacing w:line="47" w:lineRule="exact"/>
        <w:rPr>
          <w:rFonts w:ascii="MS PGothic" w:eastAsia="MS PGothic" w:hAnsi="MS PGothic"/>
          <w:sz w:val="32"/>
          <w:vertAlign w:val="superscript"/>
        </w:rPr>
      </w:pPr>
    </w:p>
    <w:p w:rsidR="00000000" w:rsidRDefault="002D611A">
      <w:pPr>
        <w:numPr>
          <w:ilvl w:val="0"/>
          <w:numId w:val="3"/>
        </w:numPr>
        <w:tabs>
          <w:tab w:val="left" w:pos="360"/>
        </w:tabs>
        <w:spacing w:line="183" w:lineRule="auto"/>
        <w:ind w:left="360" w:hanging="360"/>
        <w:rPr>
          <w:rFonts w:ascii="MS PGothic" w:eastAsia="MS PGothic" w:hAnsi="MS PGothic"/>
          <w:sz w:val="36"/>
          <w:vertAlign w:val="superscript"/>
        </w:rPr>
      </w:pPr>
      <w:r>
        <w:rPr>
          <w:sz w:val="18"/>
        </w:rPr>
        <w:t>Actively operated with prominent telecom carriers, service partners and managed outsource providers for infrastructure support, maintaining project suc</w:t>
      </w:r>
      <w:r>
        <w:rPr>
          <w:sz w:val="18"/>
        </w:rPr>
        <w:t>cess rate of 99.6% - FY 17/18.</w:t>
      </w:r>
    </w:p>
    <w:p w:rsidR="00000000" w:rsidRDefault="002D611A">
      <w:pPr>
        <w:numPr>
          <w:ilvl w:val="0"/>
          <w:numId w:val="3"/>
        </w:numPr>
        <w:tabs>
          <w:tab w:val="left" w:pos="360"/>
        </w:tabs>
        <w:spacing w:line="183" w:lineRule="auto"/>
        <w:ind w:left="360" w:hanging="360"/>
        <w:rPr>
          <w:rFonts w:ascii="MS PGothic" w:eastAsia="MS PGothic" w:hAnsi="MS PGothic"/>
          <w:sz w:val="32"/>
          <w:vertAlign w:val="superscript"/>
        </w:rPr>
      </w:pPr>
      <w:r>
        <w:rPr>
          <w:sz w:val="17"/>
        </w:rPr>
        <w:t>Attained 99.1% incident free performance score for timely and precise root cause analysis.</w:t>
      </w:r>
    </w:p>
    <w:p w:rsidR="00000000" w:rsidRDefault="002D611A">
      <w:pPr>
        <w:spacing w:line="119" w:lineRule="exact"/>
        <w:rPr>
          <w:rFonts w:ascii="Times New Roman" w:eastAsia="Times New Roman" w:hAnsi="Times New Roman"/>
          <w:sz w:val="24"/>
        </w:rPr>
      </w:pPr>
    </w:p>
    <w:p w:rsidR="00000000" w:rsidRDefault="002D611A">
      <w:pPr>
        <w:spacing w:line="0" w:lineRule="atLeast"/>
        <w:rPr>
          <w:b/>
          <w:sz w:val="22"/>
        </w:rPr>
      </w:pPr>
      <w:r>
        <w:rPr>
          <w:b/>
          <w:sz w:val="22"/>
        </w:rPr>
        <w:t>Academic Projects</w:t>
      </w:r>
    </w:p>
    <w:p w:rsidR="00000000" w:rsidRDefault="002D611A">
      <w:pPr>
        <w:spacing w:line="26" w:lineRule="exact"/>
        <w:rPr>
          <w:rFonts w:ascii="Times New Roman" w:eastAsia="Times New Roman" w:hAnsi="Times New Roman"/>
          <w:sz w:val="24"/>
        </w:rPr>
      </w:pPr>
    </w:p>
    <w:p w:rsidR="00000000" w:rsidRDefault="002D611A">
      <w:pPr>
        <w:tabs>
          <w:tab w:val="left" w:pos="9220"/>
        </w:tabs>
        <w:spacing w:line="0" w:lineRule="atLeast"/>
        <w:rPr>
          <w:b/>
          <w:sz w:val="19"/>
        </w:rPr>
      </w:pPr>
      <w:r>
        <w:rPr>
          <w:b/>
        </w:rPr>
        <w:t>Exploratory Analysis &amp; Predictive Modeling</w:t>
      </w:r>
      <w:r>
        <w:t xml:space="preserve"> </w:t>
      </w:r>
      <w:r>
        <w:t>| SAS, SQL</w:t>
      </w:r>
      <w:r>
        <w:rPr>
          <w:rFonts w:ascii="Times New Roman" w:eastAsia="Times New Roman" w:hAnsi="Times New Roman"/>
        </w:rPr>
        <w:tab/>
      </w:r>
      <w:r>
        <w:rPr>
          <w:b/>
          <w:sz w:val="19"/>
        </w:rPr>
        <w:t>June 2019</w:t>
      </w:r>
    </w:p>
    <w:p w:rsidR="00000000" w:rsidRDefault="002D611A">
      <w:pPr>
        <w:spacing w:line="1" w:lineRule="exact"/>
        <w:rPr>
          <w:rFonts w:ascii="Times New Roman" w:eastAsia="Times New Roman" w:hAnsi="Times New Roman"/>
          <w:sz w:val="24"/>
        </w:rPr>
      </w:pPr>
    </w:p>
    <w:p w:rsidR="00000000" w:rsidRDefault="002D611A">
      <w:pPr>
        <w:spacing w:line="0" w:lineRule="atLeast"/>
      </w:pPr>
      <w:r>
        <w:t>Objective: Perform data wrangling, analysis and c</w:t>
      </w:r>
      <w:r>
        <w:t>ar resale price prediction on 1.7 Mil records with 25 related features.</w:t>
      </w:r>
    </w:p>
    <w:p w:rsidR="00000000" w:rsidRDefault="002D611A">
      <w:pPr>
        <w:spacing w:line="47" w:lineRule="exact"/>
        <w:rPr>
          <w:rFonts w:ascii="Times New Roman" w:eastAsia="Times New Roman" w:hAnsi="Times New Roman"/>
          <w:sz w:val="24"/>
        </w:rPr>
      </w:pPr>
    </w:p>
    <w:p w:rsidR="00000000" w:rsidRDefault="002D611A">
      <w:pPr>
        <w:spacing w:line="216" w:lineRule="auto"/>
        <w:ind w:left="720" w:right="80" w:hanging="719"/>
      </w:pPr>
      <w:r>
        <w:t xml:space="preserve">Data Exploration: Graphically and statistically analyzed individual feature metrics &amp; their impact on car price. Reduced the number of fields required for a quick price prediction by </w:t>
      </w:r>
      <w:r>
        <w:t>60%.</w:t>
      </w:r>
    </w:p>
    <w:p w:rsidR="00000000" w:rsidRDefault="002D611A">
      <w:pPr>
        <w:spacing w:line="2" w:lineRule="exact"/>
        <w:rPr>
          <w:rFonts w:ascii="Times New Roman" w:eastAsia="Times New Roman" w:hAnsi="Times New Roman"/>
          <w:sz w:val="24"/>
        </w:rPr>
      </w:pPr>
    </w:p>
    <w:p w:rsidR="00000000" w:rsidRDefault="002D611A">
      <w:pPr>
        <w:spacing w:line="0" w:lineRule="atLeast"/>
      </w:pPr>
      <w:r>
        <w:t>Models: ANOVA, General Linear Models, ANCOVA, Logistic Regression.</w:t>
      </w:r>
    </w:p>
    <w:p w:rsidR="00000000" w:rsidRDefault="002D611A">
      <w:pPr>
        <w:spacing w:line="1" w:lineRule="exact"/>
        <w:rPr>
          <w:rFonts w:ascii="Times New Roman" w:eastAsia="Times New Roman" w:hAnsi="Times New Roman"/>
          <w:sz w:val="24"/>
        </w:rPr>
      </w:pPr>
    </w:p>
    <w:p w:rsidR="00000000" w:rsidRDefault="002D611A">
      <w:pPr>
        <w:spacing w:line="0" w:lineRule="atLeast"/>
      </w:pPr>
      <w:r>
        <w:t>Results: Insights on aspects of a car for higher resale price &amp; built a lean predictive model reaching 70% accuracy.</w:t>
      </w:r>
    </w:p>
    <w:p w:rsidR="00000000" w:rsidRDefault="002D611A">
      <w:pPr>
        <w:spacing w:line="121" w:lineRule="exact"/>
        <w:rPr>
          <w:rFonts w:ascii="Times New Roman" w:eastAsia="Times New Roman" w:hAnsi="Times New Roman"/>
          <w:sz w:val="24"/>
        </w:rPr>
      </w:pPr>
    </w:p>
    <w:p w:rsidR="00000000" w:rsidRDefault="002D611A">
      <w:pPr>
        <w:tabs>
          <w:tab w:val="left" w:pos="9220"/>
        </w:tabs>
        <w:spacing w:line="0" w:lineRule="atLeast"/>
        <w:rPr>
          <w:b/>
          <w:sz w:val="19"/>
        </w:rPr>
      </w:pPr>
      <w:r>
        <w:rPr>
          <w:b/>
        </w:rPr>
        <w:t>Applied Machine Learning</w:t>
      </w:r>
      <w:r>
        <w:t xml:space="preserve"> </w:t>
      </w:r>
      <w:r>
        <w:t>| Python, JupyterLab, Excel</w:t>
      </w:r>
      <w:r>
        <w:rPr>
          <w:rFonts w:ascii="Times New Roman" w:eastAsia="Times New Roman" w:hAnsi="Times New Roman"/>
        </w:rPr>
        <w:tab/>
      </w:r>
      <w:r>
        <w:rPr>
          <w:b/>
          <w:sz w:val="19"/>
        </w:rPr>
        <w:t>November 20</w:t>
      </w:r>
      <w:r>
        <w:rPr>
          <w:b/>
          <w:sz w:val="19"/>
        </w:rPr>
        <w:t>18</w:t>
      </w:r>
    </w:p>
    <w:p w:rsidR="00000000" w:rsidRDefault="002D611A">
      <w:pPr>
        <w:spacing w:line="1" w:lineRule="exact"/>
        <w:rPr>
          <w:rFonts w:ascii="Times New Roman" w:eastAsia="Times New Roman" w:hAnsi="Times New Roman"/>
          <w:sz w:val="24"/>
        </w:rPr>
      </w:pPr>
    </w:p>
    <w:p w:rsidR="00000000" w:rsidRDefault="002D611A">
      <w:pPr>
        <w:spacing w:line="0" w:lineRule="atLeast"/>
      </w:pPr>
      <w:r>
        <w:t>Objective: Analyze performance and optimize various machine learning models through cross validation and hyperparameter tuning.</w:t>
      </w:r>
    </w:p>
    <w:p w:rsidR="00000000" w:rsidRDefault="002D611A">
      <w:pPr>
        <w:spacing w:line="1" w:lineRule="exact"/>
        <w:rPr>
          <w:rFonts w:ascii="Times New Roman" w:eastAsia="Times New Roman" w:hAnsi="Times New Roman"/>
          <w:sz w:val="24"/>
        </w:rPr>
      </w:pPr>
    </w:p>
    <w:p w:rsidR="00000000" w:rsidRDefault="002D611A">
      <w:pPr>
        <w:spacing w:line="0" w:lineRule="atLeast"/>
      </w:pPr>
      <w:r>
        <w:t>Data Transformation: Principal component analysis, ROC, standard and min max scaler, correlation analysis, feature extracti</w:t>
      </w:r>
      <w:r>
        <w:t>on.</w:t>
      </w:r>
    </w:p>
    <w:p w:rsidR="00000000" w:rsidRDefault="002D611A">
      <w:pPr>
        <w:spacing w:line="1" w:lineRule="exact"/>
        <w:rPr>
          <w:rFonts w:ascii="Times New Roman" w:eastAsia="Times New Roman" w:hAnsi="Times New Roman"/>
          <w:sz w:val="24"/>
        </w:rPr>
      </w:pPr>
    </w:p>
    <w:p w:rsidR="00000000" w:rsidRDefault="002D611A">
      <w:pPr>
        <w:spacing w:line="0" w:lineRule="atLeast"/>
      </w:pPr>
      <w:r>
        <w:t>Models: Bagging, Boosting, Ensemble models, Decision trees, K-Nearest Neighbors, Neural Network,</w:t>
      </w:r>
      <w:r>
        <w:rPr>
          <w:color w:val="222222"/>
        </w:rPr>
        <w:t xml:space="preserve"> </w:t>
      </w:r>
      <w:r>
        <w:rPr>
          <w:color w:val="222222"/>
        </w:rPr>
        <w:t>Support Vector Machine</w:t>
      </w:r>
      <w:r>
        <w:t>.</w:t>
      </w:r>
    </w:p>
    <w:p w:rsidR="00000000" w:rsidRDefault="002D611A">
      <w:pPr>
        <w:spacing w:line="238" w:lineRule="auto"/>
      </w:pPr>
      <w:r>
        <w:t>Results: Automated reporting of various model performance and 12% improvement in predictive scores of 3 models.</w:t>
      </w:r>
    </w:p>
    <w:p w:rsidR="00000000" w:rsidRDefault="002D611A">
      <w:pPr>
        <w:spacing w:line="98" w:lineRule="exact"/>
        <w:rPr>
          <w:rFonts w:ascii="Times New Roman" w:eastAsia="Times New Roman" w:hAnsi="Times New Roman"/>
          <w:sz w:val="24"/>
        </w:rPr>
      </w:pPr>
    </w:p>
    <w:p w:rsidR="00000000" w:rsidRDefault="002D611A">
      <w:pPr>
        <w:spacing w:line="0" w:lineRule="atLeast"/>
        <w:rPr>
          <w:b/>
          <w:sz w:val="22"/>
        </w:rPr>
      </w:pPr>
      <w:r>
        <w:rPr>
          <w:b/>
          <w:sz w:val="22"/>
        </w:rPr>
        <w:t>Achievements</w:t>
      </w:r>
    </w:p>
    <w:p w:rsidR="00000000" w:rsidRDefault="002D611A">
      <w:pPr>
        <w:spacing w:line="2" w:lineRule="exact"/>
        <w:rPr>
          <w:rFonts w:ascii="Times New Roman" w:eastAsia="Times New Roman" w:hAnsi="Times New Roman"/>
          <w:sz w:val="24"/>
        </w:rPr>
      </w:pPr>
    </w:p>
    <w:p w:rsidR="00000000" w:rsidRDefault="002D611A">
      <w:pPr>
        <w:spacing w:line="0" w:lineRule="atLeast"/>
      </w:pPr>
      <w:r>
        <w:rPr>
          <w:b/>
        </w:rPr>
        <w:t>You</w:t>
      </w:r>
      <w:r>
        <w:rPr>
          <w:b/>
        </w:rPr>
        <w:t>ng Achiever award</w:t>
      </w:r>
      <w:r>
        <w:t xml:space="preserve"> </w:t>
      </w:r>
      <w:r>
        <w:t>for displaying consistent growth in efficiency and performance.</w:t>
      </w:r>
    </w:p>
    <w:p w:rsidR="00000000" w:rsidRDefault="002D611A">
      <w:pPr>
        <w:spacing w:line="238" w:lineRule="auto"/>
      </w:pPr>
      <w:r>
        <w:rPr>
          <w:b/>
        </w:rPr>
        <w:t>Extra Mile</w:t>
      </w:r>
      <w:r>
        <w:t xml:space="preserve"> </w:t>
      </w:r>
      <w:r>
        <w:t>&amp;</w:t>
      </w:r>
      <w:r>
        <w:t xml:space="preserve"> </w:t>
      </w:r>
      <w:r>
        <w:rPr>
          <w:b/>
        </w:rPr>
        <w:t>On Spot awards</w:t>
      </w:r>
      <w:r>
        <w:t xml:space="preserve"> </w:t>
      </w:r>
      <w:r>
        <w:t>for taking up projects concurrently on various technologies &amp; outperforming the delivery expectations.</w:t>
      </w:r>
    </w:p>
    <w:p w:rsidR="00000000" w:rsidRDefault="002D611A">
      <w:pPr>
        <w:spacing w:line="98" w:lineRule="exact"/>
        <w:rPr>
          <w:rFonts w:ascii="Times New Roman" w:eastAsia="Times New Roman" w:hAnsi="Times New Roman"/>
          <w:sz w:val="24"/>
        </w:rPr>
      </w:pPr>
    </w:p>
    <w:p w:rsidR="00000000" w:rsidRDefault="002D611A">
      <w:pPr>
        <w:spacing w:line="0" w:lineRule="atLeast"/>
        <w:rPr>
          <w:b/>
          <w:sz w:val="22"/>
        </w:rPr>
      </w:pPr>
      <w:r>
        <w:rPr>
          <w:b/>
          <w:sz w:val="22"/>
        </w:rPr>
        <w:t>Leadership &amp; Organizations</w:t>
      </w:r>
    </w:p>
    <w:p w:rsidR="00000000" w:rsidRDefault="002D611A">
      <w:pPr>
        <w:spacing w:line="0" w:lineRule="atLeast"/>
        <w:rPr>
          <w:b/>
          <w:sz w:val="22"/>
        </w:rPr>
        <w:sectPr w:rsidR="00000000">
          <w:type w:val="continuous"/>
          <w:pgSz w:w="12240" w:h="15840"/>
          <w:pgMar w:top="536" w:right="640" w:bottom="98" w:left="720" w:header="0" w:footer="0" w:gutter="0"/>
          <w:cols w:space="0" w:equalWidth="0">
            <w:col w:w="10880"/>
          </w:cols>
          <w:docGrid w:linePitch="360"/>
        </w:sectPr>
      </w:pPr>
    </w:p>
    <w:p w:rsidR="00000000" w:rsidRDefault="002D611A">
      <w:pPr>
        <w:spacing w:line="2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6680"/>
        <w:gridCol w:w="3020"/>
        <w:gridCol w:w="600"/>
      </w:tblGrid>
      <w:tr w:rsidR="00000000">
        <w:trPr>
          <w:trHeight w:val="244"/>
        </w:trPr>
        <w:tc>
          <w:tcPr>
            <w:tcW w:w="6680" w:type="dxa"/>
            <w:shd w:val="clear" w:color="auto" w:fill="auto"/>
            <w:vAlign w:val="bottom"/>
          </w:tcPr>
          <w:p w:rsidR="00000000" w:rsidRDefault="002D611A">
            <w:pPr>
              <w:spacing w:line="0" w:lineRule="atLeast"/>
            </w:pPr>
            <w:r>
              <w:lastRenderedPageBreak/>
              <w:t>Let</w:t>
            </w:r>
            <w:r>
              <w:t>’s do it M</w:t>
            </w:r>
            <w:r>
              <w:t xml:space="preserve">ysore, NGO </w:t>
            </w:r>
            <w:r>
              <w:t>- Officer</w:t>
            </w:r>
          </w:p>
        </w:tc>
        <w:tc>
          <w:tcPr>
            <w:tcW w:w="3020" w:type="dxa"/>
            <w:shd w:val="clear" w:color="auto" w:fill="auto"/>
            <w:vAlign w:val="bottom"/>
          </w:tcPr>
          <w:p w:rsidR="00000000" w:rsidRDefault="002D611A">
            <w:pPr>
              <w:spacing w:line="0" w:lineRule="atLeast"/>
              <w:jc w:val="right"/>
            </w:pPr>
            <w:r>
              <w:t>2015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000000" w:rsidRDefault="002D611A">
            <w:pPr>
              <w:spacing w:line="0" w:lineRule="atLeast"/>
              <w:ind w:left="20"/>
            </w:pPr>
            <w:r>
              <w:t>- 2018</w:t>
            </w:r>
          </w:p>
        </w:tc>
      </w:tr>
      <w:tr w:rsidR="00000000">
        <w:trPr>
          <w:trHeight w:val="243"/>
        </w:trPr>
        <w:tc>
          <w:tcPr>
            <w:tcW w:w="6680" w:type="dxa"/>
            <w:shd w:val="clear" w:color="auto" w:fill="auto"/>
            <w:vAlign w:val="bottom"/>
          </w:tcPr>
          <w:p w:rsidR="00000000" w:rsidRDefault="002D611A">
            <w:pPr>
              <w:spacing w:line="243" w:lineRule="exact"/>
            </w:pPr>
            <w:r>
              <w:t xml:space="preserve">EnVision (Data Visualization) Club, UTD </w:t>
            </w:r>
            <w:r>
              <w:t>–</w:t>
            </w:r>
            <w:r>
              <w:t xml:space="preserve"> Member</w:t>
            </w:r>
          </w:p>
        </w:tc>
        <w:tc>
          <w:tcPr>
            <w:tcW w:w="3020" w:type="dxa"/>
            <w:shd w:val="clear" w:color="auto" w:fill="auto"/>
            <w:vAlign w:val="bottom"/>
          </w:tcPr>
          <w:p w:rsidR="00000000" w:rsidRDefault="002D611A">
            <w:pPr>
              <w:spacing w:line="243" w:lineRule="exact"/>
              <w:jc w:val="right"/>
            </w:pPr>
            <w:r>
              <w:t>2018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000000" w:rsidRDefault="002D611A">
            <w:pPr>
              <w:spacing w:line="243" w:lineRule="exact"/>
              <w:ind w:left="20"/>
              <w:rPr>
                <w:w w:val="98"/>
              </w:rPr>
            </w:pPr>
            <w:r>
              <w:rPr>
                <w:w w:val="98"/>
              </w:rPr>
              <w:t xml:space="preserve">– </w:t>
            </w:r>
            <w:r>
              <w:rPr>
                <w:w w:val="98"/>
              </w:rPr>
              <w:t>2019</w:t>
            </w:r>
          </w:p>
        </w:tc>
      </w:tr>
    </w:tbl>
    <w:p w:rsidR="00000000" w:rsidRDefault="002D611A">
      <w:pPr>
        <w:spacing w:line="1" w:lineRule="exact"/>
        <w:rPr>
          <w:rFonts w:ascii="Times New Roman" w:eastAsia="Times New Roman" w:hAnsi="Times New Roman"/>
          <w:sz w:val="24"/>
        </w:rPr>
      </w:pPr>
    </w:p>
    <w:sectPr w:rsidR="00000000">
      <w:type w:val="continuous"/>
      <w:pgSz w:w="12240" w:h="15840"/>
      <w:pgMar w:top="536" w:right="640" w:bottom="98" w:left="720" w:header="0" w:footer="0" w:gutter="0"/>
      <w:cols w:space="0" w:equalWidth="0">
        <w:col w:w="1088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6334872"/>
    <w:lvl w:ilvl="0">
      <w:start w:val="1"/>
      <w:numFmt w:val="bullet"/>
      <w:lvlText w:val="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4B0DC50"/>
    <w:lvl w:ilvl="0">
      <w:start w:val="1"/>
      <w:numFmt w:val="bullet"/>
      <w:lvlText w:val="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19495CFE"/>
    <w:lvl w:ilvl="0">
      <w:start w:val="1"/>
      <w:numFmt w:val="bullet"/>
      <w:lvlText w:val="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D611A"/>
    <w:rsid w:val="002D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5D0859E-4EB4-4CD5-8F89-E9E7C6995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uhaspatil565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uhas-patil98" TargetMode="External"/><Relationship Id="rId5" Type="http://schemas.openxmlformats.org/officeDocument/2006/relationships/hyperlink" Target="mailto:suhas.patil@utdallas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702</Words>
  <Characters>4003</Characters>
  <Application>Microsoft Office Word</Application>
  <DocSecurity>0</DocSecurity>
  <Lines>33</Lines>
  <Paragraphs>9</Paragraphs>
  <ScaleCrop>false</ScaleCrop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</dc:creator>
  <cp:keywords/>
  <cp:lastModifiedBy>app</cp:lastModifiedBy>
  <cp:revision>2</cp:revision>
  <dcterms:created xsi:type="dcterms:W3CDTF">2024-07-15T01:14:00Z</dcterms:created>
  <dcterms:modified xsi:type="dcterms:W3CDTF">2024-07-15T01:14:00Z</dcterms:modified>
</cp:coreProperties>
</file>