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880738">
      <w:pPr>
        <w:spacing w:line="0" w:lineRule="atLeast"/>
        <w:ind w:right="60"/>
        <w:jc w:val="center"/>
        <w:rPr>
          <w:rFonts w:ascii="Arial" w:eastAsia="Arial" w:hAnsi="Arial"/>
          <w:b/>
          <w:sz w:val="41"/>
        </w:rPr>
      </w:pPr>
      <w:bookmarkStart w:id="0" w:name="page1"/>
      <w:bookmarkEnd w:id="0"/>
      <w:r>
        <w:rPr>
          <w:rFonts w:ascii="Arial" w:eastAsia="Arial" w:hAnsi="Arial"/>
          <w:b/>
          <w:sz w:val="41"/>
        </w:rPr>
        <w:t>Christopher Junk</w:t>
      </w:r>
    </w:p>
    <w:p w:rsidR="00000000" w:rsidRDefault="0088073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41"/>
        </w:rPr>
        <w:pict>
          <v:line id="_x0000_s1026" style="position:absolute;z-index:-251658752" from="13.55pt,6.9pt" to="510.4pt,6.9pt" o:userdrawn="t" strokeweight=".14039mm"/>
        </w:pict>
      </w:r>
    </w:p>
    <w:p w:rsidR="00000000" w:rsidRDefault="00880738">
      <w:pPr>
        <w:spacing w:line="19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7940"/>
        <w:gridCol w:w="1980"/>
        <w:gridCol w:w="360"/>
      </w:tblGrid>
      <w:tr w:rsidR="00000000">
        <w:trPr>
          <w:trHeight w:val="238"/>
        </w:trPr>
        <w:tc>
          <w:tcPr>
            <w:tcW w:w="28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94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ind w:left="1877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Political Science PhD Student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39"/>
        </w:trPr>
        <w:tc>
          <w:tcPr>
            <w:tcW w:w="28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94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ind w:left="1877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 xml:space="preserve">341 </w:t>
            </w:r>
            <w:r>
              <w:rPr>
                <w:rFonts w:ascii="Arial" w:eastAsia="Arial" w:hAnsi="Arial"/>
                <w:w w:val="99"/>
              </w:rPr>
              <w:t>Schaeffer Hall · Iowa City · IA</w:t>
            </w:r>
            <w:r>
              <w:rPr>
                <w:rFonts w:ascii="Arial" w:eastAsia="Arial" w:hAnsi="Arial"/>
                <w:w w:val="99"/>
              </w:rPr>
              <w:t xml:space="preserve"> 52242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48"/>
        </w:trPr>
        <w:tc>
          <w:tcPr>
            <w:tcW w:w="8220" w:type="dxa"/>
            <w:gridSpan w:val="2"/>
            <w:shd w:val="clear" w:color="auto" w:fill="auto"/>
            <w:vAlign w:val="bottom"/>
          </w:tcPr>
          <w:p w:rsidR="00000000" w:rsidRDefault="00880738">
            <w:pPr>
              <w:spacing w:line="242" w:lineRule="exact"/>
              <w:rPr>
                <w:rFonts w:ascii="Arial" w:eastAsia="Arial" w:hAnsi="Arial"/>
                <w:color w:val="0000FF"/>
                <w:w w:val="99"/>
                <w:sz w:val="28"/>
              </w:rPr>
            </w:pPr>
            <w:r>
              <w:rPr>
                <w:rFonts w:ascii="Arial" w:eastAsia="Arial" w:hAnsi="Arial"/>
                <w:w w:val="99"/>
                <w:sz w:val="16"/>
              </w:rPr>
              <w:t>Q</w:t>
            </w:r>
            <w:r>
              <w:rPr>
                <w:rFonts w:ascii="Arial" w:eastAsia="Arial" w:hAnsi="Arial"/>
                <w:color w:val="0000FF"/>
                <w:w w:val="99"/>
                <w:sz w:val="28"/>
              </w:rPr>
              <w:t xml:space="preserve"> </w:t>
            </w:r>
            <w:hyperlink r:id="rId4" w:history="1">
              <w:r>
                <w:rPr>
                  <w:rFonts w:ascii="Arial" w:eastAsia="Arial" w:hAnsi="Arial"/>
                  <w:color w:val="0000FF"/>
                  <w:w w:val="99"/>
                  <w:sz w:val="28"/>
                </w:rPr>
                <w:t>christopher-hollis@uiowa.edu</w:t>
              </w:r>
            </w:hyperlink>
            <w:r>
              <w:rPr>
                <w:rFonts w:ascii="Arial" w:eastAsia="Arial" w:hAnsi="Arial"/>
                <w:w w:val="99"/>
                <w:sz w:val="16"/>
              </w:rPr>
              <w:t xml:space="preserve">Ó </w:t>
            </w:r>
            <w:r>
              <w:rPr>
                <w:rFonts w:ascii="Arial" w:eastAsia="Arial" w:hAnsi="Arial"/>
                <w:w w:val="99"/>
                <w:sz w:val="16"/>
              </w:rPr>
              <w:t>309 313 3071</w:t>
            </w:r>
            <w:r>
              <w:rPr>
                <w:rFonts w:ascii="Arial" w:eastAsia="Arial" w:hAnsi="Arial"/>
                <w:w w:val="99"/>
                <w:sz w:val="16"/>
              </w:rPr>
              <w:t xml:space="preserve">  ‡</w:t>
            </w:r>
            <w:r>
              <w:rPr>
                <w:rFonts w:ascii="Arial" w:eastAsia="Arial" w:hAnsi="Arial"/>
                <w:color w:val="0000FF"/>
                <w:w w:val="99"/>
                <w:sz w:val="28"/>
              </w:rPr>
              <w:t xml:space="preserve"> </w:t>
            </w:r>
            <w:hyperlink r:id="rId5" w:history="1">
              <w:r>
                <w:rPr>
                  <w:rFonts w:ascii="Arial" w:eastAsia="Arial" w:hAnsi="Arial"/>
                  <w:color w:val="0000FF"/>
                  <w:w w:val="99"/>
                  <w:sz w:val="28"/>
                </w:rPr>
                <w:t>junkpolisci</w:t>
              </w:r>
            </w:hyperlink>
            <w:r>
              <w:rPr>
                <w:rFonts w:ascii="Arial" w:eastAsia="Arial" w:hAnsi="Arial"/>
                <w:w w:val="99"/>
                <w:sz w:val="16"/>
              </w:rPr>
              <w:t>7</w:t>
            </w:r>
            <w:r>
              <w:rPr>
                <w:rFonts w:ascii="Arial" w:eastAsia="Arial" w:hAnsi="Arial"/>
                <w:color w:val="0000FF"/>
                <w:w w:val="99"/>
                <w:sz w:val="28"/>
              </w:rPr>
              <w:t xml:space="preserve"> </w:t>
            </w:r>
            <w:hyperlink r:id="rId6" w:history="1">
              <w:r>
                <w:rPr>
                  <w:rFonts w:ascii="Arial" w:eastAsia="Arial" w:hAnsi="Arial"/>
                  <w:color w:val="0000FF"/>
                  <w:w w:val="99"/>
                  <w:sz w:val="28"/>
                </w:rPr>
                <w:t>Junk_polisci</w:t>
              </w:r>
            </w:hyperlink>
          </w:p>
        </w:tc>
        <w:tc>
          <w:tcPr>
            <w:tcW w:w="2320" w:type="dxa"/>
            <w:gridSpan w:val="2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ind w:left="100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 xml:space="preserve">| </w:t>
            </w:r>
            <w:r>
              <w:rPr>
                <w:rFonts w:ascii="Arial" w:eastAsia="Arial" w:hAnsi="Arial"/>
                <w:w w:val="97"/>
              </w:rPr>
              <w:t>Updated:</w:t>
            </w:r>
            <w:r>
              <w:rPr>
                <w:rFonts w:ascii="Arial" w:eastAsia="Arial" w:hAnsi="Arial"/>
                <w:w w:val="97"/>
              </w:rPr>
              <w:t xml:space="preserve"> March </w:t>
            </w:r>
            <w:r>
              <w:rPr>
                <w:rFonts w:ascii="Arial" w:eastAsia="Arial" w:hAnsi="Arial"/>
                <w:w w:val="97"/>
              </w:rPr>
              <w:t>4</w:t>
            </w:r>
            <w:r>
              <w:rPr>
                <w:rFonts w:ascii="Arial" w:eastAsia="Arial" w:hAnsi="Arial"/>
                <w:w w:val="97"/>
              </w:rPr>
              <w:t xml:space="preserve">, </w:t>
            </w:r>
            <w:r>
              <w:rPr>
                <w:rFonts w:ascii="Arial" w:eastAsia="Arial" w:hAnsi="Arial"/>
                <w:w w:val="97"/>
              </w:rPr>
              <w:t>2019</w:t>
            </w:r>
          </w:p>
        </w:tc>
      </w:tr>
      <w:tr w:rsidR="00000000">
        <w:trPr>
          <w:trHeight w:val="108"/>
        </w:trPr>
        <w:tc>
          <w:tcPr>
            <w:tcW w:w="28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>
        <w:trPr>
          <w:trHeight w:val="456"/>
        </w:trPr>
        <w:tc>
          <w:tcPr>
            <w:tcW w:w="28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4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Education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2"/>
        </w:trPr>
        <w:tc>
          <w:tcPr>
            <w:tcW w:w="28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94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University of Iowa</w:t>
            </w:r>
            <w:r>
              <w:rPr>
                <w:rFonts w:ascii="Arial" w:eastAsia="Arial" w:hAnsi="Arial"/>
              </w:rPr>
              <w:t>, PhD, Political Science</w:t>
            </w:r>
          </w:p>
        </w:tc>
        <w:tc>
          <w:tcPr>
            <w:tcW w:w="2320" w:type="dxa"/>
            <w:gridSpan w:val="2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ind w:left="8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2016</w:t>
            </w:r>
            <w:r>
              <w:rPr>
                <w:rFonts w:ascii="Arial" w:eastAsia="Arial" w:hAnsi="Arial"/>
              </w:rPr>
              <w:t>-present</w:t>
            </w:r>
          </w:p>
        </w:tc>
      </w:tr>
      <w:tr w:rsidR="00000000">
        <w:trPr>
          <w:trHeight w:val="355"/>
        </w:trPr>
        <w:tc>
          <w:tcPr>
            <w:tcW w:w="28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4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ind w:left="5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Major in statistical methodology and international relations.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63"/>
        </w:trPr>
        <w:tc>
          <w:tcPr>
            <w:tcW w:w="28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4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St. Ambrose University</w:t>
            </w:r>
            <w:r>
              <w:rPr>
                <w:rFonts w:ascii="Arial" w:eastAsia="Arial" w:hAnsi="Arial"/>
              </w:rPr>
              <w:t>, BA, International Studies and Spanish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2016</w:t>
            </w:r>
          </w:p>
        </w:tc>
        <w:tc>
          <w:tcPr>
            <w:tcW w:w="360" w:type="dxa"/>
            <w:shd w:val="clear" w:color="auto" w:fill="auto"/>
            <w:vAlign w:val="bottom"/>
          </w:tcPr>
          <w:p w:rsidR="00000000" w:rsidRDefault="0088073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880738">
      <w:pPr>
        <w:spacing w:line="198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0" w:lineRule="atLeast"/>
        <w:ind w:left="2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Skills &amp; Expertise</w:t>
      </w:r>
    </w:p>
    <w:p w:rsidR="00000000" w:rsidRDefault="00880738">
      <w:pPr>
        <w:spacing w:line="43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0" w:lineRule="atLeast"/>
        <w:ind w:left="280"/>
        <w:rPr>
          <w:rFonts w:ascii="Arial" w:eastAsia="Arial" w:hAnsi="Arial"/>
        </w:rPr>
      </w:pPr>
      <w:r>
        <w:rPr>
          <w:rFonts w:ascii="Arial" w:eastAsia="Arial" w:hAnsi="Arial"/>
          <w:b/>
        </w:rPr>
        <w:t>Software Proficiency</w:t>
      </w:r>
      <w:r>
        <w:rPr>
          <w:rFonts w:ascii="Arial" w:eastAsia="Arial" w:hAnsi="Arial"/>
        </w:rPr>
        <w:t>: R, Stata, Excel, Python, Microsoft Office</w:t>
      </w:r>
    </w:p>
    <w:p w:rsidR="00000000" w:rsidRDefault="00880738">
      <w:pPr>
        <w:spacing w:line="14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248" w:lineRule="auto"/>
        <w:ind w:left="280" w:right="340"/>
        <w:rPr>
          <w:rFonts w:ascii="Arial" w:eastAsia="Arial" w:hAnsi="Arial"/>
        </w:rPr>
      </w:pPr>
      <w:r>
        <w:rPr>
          <w:rFonts w:ascii="Arial" w:eastAsia="Arial" w:hAnsi="Arial"/>
          <w:b/>
        </w:rPr>
        <w:t>Methodology</w:t>
      </w:r>
      <w:r>
        <w:rPr>
          <w:rFonts w:ascii="Arial" w:eastAsia="Arial" w:hAnsi="Arial"/>
        </w:rPr>
        <w:t>: Ordinary Least Squares (OLS), Maximum Likelihood Estimation (MLE), Markov-Chain Monte</w:t>
      </w:r>
      <w:r>
        <w:rPr>
          <w:rFonts w:ascii="Arial" w:eastAsia="Arial" w:hAnsi="Arial"/>
        </w:rPr>
        <w:t xml:space="preserve"> Carlo (MCMC), Time Serie</w:t>
      </w:r>
      <w:r>
        <w:rPr>
          <w:rFonts w:ascii="Arial" w:eastAsia="Arial" w:hAnsi="Arial"/>
        </w:rPr>
        <w:t>s, Network Analysis, Spatial Analysis</w:t>
      </w:r>
    </w:p>
    <w:p w:rsidR="00000000" w:rsidRDefault="00880738">
      <w:pPr>
        <w:spacing w:line="1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0" w:lineRule="atLeast"/>
        <w:ind w:left="280"/>
        <w:rPr>
          <w:rFonts w:ascii="Arial" w:eastAsia="Arial" w:hAnsi="Arial"/>
        </w:rPr>
      </w:pPr>
      <w:r>
        <w:rPr>
          <w:rFonts w:ascii="Arial" w:eastAsia="Arial" w:hAnsi="Arial"/>
          <w:b/>
        </w:rPr>
        <w:t>Soft skills: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Collaboration, Oral/written communication, Time management</w:t>
      </w:r>
    </w:p>
    <w:p w:rsidR="00000000" w:rsidRDefault="00880738">
      <w:pPr>
        <w:spacing w:line="211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0" w:lineRule="atLeast"/>
        <w:ind w:left="2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Data Experience</w:t>
      </w:r>
    </w:p>
    <w:p w:rsidR="00000000" w:rsidRDefault="00880738">
      <w:pPr>
        <w:spacing w:line="43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0" w:lineRule="atLeast"/>
        <w:ind w:left="280"/>
        <w:rPr>
          <w:rFonts w:ascii="Arial" w:eastAsia="Arial" w:hAnsi="Arial"/>
        </w:rPr>
      </w:pPr>
      <w:r>
        <w:rPr>
          <w:rFonts w:ascii="Arial" w:eastAsia="Arial" w:hAnsi="Arial"/>
          <w:b/>
        </w:rPr>
        <w:t>Research Assistant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“Informal Economies, Societal Stability and Regime Resilience in China and Russia</w:t>
      </w:r>
      <w:r>
        <w:rPr>
          <w:rFonts w:ascii="Arial" w:eastAsia="Arial" w:hAnsi="Arial"/>
        </w:rPr>
        <w:t>” with</w:t>
      </w:r>
    </w:p>
    <w:p w:rsidR="00000000" w:rsidRDefault="00880738">
      <w:pPr>
        <w:spacing w:line="14" w:lineRule="exact"/>
        <w:rPr>
          <w:rFonts w:ascii="Times New Roman" w:eastAsia="Times New Roman" w:hAnsi="Times New Roman"/>
        </w:rPr>
      </w:pPr>
    </w:p>
    <w:p w:rsidR="00000000" w:rsidRDefault="00880738">
      <w:pPr>
        <w:tabs>
          <w:tab w:val="left" w:pos="8200"/>
        </w:tabs>
        <w:spacing w:line="0" w:lineRule="atLeast"/>
        <w:ind w:left="280"/>
        <w:rPr>
          <w:rFonts w:ascii="Arial" w:eastAsia="Arial" w:hAnsi="Arial"/>
          <w:sz w:val="19"/>
        </w:rPr>
      </w:pPr>
      <w:r>
        <w:rPr>
          <w:rFonts w:ascii="Arial" w:eastAsia="Arial" w:hAnsi="Arial"/>
        </w:rPr>
        <w:t>William Reisinger,</w:t>
      </w:r>
      <w:r>
        <w:rPr>
          <w:rFonts w:ascii="Arial" w:eastAsia="Arial" w:hAnsi="Arial"/>
        </w:rPr>
        <w:t xml:space="preserve"> Marina Zaloznaya, Wenfang Tang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 xml:space="preserve">January </w:t>
      </w:r>
      <w:r>
        <w:rPr>
          <w:rFonts w:ascii="Arial" w:eastAsia="Arial" w:hAnsi="Arial"/>
          <w:sz w:val="19"/>
        </w:rPr>
        <w:t>2019</w:t>
      </w:r>
      <w:r>
        <w:rPr>
          <w:rFonts w:ascii="Arial" w:eastAsia="Arial" w:hAnsi="Arial"/>
          <w:sz w:val="19"/>
        </w:rPr>
        <w:t xml:space="preserve"> - present</w:t>
      </w:r>
    </w:p>
    <w:p w:rsidR="00000000" w:rsidRDefault="00880738">
      <w:pPr>
        <w:spacing w:line="123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262" w:lineRule="auto"/>
        <w:ind w:left="780" w:right="8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Managed and cleaned data collected through surveys in China and Russia regards social networks and corruption.</w:t>
      </w:r>
    </w:p>
    <w:p w:rsidR="00000000" w:rsidRDefault="00880738">
      <w:pPr>
        <w:spacing w:line="96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262" w:lineRule="auto"/>
        <w:ind w:left="780" w:right="8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I used Stata and R to recode and restructure the dataset for use in analyses as well as </w:t>
      </w:r>
      <w:r>
        <w:rPr>
          <w:rFonts w:ascii="Arial" w:eastAsia="Arial" w:hAnsi="Arial"/>
        </w:rPr>
        <w:t>estimating and interpreting analyses and reporting findings to the primary researchers.</w:t>
      </w:r>
    </w:p>
    <w:p w:rsidR="00000000" w:rsidRDefault="00880738">
      <w:pPr>
        <w:spacing w:line="94" w:lineRule="exact"/>
        <w:rPr>
          <w:rFonts w:ascii="Times New Roman" w:eastAsia="Times New Roman" w:hAnsi="Times New Roman"/>
        </w:rPr>
      </w:pPr>
    </w:p>
    <w:p w:rsidR="00000000" w:rsidRDefault="00880738">
      <w:pPr>
        <w:tabs>
          <w:tab w:val="left" w:pos="8500"/>
        </w:tabs>
        <w:spacing w:line="0" w:lineRule="atLeast"/>
        <w:ind w:left="280"/>
        <w:rPr>
          <w:rFonts w:ascii="Arial" w:eastAsia="Arial" w:hAnsi="Arial"/>
          <w:sz w:val="19"/>
        </w:rPr>
      </w:pPr>
      <w:r>
        <w:rPr>
          <w:rFonts w:ascii="Arial" w:eastAsia="Arial" w:hAnsi="Arial"/>
          <w:b/>
        </w:rPr>
        <w:t>Managing Editor &amp; Replication Analyst</w:t>
      </w:r>
      <w:r>
        <w:rPr>
          <w:rFonts w:ascii="Arial" w:eastAsia="Arial" w:hAnsi="Arial"/>
        </w:rPr>
        <w:t>, Foreign Policy Analysis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 xml:space="preserve">May </w:t>
      </w:r>
      <w:r>
        <w:rPr>
          <w:rFonts w:ascii="Arial" w:eastAsia="Arial" w:hAnsi="Arial"/>
          <w:sz w:val="19"/>
        </w:rPr>
        <w:t>2018</w:t>
      </w:r>
      <w:r>
        <w:rPr>
          <w:rFonts w:ascii="Arial" w:eastAsia="Arial" w:hAnsi="Arial"/>
          <w:sz w:val="19"/>
        </w:rPr>
        <w:t xml:space="preserve"> - present</w:t>
      </w:r>
    </w:p>
    <w:p w:rsidR="00000000" w:rsidRDefault="00880738">
      <w:pPr>
        <w:spacing w:line="130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262" w:lineRule="auto"/>
        <w:ind w:left="780" w:right="8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As managing I handle plagiarism reports, proofreading, and general workflow of manus</w:t>
      </w:r>
      <w:r>
        <w:rPr>
          <w:rFonts w:ascii="Arial" w:eastAsia="Arial" w:hAnsi="Arial"/>
        </w:rPr>
        <w:t>cripts from submission to publication.</w:t>
      </w:r>
    </w:p>
    <w:p w:rsidR="00000000" w:rsidRDefault="00880738">
      <w:pPr>
        <w:spacing w:line="96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262" w:lineRule="auto"/>
        <w:ind w:left="780" w:right="8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As replication analyst I attempt to replicate the empirical analyses in manuscripts and correspond with authors to assure validity of inferences and correct coding practices.</w:t>
      </w:r>
    </w:p>
    <w:p w:rsidR="00000000" w:rsidRDefault="00880738">
      <w:pPr>
        <w:spacing w:line="94" w:lineRule="exact"/>
        <w:rPr>
          <w:rFonts w:ascii="Times New Roman" w:eastAsia="Times New Roman" w:hAnsi="Times New Roman"/>
        </w:rPr>
      </w:pPr>
    </w:p>
    <w:p w:rsidR="00000000" w:rsidRDefault="00880738">
      <w:pPr>
        <w:tabs>
          <w:tab w:val="left" w:pos="7760"/>
        </w:tabs>
        <w:spacing w:line="0" w:lineRule="atLeast"/>
        <w:ind w:left="280"/>
        <w:rPr>
          <w:rFonts w:ascii="Arial" w:eastAsia="Arial" w:hAnsi="Arial"/>
          <w:sz w:val="19"/>
        </w:rPr>
      </w:pPr>
      <w:r>
        <w:rPr>
          <w:rFonts w:ascii="Arial" w:eastAsia="Arial" w:hAnsi="Arial"/>
          <w:b/>
        </w:rPr>
        <w:t>Collaboratory Manager</w:t>
      </w:r>
      <w:r>
        <w:rPr>
          <w:rFonts w:ascii="Arial" w:eastAsia="Arial" w:hAnsi="Arial"/>
        </w:rPr>
        <w:t>, Department of Pol</w:t>
      </w:r>
      <w:r>
        <w:rPr>
          <w:rFonts w:ascii="Arial" w:eastAsia="Arial" w:hAnsi="Arial"/>
        </w:rPr>
        <w:t>itical Science, University of Iowa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 xml:space="preserve">August </w:t>
      </w:r>
      <w:r>
        <w:rPr>
          <w:rFonts w:ascii="Arial" w:eastAsia="Arial" w:hAnsi="Arial"/>
          <w:sz w:val="19"/>
        </w:rPr>
        <w:t>2018</w:t>
      </w:r>
      <w:r>
        <w:rPr>
          <w:rFonts w:ascii="Arial" w:eastAsia="Arial" w:hAnsi="Arial"/>
          <w:sz w:val="19"/>
        </w:rPr>
        <w:t xml:space="preserve"> - January </w:t>
      </w:r>
      <w:r>
        <w:rPr>
          <w:rFonts w:ascii="Arial" w:eastAsia="Arial" w:hAnsi="Arial"/>
          <w:sz w:val="19"/>
        </w:rPr>
        <w:t>2019</w:t>
      </w:r>
    </w:p>
    <w:p w:rsidR="00000000" w:rsidRDefault="00880738">
      <w:pPr>
        <w:spacing w:line="130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262" w:lineRule="auto"/>
        <w:ind w:left="780" w:right="8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 managed the updating and maintenance of the computer lab for graduate students and undergrads enrolled in statistical courses.</w:t>
      </w:r>
    </w:p>
    <w:p w:rsidR="00000000" w:rsidRDefault="00880738">
      <w:pPr>
        <w:spacing w:line="96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0" w:lineRule="atLeast"/>
        <w:ind w:left="780"/>
        <w:rPr>
          <w:rFonts w:ascii="Arial" w:eastAsia="Arial" w:hAnsi="Arial"/>
        </w:rPr>
      </w:pPr>
      <w:r>
        <w:rPr>
          <w:rFonts w:ascii="Arial" w:eastAsia="Arial" w:hAnsi="Arial"/>
        </w:rPr>
        <w:t>I served as an informal TA for undergraduate and graduate stati</w:t>
      </w:r>
      <w:r>
        <w:rPr>
          <w:rFonts w:ascii="Arial" w:eastAsia="Arial" w:hAnsi="Arial"/>
        </w:rPr>
        <w:t>stics courses.</w:t>
      </w:r>
    </w:p>
    <w:p w:rsidR="00000000" w:rsidRDefault="00880738">
      <w:pPr>
        <w:spacing w:line="129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0" w:lineRule="atLeast"/>
        <w:ind w:left="780"/>
        <w:rPr>
          <w:rFonts w:ascii="Arial" w:eastAsia="Arial" w:hAnsi="Arial"/>
        </w:rPr>
      </w:pPr>
      <w:r>
        <w:rPr>
          <w:rFonts w:ascii="Arial" w:eastAsia="Arial" w:hAnsi="Arial"/>
        </w:rPr>
        <w:t>Assist undergraduate and graduate students in statistical modeling and analysis.</w:t>
      </w:r>
    </w:p>
    <w:p w:rsidR="00000000" w:rsidRDefault="00880738">
      <w:pPr>
        <w:spacing w:line="215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0" w:lineRule="atLeast"/>
        <w:ind w:left="2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Working Papers</w:t>
      </w:r>
    </w:p>
    <w:p w:rsidR="00000000" w:rsidRDefault="00880738">
      <w:pPr>
        <w:spacing w:line="44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0" w:lineRule="atLeast"/>
        <w:ind w:left="280"/>
        <w:rPr>
          <w:rFonts w:ascii="Arial" w:eastAsia="Arial" w:hAnsi="Arial"/>
        </w:rPr>
      </w:pPr>
      <w:r>
        <w:rPr>
          <w:rFonts w:ascii="Arial" w:eastAsia="Arial" w:hAnsi="Arial"/>
        </w:rPr>
        <w:t>Democratic Repression: Responding in Kind?</w:t>
      </w:r>
    </w:p>
    <w:p w:rsidR="00000000" w:rsidRDefault="00880738">
      <w:pPr>
        <w:spacing w:line="128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256" w:lineRule="auto"/>
        <w:ind w:left="780" w:right="8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In this paper I use webscraped events data (SPEED Project) to analyze the dynamic relationship bet</w:t>
      </w:r>
      <w:r>
        <w:rPr>
          <w:rFonts w:ascii="Arial" w:eastAsia="Arial" w:hAnsi="Arial"/>
        </w:rPr>
        <w:t>ween public dissent and state repression. Using a series of random effects logit models I find that democracies typically respond to dissent with an equivalent use of force.</w:t>
      </w:r>
    </w:p>
    <w:p w:rsidR="00000000" w:rsidRDefault="00880738">
      <w:pPr>
        <w:spacing w:line="102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0" w:lineRule="atLeast"/>
        <w:ind w:left="280"/>
        <w:rPr>
          <w:rFonts w:ascii="Arial" w:eastAsia="Arial" w:hAnsi="Arial"/>
        </w:rPr>
      </w:pPr>
      <w:r>
        <w:rPr>
          <w:rFonts w:ascii="Arial" w:eastAsia="Arial" w:hAnsi="Arial"/>
        </w:rPr>
        <w:t>Terrorism and Spanish Elections: Does Terrorism Impact Support for the Central Go</w:t>
      </w:r>
      <w:r>
        <w:rPr>
          <w:rFonts w:ascii="Arial" w:eastAsia="Arial" w:hAnsi="Arial"/>
        </w:rPr>
        <w:t>vernment?</w:t>
      </w:r>
    </w:p>
    <w:p w:rsidR="00000000" w:rsidRDefault="00880738">
      <w:pPr>
        <w:spacing w:line="128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256" w:lineRule="auto"/>
        <w:ind w:left="780" w:right="8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In this paper I use Spanish polling data to assess the impact of terrorism in Spain on support for the two major political parties. Using time series models (ADL and GECM) I find that only particularly catastrophic events influence public opinio</w:t>
      </w:r>
      <w:r>
        <w:rPr>
          <w:rFonts w:ascii="Arial" w:eastAsia="Arial" w:hAnsi="Arial"/>
        </w:rPr>
        <w:t>n, while average terrorism has no effect.</w:t>
      </w:r>
    </w:p>
    <w:p w:rsidR="00000000" w:rsidRDefault="00880738">
      <w:pPr>
        <w:spacing w:line="187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0" w:lineRule="atLeast"/>
        <w:ind w:left="2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Conferences Presentations</w:t>
      </w:r>
    </w:p>
    <w:p w:rsidR="00000000" w:rsidRDefault="00880738">
      <w:pPr>
        <w:spacing w:line="42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0" w:lineRule="atLeast"/>
        <w:ind w:left="280"/>
        <w:rPr>
          <w:rFonts w:ascii="Arial" w:eastAsia="Arial" w:hAnsi="Arial"/>
        </w:rPr>
      </w:pPr>
      <w:r>
        <w:rPr>
          <w:rFonts w:ascii="Arial" w:eastAsia="Arial" w:hAnsi="Arial"/>
        </w:rPr>
        <w:t>Midwest Political Science Association (</w:t>
      </w:r>
      <w:r>
        <w:rPr>
          <w:rFonts w:ascii="Arial" w:eastAsia="Arial" w:hAnsi="Arial"/>
        </w:rPr>
        <w:t>2019</w:t>
      </w:r>
      <w:r>
        <w:rPr>
          <w:rFonts w:ascii="Arial" w:eastAsia="Arial" w:hAnsi="Arial"/>
        </w:rPr>
        <w:t>)</w:t>
      </w:r>
    </w:p>
    <w:p w:rsidR="00000000" w:rsidRDefault="00880738">
      <w:pPr>
        <w:spacing w:line="14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0" w:lineRule="atLeast"/>
        <w:ind w:left="280"/>
        <w:rPr>
          <w:rFonts w:ascii="Arial" w:eastAsia="Arial" w:hAnsi="Arial"/>
        </w:rPr>
      </w:pPr>
      <w:r>
        <w:rPr>
          <w:rFonts w:ascii="Arial" w:eastAsia="Arial" w:hAnsi="Arial"/>
        </w:rPr>
        <w:t>Iowa Association of Political Scientists (</w:t>
      </w:r>
      <w:r>
        <w:rPr>
          <w:rFonts w:ascii="Arial" w:eastAsia="Arial" w:hAnsi="Arial"/>
        </w:rPr>
        <w:t>2014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</w:rPr>
        <w:t>2016</w:t>
      </w:r>
      <w:r>
        <w:rPr>
          <w:rFonts w:ascii="Arial" w:eastAsia="Arial" w:hAnsi="Arial"/>
        </w:rPr>
        <w:t>)</w:t>
      </w:r>
    </w:p>
    <w:p w:rsidR="00000000" w:rsidRDefault="00880738">
      <w:pPr>
        <w:spacing w:line="0" w:lineRule="atLeast"/>
        <w:ind w:left="280"/>
        <w:rPr>
          <w:rFonts w:ascii="Arial" w:eastAsia="Arial" w:hAnsi="Arial"/>
        </w:rPr>
        <w:sectPr w:rsidR="00000000">
          <w:pgSz w:w="12240" w:h="15840"/>
          <w:pgMar w:top="1058" w:right="820" w:bottom="0" w:left="880" w:header="0" w:footer="0" w:gutter="0"/>
          <w:cols w:space="0" w:equalWidth="0">
            <w:col w:w="10540"/>
          </w:cols>
          <w:docGrid w:linePitch="360"/>
        </w:sectPr>
      </w:pPr>
    </w:p>
    <w:p w:rsidR="00000000" w:rsidRDefault="00880738">
      <w:pPr>
        <w:spacing w:line="200" w:lineRule="exact"/>
        <w:rPr>
          <w:rFonts w:ascii="Times New Roman" w:eastAsia="Times New Roman" w:hAnsi="Times New Roman"/>
        </w:rPr>
      </w:pPr>
    </w:p>
    <w:p w:rsidR="00000000" w:rsidRDefault="00880738">
      <w:pPr>
        <w:spacing w:line="220" w:lineRule="exact"/>
        <w:rPr>
          <w:rFonts w:ascii="Times New Roman" w:eastAsia="Times New Roman" w:hAnsi="Times New Roman"/>
        </w:rPr>
      </w:pPr>
    </w:p>
    <w:p w:rsidR="00000000" w:rsidRDefault="00880738">
      <w:pPr>
        <w:tabs>
          <w:tab w:val="left" w:pos="9960"/>
        </w:tabs>
        <w:spacing w:line="0" w:lineRule="atLeast"/>
        <w:ind w:left="4520"/>
        <w:rPr>
          <w:rFonts w:ascii="Arial" w:eastAsia="Arial" w:hAnsi="Arial"/>
          <w:sz w:val="14"/>
        </w:rPr>
      </w:pPr>
      <w:r>
        <w:rPr>
          <w:rFonts w:ascii="Arial" w:eastAsia="Arial" w:hAnsi="Arial"/>
          <w:sz w:val="14"/>
        </w:rPr>
        <w:t>Christopher Junk - CV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4"/>
        </w:rPr>
        <w:t>1</w:t>
      </w:r>
      <w:r>
        <w:rPr>
          <w:rFonts w:ascii="Arial" w:eastAsia="Arial" w:hAnsi="Arial"/>
          <w:sz w:val="14"/>
        </w:rPr>
        <w:t>/</w:t>
      </w:r>
      <w:r>
        <w:rPr>
          <w:rFonts w:ascii="Arial" w:eastAsia="Arial" w:hAnsi="Arial"/>
          <w:sz w:val="14"/>
        </w:rPr>
        <w:t>1</w:t>
      </w:r>
    </w:p>
    <w:sectPr w:rsidR="00000000">
      <w:type w:val="continuous"/>
      <w:pgSz w:w="12240" w:h="15840"/>
      <w:pgMar w:top="1058" w:right="820" w:bottom="0" w:left="880" w:header="0" w:footer="0" w:gutter="0"/>
      <w:cols w:space="0" w:equalWidth="0">
        <w:col w:w="105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0738"/>
    <w:rsid w:val="0088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33981D-5D4D-4E01-9090-68DC1C39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twitter.com/Junk_polisci" TargetMode="External"/><Relationship Id="rId5" Type="http://schemas.openxmlformats.org/officeDocument/2006/relationships/hyperlink" Target="http://github.com/junkpolisci" TargetMode="External"/><Relationship Id="rId4" Type="http://schemas.openxmlformats.org/officeDocument/2006/relationships/hyperlink" Target="mailto:christopher-hollis@uiow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2024-07-15T01:13:00Z</dcterms:created>
  <dcterms:modified xsi:type="dcterms:W3CDTF">2024-07-15T01:13:00Z</dcterms:modified>
</cp:coreProperties>
</file>