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0"/>
        <w:gridCol w:w="6320"/>
      </w:tblGrid>
      <w:tr>
        <w:trPr>
          <w:trHeight w:val="333" w:hRule="atLeast"/>
        </w:trPr>
        <w:tc>
          <w:tcPr>
            <w:tcW w:w="448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29"/>
              </w:rPr>
            </w:pPr>
            <w:bookmarkStart w:id="0" w:name="page1"/>
            <w:bookmarkEnd w:id="0"/>
            <w:r>
              <w:rPr>
                <w:rFonts w:eastAsia="Arial" w:cs="Arial" w:ascii="Arial" w:hAnsi="Arial"/>
                <w:sz w:val="29"/>
              </w:rPr>
              <w:t>Matthew Meehan</w:t>
            </w:r>
          </w:p>
        </w:tc>
        <w:tc>
          <w:tcPr>
            <w:tcW w:w="6320" w:type="dxa"/>
            <w:tcBorders/>
          </w:tcPr>
          <w:p>
            <w:pPr>
              <w:pStyle w:val="Normal"/>
              <w:spacing w:lineRule="atLeast" w:line="0"/>
              <w:jc w:val="right"/>
              <w:rPr/>
            </w:pPr>
            <w:r>
              <w:rPr>
                <w:rFonts w:eastAsia="Arial" w:cs="Arial" w:ascii="Arial" w:hAnsi="Arial"/>
                <w:sz w:val="22"/>
              </w:rPr>
              <w:t>Ó nnn.nnn.nnnn</w:t>
            </w:r>
          </w:p>
        </w:tc>
      </w:tr>
      <w:tr>
        <w:trPr>
          <w:trHeight w:val="253" w:hRule="atLeast"/>
        </w:trPr>
        <w:tc>
          <w:tcPr>
            <w:tcW w:w="448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aaaa aaaaaaaaaaa</w:t>
            </w:r>
          </w:p>
        </w:tc>
        <w:tc>
          <w:tcPr>
            <w:tcW w:w="6320" w:type="dxa"/>
            <w:tcBorders/>
          </w:tcPr>
          <w:p>
            <w:pPr>
              <w:pStyle w:val="Normal"/>
              <w:spacing w:lineRule="atLeast" w:line="0"/>
              <w:jc w:val="right"/>
              <w:rPr>
                <w:rFonts w:ascii="Arial" w:hAnsi="Arial" w:eastAsia="Arial" w:cs="Arial"/>
                <w:sz w:val="22"/>
              </w:rPr>
            </w:pPr>
            <w:hyperlink r:id="rId2">
              <w:r>
                <w:rPr>
                  <w:rStyle w:val="Hyperlink"/>
                  <w:rFonts w:eastAsia="Arial" w:cs="Arial" w:ascii="Arial" w:hAnsi="Arial"/>
                  <w:sz w:val="22"/>
                </w:rPr>
                <w:t>Q matthew.r.meehan@gmail.com</w:t>
              </w:r>
            </w:hyperlink>
          </w:p>
        </w:tc>
      </w:tr>
      <w:tr>
        <w:trPr>
          <w:trHeight w:val="271" w:hRule="atLeast"/>
        </w:trPr>
        <w:tc>
          <w:tcPr>
            <w:tcW w:w="448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22"/>
              </w:rPr>
            </w:pPr>
            <w:r>
              <w:rPr>
                <w:rFonts w:eastAsia="Arial" w:cs="Arial" w:ascii="Arial" w:hAnsi="Arial"/>
                <w:sz w:val="22"/>
              </w:rPr>
              <w:t>Madison WI, 53703</w:t>
            </w:r>
          </w:p>
        </w:tc>
        <w:tc>
          <w:tcPr>
            <w:tcW w:w="6320" w:type="dxa"/>
            <w:tcBorders/>
          </w:tcPr>
          <w:p>
            <w:pPr>
              <w:pStyle w:val="Normal"/>
              <w:spacing w:lineRule="atLeast" w:line="0"/>
              <w:jc w:val="right"/>
              <w:rPr>
                <w:rFonts w:ascii="Arial" w:hAnsi="Arial" w:eastAsia="Arial" w:cs="Arial"/>
                <w:sz w:val="22"/>
              </w:rPr>
            </w:pPr>
            <w:hyperlink r:id="rId3">
              <w:r>
                <w:rPr>
                  <w:rStyle w:val="Hyperlink"/>
                  <w:rFonts w:eastAsia="Arial" w:cs="Arial" w:ascii="Arial" w:hAnsi="Arial"/>
                  <w:sz w:val="22"/>
                </w:rPr>
                <w:t>¯ https://www.linkedin.com/in/mrmeehan/</w:t>
              </w:r>
            </w:hyperlink>
          </w:p>
        </w:tc>
      </w:tr>
    </w:tbl>
    <w:p>
      <w:pPr>
        <w:pStyle w:val="Normal"/>
        <w:spacing w:lineRule="exact" w:line="27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Professional Summary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2540" r="0" b="254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45pt" to="539.95pt,1.45pt" stroked="t" o:allowincell="f" style="position:absolute">
                <v:stroke color="black" weight="50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32"/>
        <w:ind w:right="2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Particle astrophysicist with ve years of experience performing data-driven research and analysis in Python, building statistical models, and communicating complex, technical results to diverse audiences. Analytical problem solver looking forward to collaborating across disciplines to tackle novel, human-oriented problems.</w:t>
      </w:r>
    </w:p>
    <w:p>
      <w:pPr>
        <w:pStyle w:val="Normal"/>
        <w:spacing w:lineRule="exact" w:line="26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Skills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2540" r="0" b="254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45pt" to="539.95pt,1.45pt" stroked="t" o:allowincell="f" style="position:absolute">
                <v:stroke color="black" weight="50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8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/>
      </w:pPr>
      <w:r>
        <w:rPr>
          <w:rFonts w:eastAsia="Arial" w:cs="Arial" w:ascii="Arial" w:hAnsi="Arial"/>
        </w:rPr>
        <w:t>General: Data science, statistics, data visualization, machine learning, deep learning, computer vision</w:t>
      </w:r>
    </w:p>
    <w:p>
      <w:pPr>
        <w:pStyle w:val="Normal"/>
        <w:spacing w:lineRule="exact" w:line="5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192"/>
        <w:rPr/>
      </w:pPr>
      <w:r>
        <w:rPr>
          <w:rFonts w:eastAsia="Arial" w:cs="Arial" w:ascii="Arial" w:hAnsi="Arial"/>
        </w:rPr>
        <w:t>Technical: Python, NumPy, SciPy, scikit-learn, Tensor ow, matplotlib, scikit-image, HTCondor, linux, Git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192"/>
        <w:rPr/>
      </w:pPr>
      <w:r>
        <w:rPr>
          <w:rFonts w:eastAsia="Arial" w:cs="Arial" w:ascii="Arial" w:hAnsi="Arial"/>
        </w:rPr>
        <w:t>Mathematics: Monte Carlo simulation, hypothesis testing, con dence interval estimation, linear algebra</w:t>
      </w:r>
    </w:p>
    <w:p>
      <w:pPr>
        <w:pStyle w:val="Normal"/>
        <w:spacing w:lineRule="exact" w:line="5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192"/>
        <w:rPr/>
      </w:pPr>
      <w:r>
        <w:rPr>
          <w:rFonts w:eastAsia="Arial" w:cs="Arial" w:ascii="Arial" w:hAnsi="Arial"/>
        </w:rPr>
        <w:t>Other: Scienti c communication, technical problem solving, teaching, mentoring, outreach</w:t>
      </w:r>
    </w:p>
    <w:p>
      <w:pPr>
        <w:pStyle w:val="Normal"/>
        <w:spacing w:lineRule="exact" w:line="14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Work Experience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2540" r="0" b="254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45pt" to="539.95pt,1.45pt" stroked="t" o:allowincell="f" style="position:absolute">
                <v:stroke color="black" weight="50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1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9320" w:leader="none"/>
        </w:tabs>
        <w:spacing w:lineRule="atLeast" w:line="0"/>
        <w:rPr/>
      </w:pPr>
      <w:r>
        <w:rPr>
          <w:rFonts w:eastAsia="Arial" w:cs="Arial" w:ascii="Arial" w:hAnsi="Arial"/>
        </w:rPr>
        <w:t>Wisconsin IceCube Particle Astrophysics Center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</w:rPr>
        <w:t>Madison, WI</w:t>
      </w:r>
    </w:p>
    <w:p>
      <w:pPr>
        <w:pStyle w:val="Normal"/>
        <w:spacing w:lineRule="exact" w:line="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8720" w:leader="none"/>
        </w:tabs>
        <w:spacing w:lineRule="atLeast" w:line="0"/>
        <w:rPr/>
      </w:pPr>
      <w:r>
        <w:rPr>
          <w:rFonts w:eastAsia="Arial" w:cs="Arial" w:ascii="Arial" w:hAnsi="Arial"/>
        </w:rPr>
        <w:t>Research Assistant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sz w:val="19"/>
        </w:rPr>
        <w:t>May 2014 { Present</w:t>
      </w:r>
    </w:p>
    <w:p>
      <w:pPr>
        <w:pStyle w:val="Normal"/>
        <w:spacing w:lineRule="exact" w:line="188"/>
        <w:rPr>
          <w:rFonts w:ascii="Times New Roman" w:hAnsi="Times New Roman" w:eastAsia="Times New Roman" w:cs="Times New Roman"/>
          <w:sz w:val="19"/>
        </w:rPr>
      </w:pPr>
      <w:r>
        <w:rPr>
          <w:rFonts w:eastAsia="Times New Roman" w:cs="Times New Roman" w:ascii="Times New Roman" w:hAnsi="Times New Roman"/>
          <w:sz w:val="19"/>
        </w:rPr>
      </w:r>
    </w:p>
    <w:p>
      <w:pPr>
        <w:pStyle w:val="Normal"/>
        <w:spacing w:lineRule="auto" w:line="225"/>
        <w:ind w:left="540" w:right="840"/>
        <w:rPr/>
      </w:pPr>
      <w:r>
        <w:rPr>
          <w:rFonts w:eastAsia="Arial" w:cs="Arial" w:ascii="Arial" w:hAnsi="Arial"/>
        </w:rPr>
        <w:t>Performed big data analysis of astrophysical data from NASA’s telescope on a distributed, high-throughput computing cluster (100 GB - 100 TB scale pipelines)</w:t>
      </w:r>
    </w:p>
    <w:p>
      <w:pPr>
        <w:pStyle w:val="Normal"/>
        <w:spacing w:lineRule="exact" w:line="10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25"/>
        <w:ind w:left="540" w:right="5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Developed, validated, and deployed a convolutional neural network to identify images of particles detected by a network of smartphones with 95% accuracy</w:t>
      </w:r>
    </w:p>
    <w:p>
      <w:pPr>
        <w:pStyle w:val="Normal"/>
        <w:spacing w:lineRule="exact" w:line="10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25"/>
        <w:ind w:left="540" w:right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Rapidly prototyped data pipelines and performed exploratory data analysis and visualization when presented with new problems</w:t>
      </w:r>
    </w:p>
    <w:p>
      <w:pPr>
        <w:pStyle w:val="Normal"/>
        <w:spacing w:lineRule="exact" w:line="10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02"/>
        <w:ind w:left="540" w:right="600"/>
        <w:rPr>
          <w:rFonts w:ascii="Arial" w:hAnsi="Arial" w:eastAsia="Arial" w:cs="Arial"/>
          <w:sz w:val="19"/>
        </w:rPr>
      </w:pPr>
      <w:r>
        <w:rPr>
          <w:rFonts w:eastAsia="Arial" w:cs="Arial" w:ascii="Arial" w:hAnsi="Arial"/>
          <w:sz w:val="19"/>
        </w:rPr>
        <w:t>Collaborated with a team of international scientists to identify research problems and formulate analysis plans Utilized Monte-Carlo simulations to model systems, quantify algorithmic biases, and understand systematic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19"/>
        </w:rPr>
      </w:pPr>
      <w:r>
        <w:rPr>
          <w:rFonts w:eastAsia="Times New Roman" w:cs="Times New Roman" w:ascii="Times New Roman" w:hAnsi="Times New Roman"/>
          <w:sz w:val="19"/>
        </w:rPr>
      </w:r>
    </w:p>
    <w:p>
      <w:pPr>
        <w:pStyle w:val="Normal"/>
        <w:spacing w:lineRule="auto" w:line="192"/>
        <w:ind w:left="54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uncertainties in data sets</w:t>
      </w:r>
    </w:p>
    <w:p>
      <w:pPr>
        <w:pStyle w:val="Normal"/>
        <w:spacing w:lineRule="exact" w:line="6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34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Performed statistical hypothesis tests to compare scenarios of interest to alternative hypotheses</w:t>
      </w:r>
    </w:p>
    <w:p>
      <w:pPr>
        <w:pStyle w:val="Normal"/>
        <w:spacing w:lineRule="exact" w:line="11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20"/>
        <w:ind w:left="540" w:right="78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Developed machine learning models to solve classi cation and regression problems, e.g., convolutional neural networks, decision trees</w:t>
      </w:r>
    </w:p>
    <w:p>
      <w:pPr>
        <w:pStyle w:val="Normal"/>
        <w:spacing w:lineRule="exact" w:line="9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25"/>
        <w:ind w:left="540" w:right="98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Worked in an international collaboration of 400+ scientists, coordinated working group, co-chaired weekly international conference calls</w:t>
      </w:r>
    </w:p>
    <w:p>
      <w:pPr>
        <w:pStyle w:val="Normal"/>
        <w:spacing w:lineRule="exact" w:line="6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340" w:right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Mentored undergraduate researchers and high school students on data analysis projects</w:t>
      </w:r>
    </w:p>
    <w:p>
      <w:pPr>
        <w:pStyle w:val="Normal"/>
        <w:spacing w:lineRule="exact" w:line="11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04"/>
        <w:ind w:left="340" w:right="0"/>
        <w:rPr>
          <w:rFonts w:ascii="Arial" w:hAnsi="Arial" w:eastAsia="Arial" w:cs="Arial"/>
          <w:sz w:val="19"/>
        </w:rPr>
      </w:pPr>
      <w:r>
        <w:rPr>
          <w:rFonts w:eastAsia="Arial" w:cs="Arial" w:ascii="Arial" w:hAnsi="Arial"/>
          <w:sz w:val="19"/>
        </w:rPr>
        <w:t>Regularly presented work to scientists at national and international conferences and lay audiences in outreach settings</w:t>
      </w:r>
    </w:p>
    <w:p>
      <w:pPr>
        <w:pStyle w:val="Normal"/>
        <w:spacing w:lineRule="exact" w:line="176"/>
        <w:rPr>
          <w:rFonts w:ascii="Times New Roman" w:hAnsi="Times New Roman" w:eastAsia="Times New Roman" w:cs="Times New Roman"/>
          <w:sz w:val="19"/>
        </w:rPr>
      </w:pPr>
      <w:r>
        <w:rPr>
          <w:rFonts w:eastAsia="Times New Roman" w:cs="Times New Roman" w:ascii="Times New Roman" w:hAnsi="Times New Roman"/>
          <w:sz w:val="19"/>
        </w:rPr>
      </w:r>
    </w:p>
    <w:p>
      <w:pPr>
        <w:pStyle w:val="Normal"/>
        <w:tabs>
          <w:tab w:val="clear" w:pos="720"/>
          <w:tab w:val="left" w:pos="9320" w:leader="none"/>
        </w:tabs>
        <w:spacing w:lineRule="atLeast" w:line="0"/>
        <w:rPr/>
      </w:pPr>
      <w:r>
        <w:rPr>
          <w:rFonts w:eastAsia="Arial" w:cs="Arial" w:ascii="Arial" w:hAnsi="Arial"/>
        </w:rPr>
        <w:t>Department of Physics, University of Wisconsin-Madison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</w:rPr>
        <w:t>Madison, WI</w:t>
      </w:r>
    </w:p>
    <w:p>
      <w:pPr>
        <w:pStyle w:val="Normal"/>
        <w:spacing w:lineRule="exact" w:line="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8280" w:leader="none"/>
        </w:tabs>
        <w:spacing w:lineRule="atLeast" w:line="0"/>
        <w:rPr/>
      </w:pPr>
      <w:r>
        <w:rPr>
          <w:rFonts w:eastAsia="Arial" w:cs="Arial" w:ascii="Arial" w:hAnsi="Arial"/>
        </w:rPr>
        <w:t>Teaching Assistant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</w:rPr>
        <w:t>August 2013 { May 2014</w:t>
      </w:r>
    </w:p>
    <w:p>
      <w:pPr>
        <w:pStyle w:val="Normal"/>
        <w:spacing w:lineRule="exact" w:line="18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25"/>
        <w:ind w:left="540" w:right="6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Taught calculus-based electricity and magnetism course to 50 engineering students each semester and received Honored Instructor award for teaching excellence (nominated by students)</w:t>
      </w:r>
    </w:p>
    <w:p>
      <w:pPr>
        <w:pStyle w:val="Normal"/>
        <w:spacing w:lineRule="exact" w:line="26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Education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2540" r="0" b="254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45pt" to="539.95pt,1.45pt" stroked="t" o:allowincell="f" style="position:absolute">
                <v:stroke color="black" weight="50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1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4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0"/>
        <w:gridCol w:w="4000"/>
      </w:tblGrid>
      <w:tr>
        <w:trPr>
          <w:trHeight w:val="230" w:hRule="atLeast"/>
        </w:trPr>
        <w:tc>
          <w:tcPr>
            <w:tcW w:w="648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University of Wisconsin-Madison</w:t>
            </w:r>
          </w:p>
        </w:tc>
        <w:tc>
          <w:tcPr>
            <w:tcW w:w="4000" w:type="dxa"/>
            <w:tcBorders/>
          </w:tcPr>
          <w:p>
            <w:pPr>
              <w:pStyle w:val="Normal"/>
              <w:spacing w:lineRule="atLeast" w:line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Madison, WI</w:t>
            </w:r>
          </w:p>
        </w:tc>
      </w:tr>
      <w:tr>
        <w:trPr>
          <w:trHeight w:val="239" w:hRule="atLeast"/>
        </w:trPr>
        <w:tc>
          <w:tcPr>
            <w:tcW w:w="648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Ph.D., Physics (graduating Dec 2018)</w:t>
            </w:r>
          </w:p>
        </w:tc>
        <w:tc>
          <w:tcPr>
            <w:tcW w:w="4000" w:type="dxa"/>
            <w:tcBorders/>
          </w:tcPr>
          <w:p>
            <w:pPr>
              <w:pStyle w:val="Normal"/>
              <w:spacing w:lineRule="atLeast" w:line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2013 { 2018</w:t>
            </w:r>
          </w:p>
        </w:tc>
      </w:tr>
      <w:tr>
        <w:trPr>
          <w:trHeight w:val="239" w:hRule="atLeast"/>
        </w:trPr>
        <w:tc>
          <w:tcPr>
            <w:tcW w:w="648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M.S., Physics</w:t>
            </w:r>
          </w:p>
        </w:tc>
        <w:tc>
          <w:tcPr>
            <w:tcW w:w="4000" w:type="dxa"/>
            <w:tcBorders/>
          </w:tcPr>
          <w:p>
            <w:pPr>
              <w:pStyle w:val="Normal"/>
              <w:spacing w:lineRule="atLeast" w:line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2013 { 2016</w:t>
            </w:r>
          </w:p>
        </w:tc>
      </w:tr>
      <w:tr>
        <w:trPr>
          <w:trHeight w:val="399" w:hRule="atLeast"/>
        </w:trPr>
        <w:tc>
          <w:tcPr>
            <w:tcW w:w="648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Kutztown University of Pennsylvania</w:t>
            </w:r>
          </w:p>
        </w:tc>
        <w:tc>
          <w:tcPr>
            <w:tcW w:w="4000" w:type="dxa"/>
            <w:tcBorders/>
          </w:tcPr>
          <w:p>
            <w:pPr>
              <w:pStyle w:val="Normal"/>
              <w:spacing w:lineRule="atLeast" w:line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Kutztown, PA</w:t>
            </w:r>
          </w:p>
        </w:tc>
      </w:tr>
      <w:tr>
        <w:trPr>
          <w:trHeight w:val="239" w:hRule="atLeast"/>
        </w:trPr>
        <w:tc>
          <w:tcPr>
            <w:tcW w:w="648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B.S., Physics, Minor, Mathematics</w:t>
            </w:r>
          </w:p>
        </w:tc>
        <w:tc>
          <w:tcPr>
            <w:tcW w:w="4000" w:type="dxa"/>
            <w:tcBorders/>
          </w:tcPr>
          <w:p>
            <w:pPr>
              <w:pStyle w:val="Normal"/>
              <w:spacing w:lineRule="atLeast" w:line="0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2010 { 2013</w:t>
            </w:r>
          </w:p>
        </w:tc>
      </w:tr>
    </w:tbl>
    <w:p>
      <w:pPr>
        <w:pStyle w:val="Normal"/>
        <w:spacing w:lineRule="exact" w:line="2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Selected Publications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2540" r="0" b="254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45pt" to="539.95pt,1.45pt" stroked="t" o:allowincell="f" style="position:absolute">
                <v:stroke color="black" weight="50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720" w:right="720" w:gutter="0" w:header="0" w:top="657" w:footer="0" w:bottom="8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3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200" w:right="180"/>
        <w:rPr/>
      </w:pPr>
      <w:r>
        <w:rPr>
          <w:rFonts w:eastAsia="Arial" w:cs="Arial" w:ascii="Arial" w:hAnsi="Arial"/>
        </w:rPr>
        <w:t>M. Winter, J. Bourbeau, M. Meehan, J. Vandenbroucke, et al., Particle Identi cation In Camera Image Sensors Using Computer Vision. Astroparticle Physics, 104 (2018), 42-53. https://doi.org/10.1016/j.astropartphys.2018.08.009.</w:t>
      </w:r>
    </w:p>
    <w:sectPr>
      <w:type w:val="continuous"/>
      <w:pgSz w:w="12240" w:h="15840"/>
      <w:pgMar w:left="720" w:right="720" w:gutter="0" w:header="0" w:top="657" w:footer="0" w:bottom="8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hew.r.meehan@gmail.com" TargetMode="External"/><Relationship Id="rId3" Type="http://schemas.openxmlformats.org/officeDocument/2006/relationships/hyperlink" Target="https://www.linkedin.com/in/mrmeehan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