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2592" w14:textId="7D9564AF" w:rsidR="00450A17" w:rsidRPr="00892A21" w:rsidRDefault="00DB7506" w:rsidP="004E00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</w:pPr>
      <w:r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Q1.</w:t>
      </w:r>
      <w:r w:rsidR="00450A17" w:rsidRPr="00892A21">
        <w:rPr>
          <w:rFonts w:ascii="Times New Roman" w:hAnsi="Times New Roman" w:cs="Times New Roman"/>
          <w:b/>
          <w:bCs/>
          <w:color w:val="4B4B4B"/>
          <w:sz w:val="28"/>
          <w:szCs w:val="28"/>
        </w:rPr>
        <w:t xml:space="preserve"> </w:t>
      </w:r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 xml:space="preserve">Create three </w:t>
      </w:r>
      <w:proofErr w:type="gramStart"/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subnets :</w:t>
      </w:r>
      <w:proofErr w:type="gramEnd"/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 xml:space="preserve"> 1. Web tier 2. App tier 3. DB tier DB Tier should not access any </w:t>
      </w:r>
      <w:proofErr w:type="gramStart"/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tier(</w:t>
      </w:r>
      <w:proofErr w:type="gramEnd"/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 xml:space="preserve">Web &amp; App tier) App tier should access the DB tier and Web tier as well, Web tier should </w:t>
      </w:r>
      <w:proofErr w:type="spellStart"/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acccess</w:t>
      </w:r>
      <w:proofErr w:type="spellEnd"/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 xml:space="preserve"> only App tier. Only Web tier is allowed to connect to the </w:t>
      </w:r>
      <w:proofErr w:type="spellStart"/>
      <w:proofErr w:type="gramStart"/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internet.Deploy</w:t>
      </w:r>
      <w:proofErr w:type="spellEnd"/>
      <w:proofErr w:type="gramEnd"/>
      <w:r w:rsidR="00450A17" w:rsidRPr="00892A21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 xml:space="preserve"> two VM's in each tier(One VM should be Linux &amp; another should be Windows). Configure Apache Server on Linux VM's And IIS Server on Windows.</w:t>
      </w:r>
    </w:p>
    <w:p w14:paraId="68BCC526" w14:textId="67449B09" w:rsidR="00792C83" w:rsidRPr="00892A21" w:rsidRDefault="00450A17" w:rsidP="004E0036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892A21">
        <w:rPr>
          <w:rFonts w:ascii="Times New Roman" w:hAnsi="Times New Roman" w:cs="Times New Roman"/>
          <w:noProof/>
          <w:color w:val="4B4B4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21D2EF25" w14:textId="600FEC60" w:rsidR="00DB7506" w:rsidRPr="00892A21" w:rsidRDefault="00DB7506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Ans. </w:t>
      </w:r>
      <w:r w:rsidR="00450A17" w:rsidRPr="00892A21">
        <w:rPr>
          <w:rFonts w:ascii="Times New Roman" w:hAnsi="Times New Roman" w:cs="Times New Roman"/>
          <w:b/>
          <w:bCs/>
          <w:sz w:val="28"/>
          <w:szCs w:val="28"/>
        </w:rPr>
        <w:t>Step 1: Create a Virtual Network (</w:t>
      </w:r>
      <w:proofErr w:type="spellStart"/>
      <w:r w:rsidR="00450A17" w:rsidRPr="00892A21">
        <w:rPr>
          <w:rFonts w:ascii="Times New Roman" w:hAnsi="Times New Roman" w:cs="Times New Roman"/>
          <w:b/>
          <w:bCs/>
          <w:sz w:val="28"/>
          <w:szCs w:val="28"/>
        </w:rPr>
        <w:t>VNet</w:t>
      </w:r>
      <w:proofErr w:type="spellEnd"/>
      <w:r w:rsidR="00450A17" w:rsidRPr="00892A2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C5537D" w14:textId="77777777" w:rsidR="00450A17" w:rsidRPr="00892A21" w:rsidRDefault="00450A17" w:rsidP="004E00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Go to the Azure Portal.</w:t>
      </w:r>
    </w:p>
    <w:p w14:paraId="5A209429" w14:textId="77777777" w:rsidR="00450A17" w:rsidRPr="00892A21" w:rsidRDefault="00450A17" w:rsidP="004E00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Navigate to "Create a resource" and search for "Virtual Network".</w:t>
      </w:r>
    </w:p>
    <w:p w14:paraId="2EE0DA1D" w14:textId="77777777" w:rsidR="00450A17" w:rsidRPr="00892A21" w:rsidRDefault="00450A17" w:rsidP="004E00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Click on "Create" and fill in the details:</w:t>
      </w:r>
    </w:p>
    <w:p w14:paraId="031C4FA0" w14:textId="77777777" w:rsidR="00450A17" w:rsidRPr="00892A21" w:rsidRDefault="00450A17" w:rsidP="004E00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MyVNet</w:t>
      </w:r>
      <w:proofErr w:type="spellEnd"/>
    </w:p>
    <w:p w14:paraId="70274C5E" w14:textId="77777777" w:rsidR="00450A17" w:rsidRPr="00892A21" w:rsidRDefault="00450A17" w:rsidP="004E00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Address space: 10.0.0.0/16</w:t>
      </w:r>
    </w:p>
    <w:p w14:paraId="2EA9A88A" w14:textId="77777777" w:rsidR="00450A17" w:rsidRPr="00892A21" w:rsidRDefault="00450A17" w:rsidP="004E00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Resource Group: Create a new or use an existing one.</w:t>
      </w:r>
    </w:p>
    <w:p w14:paraId="07AC6320" w14:textId="798AA18A" w:rsidR="00450A17" w:rsidRPr="00892A21" w:rsidRDefault="00450A17" w:rsidP="004E00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Region: Select your preferred region.</w:t>
      </w:r>
    </w:p>
    <w:p w14:paraId="566411DC" w14:textId="0278AC3F" w:rsidR="00892A21" w:rsidRPr="00892A21" w:rsidRDefault="00892A21" w:rsidP="004E003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9513A" wp14:editId="4ED58B3A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VNet - Microsoft Azure - Google Chrome 15-06-2024 16_29_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7080" w14:textId="77777777" w:rsidR="00450A17" w:rsidRPr="00892A21" w:rsidRDefault="00450A17" w:rsidP="004E003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8"/>
          <w:szCs w:val="28"/>
        </w:rPr>
        <w:t>Step 2: Create Subnets</w:t>
      </w:r>
    </w:p>
    <w:p w14:paraId="26C57262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creation process, add three subnets:</w:t>
      </w:r>
    </w:p>
    <w:p w14:paraId="7FC1CE93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Web Tier Subnet:</w:t>
      </w:r>
    </w:p>
    <w:p w14:paraId="491EC75A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lastRenderedPageBreak/>
        <w:t xml:space="preserve">Name: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WebSubnet</w:t>
      </w:r>
      <w:proofErr w:type="spellEnd"/>
    </w:p>
    <w:p w14:paraId="3CD29B8A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Address range: 10.0.1.0/24</w:t>
      </w:r>
    </w:p>
    <w:p w14:paraId="76A5E0C9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App Tier Subnet:</w:t>
      </w:r>
    </w:p>
    <w:p w14:paraId="54AD6F30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AppSubnet</w:t>
      </w:r>
      <w:proofErr w:type="spellEnd"/>
    </w:p>
    <w:p w14:paraId="1C8F5B22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Address range: 10.0.2.0/24</w:t>
      </w:r>
    </w:p>
    <w:p w14:paraId="42A7E0E6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DB Tier Subnet:</w:t>
      </w:r>
    </w:p>
    <w:p w14:paraId="3D6B9E36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DBSubnet</w:t>
      </w:r>
      <w:proofErr w:type="spellEnd"/>
    </w:p>
    <w:p w14:paraId="64A16278" w14:textId="77777777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Address range: 10.0.3.0/24</w:t>
      </w:r>
    </w:p>
    <w:p w14:paraId="4FE866B1" w14:textId="4A863684" w:rsidR="00450A17" w:rsidRPr="00892A21" w:rsidRDefault="00450A17" w:rsidP="004E00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2. Configure Network Security Groups (NSGs)</w:t>
      </w:r>
    </w:p>
    <w:p w14:paraId="19E63681" w14:textId="2D5649B0" w:rsidR="00450A17" w:rsidRPr="00892A21" w:rsidRDefault="00450A17" w:rsidP="004E003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B6B96" wp14:editId="170EC989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VNet - Microsoft Azure - Google Chrome 15-06-2024 16_24_09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6BC4" w14:textId="77777777" w:rsidR="00450A17" w:rsidRPr="00892A21" w:rsidRDefault="00450A17" w:rsidP="004E003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8"/>
          <w:szCs w:val="28"/>
        </w:rPr>
        <w:t xml:space="preserve">Step 3: Create Network Security </w:t>
      </w:r>
      <w:proofErr w:type="spellStart"/>
      <w:r w:rsidRPr="00892A21">
        <w:rPr>
          <w:rFonts w:ascii="Times New Roman" w:hAnsi="Times New Roman" w:cs="Times New Roman"/>
          <w:b/>
          <w:bCs/>
          <w:sz w:val="28"/>
          <w:szCs w:val="28"/>
        </w:rPr>
        <w:t>Groups</w:t>
      </w:r>
    </w:p>
    <w:p w14:paraId="47E04A0B" w14:textId="77777777" w:rsidR="00450A17" w:rsidRPr="00892A21" w:rsidRDefault="00450A17" w:rsidP="004E003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892A21">
        <w:rPr>
          <w:rFonts w:ascii="Times New Roman" w:hAnsi="Times New Roman" w:cs="Times New Roman"/>
          <w:sz w:val="24"/>
          <w:szCs w:val="24"/>
        </w:rPr>
        <w:t>Go to "Create a resource" and search for "Network Security Group".</w:t>
      </w:r>
    </w:p>
    <w:p w14:paraId="02856C7B" w14:textId="77777777" w:rsidR="00450A17" w:rsidRPr="00892A21" w:rsidRDefault="00450A17" w:rsidP="004E003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Create three NSGs:</w:t>
      </w:r>
    </w:p>
    <w:p w14:paraId="539F4E0D" w14:textId="77777777" w:rsidR="00450A17" w:rsidRPr="00892A21" w:rsidRDefault="00450A17" w:rsidP="004E003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WebNSG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for the Web tier.</w:t>
      </w:r>
    </w:p>
    <w:p w14:paraId="21821860" w14:textId="77777777" w:rsidR="00450A17" w:rsidRPr="00892A21" w:rsidRDefault="00450A17" w:rsidP="004E003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AppNSG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for the App tier.</w:t>
      </w:r>
    </w:p>
    <w:p w14:paraId="599C3A5F" w14:textId="46F42433" w:rsidR="00DB7506" w:rsidRDefault="00450A17" w:rsidP="004E003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DBNSG for the DB tier.</w:t>
      </w:r>
    </w:p>
    <w:p w14:paraId="3DB564B0" w14:textId="5EDAE6F6" w:rsidR="00892A21" w:rsidRPr="004E0036" w:rsidRDefault="004E0036" w:rsidP="004E003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FE2234" wp14:editId="755BE7FF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VNet - Microsoft Azure - Google Chrome 15-06-2024 16_11_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7BFF" w14:textId="6319477E" w:rsidR="00DB7506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>Step 4: Configure NSG Rules</w:t>
      </w:r>
    </w:p>
    <w:p w14:paraId="4DA6787A" w14:textId="31AB65E4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WebNSG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>:</w:t>
      </w:r>
    </w:p>
    <w:p w14:paraId="0668B7D7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Inbound rules:</w:t>
      </w:r>
    </w:p>
    <w:p w14:paraId="7A616C92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Allow HTTP (port 80) from any source.</w:t>
      </w:r>
    </w:p>
    <w:p w14:paraId="068F2975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Allow SSH (port 22) and RDP (port 3389) from your IP address.</w:t>
      </w:r>
    </w:p>
    <w:p w14:paraId="3D363044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Outbound rules:</w:t>
      </w:r>
    </w:p>
    <w:p w14:paraId="62E67479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Allow traffic to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AppSubnet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>.</w:t>
      </w:r>
    </w:p>
    <w:p w14:paraId="65B0E1DD" w14:textId="4B197E24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AppNSG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>:</w:t>
      </w:r>
    </w:p>
    <w:p w14:paraId="4DD5D7E4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Inbound rules:</w:t>
      </w:r>
    </w:p>
    <w:p w14:paraId="1FC8224B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Allow traffic from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WebSubnet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on necessary ports (e.g., HTTP, custom application port).</w:t>
      </w:r>
    </w:p>
    <w:p w14:paraId="5BD85044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Outbound rules:</w:t>
      </w:r>
    </w:p>
    <w:p w14:paraId="148C2350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Allow traffic to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DBSubnet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>.</w:t>
      </w:r>
    </w:p>
    <w:p w14:paraId="5F336909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Allow traffic to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WebSubnet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>.</w:t>
      </w:r>
    </w:p>
    <w:p w14:paraId="1818000B" w14:textId="730D30C8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DBNSG:</w:t>
      </w:r>
    </w:p>
    <w:p w14:paraId="6BC65559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Inbound rules:</w:t>
      </w:r>
    </w:p>
    <w:p w14:paraId="32C52FBE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Allow traffic from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AppSubnet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on necessary ports (e.g., MySQL port 3306, SQL Server port 1433).</w:t>
      </w:r>
    </w:p>
    <w:p w14:paraId="51C561F7" w14:textId="77777777" w:rsidR="00450A17" w:rsidRPr="00892A21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lastRenderedPageBreak/>
        <w:t>Outbound rules:</w:t>
      </w:r>
    </w:p>
    <w:p w14:paraId="580E61D7" w14:textId="004037D2" w:rsidR="00450A17" w:rsidRPr="004E0036" w:rsidRDefault="00450A17" w:rsidP="004E00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Deny all traffic (default rule).</w:t>
      </w:r>
    </w:p>
    <w:p w14:paraId="1029AA5F" w14:textId="3ABDCFD6" w:rsidR="00450A17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>Step 5: Associate NSGs with Subnets</w:t>
      </w:r>
    </w:p>
    <w:p w14:paraId="7048097C" w14:textId="2979CB3D" w:rsidR="00450A17" w:rsidRPr="00892A21" w:rsidRDefault="00450A17" w:rsidP="004E00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 xml:space="preserve">Navigate to each subnet and associate the corresponding </w:t>
      </w:r>
      <w:proofErr w:type="spellStart"/>
      <w:r w:rsidRPr="00892A21">
        <w:rPr>
          <w:rFonts w:ascii="Times New Roman" w:hAnsi="Times New Roman" w:cs="Times New Roman"/>
          <w:b/>
          <w:bCs/>
          <w:sz w:val="24"/>
          <w:szCs w:val="24"/>
        </w:rPr>
        <w:t>NSG.</w:t>
      </w:r>
      <w:r w:rsidRPr="00892A21">
        <w:rPr>
          <w:rFonts w:ascii="Times New Roman" w:hAnsi="Times New Roman" w:cs="Times New Roman"/>
          <w:sz w:val="24"/>
          <w:szCs w:val="24"/>
        </w:rPr>
        <w:t>Outbound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rules:</w:t>
      </w:r>
    </w:p>
    <w:p w14:paraId="16A0DE4C" w14:textId="3B90ADB5" w:rsidR="00450A17" w:rsidRPr="00892A21" w:rsidRDefault="00450A17" w:rsidP="004E00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Deny all traffic (default rule).</w:t>
      </w:r>
    </w:p>
    <w:p w14:paraId="74D14020" w14:textId="611AEF74" w:rsidR="00450A17" w:rsidRPr="00892A21" w:rsidRDefault="00450A17" w:rsidP="004E003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Deploy Virtual machines.</w:t>
      </w:r>
    </w:p>
    <w:p w14:paraId="7BF7626C" w14:textId="77777777" w:rsidR="00450A17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>Step 6: Deploy VMs in Web Tier Subnet</w:t>
      </w:r>
    </w:p>
    <w:p w14:paraId="3165E849" w14:textId="15BFD913" w:rsidR="00450A17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Go to "Create a resource" and search for "Virtual Machine".</w:t>
      </w:r>
    </w:p>
    <w:p w14:paraId="2D8CFBA8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Create two VMs:</w:t>
      </w:r>
    </w:p>
    <w:p w14:paraId="149F2C48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Web1 (Linux VM):</w:t>
      </w:r>
    </w:p>
    <w:p w14:paraId="39728E3D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Name: Web1</w:t>
      </w:r>
    </w:p>
    <w:p w14:paraId="7AC789F5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Image: Ubuntu</w:t>
      </w:r>
    </w:p>
    <w:p w14:paraId="54046700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Size: Choose an appropriate size.</w:t>
      </w:r>
    </w:p>
    <w:p w14:paraId="47F05386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MyVNet</w:t>
      </w:r>
      <w:proofErr w:type="spellEnd"/>
    </w:p>
    <w:p w14:paraId="69C1246D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Subnet: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WebSubnet</w:t>
      </w:r>
      <w:proofErr w:type="spellEnd"/>
    </w:p>
    <w:p w14:paraId="319F6741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NSG: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WebNSG</w:t>
      </w:r>
      <w:proofErr w:type="spellEnd"/>
    </w:p>
    <w:p w14:paraId="4B48F38B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Public IP: Yes</w:t>
      </w:r>
    </w:p>
    <w:p w14:paraId="48B3E78C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Web2 (Windows VM):</w:t>
      </w:r>
    </w:p>
    <w:p w14:paraId="38C6CDB6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Name: Web2</w:t>
      </w:r>
    </w:p>
    <w:p w14:paraId="3DCE8F84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Image: Windows Server</w:t>
      </w:r>
    </w:p>
    <w:p w14:paraId="386490F9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Size: Choose an appropriate size.</w:t>
      </w:r>
    </w:p>
    <w:p w14:paraId="051A6804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MyVNet</w:t>
      </w:r>
      <w:proofErr w:type="spellEnd"/>
    </w:p>
    <w:p w14:paraId="611526D6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Subnet: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WebSubnet</w:t>
      </w:r>
      <w:proofErr w:type="spellEnd"/>
    </w:p>
    <w:p w14:paraId="037FC13A" w14:textId="77777777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NSG: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WebNSG</w:t>
      </w:r>
      <w:proofErr w:type="spellEnd"/>
    </w:p>
    <w:p w14:paraId="34E8E37C" w14:textId="57248D9C" w:rsidR="00450A17" w:rsidRPr="00892A21" w:rsidRDefault="00450A17" w:rsidP="004E00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Public IP: Yes</w:t>
      </w:r>
    </w:p>
    <w:p w14:paraId="62F8E6FE" w14:textId="45E2C03D" w:rsidR="00450A17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 xml:space="preserve">Step 7: Deploy VMs in App Tier </w:t>
      </w:r>
      <w:proofErr w:type="spellStart"/>
      <w:r w:rsidRPr="00892A21">
        <w:rPr>
          <w:rFonts w:ascii="Times New Roman" w:hAnsi="Times New Roman" w:cs="Times New Roman"/>
          <w:b/>
          <w:bCs/>
          <w:sz w:val="24"/>
          <w:szCs w:val="24"/>
        </w:rPr>
        <w:t>Subnet</w:t>
      </w:r>
      <w:r w:rsidRPr="00892A21">
        <w:rPr>
          <w:rFonts w:ascii="Times New Roman" w:hAnsi="Times New Roman" w:cs="Times New Roman"/>
          <w:sz w:val="24"/>
          <w:szCs w:val="24"/>
        </w:rPr>
        <w:t>WebNSG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>:</w:t>
      </w:r>
    </w:p>
    <w:p w14:paraId="01C27857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Repeat the VM creation process for the App tier:</w:t>
      </w:r>
    </w:p>
    <w:p w14:paraId="1C8F61D2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App1 (Linux VM):</w:t>
      </w:r>
    </w:p>
    <w:p w14:paraId="43A88251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lastRenderedPageBreak/>
        <w:t>Name: App1</w:t>
      </w:r>
    </w:p>
    <w:p w14:paraId="329C43C7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Image: Ubuntu</w:t>
      </w:r>
    </w:p>
    <w:p w14:paraId="2FE107C7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MyVNet</w:t>
      </w:r>
      <w:proofErr w:type="spellEnd"/>
    </w:p>
    <w:p w14:paraId="66F43901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Subnet: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AppSubnet</w:t>
      </w:r>
      <w:proofErr w:type="spellEnd"/>
    </w:p>
    <w:p w14:paraId="423BC1CA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NSG: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AppNSG</w:t>
      </w:r>
      <w:proofErr w:type="spellEnd"/>
    </w:p>
    <w:p w14:paraId="098647D7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Public IP: No</w:t>
      </w:r>
    </w:p>
    <w:p w14:paraId="7F7EB454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App2 (Windows VM):</w:t>
      </w:r>
    </w:p>
    <w:p w14:paraId="3AD907AE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Name: App2</w:t>
      </w:r>
    </w:p>
    <w:p w14:paraId="33088025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Image: Windows Server</w:t>
      </w:r>
    </w:p>
    <w:p w14:paraId="6828CE6D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MyVNet</w:t>
      </w:r>
      <w:proofErr w:type="spellEnd"/>
    </w:p>
    <w:p w14:paraId="00841447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Subnet: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AppSubnet</w:t>
      </w:r>
      <w:proofErr w:type="spellEnd"/>
    </w:p>
    <w:p w14:paraId="660A91C0" w14:textId="77777777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NSG: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AppNSG</w:t>
      </w:r>
      <w:proofErr w:type="spellEnd"/>
    </w:p>
    <w:p w14:paraId="6BBB25B7" w14:textId="3E86682A" w:rsidR="00450A17" w:rsidRPr="00892A21" w:rsidRDefault="00450A17" w:rsidP="004E003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Public IP: No</w:t>
      </w:r>
    </w:p>
    <w:p w14:paraId="7185D790" w14:textId="392997D6" w:rsidR="00DB7506" w:rsidRPr="00892A21" w:rsidRDefault="00DB7506" w:rsidP="004E00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2B906" w14:textId="084919BE" w:rsidR="00DB7506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>Step 8: Deploy VMs in DB Tier Subnet</w:t>
      </w:r>
    </w:p>
    <w:p w14:paraId="776D49BD" w14:textId="36B2CEF2" w:rsidR="00450A17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C41DA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Repeat the VM creation process for the DB tier:</w:t>
      </w:r>
    </w:p>
    <w:p w14:paraId="14C72E7A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DB1 (Linux VM):</w:t>
      </w:r>
    </w:p>
    <w:p w14:paraId="384EAF8D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Name: DB1</w:t>
      </w:r>
    </w:p>
    <w:p w14:paraId="3DB174A9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Image: Ubuntu</w:t>
      </w:r>
    </w:p>
    <w:p w14:paraId="5BD55953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MyVNet</w:t>
      </w:r>
      <w:proofErr w:type="spellEnd"/>
    </w:p>
    <w:p w14:paraId="22D0AE81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Subnet: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DBSubnet</w:t>
      </w:r>
      <w:proofErr w:type="spellEnd"/>
    </w:p>
    <w:p w14:paraId="3AC34D2D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NSG: DBNSG</w:t>
      </w:r>
    </w:p>
    <w:p w14:paraId="717487AB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Public IP: No</w:t>
      </w:r>
    </w:p>
    <w:p w14:paraId="1E85A089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DB2 (Windows VM):</w:t>
      </w:r>
    </w:p>
    <w:p w14:paraId="076C7387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Name: DB2</w:t>
      </w:r>
    </w:p>
    <w:p w14:paraId="6698A7A8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Image: Windows Server</w:t>
      </w:r>
    </w:p>
    <w:p w14:paraId="7816BD86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 xml:space="preserve">Subnet: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DBSubnet</w:t>
      </w:r>
      <w:proofErr w:type="spellEnd"/>
    </w:p>
    <w:p w14:paraId="1B71B9B0" w14:textId="77777777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NSG: DBNSG</w:t>
      </w:r>
    </w:p>
    <w:p w14:paraId="04B9FA5A" w14:textId="795FDEE1" w:rsidR="00450A17" w:rsidRPr="00892A21" w:rsidRDefault="00450A17" w:rsidP="004E00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Public IP: No</w:t>
      </w:r>
    </w:p>
    <w:p w14:paraId="1F78F88F" w14:textId="0AE0AFEC" w:rsidR="00892A21" w:rsidRPr="00892A21" w:rsidRDefault="00892A21" w:rsidP="004E0036">
      <w:pPr>
        <w:spacing w:line="360" w:lineRule="auto"/>
        <w:jc w:val="both"/>
        <w:rPr>
          <w:rFonts w:ascii="Times New Roman" w:hAnsi="Times New Roman" w:cs="Times New Roman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 w:rsidRPr="00892A2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92A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92A21">
        <w:rPr>
          <w:rFonts w:ascii="Times New Roman" w:hAnsi="Times New Roman" w:cs="Times New Roman"/>
          <w:b/>
          <w:bCs/>
        </w:rPr>
        <w:t>Configure Apache on Linux VMs</w:t>
      </w:r>
    </w:p>
    <w:p w14:paraId="7436C91D" w14:textId="77777777" w:rsidR="00892A21" w:rsidRPr="00892A21" w:rsidRDefault="00892A21" w:rsidP="004E003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yum update -y</w:t>
      </w:r>
    </w:p>
    <w:p w14:paraId="74CE54BE" w14:textId="77777777" w:rsidR="00892A21" w:rsidRPr="00892A21" w:rsidRDefault="00892A21" w:rsidP="004E003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2A95FCED" w14:textId="77777777" w:rsidR="00892A21" w:rsidRPr="00892A21" w:rsidRDefault="00892A21" w:rsidP="004E003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14:paraId="68C9AD6D" w14:textId="45D5612F" w:rsidR="00892A21" w:rsidRDefault="00892A21" w:rsidP="004E003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A2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892A21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892A21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14:paraId="25FE310D" w14:textId="23AC858F" w:rsidR="00892A21" w:rsidRPr="00892A21" w:rsidRDefault="00892A21" w:rsidP="004E003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92A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C7D84" wp14:editId="1224174D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2-user@ip-172-31-35-92_~ 15-06-2024 16_42_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01451F" w14:textId="37358F6D" w:rsidR="00892A21" w:rsidRPr="00892A21" w:rsidRDefault="00892A21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892A2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92A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92A21">
        <w:rPr>
          <w:rFonts w:ascii="Times New Roman" w:hAnsi="Times New Roman" w:cs="Times New Roman"/>
          <w:b/>
          <w:bCs/>
        </w:rPr>
        <w:t>Configure IIS on Windows VMs</w:t>
      </w:r>
    </w:p>
    <w:p w14:paraId="6DF65DCA" w14:textId="2A079F96" w:rsidR="00892A21" w:rsidRPr="00892A21" w:rsidRDefault="00892A21" w:rsidP="004E00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RDP into Web2 and App2 and install IIS</w:t>
      </w:r>
    </w:p>
    <w:p w14:paraId="53FC18A9" w14:textId="63E1CE12" w:rsidR="00450A17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>Step 11: Configure Access and Restrictions</w:t>
      </w:r>
    </w:p>
    <w:p w14:paraId="094AE95C" w14:textId="77777777" w:rsidR="00450A17" w:rsidRPr="00892A21" w:rsidRDefault="00450A17" w:rsidP="004E003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Ensure that the App Tier can access the DB Tier by configuring necessary database connections.</w:t>
      </w:r>
    </w:p>
    <w:p w14:paraId="192FEAD4" w14:textId="4081A1FD" w:rsidR="00892A21" w:rsidRPr="00892A21" w:rsidRDefault="00450A17" w:rsidP="004E003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Confirm that the DB Tier cannot access the Web or App Tiers by using NSG rules.</w:t>
      </w:r>
    </w:p>
    <w:p w14:paraId="23B9B1C4" w14:textId="5ADCC960" w:rsidR="00450A17" w:rsidRPr="00892A21" w:rsidRDefault="00450A17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A21">
        <w:rPr>
          <w:rFonts w:ascii="Times New Roman" w:hAnsi="Times New Roman" w:cs="Times New Roman"/>
          <w:b/>
          <w:bCs/>
          <w:sz w:val="24"/>
          <w:szCs w:val="24"/>
        </w:rPr>
        <w:t>Step 12: Testing</w:t>
      </w:r>
    </w:p>
    <w:p w14:paraId="19EEA86D" w14:textId="77777777" w:rsidR="00450A17" w:rsidRPr="00892A21" w:rsidRDefault="00450A17" w:rsidP="004E003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A21">
        <w:rPr>
          <w:rFonts w:ascii="Times New Roman" w:hAnsi="Times New Roman" w:cs="Times New Roman"/>
          <w:sz w:val="24"/>
          <w:szCs w:val="24"/>
        </w:rPr>
        <w:t>Test connectivity between tiers to ensure configurations are correct.</w:t>
      </w:r>
    </w:p>
    <w:p w14:paraId="4280B525" w14:textId="77777777" w:rsidR="004E0036" w:rsidRDefault="00450A17" w:rsidP="004E003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036">
        <w:rPr>
          <w:rFonts w:ascii="Times New Roman" w:hAnsi="Times New Roman" w:cs="Times New Roman"/>
          <w:sz w:val="24"/>
          <w:szCs w:val="24"/>
        </w:rPr>
        <w:t>Verify that the web servers are accessible from the internet and that the database servers are not.</w:t>
      </w:r>
      <w:r w:rsidR="004E00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EA0D7" w14:textId="418FBE34" w:rsidR="00DB7506" w:rsidRPr="004E0036" w:rsidRDefault="00450A17" w:rsidP="004E003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036">
        <w:rPr>
          <w:rFonts w:ascii="Times New Roman" w:hAnsi="Times New Roman" w:cs="Times New Roman"/>
          <w:sz w:val="24"/>
          <w:szCs w:val="24"/>
        </w:rPr>
        <w:t>Public IP: N</w:t>
      </w:r>
      <w:r w:rsidR="004E0036" w:rsidRPr="004E0036">
        <w:rPr>
          <w:rFonts w:ascii="Times New Roman" w:hAnsi="Times New Roman" w:cs="Times New Roman"/>
          <w:sz w:val="24"/>
          <w:szCs w:val="24"/>
        </w:rPr>
        <w:t>o</w:t>
      </w:r>
    </w:p>
    <w:sectPr w:rsidR="00DB7506" w:rsidRPr="004E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4FB"/>
    <w:multiLevelType w:val="hybridMultilevel"/>
    <w:tmpl w:val="47C255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A6442"/>
    <w:multiLevelType w:val="hybridMultilevel"/>
    <w:tmpl w:val="51B4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67828"/>
    <w:multiLevelType w:val="hybridMultilevel"/>
    <w:tmpl w:val="076AA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3DA0"/>
    <w:multiLevelType w:val="hybridMultilevel"/>
    <w:tmpl w:val="E5A0B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06D9B"/>
    <w:multiLevelType w:val="hybridMultilevel"/>
    <w:tmpl w:val="AD8A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F0344"/>
    <w:multiLevelType w:val="hybridMultilevel"/>
    <w:tmpl w:val="CC741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57193"/>
    <w:multiLevelType w:val="hybridMultilevel"/>
    <w:tmpl w:val="BC3C0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21E05"/>
    <w:multiLevelType w:val="hybridMultilevel"/>
    <w:tmpl w:val="A2A638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B83C31"/>
    <w:multiLevelType w:val="hybridMultilevel"/>
    <w:tmpl w:val="DEACE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803DA"/>
    <w:multiLevelType w:val="hybridMultilevel"/>
    <w:tmpl w:val="D5D28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E359F"/>
    <w:multiLevelType w:val="hybridMultilevel"/>
    <w:tmpl w:val="94445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20CA5"/>
    <w:multiLevelType w:val="hybridMultilevel"/>
    <w:tmpl w:val="B1D6F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972DE"/>
    <w:multiLevelType w:val="hybridMultilevel"/>
    <w:tmpl w:val="F0F46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A4C42"/>
    <w:multiLevelType w:val="hybridMultilevel"/>
    <w:tmpl w:val="AFD658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C61A25"/>
    <w:multiLevelType w:val="hybridMultilevel"/>
    <w:tmpl w:val="5A0C1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71FA7"/>
    <w:multiLevelType w:val="hybridMultilevel"/>
    <w:tmpl w:val="1F405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61D78"/>
    <w:multiLevelType w:val="hybridMultilevel"/>
    <w:tmpl w:val="71F09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6326A"/>
    <w:multiLevelType w:val="hybridMultilevel"/>
    <w:tmpl w:val="A9BE7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55F99"/>
    <w:multiLevelType w:val="hybridMultilevel"/>
    <w:tmpl w:val="70283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34272"/>
    <w:multiLevelType w:val="hybridMultilevel"/>
    <w:tmpl w:val="B9BE4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B0A99"/>
    <w:multiLevelType w:val="hybridMultilevel"/>
    <w:tmpl w:val="71F09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564BA"/>
    <w:multiLevelType w:val="multilevel"/>
    <w:tmpl w:val="DE0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DB35F6"/>
    <w:multiLevelType w:val="multilevel"/>
    <w:tmpl w:val="AF54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BA28D3"/>
    <w:multiLevelType w:val="hybridMultilevel"/>
    <w:tmpl w:val="727A1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8390A"/>
    <w:multiLevelType w:val="hybridMultilevel"/>
    <w:tmpl w:val="AFD658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2F324B"/>
    <w:multiLevelType w:val="hybridMultilevel"/>
    <w:tmpl w:val="94445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E608B"/>
    <w:multiLevelType w:val="hybridMultilevel"/>
    <w:tmpl w:val="FD4AA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F76EE"/>
    <w:multiLevelType w:val="hybridMultilevel"/>
    <w:tmpl w:val="71F09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87502"/>
    <w:multiLevelType w:val="hybridMultilevel"/>
    <w:tmpl w:val="71681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653DA"/>
    <w:multiLevelType w:val="hybridMultilevel"/>
    <w:tmpl w:val="49FA5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86563"/>
    <w:multiLevelType w:val="hybridMultilevel"/>
    <w:tmpl w:val="B0507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46B1C"/>
    <w:multiLevelType w:val="hybridMultilevel"/>
    <w:tmpl w:val="AFD658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F122AF"/>
    <w:multiLevelType w:val="hybridMultilevel"/>
    <w:tmpl w:val="AFD658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622FCA"/>
    <w:multiLevelType w:val="hybridMultilevel"/>
    <w:tmpl w:val="36F49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B3B00"/>
    <w:multiLevelType w:val="hybridMultilevel"/>
    <w:tmpl w:val="808C0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11"/>
  </w:num>
  <w:num w:numId="5">
    <w:abstractNumId w:val="34"/>
  </w:num>
  <w:num w:numId="6">
    <w:abstractNumId w:val="30"/>
  </w:num>
  <w:num w:numId="7">
    <w:abstractNumId w:val="29"/>
  </w:num>
  <w:num w:numId="8">
    <w:abstractNumId w:val="3"/>
  </w:num>
  <w:num w:numId="9">
    <w:abstractNumId w:val="18"/>
  </w:num>
  <w:num w:numId="10">
    <w:abstractNumId w:val="15"/>
  </w:num>
  <w:num w:numId="11">
    <w:abstractNumId w:val="14"/>
  </w:num>
  <w:num w:numId="12">
    <w:abstractNumId w:val="28"/>
  </w:num>
  <w:num w:numId="13">
    <w:abstractNumId w:val="21"/>
  </w:num>
  <w:num w:numId="14">
    <w:abstractNumId w:val="5"/>
  </w:num>
  <w:num w:numId="15">
    <w:abstractNumId w:val="6"/>
  </w:num>
  <w:num w:numId="16">
    <w:abstractNumId w:val="9"/>
  </w:num>
  <w:num w:numId="17">
    <w:abstractNumId w:val="2"/>
  </w:num>
  <w:num w:numId="18">
    <w:abstractNumId w:val="22"/>
  </w:num>
  <w:num w:numId="19">
    <w:abstractNumId w:val="33"/>
  </w:num>
  <w:num w:numId="20">
    <w:abstractNumId w:val="8"/>
  </w:num>
  <w:num w:numId="21">
    <w:abstractNumId w:val="26"/>
  </w:num>
  <w:num w:numId="22">
    <w:abstractNumId w:val="13"/>
  </w:num>
  <w:num w:numId="23">
    <w:abstractNumId w:val="32"/>
  </w:num>
  <w:num w:numId="24">
    <w:abstractNumId w:val="31"/>
  </w:num>
  <w:num w:numId="25">
    <w:abstractNumId w:val="24"/>
  </w:num>
  <w:num w:numId="26">
    <w:abstractNumId w:val="12"/>
  </w:num>
  <w:num w:numId="27">
    <w:abstractNumId w:val="17"/>
  </w:num>
  <w:num w:numId="28">
    <w:abstractNumId w:val="20"/>
  </w:num>
  <w:num w:numId="29">
    <w:abstractNumId w:val="16"/>
  </w:num>
  <w:num w:numId="30">
    <w:abstractNumId w:val="27"/>
  </w:num>
  <w:num w:numId="31">
    <w:abstractNumId w:val="7"/>
  </w:num>
  <w:num w:numId="32">
    <w:abstractNumId w:val="10"/>
  </w:num>
  <w:num w:numId="33">
    <w:abstractNumId w:val="25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76B06"/>
    <w:rsid w:val="000F6AF8"/>
    <w:rsid w:val="00100A63"/>
    <w:rsid w:val="001C16A4"/>
    <w:rsid w:val="00233582"/>
    <w:rsid w:val="00233FE6"/>
    <w:rsid w:val="0042416E"/>
    <w:rsid w:val="00450A17"/>
    <w:rsid w:val="004E0036"/>
    <w:rsid w:val="00646EFB"/>
    <w:rsid w:val="006E25FE"/>
    <w:rsid w:val="00792C83"/>
    <w:rsid w:val="00892A21"/>
    <w:rsid w:val="00990DB6"/>
    <w:rsid w:val="009C0237"/>
    <w:rsid w:val="00A176DE"/>
    <w:rsid w:val="00A403FB"/>
    <w:rsid w:val="00BB405D"/>
    <w:rsid w:val="00CC7D8F"/>
    <w:rsid w:val="00D37BCA"/>
    <w:rsid w:val="00DB7506"/>
    <w:rsid w:val="00F837CA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626</Words>
  <Characters>2908</Characters>
  <Application>Microsoft Office Word</Application>
  <DocSecurity>0</DocSecurity>
  <Lines>121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2024-06-15T11:48:00Z</dcterms:created>
  <dcterms:modified xsi:type="dcterms:W3CDTF">2024-06-15T11:48:00Z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