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D8168" w14:textId="7F5F4F20" w:rsidR="00FD4ED6" w:rsidRPr="004D0C6D" w:rsidRDefault="00726C6D" w:rsidP="004D0C6D">
      <w:pPr>
        <w:pBdr>
          <w:bottom w:val="single" w:sz="6" w:space="1" w:color="auto"/>
        </w:pBdr>
        <w:spacing w:line="276" w:lineRule="auto"/>
        <w:jc w:val="both"/>
        <w:rPr>
          <w:rFonts w:ascii="Times New Roman" w:hAnsi="Times New Roman" w:cs="Times New Roman"/>
          <w:b/>
          <w:bCs/>
          <w:sz w:val="24"/>
          <w:szCs w:val="24"/>
        </w:rPr>
      </w:pPr>
      <w:r w:rsidRPr="004D0C6D">
        <w:rPr>
          <w:rFonts w:ascii="Times New Roman" w:hAnsi="Times New Roman" w:cs="Times New Roman"/>
          <w:b/>
          <w:bCs/>
          <w:sz w:val="24"/>
          <w:szCs w:val="24"/>
        </w:rPr>
        <w:t>Question 1: You are setting up a web application in Azure and want to ensure high availability by distributing incoming traffic across multiple virtual machines (VMs). Describe how you would set up an Azure Load Balancer to achieve this.</w:t>
      </w:r>
    </w:p>
    <w:p w14:paraId="70AB5C3F" w14:textId="18900D18" w:rsidR="00726C6D" w:rsidRPr="0066431B" w:rsidRDefault="00726C6D" w:rsidP="004D0C6D">
      <w:p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Answer:</w:t>
      </w:r>
    </w:p>
    <w:p w14:paraId="1BE9391C" w14:textId="265850B1" w:rsidR="00726C6D" w:rsidRPr="0066431B" w:rsidRDefault="00726C6D" w:rsidP="004D0C6D">
      <w:p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 xml:space="preserve">Follow the following steps to set up web application in Azure which will provide high availability </w:t>
      </w:r>
      <w:r w:rsidR="00FB068A" w:rsidRPr="0066431B">
        <w:rPr>
          <w:rFonts w:ascii="Times New Roman" w:hAnsi="Times New Roman" w:cs="Times New Roman"/>
          <w:sz w:val="24"/>
          <w:szCs w:val="24"/>
        </w:rPr>
        <w:t xml:space="preserve">by distributing incoming traffic across multiple virtual machine with the help of load </w:t>
      </w:r>
      <w:proofErr w:type="gramStart"/>
      <w:r w:rsidR="00FB068A" w:rsidRPr="0066431B">
        <w:rPr>
          <w:rFonts w:ascii="Times New Roman" w:hAnsi="Times New Roman" w:cs="Times New Roman"/>
          <w:sz w:val="24"/>
          <w:szCs w:val="24"/>
        </w:rPr>
        <w:t>balancer:-</w:t>
      </w:r>
      <w:proofErr w:type="gramEnd"/>
    </w:p>
    <w:p w14:paraId="535A8EA5"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Create a Resource Group:</w:t>
      </w:r>
    </w:p>
    <w:p w14:paraId="4CC8F5DA" w14:textId="6E3BBC71"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 xml:space="preserve">Start by creating a resource group to logically group all the resources </w:t>
      </w:r>
      <w:r w:rsidR="004079E6">
        <w:rPr>
          <w:rFonts w:ascii="Times New Roman" w:hAnsi="Times New Roman" w:cs="Times New Roman"/>
          <w:sz w:val="24"/>
          <w:szCs w:val="24"/>
        </w:rPr>
        <w:t>we</w:t>
      </w:r>
      <w:r w:rsidRPr="0066431B">
        <w:rPr>
          <w:rFonts w:ascii="Times New Roman" w:hAnsi="Times New Roman" w:cs="Times New Roman"/>
          <w:sz w:val="24"/>
          <w:szCs w:val="24"/>
        </w:rPr>
        <w:t>'ll be using for our web application.</w:t>
      </w:r>
    </w:p>
    <w:p w14:paraId="548C7F5D"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Create Virtual Network and Subnets:</w:t>
      </w:r>
    </w:p>
    <w:p w14:paraId="4E5A9EAC" w14:textId="04B92394"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Create a virtual network (</w:t>
      </w:r>
      <w:proofErr w:type="spellStart"/>
      <w:r w:rsidRPr="0066431B">
        <w:rPr>
          <w:rFonts w:ascii="Times New Roman" w:hAnsi="Times New Roman" w:cs="Times New Roman"/>
          <w:sz w:val="24"/>
          <w:szCs w:val="24"/>
        </w:rPr>
        <w:t>VNet</w:t>
      </w:r>
      <w:proofErr w:type="spellEnd"/>
      <w:r w:rsidRPr="0066431B">
        <w:rPr>
          <w:rFonts w:ascii="Times New Roman" w:hAnsi="Times New Roman" w:cs="Times New Roman"/>
          <w:sz w:val="24"/>
          <w:szCs w:val="24"/>
        </w:rPr>
        <w:t xml:space="preserve">) and subnets for our VMs. </w:t>
      </w:r>
      <w:r>
        <w:rPr>
          <w:rFonts w:ascii="Times New Roman" w:hAnsi="Times New Roman" w:cs="Times New Roman"/>
          <w:sz w:val="24"/>
          <w:szCs w:val="24"/>
        </w:rPr>
        <w:t>We</w:t>
      </w:r>
      <w:r w:rsidRPr="0066431B">
        <w:rPr>
          <w:rFonts w:ascii="Times New Roman" w:hAnsi="Times New Roman" w:cs="Times New Roman"/>
          <w:sz w:val="24"/>
          <w:szCs w:val="24"/>
        </w:rPr>
        <w:t xml:space="preserve">'ll need at least one subnet for our VMs and one for the load balancer if </w:t>
      </w:r>
      <w:r>
        <w:rPr>
          <w:rFonts w:ascii="Times New Roman" w:hAnsi="Times New Roman" w:cs="Times New Roman"/>
          <w:sz w:val="24"/>
          <w:szCs w:val="24"/>
        </w:rPr>
        <w:t>we are</w:t>
      </w:r>
      <w:r w:rsidRPr="0066431B">
        <w:rPr>
          <w:rFonts w:ascii="Times New Roman" w:hAnsi="Times New Roman" w:cs="Times New Roman"/>
          <w:sz w:val="24"/>
          <w:szCs w:val="24"/>
        </w:rPr>
        <w:t xml:space="preserve"> using an internal load balancer.</w:t>
      </w:r>
    </w:p>
    <w:p w14:paraId="0585FFBC"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Create Availability Set or Availability Zones:</w:t>
      </w:r>
    </w:p>
    <w:p w14:paraId="0D7364AB" w14:textId="279A3A55"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For high availability, place our VMs in an availability set or across availability zones (depending on the region and our requirements). This ensures that our VMs are distributed across multiple fault domains and update domains.</w:t>
      </w:r>
    </w:p>
    <w:p w14:paraId="1EE9A162"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Create Virtual Machines:</w:t>
      </w:r>
    </w:p>
    <w:p w14:paraId="03E0E07E" w14:textId="7EFFFE0E"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 xml:space="preserve">Deploy multiple VMs into the </w:t>
      </w:r>
      <w:proofErr w:type="spellStart"/>
      <w:r w:rsidRPr="0066431B">
        <w:rPr>
          <w:rFonts w:ascii="Times New Roman" w:hAnsi="Times New Roman" w:cs="Times New Roman"/>
          <w:sz w:val="24"/>
          <w:szCs w:val="24"/>
        </w:rPr>
        <w:t>VNet</w:t>
      </w:r>
      <w:proofErr w:type="spellEnd"/>
      <w:r w:rsidRPr="0066431B">
        <w:rPr>
          <w:rFonts w:ascii="Times New Roman" w:hAnsi="Times New Roman" w:cs="Times New Roman"/>
          <w:sz w:val="24"/>
          <w:szCs w:val="24"/>
        </w:rPr>
        <w:t xml:space="preserve"> and subnet </w:t>
      </w:r>
      <w:r w:rsidR="004079E6">
        <w:rPr>
          <w:rFonts w:ascii="Times New Roman" w:hAnsi="Times New Roman" w:cs="Times New Roman"/>
          <w:sz w:val="24"/>
          <w:szCs w:val="24"/>
        </w:rPr>
        <w:t>we</w:t>
      </w:r>
      <w:r w:rsidRPr="0066431B">
        <w:rPr>
          <w:rFonts w:ascii="Times New Roman" w:hAnsi="Times New Roman" w:cs="Times New Roman"/>
          <w:sz w:val="24"/>
          <w:szCs w:val="24"/>
        </w:rPr>
        <w:t xml:space="preserve"> created, ensuring they are part of the availability set or zones. Install and configure our web application on each VM.</w:t>
      </w:r>
    </w:p>
    <w:p w14:paraId="65110039" w14:textId="77777777" w:rsidR="0066431B" w:rsidRPr="0066431B" w:rsidRDefault="0066431B" w:rsidP="004D0C6D">
      <w:pPr>
        <w:spacing w:line="276" w:lineRule="auto"/>
        <w:jc w:val="both"/>
        <w:rPr>
          <w:rFonts w:ascii="Times New Roman" w:hAnsi="Times New Roman" w:cs="Times New Roman"/>
          <w:sz w:val="24"/>
          <w:szCs w:val="24"/>
        </w:rPr>
      </w:pPr>
    </w:p>
    <w:p w14:paraId="584286F9"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Create a Public IP Address:</w:t>
      </w:r>
    </w:p>
    <w:p w14:paraId="0B40F526" w14:textId="0C5993F9"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 xml:space="preserve">If </w:t>
      </w:r>
      <w:r w:rsidR="004079E6">
        <w:rPr>
          <w:rFonts w:ascii="Times New Roman" w:hAnsi="Times New Roman" w:cs="Times New Roman"/>
          <w:sz w:val="24"/>
          <w:szCs w:val="24"/>
        </w:rPr>
        <w:t>we</w:t>
      </w:r>
      <w:r w:rsidRPr="0066431B">
        <w:rPr>
          <w:rFonts w:ascii="Times New Roman" w:hAnsi="Times New Roman" w:cs="Times New Roman"/>
          <w:sz w:val="24"/>
          <w:szCs w:val="24"/>
        </w:rPr>
        <w:t xml:space="preserve"> want our application to be accessible over the internet, create a public IP address that will be associated with the load balancer.</w:t>
      </w:r>
    </w:p>
    <w:p w14:paraId="56095B7D" w14:textId="77777777" w:rsidR="0066431B" w:rsidRPr="0066431B" w:rsidRDefault="0066431B" w:rsidP="004D0C6D">
      <w:pPr>
        <w:spacing w:line="276" w:lineRule="auto"/>
        <w:jc w:val="both"/>
        <w:rPr>
          <w:rFonts w:ascii="Times New Roman" w:hAnsi="Times New Roman" w:cs="Times New Roman"/>
          <w:sz w:val="24"/>
          <w:szCs w:val="24"/>
        </w:rPr>
      </w:pPr>
    </w:p>
    <w:p w14:paraId="4007BC74"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Create the Load Balancer:</w:t>
      </w:r>
    </w:p>
    <w:p w14:paraId="03D57327" w14:textId="77777777"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Create a new Load Balancer resource in Azure. Choose between a Basic Load Balancer (for simple scenarios) or a Standard Load Balancer (for more advanced features and high availability).</w:t>
      </w:r>
    </w:p>
    <w:p w14:paraId="18AEA259" w14:textId="7174D9A3"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Name:</w:t>
      </w:r>
      <w:r w:rsidRPr="0066431B">
        <w:rPr>
          <w:rFonts w:ascii="Times New Roman" w:hAnsi="Times New Roman" w:cs="Times New Roman"/>
          <w:sz w:val="24"/>
          <w:szCs w:val="24"/>
        </w:rPr>
        <w:t xml:space="preserve"> Provide a name for load balancer.</w:t>
      </w:r>
    </w:p>
    <w:p w14:paraId="7E96E321" w14:textId="33EFCD1D"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Type:</w:t>
      </w:r>
      <w:r w:rsidRPr="0066431B">
        <w:rPr>
          <w:rFonts w:ascii="Times New Roman" w:hAnsi="Times New Roman" w:cs="Times New Roman"/>
          <w:sz w:val="24"/>
          <w:szCs w:val="24"/>
        </w:rPr>
        <w:t xml:space="preserve"> Select "Public" if </w:t>
      </w:r>
      <w:r>
        <w:rPr>
          <w:rFonts w:ascii="Times New Roman" w:hAnsi="Times New Roman" w:cs="Times New Roman"/>
          <w:sz w:val="24"/>
          <w:szCs w:val="24"/>
        </w:rPr>
        <w:t>we</w:t>
      </w:r>
      <w:r w:rsidRPr="0066431B">
        <w:rPr>
          <w:rFonts w:ascii="Times New Roman" w:hAnsi="Times New Roman" w:cs="Times New Roman"/>
          <w:sz w:val="24"/>
          <w:szCs w:val="24"/>
        </w:rPr>
        <w:t xml:space="preserve"> want our application to be accessible over the internet or "Internal" if </w:t>
      </w:r>
      <w:r>
        <w:rPr>
          <w:rFonts w:ascii="Times New Roman" w:hAnsi="Times New Roman" w:cs="Times New Roman"/>
          <w:sz w:val="24"/>
          <w:szCs w:val="24"/>
        </w:rPr>
        <w:t>we</w:t>
      </w:r>
      <w:r w:rsidRPr="0066431B">
        <w:rPr>
          <w:rFonts w:ascii="Times New Roman" w:hAnsi="Times New Roman" w:cs="Times New Roman"/>
          <w:sz w:val="24"/>
          <w:szCs w:val="24"/>
        </w:rPr>
        <w:t xml:space="preserve"> want it to be accessible only within our </w:t>
      </w:r>
      <w:bookmarkStart w:id="0" w:name="_GoBack"/>
      <w:bookmarkEnd w:id="0"/>
      <w:proofErr w:type="spellStart"/>
      <w:r w:rsidRPr="0066431B">
        <w:rPr>
          <w:rFonts w:ascii="Times New Roman" w:hAnsi="Times New Roman" w:cs="Times New Roman"/>
          <w:sz w:val="24"/>
          <w:szCs w:val="24"/>
        </w:rPr>
        <w:t>VNet</w:t>
      </w:r>
      <w:proofErr w:type="spellEnd"/>
      <w:r w:rsidRPr="0066431B">
        <w:rPr>
          <w:rFonts w:ascii="Times New Roman" w:hAnsi="Times New Roman" w:cs="Times New Roman"/>
          <w:sz w:val="24"/>
          <w:szCs w:val="24"/>
        </w:rPr>
        <w:t>.</w:t>
      </w:r>
    </w:p>
    <w:p w14:paraId="42748476" w14:textId="0C8E1167" w:rsidR="0066431B" w:rsidRPr="0066431B" w:rsidRDefault="0066431B" w:rsidP="004D0C6D">
      <w:pPr>
        <w:pStyle w:val="ListParagraph"/>
        <w:numPr>
          <w:ilvl w:val="0"/>
          <w:numId w:val="1"/>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lastRenderedPageBreak/>
        <w:t>Public IP Address:</w:t>
      </w:r>
      <w:r w:rsidRPr="0066431B">
        <w:rPr>
          <w:rFonts w:ascii="Times New Roman" w:hAnsi="Times New Roman" w:cs="Times New Roman"/>
          <w:sz w:val="24"/>
          <w:szCs w:val="24"/>
        </w:rPr>
        <w:t xml:space="preserve"> Associate the public IP address </w:t>
      </w:r>
      <w:r w:rsidR="004079E6">
        <w:rPr>
          <w:rFonts w:ascii="Times New Roman" w:hAnsi="Times New Roman" w:cs="Times New Roman"/>
          <w:sz w:val="24"/>
          <w:szCs w:val="24"/>
        </w:rPr>
        <w:t>we</w:t>
      </w:r>
      <w:r w:rsidRPr="0066431B">
        <w:rPr>
          <w:rFonts w:ascii="Times New Roman" w:hAnsi="Times New Roman" w:cs="Times New Roman"/>
          <w:sz w:val="24"/>
          <w:szCs w:val="24"/>
        </w:rPr>
        <w:t xml:space="preserve"> created earlier if </w:t>
      </w:r>
      <w:r>
        <w:rPr>
          <w:rFonts w:ascii="Times New Roman" w:hAnsi="Times New Roman" w:cs="Times New Roman"/>
          <w:sz w:val="24"/>
          <w:szCs w:val="24"/>
        </w:rPr>
        <w:t>we are</w:t>
      </w:r>
      <w:r w:rsidRPr="0066431B">
        <w:rPr>
          <w:rFonts w:ascii="Times New Roman" w:hAnsi="Times New Roman" w:cs="Times New Roman"/>
          <w:sz w:val="24"/>
          <w:szCs w:val="24"/>
        </w:rPr>
        <w:t xml:space="preserve"> using a public load balancer.</w:t>
      </w:r>
    </w:p>
    <w:p w14:paraId="0B0A74C4"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Configure the Frontend IP Configuration:</w:t>
      </w:r>
    </w:p>
    <w:p w14:paraId="2A053F94" w14:textId="6AD14BC2" w:rsidR="0066431B" w:rsidRP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Associate the frontend IP address with the load balancer. This is where the incoming traffic will arrive.</w:t>
      </w:r>
    </w:p>
    <w:p w14:paraId="2664DDA5"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Configure Backend Pools:</w:t>
      </w:r>
    </w:p>
    <w:p w14:paraId="0697C45C" w14:textId="4104B6FE" w:rsidR="0066431B" w:rsidRP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 xml:space="preserve">Create a backend address pool that will contain the IP addresses of the VMs that will handle the incoming traffic. Add the NIC IP configurations </w:t>
      </w:r>
      <w:proofErr w:type="gramStart"/>
      <w:r w:rsidRPr="0066431B">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66431B">
        <w:rPr>
          <w:rFonts w:ascii="Times New Roman" w:hAnsi="Times New Roman" w:cs="Times New Roman"/>
          <w:sz w:val="24"/>
          <w:szCs w:val="24"/>
        </w:rPr>
        <w:t>VMs</w:t>
      </w:r>
      <w:proofErr w:type="gramEnd"/>
      <w:r w:rsidRPr="0066431B">
        <w:rPr>
          <w:rFonts w:ascii="Times New Roman" w:hAnsi="Times New Roman" w:cs="Times New Roman"/>
          <w:sz w:val="24"/>
          <w:szCs w:val="24"/>
        </w:rPr>
        <w:t xml:space="preserve"> to this backend pool.</w:t>
      </w:r>
    </w:p>
    <w:p w14:paraId="549DB58C"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Configure Health Probe:</w:t>
      </w:r>
    </w:p>
    <w:p w14:paraId="6851C3AF" w14:textId="1C6CF31A" w:rsidR="0066431B" w:rsidRP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Set up a health probe to monitor the health of the VMs. The probe dynamically adds or removes VMs from the load balancing rotation based on their responses to health checks.</w:t>
      </w:r>
    </w:p>
    <w:p w14:paraId="23CD06AA" w14:textId="73B8B2C3" w:rsidR="0066431B" w:rsidRP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Protocol:</w:t>
      </w:r>
      <w:r w:rsidRPr="0066431B">
        <w:rPr>
          <w:rFonts w:ascii="Times New Roman" w:hAnsi="Times New Roman" w:cs="Times New Roman"/>
          <w:sz w:val="24"/>
          <w:szCs w:val="24"/>
        </w:rPr>
        <w:t xml:space="preserve"> HTTP, HTTPS, TCP, or other protocols depending on application.</w:t>
      </w:r>
    </w:p>
    <w:p w14:paraId="0B85656D" w14:textId="77777777" w:rsidR="0066431B" w:rsidRP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Port:</w:t>
      </w:r>
      <w:r w:rsidRPr="0066431B">
        <w:rPr>
          <w:rFonts w:ascii="Times New Roman" w:hAnsi="Times New Roman" w:cs="Times New Roman"/>
          <w:sz w:val="24"/>
          <w:szCs w:val="24"/>
        </w:rPr>
        <w:t xml:space="preserve"> The port used for the health check.</w:t>
      </w:r>
    </w:p>
    <w:p w14:paraId="1790CCE2" w14:textId="77777777" w:rsidR="0066431B" w:rsidRP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Interval:</w:t>
      </w:r>
      <w:r w:rsidRPr="0066431B">
        <w:rPr>
          <w:rFonts w:ascii="Times New Roman" w:hAnsi="Times New Roman" w:cs="Times New Roman"/>
          <w:sz w:val="24"/>
          <w:szCs w:val="24"/>
        </w:rPr>
        <w:t xml:space="preserve"> How often the health check is performed.</w:t>
      </w:r>
    </w:p>
    <w:p w14:paraId="2910BC1D" w14:textId="77777777" w:rsidR="0066431B" w:rsidRDefault="0066431B" w:rsidP="004D0C6D">
      <w:pPr>
        <w:pStyle w:val="ListParagraph"/>
        <w:numPr>
          <w:ilvl w:val="0"/>
          <w:numId w:val="2"/>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Unhealthy threshold:</w:t>
      </w:r>
      <w:r w:rsidRPr="0066431B">
        <w:rPr>
          <w:rFonts w:ascii="Times New Roman" w:hAnsi="Times New Roman" w:cs="Times New Roman"/>
          <w:sz w:val="24"/>
          <w:szCs w:val="24"/>
        </w:rPr>
        <w:t xml:space="preserve"> The number of failed checks before a VM is considered unhealthy.</w:t>
      </w:r>
    </w:p>
    <w:p w14:paraId="79707C16" w14:textId="77777777" w:rsidR="0066431B" w:rsidRPr="0066431B" w:rsidRDefault="0066431B" w:rsidP="004D0C6D">
      <w:pPr>
        <w:pStyle w:val="ListParagraph"/>
        <w:spacing w:line="276" w:lineRule="auto"/>
        <w:jc w:val="both"/>
        <w:rPr>
          <w:rFonts w:ascii="Times New Roman" w:hAnsi="Times New Roman" w:cs="Times New Roman"/>
          <w:sz w:val="24"/>
          <w:szCs w:val="24"/>
        </w:rPr>
      </w:pPr>
    </w:p>
    <w:p w14:paraId="020D7F5A"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Configure Load Balancing Rules:</w:t>
      </w:r>
    </w:p>
    <w:p w14:paraId="2BED06D5" w14:textId="6B55533F"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Define a load balancing rule that specifies how traffic is distributed to the VMs.</w:t>
      </w:r>
    </w:p>
    <w:p w14:paraId="3F2BDD1D" w14:textId="77777777"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Frontend IP configuration:</w:t>
      </w:r>
      <w:r w:rsidRPr="0066431B">
        <w:rPr>
          <w:rFonts w:ascii="Times New Roman" w:hAnsi="Times New Roman" w:cs="Times New Roman"/>
          <w:sz w:val="24"/>
          <w:szCs w:val="24"/>
        </w:rPr>
        <w:t xml:space="preserve"> Select the frontend IP address.</w:t>
      </w:r>
    </w:p>
    <w:p w14:paraId="10CE832C" w14:textId="733FBE90"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Backend pool:</w:t>
      </w:r>
      <w:r w:rsidRPr="0066431B">
        <w:rPr>
          <w:rFonts w:ascii="Times New Roman" w:hAnsi="Times New Roman" w:cs="Times New Roman"/>
          <w:sz w:val="24"/>
          <w:szCs w:val="24"/>
        </w:rPr>
        <w:t xml:space="preserve"> Select the backend pool created.</w:t>
      </w:r>
    </w:p>
    <w:p w14:paraId="5D8AD618" w14:textId="77777777"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Protocol and port:</w:t>
      </w:r>
      <w:r w:rsidRPr="0066431B">
        <w:rPr>
          <w:rFonts w:ascii="Times New Roman" w:hAnsi="Times New Roman" w:cs="Times New Roman"/>
          <w:sz w:val="24"/>
          <w:szCs w:val="24"/>
        </w:rPr>
        <w:t xml:space="preserve"> Choose the protocol (TCP, UDP) and the frontend port.</w:t>
      </w:r>
    </w:p>
    <w:p w14:paraId="32444FE1" w14:textId="77777777"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Backend port:</w:t>
      </w:r>
      <w:r w:rsidRPr="0066431B">
        <w:rPr>
          <w:rFonts w:ascii="Times New Roman" w:hAnsi="Times New Roman" w:cs="Times New Roman"/>
          <w:sz w:val="24"/>
          <w:szCs w:val="24"/>
        </w:rPr>
        <w:t xml:space="preserve"> The port on the backend pool instances that will receive the traffic.</w:t>
      </w:r>
    </w:p>
    <w:p w14:paraId="01B93991" w14:textId="70978CF8"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Health probe:</w:t>
      </w:r>
      <w:r w:rsidRPr="0066431B">
        <w:rPr>
          <w:rFonts w:ascii="Times New Roman" w:hAnsi="Times New Roman" w:cs="Times New Roman"/>
          <w:sz w:val="24"/>
          <w:szCs w:val="24"/>
        </w:rPr>
        <w:t xml:space="preserve"> Associate the health probe configured.</w:t>
      </w:r>
    </w:p>
    <w:p w14:paraId="39E22673" w14:textId="770AC54B" w:rsidR="0066431B" w:rsidRPr="0066431B" w:rsidRDefault="0066431B" w:rsidP="004D0C6D">
      <w:pPr>
        <w:pStyle w:val="ListParagraph"/>
        <w:numPr>
          <w:ilvl w:val="0"/>
          <w:numId w:val="3"/>
        </w:numPr>
        <w:spacing w:line="276" w:lineRule="auto"/>
        <w:jc w:val="both"/>
        <w:rPr>
          <w:rFonts w:ascii="Times New Roman" w:hAnsi="Times New Roman" w:cs="Times New Roman"/>
          <w:sz w:val="24"/>
          <w:szCs w:val="24"/>
        </w:rPr>
      </w:pPr>
      <w:r w:rsidRPr="0066431B">
        <w:rPr>
          <w:rFonts w:ascii="Times New Roman" w:hAnsi="Times New Roman" w:cs="Times New Roman"/>
          <w:b/>
          <w:bCs/>
          <w:sz w:val="24"/>
          <w:szCs w:val="24"/>
        </w:rPr>
        <w:t>Session persistence:</w:t>
      </w:r>
      <w:r w:rsidRPr="0066431B">
        <w:rPr>
          <w:rFonts w:ascii="Times New Roman" w:hAnsi="Times New Roman" w:cs="Times New Roman"/>
          <w:sz w:val="24"/>
          <w:szCs w:val="24"/>
        </w:rPr>
        <w:t xml:space="preserve"> Optionally configure session persistence if needed for application.</w:t>
      </w:r>
    </w:p>
    <w:p w14:paraId="0E85DB23" w14:textId="77777777" w:rsid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 xml:space="preserve">Assign </w:t>
      </w:r>
      <w:proofErr w:type="gramStart"/>
      <w:r w:rsidRPr="0066431B">
        <w:rPr>
          <w:rFonts w:ascii="Times New Roman" w:hAnsi="Times New Roman" w:cs="Times New Roman"/>
          <w:b/>
          <w:bCs/>
          <w:sz w:val="24"/>
          <w:szCs w:val="24"/>
        </w:rPr>
        <w:t xml:space="preserve">NSGs </w:t>
      </w:r>
      <w:r>
        <w:rPr>
          <w:rFonts w:ascii="Times New Roman" w:hAnsi="Times New Roman" w:cs="Times New Roman"/>
          <w:b/>
          <w:bCs/>
          <w:sz w:val="24"/>
          <w:szCs w:val="24"/>
        </w:rPr>
        <w:t>:</w:t>
      </w:r>
      <w:proofErr w:type="gramEnd"/>
    </w:p>
    <w:p w14:paraId="2D893BB0" w14:textId="70C3E047" w:rsidR="0066431B" w:rsidRPr="0066431B" w:rsidRDefault="0066431B" w:rsidP="004D0C6D">
      <w:p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 xml:space="preserve">If need to restrict network traffic to and from VMs, </w:t>
      </w:r>
      <w:r>
        <w:rPr>
          <w:rFonts w:ascii="Times New Roman" w:hAnsi="Times New Roman" w:cs="Times New Roman"/>
          <w:sz w:val="24"/>
          <w:szCs w:val="24"/>
        </w:rPr>
        <w:t>we</w:t>
      </w:r>
      <w:r w:rsidRPr="0066431B">
        <w:rPr>
          <w:rFonts w:ascii="Times New Roman" w:hAnsi="Times New Roman" w:cs="Times New Roman"/>
          <w:sz w:val="24"/>
          <w:szCs w:val="24"/>
        </w:rPr>
        <w:t xml:space="preserve"> can create and assign NSGs to subnets or individual NICs.</w:t>
      </w:r>
    </w:p>
    <w:p w14:paraId="4557AE01" w14:textId="77777777" w:rsidR="0066431B" w:rsidRPr="0066431B" w:rsidRDefault="0066431B" w:rsidP="004D0C6D">
      <w:pPr>
        <w:spacing w:line="276" w:lineRule="auto"/>
        <w:jc w:val="both"/>
        <w:rPr>
          <w:rFonts w:ascii="Times New Roman" w:hAnsi="Times New Roman" w:cs="Times New Roman"/>
          <w:b/>
          <w:bCs/>
          <w:sz w:val="24"/>
          <w:szCs w:val="24"/>
        </w:rPr>
      </w:pPr>
      <w:r w:rsidRPr="0066431B">
        <w:rPr>
          <w:rFonts w:ascii="Times New Roman" w:hAnsi="Times New Roman" w:cs="Times New Roman"/>
          <w:b/>
          <w:bCs/>
          <w:sz w:val="24"/>
          <w:szCs w:val="24"/>
        </w:rPr>
        <w:t>Review and Create:</w:t>
      </w:r>
    </w:p>
    <w:p w14:paraId="0A409C11" w14:textId="150015D0" w:rsidR="00FB068A" w:rsidRPr="0066431B" w:rsidRDefault="0066431B" w:rsidP="004D0C6D">
      <w:pPr>
        <w:spacing w:line="276" w:lineRule="auto"/>
        <w:jc w:val="both"/>
        <w:rPr>
          <w:rFonts w:ascii="Times New Roman" w:hAnsi="Times New Roman" w:cs="Times New Roman"/>
          <w:sz w:val="24"/>
          <w:szCs w:val="24"/>
        </w:rPr>
      </w:pPr>
      <w:r w:rsidRPr="0066431B">
        <w:rPr>
          <w:rFonts w:ascii="Times New Roman" w:hAnsi="Times New Roman" w:cs="Times New Roman"/>
          <w:sz w:val="24"/>
          <w:szCs w:val="24"/>
        </w:rPr>
        <w:t>Review load balancer configuration and create the load balancer.</w:t>
      </w:r>
    </w:p>
    <w:p w14:paraId="45C1457E" w14:textId="77777777" w:rsidR="00FB068A" w:rsidRPr="0066431B" w:rsidRDefault="00FB068A" w:rsidP="004D0C6D">
      <w:pPr>
        <w:spacing w:line="276" w:lineRule="auto"/>
        <w:jc w:val="both"/>
        <w:rPr>
          <w:rFonts w:ascii="Times New Roman" w:hAnsi="Times New Roman" w:cs="Times New Roman"/>
          <w:sz w:val="24"/>
          <w:szCs w:val="24"/>
        </w:rPr>
      </w:pPr>
    </w:p>
    <w:sectPr w:rsidR="00FB068A" w:rsidRPr="0066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6B7"/>
    <w:multiLevelType w:val="hybridMultilevel"/>
    <w:tmpl w:val="CFAA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D39EE"/>
    <w:multiLevelType w:val="hybridMultilevel"/>
    <w:tmpl w:val="30F2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31015"/>
    <w:multiLevelType w:val="hybridMultilevel"/>
    <w:tmpl w:val="7036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F11B9"/>
    <w:multiLevelType w:val="hybridMultilevel"/>
    <w:tmpl w:val="5498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6D"/>
    <w:rsid w:val="003A0E67"/>
    <w:rsid w:val="004079E6"/>
    <w:rsid w:val="004D0C6D"/>
    <w:rsid w:val="0066431B"/>
    <w:rsid w:val="00726C6D"/>
    <w:rsid w:val="00FB068A"/>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A4B8"/>
  <w15:chartTrackingRefBased/>
  <w15:docId w15:val="{4D6632C4-B12A-4128-B0BB-DBC7524B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C6D"/>
    <w:rPr>
      <w:rFonts w:eastAsiaTheme="majorEastAsia" w:cstheme="majorBidi"/>
      <w:color w:val="272727" w:themeColor="text1" w:themeTint="D8"/>
    </w:rPr>
  </w:style>
  <w:style w:type="paragraph" w:styleId="Title">
    <w:name w:val="Title"/>
    <w:basedOn w:val="Normal"/>
    <w:next w:val="Normal"/>
    <w:link w:val="TitleChar"/>
    <w:uiPriority w:val="10"/>
    <w:qFormat/>
    <w:rsid w:val="00726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C6D"/>
    <w:pPr>
      <w:spacing w:before="160"/>
      <w:jc w:val="center"/>
    </w:pPr>
    <w:rPr>
      <w:i/>
      <w:iCs/>
      <w:color w:val="404040" w:themeColor="text1" w:themeTint="BF"/>
    </w:rPr>
  </w:style>
  <w:style w:type="character" w:customStyle="1" w:styleId="QuoteChar">
    <w:name w:val="Quote Char"/>
    <w:basedOn w:val="DefaultParagraphFont"/>
    <w:link w:val="Quote"/>
    <w:uiPriority w:val="29"/>
    <w:rsid w:val="00726C6D"/>
    <w:rPr>
      <w:i/>
      <w:iCs/>
      <w:color w:val="404040" w:themeColor="text1" w:themeTint="BF"/>
    </w:rPr>
  </w:style>
  <w:style w:type="paragraph" w:styleId="ListParagraph">
    <w:name w:val="List Paragraph"/>
    <w:basedOn w:val="Normal"/>
    <w:uiPriority w:val="34"/>
    <w:qFormat/>
    <w:rsid w:val="00726C6D"/>
    <w:pPr>
      <w:ind w:left="720"/>
      <w:contextualSpacing/>
    </w:pPr>
  </w:style>
  <w:style w:type="character" w:styleId="IntenseEmphasis">
    <w:name w:val="Intense Emphasis"/>
    <w:basedOn w:val="DefaultParagraphFont"/>
    <w:uiPriority w:val="21"/>
    <w:qFormat/>
    <w:rsid w:val="00726C6D"/>
    <w:rPr>
      <w:i/>
      <w:iCs/>
      <w:color w:val="0F4761" w:themeColor="accent1" w:themeShade="BF"/>
    </w:rPr>
  </w:style>
  <w:style w:type="paragraph" w:styleId="IntenseQuote">
    <w:name w:val="Intense Quote"/>
    <w:basedOn w:val="Normal"/>
    <w:next w:val="Normal"/>
    <w:link w:val="IntenseQuoteChar"/>
    <w:uiPriority w:val="30"/>
    <w:qFormat/>
    <w:rsid w:val="00726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C6D"/>
    <w:rPr>
      <w:i/>
      <w:iCs/>
      <w:color w:val="0F4761" w:themeColor="accent1" w:themeShade="BF"/>
    </w:rPr>
  </w:style>
  <w:style w:type="character" w:styleId="IntenseReference">
    <w:name w:val="Intense Reference"/>
    <w:basedOn w:val="DefaultParagraphFont"/>
    <w:uiPriority w:val="32"/>
    <w:qFormat/>
    <w:rsid w:val="00726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2024-06-22T12:43:00Z</dcterms:created>
  <dcterms:modified xsi:type="dcterms:W3CDTF">2024-06-22T12:43:00Z</dcterms:modified>
</cp:coreProperties>
</file>