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sent_id =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कृषि</w:t>
        <w:tab/>
        <w:t xml:space="preserve">कृषि</w:t>
        <w:tab/>
        <w:t xml:space="preserve">PROPN</w:t>
        <w:tab/>
        <w:t xml:space="preserve">NNPC</w:t>
        <w:tab/>
        <w:t xml:space="preserve">Case=Nom|Gender=Fem|Number=Sing|Person=3</w:t>
        <w:tab/>
        <w:t xml:space="preserve">0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कानून</w:t>
        <w:tab/>
        <w:t xml:space="preserve">कानून</w:t>
        <w:tab/>
        <w:t xml:space="preserve">PROPN</w:t>
        <w:tab/>
        <w:t xml:space="preserve">NNP</w:t>
        <w:tab/>
        <w:t xml:space="preserve">Case=Nom|Gender=Masc|Number=Sing|Person=3</w:t>
        <w:tab/>
        <w:t xml:space="preserve">1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वापस</w:t>
        <w:tab/>
        <w:t xml:space="preserve">वापस</w:t>
        <w:tab/>
        <w:t xml:space="preserve">ADJ</w:t>
        <w:tab/>
        <w:t xml:space="preserve">JJ</w:t>
        <w:tab/>
        <w:t xml:space="preserve">_</w:t>
        <w:tab/>
        <w:t xml:space="preserve">2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होने</w:t>
        <w:tab/>
        <w:t xml:space="preserve">हो</w:t>
        <w:tab/>
        <w:t xml:space="preserve">VERB</w:t>
        <w:tab/>
        <w:t xml:space="preserve">VM</w:t>
        <w:tab/>
        <w:t xml:space="preserve">Case=Acc|VerbForm=Inf</w:t>
        <w:tab/>
        <w:t xml:space="preserve">3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पर</w:t>
        <w:tab/>
        <w:t xml:space="preserve">पर</w:t>
        <w:tab/>
        <w:t xml:space="preserve">ADP</w:t>
        <w:tab/>
        <w:t xml:space="preserve">PSP</w:t>
        <w:tab/>
        <w:t xml:space="preserve">AdpType=Post</w:t>
        <w:tab/>
        <w:t xml:space="preserve">4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कांग्रेस</w:t>
        <w:tab/>
        <w:t xml:space="preserve">कांग्रेस</w:t>
        <w:tab/>
        <w:t xml:space="preserve">PROPN</w:t>
        <w:tab/>
        <w:t xml:space="preserve">NNP</w:t>
        <w:tab/>
        <w:t xml:space="preserve">Case=Nom|Gender=Fem|Number=Sing|Person=3</w:t>
        <w:tab/>
        <w:t xml:space="preserve">5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सांसद</w:t>
        <w:tab/>
        <w:t xml:space="preserve">सांसद</w:t>
        <w:tab/>
        <w:t xml:space="preserve">NOUN</w:t>
        <w:tab/>
        <w:t xml:space="preserve">NN</w:t>
        <w:tab/>
        <w:t xml:space="preserve">Case=Acc|Gender=Masc|Number=Sing|Person=3</w:t>
        <w:tab/>
        <w:t xml:space="preserve">6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दीपेंद्र</w:t>
        <w:tab/>
        <w:t xml:space="preserve">दीपेंद्र</w:t>
        <w:tab/>
        <w:t xml:space="preserve">PROPN</w:t>
        <w:tab/>
        <w:t xml:space="preserve">NNPC</w:t>
        <w:tab/>
        <w:t xml:space="preserve">Case=Nom|Gender=Masc|Number=Sing|Person=3</w:t>
        <w:tab/>
        <w:t xml:space="preserve">7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सिंह</w:t>
        <w:tab/>
        <w:t xml:space="preserve">सिंह</w:t>
        <w:tab/>
        <w:t xml:space="preserve">PROPN</w:t>
        <w:tab/>
        <w:t xml:space="preserve">NNPC</w:t>
        <w:tab/>
        <w:t xml:space="preserve">Case=Nom|Gender=Masc|Number=Sing|Person=3</w:t>
        <w:tab/>
        <w:t xml:space="preserve">8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हुड्डा</w:t>
        <w:tab/>
        <w:t xml:space="preserve">हुड्डा</w:t>
        <w:tab/>
        <w:t xml:space="preserve">PROPN</w:t>
        <w:tab/>
        <w:t xml:space="preserve">NNP</w:t>
        <w:tab/>
        <w:t xml:space="preserve">Case=Acc|Number=Sing|Person=3</w:t>
        <w:tab/>
        <w:t xml:space="preserve">9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ने</w:t>
        <w:tab/>
        <w:t xml:space="preserve">ने</w:t>
        <w:tab/>
        <w:t xml:space="preserve">ADP</w:t>
        <w:tab/>
        <w:t xml:space="preserve">PSP</w:t>
        <w:tab/>
        <w:t xml:space="preserve">AdpType=Post</w:t>
        <w:tab/>
        <w:t xml:space="preserve">10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टिकरी</w:t>
        <w:tab/>
        <w:t xml:space="preserve">टिकरी</w:t>
        <w:tab/>
        <w:t xml:space="preserve">PROPN</w:t>
        <w:tab/>
        <w:t xml:space="preserve">NNPC</w:t>
        <w:tab/>
        <w:t xml:space="preserve">Case=Nom|Gender=Masc|Number=Sing|Person=3</w:t>
        <w:tab/>
        <w:t xml:space="preserve">11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बॉर्डर</w:t>
        <w:tab/>
        <w:t xml:space="preserve">बॉर्डर</w:t>
        <w:tab/>
        <w:t xml:space="preserve">PROPN</w:t>
        <w:tab/>
        <w:t xml:space="preserve">NNP</w:t>
        <w:tab/>
        <w:t xml:space="preserve">Case=Acc|Gender=Masc|Number=Sing|Person=3</w:t>
        <w:tab/>
        <w:t xml:space="preserve">12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पर</w:t>
        <w:tab/>
        <w:t xml:space="preserve">पर</w:t>
        <w:tab/>
        <w:t xml:space="preserve">ADP</w:t>
        <w:tab/>
        <w:t xml:space="preserve">PSP</w:t>
        <w:tab/>
        <w:t xml:space="preserve">AdpType=Post</w:t>
        <w:tab/>
        <w:t xml:space="preserve">13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किसानों</w:t>
        <w:tab/>
        <w:t xml:space="preserve">किसान</w:t>
        <w:tab/>
        <w:t xml:space="preserve">NOUN</w:t>
        <w:tab/>
        <w:t xml:space="preserve">NN</w:t>
        <w:tab/>
        <w:t xml:space="preserve">Case=Acc|Gender=Masc|Number=Plur|Person=3</w:t>
        <w:tab/>
        <w:t xml:space="preserve">14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के</w:t>
        <w:tab/>
        <w:t xml:space="preserve">का</w:t>
        <w:tab/>
        <w:t xml:space="preserve">ADP</w:t>
        <w:tab/>
        <w:t xml:space="preserve">PSP</w:t>
        <w:tab/>
        <w:t xml:space="preserve">AdpType=Post</w:t>
        <w:tab/>
        <w:t xml:space="preserve">15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साथ</w:t>
        <w:tab/>
        <w:t xml:space="preserve">साथ</w:t>
        <w:tab/>
        <w:t xml:space="preserve">ADP</w:t>
        <w:tab/>
        <w:t xml:space="preserve">NST</w:t>
        <w:tab/>
        <w:t xml:space="preserve">AdpType=Post|Case=Nom|Gender=Masc|Number=Sing|Person=3</w:t>
        <w:tab/>
        <w:t xml:space="preserve">16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मनाया</w:t>
        <w:tab/>
        <w:t xml:space="preserve">मना</w:t>
        <w:tab/>
        <w:t xml:space="preserve">VERB</w:t>
        <w:tab/>
        <w:t xml:space="preserve">VM</w:t>
        <w:tab/>
        <w:t xml:space="preserve">Aspect=Perf|Gender=Masc|Number=Sing|VerbForm=Part</w:t>
        <w:tab/>
        <w:t xml:space="preserve">17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जश्न</w:t>
        <w:tab/>
        <w:t xml:space="preserve">जश्न</w:t>
        <w:tab/>
        <w:t xml:space="preserve">NOUN</w:t>
        <w:tab/>
        <w:t xml:space="preserve">NN</w:t>
        <w:tab/>
        <w:t xml:space="preserve">Case=Nom|Gender=Masc|Number=Sing|Person=3</w:t>
        <w:tab/>
        <w:t xml:space="preserve">18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|</w:t>
        <w:tab/>
        <w:t xml:space="preserve">|</w:t>
        <w:tab/>
        <w:t xml:space="preserve">PUNCT</w:t>
        <w:tab/>
        <w:t xml:space="preserve">SYM</w:t>
        <w:tab/>
        <w:t xml:space="preserve">_</w:t>
        <w:tab/>
        <w:t xml:space="preserve">19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