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E4D27" w14:textId="77777777" w:rsidR="00D466BC" w:rsidRPr="009C5175" w:rsidRDefault="00D466BC" w:rsidP="00D466BC">
      <w:pPr>
        <w:jc w:val="center"/>
        <w:rPr>
          <w:rFonts w:eastAsia="Calibri" w:cs="Times New Roman"/>
          <w:szCs w:val="28"/>
          <w:lang w:val="uk-UA"/>
        </w:rPr>
      </w:pPr>
      <w:r w:rsidRPr="009C5175">
        <w:rPr>
          <w:rFonts w:eastAsia="Calibri" w:cs="Times New Roman"/>
          <w:szCs w:val="28"/>
          <w:lang w:val="uk-UA"/>
        </w:rPr>
        <w:t>НАЦІОНАЛЬНИЙ АВІАЦІЙНИЙ УНІВЕРСИТЕТ</w:t>
      </w:r>
    </w:p>
    <w:p w14:paraId="0CB29B5A" w14:textId="24E19153" w:rsidR="00D466BC" w:rsidRPr="009C5175" w:rsidRDefault="007E3F19" w:rsidP="00D466BC">
      <w:pPr>
        <w:jc w:val="center"/>
        <w:rPr>
          <w:rFonts w:eastAsia="Calibri" w:cs="Times New Roman"/>
          <w:szCs w:val="28"/>
          <w:lang w:val="uk-UA"/>
        </w:rPr>
      </w:pPr>
      <w:r>
        <w:rPr>
          <w:rFonts w:eastAsia="Calibri" w:cs="Times New Roman"/>
          <w:szCs w:val="28"/>
          <w:lang w:val="uk-UA"/>
        </w:rPr>
        <w:t>Ф</w:t>
      </w:r>
      <w:r w:rsidR="00B8686D">
        <w:rPr>
          <w:rFonts w:eastAsia="Calibri" w:cs="Times New Roman"/>
          <w:szCs w:val="28"/>
          <w:lang w:val="uk-UA"/>
        </w:rPr>
        <w:t>акультет</w:t>
      </w:r>
      <w:r>
        <w:rPr>
          <w:rFonts w:eastAsia="Calibri" w:cs="Times New Roman"/>
          <w:szCs w:val="28"/>
          <w:lang w:val="uk-UA"/>
        </w:rPr>
        <w:t xml:space="preserve"> К</w:t>
      </w:r>
      <w:r w:rsidR="00B8686D">
        <w:rPr>
          <w:rFonts w:eastAsia="Calibri" w:cs="Times New Roman"/>
          <w:szCs w:val="28"/>
          <w:lang w:val="uk-UA"/>
        </w:rPr>
        <w:t xml:space="preserve">ібербезпеки та </w:t>
      </w:r>
      <w:r>
        <w:rPr>
          <w:rFonts w:eastAsia="Calibri" w:cs="Times New Roman"/>
          <w:szCs w:val="28"/>
          <w:lang w:val="uk-UA"/>
        </w:rPr>
        <w:t>К</w:t>
      </w:r>
      <w:r w:rsidR="00B8686D">
        <w:rPr>
          <w:rFonts w:eastAsia="Calibri" w:cs="Times New Roman"/>
          <w:szCs w:val="28"/>
          <w:lang w:val="uk-UA"/>
        </w:rPr>
        <w:t xml:space="preserve">омп’ютерної </w:t>
      </w:r>
      <w:r>
        <w:rPr>
          <w:rFonts w:eastAsia="Calibri" w:cs="Times New Roman"/>
          <w:szCs w:val="28"/>
          <w:lang w:val="uk-UA"/>
        </w:rPr>
        <w:t>П</w:t>
      </w:r>
      <w:r w:rsidR="00B8686D">
        <w:rPr>
          <w:rFonts w:eastAsia="Calibri" w:cs="Times New Roman"/>
          <w:szCs w:val="28"/>
          <w:lang w:val="uk-UA"/>
        </w:rPr>
        <w:t xml:space="preserve">рограмної </w:t>
      </w:r>
      <w:r>
        <w:rPr>
          <w:rFonts w:eastAsia="Calibri" w:cs="Times New Roman"/>
          <w:szCs w:val="28"/>
          <w:lang w:val="uk-UA"/>
        </w:rPr>
        <w:t>І</w:t>
      </w:r>
      <w:r w:rsidR="00B8686D">
        <w:rPr>
          <w:rFonts w:eastAsia="Calibri" w:cs="Times New Roman"/>
          <w:szCs w:val="28"/>
          <w:lang w:val="uk-UA"/>
        </w:rPr>
        <w:t>нженерії</w:t>
      </w:r>
    </w:p>
    <w:p w14:paraId="3AFE786E" w14:textId="77777777" w:rsidR="00D466BC" w:rsidRPr="009C5175" w:rsidRDefault="00D466BC" w:rsidP="00D466BC">
      <w:pPr>
        <w:jc w:val="center"/>
        <w:rPr>
          <w:rFonts w:eastAsia="Calibri" w:cs="Times New Roman"/>
          <w:szCs w:val="28"/>
          <w:lang w:val="uk-UA"/>
        </w:rPr>
      </w:pPr>
      <w:r w:rsidRPr="009C5175">
        <w:rPr>
          <w:rFonts w:eastAsia="Calibri" w:cs="Times New Roman"/>
          <w:szCs w:val="28"/>
          <w:lang w:val="uk-UA"/>
        </w:rPr>
        <w:t>Кафедра комп’ютерних інформаційних технологій</w:t>
      </w:r>
    </w:p>
    <w:p w14:paraId="4F5ED84C" w14:textId="77777777" w:rsidR="00D466BC" w:rsidRPr="009C5175" w:rsidRDefault="00D466BC" w:rsidP="00D466BC">
      <w:pPr>
        <w:rPr>
          <w:rFonts w:eastAsia="Calibri" w:cs="Times New Roman"/>
          <w:szCs w:val="28"/>
          <w:lang w:val="uk-UA"/>
        </w:rPr>
      </w:pPr>
    </w:p>
    <w:p w14:paraId="049CA844" w14:textId="77777777" w:rsidR="00D466BC" w:rsidRPr="009C5175" w:rsidRDefault="00D466BC" w:rsidP="00D466BC">
      <w:pPr>
        <w:jc w:val="center"/>
        <w:rPr>
          <w:rFonts w:eastAsia="Calibri" w:cs="Times New Roman"/>
          <w:szCs w:val="28"/>
          <w:lang w:val="uk-UA"/>
        </w:rPr>
      </w:pPr>
    </w:p>
    <w:p w14:paraId="08EFE537" w14:textId="77777777" w:rsidR="00D466BC" w:rsidRPr="009C5175" w:rsidRDefault="00D466BC" w:rsidP="00D466BC">
      <w:pPr>
        <w:rPr>
          <w:rFonts w:eastAsia="Calibri" w:cs="Times New Roman"/>
          <w:szCs w:val="28"/>
          <w:lang w:val="uk-UA"/>
        </w:rPr>
      </w:pPr>
    </w:p>
    <w:p w14:paraId="76391E68" w14:textId="77777777" w:rsidR="00D466BC" w:rsidRPr="009C5175" w:rsidRDefault="00D466BC" w:rsidP="00D466BC">
      <w:pPr>
        <w:jc w:val="center"/>
        <w:rPr>
          <w:rFonts w:eastAsia="Calibri" w:cs="Times New Roman"/>
          <w:szCs w:val="28"/>
          <w:lang w:val="uk-UA"/>
        </w:rPr>
      </w:pPr>
    </w:p>
    <w:p w14:paraId="08507B2A" w14:textId="77777777" w:rsidR="00D466BC" w:rsidRPr="009C5175" w:rsidRDefault="00D466BC" w:rsidP="00D466BC">
      <w:pPr>
        <w:jc w:val="center"/>
        <w:rPr>
          <w:rFonts w:eastAsia="Calibri" w:cs="Times New Roman"/>
          <w:szCs w:val="28"/>
          <w:lang w:val="uk-UA"/>
        </w:rPr>
      </w:pPr>
    </w:p>
    <w:p w14:paraId="1291A5A5" w14:textId="77777777" w:rsidR="00D466BC" w:rsidRPr="009C5175" w:rsidRDefault="00D466BC" w:rsidP="00D466BC">
      <w:pPr>
        <w:jc w:val="center"/>
        <w:rPr>
          <w:rFonts w:eastAsia="Calibri" w:cs="Times New Roman"/>
          <w:szCs w:val="28"/>
          <w:lang w:val="uk-UA"/>
        </w:rPr>
      </w:pPr>
    </w:p>
    <w:p w14:paraId="788C64EF" w14:textId="3DD59BA6" w:rsidR="00D466BC" w:rsidRPr="00535093" w:rsidRDefault="00561D70" w:rsidP="00D466BC">
      <w:pPr>
        <w:jc w:val="center"/>
        <w:rPr>
          <w:rFonts w:eastAsia="Calibri" w:cs="Times New Roman"/>
          <w:b/>
          <w:szCs w:val="28"/>
          <w:lang w:val="ru-RU"/>
        </w:rPr>
      </w:pPr>
      <w:r>
        <w:rPr>
          <w:rFonts w:eastAsia="Calibri" w:cs="Times New Roman"/>
          <w:b/>
          <w:szCs w:val="28"/>
          <w:lang w:val="uk-UA"/>
        </w:rPr>
        <w:t>Домашнє завдання</w:t>
      </w:r>
    </w:p>
    <w:p w14:paraId="3D09154B" w14:textId="44083906" w:rsidR="00D466BC" w:rsidRPr="009C5175" w:rsidRDefault="00D466BC" w:rsidP="00D466BC">
      <w:pPr>
        <w:jc w:val="center"/>
        <w:rPr>
          <w:rFonts w:eastAsia="Calibri" w:cs="Times New Roman"/>
          <w:szCs w:val="28"/>
          <w:lang w:val="uk-UA"/>
        </w:rPr>
      </w:pPr>
      <w:r w:rsidRPr="009C5175">
        <w:rPr>
          <w:rFonts w:eastAsia="Calibri" w:cs="Times New Roman"/>
          <w:szCs w:val="28"/>
          <w:lang w:val="uk-UA"/>
        </w:rPr>
        <w:t>З дисципліни: «</w:t>
      </w:r>
      <w:r w:rsidR="002D298E">
        <w:rPr>
          <w:rFonts w:cs="Times New Roman"/>
          <w:lang w:val="uk-UA"/>
        </w:rPr>
        <w:t>Комп’ютерні технології обробки інформації</w:t>
      </w:r>
      <w:r w:rsidRPr="009C5175">
        <w:rPr>
          <w:rFonts w:eastAsia="Calibri" w:cs="Times New Roman"/>
          <w:szCs w:val="28"/>
          <w:lang w:val="uk-UA"/>
        </w:rPr>
        <w:t>»</w:t>
      </w:r>
    </w:p>
    <w:p w14:paraId="2082AA73" w14:textId="0A8075B2" w:rsidR="00D466BC" w:rsidRPr="009C5175" w:rsidRDefault="00D466BC" w:rsidP="00D466BC">
      <w:pPr>
        <w:tabs>
          <w:tab w:val="left" w:pos="1134"/>
        </w:tabs>
        <w:spacing w:after="0" w:line="240" w:lineRule="auto"/>
        <w:jc w:val="center"/>
        <w:rPr>
          <w:rFonts w:eastAsia="Times New Roman" w:cs="Times New Roman"/>
          <w:szCs w:val="28"/>
          <w:lang w:val="uk-UA" w:eastAsia="ru-RU"/>
        </w:rPr>
      </w:pPr>
    </w:p>
    <w:p w14:paraId="4FD1CD33" w14:textId="77777777" w:rsidR="00D466BC" w:rsidRPr="009C5175" w:rsidRDefault="00D466BC" w:rsidP="00D466BC">
      <w:pPr>
        <w:jc w:val="center"/>
        <w:rPr>
          <w:rFonts w:eastAsia="Calibri" w:cs="Times New Roman"/>
          <w:szCs w:val="28"/>
          <w:lang w:val="uk-UA"/>
        </w:rPr>
      </w:pPr>
    </w:p>
    <w:p w14:paraId="3EBA0C0C" w14:textId="77777777" w:rsidR="00D466BC" w:rsidRPr="009C5175" w:rsidRDefault="00D466BC" w:rsidP="00D466BC">
      <w:pPr>
        <w:jc w:val="center"/>
        <w:rPr>
          <w:rFonts w:eastAsia="Calibri" w:cs="Times New Roman"/>
          <w:szCs w:val="28"/>
          <w:lang w:val="uk-UA"/>
        </w:rPr>
      </w:pPr>
    </w:p>
    <w:p w14:paraId="026CFF21" w14:textId="77777777" w:rsidR="00D466BC" w:rsidRPr="009C5175" w:rsidRDefault="00D466BC" w:rsidP="00D466BC">
      <w:pPr>
        <w:rPr>
          <w:rFonts w:eastAsia="Calibri" w:cs="Times New Roman"/>
          <w:szCs w:val="28"/>
          <w:lang w:val="uk-UA"/>
        </w:rPr>
      </w:pPr>
    </w:p>
    <w:p w14:paraId="2A845581" w14:textId="77777777" w:rsidR="00D466BC" w:rsidRDefault="00D466BC" w:rsidP="00D466BC">
      <w:pPr>
        <w:jc w:val="center"/>
        <w:rPr>
          <w:rFonts w:eastAsia="Calibri" w:cs="Times New Roman"/>
          <w:szCs w:val="28"/>
          <w:lang w:val="uk-UA"/>
        </w:rPr>
      </w:pPr>
    </w:p>
    <w:p w14:paraId="31D0F867" w14:textId="77777777" w:rsidR="00D466BC" w:rsidRDefault="00D466BC" w:rsidP="00D466BC">
      <w:pPr>
        <w:jc w:val="center"/>
        <w:rPr>
          <w:rFonts w:eastAsia="Calibri" w:cs="Times New Roman"/>
          <w:szCs w:val="28"/>
          <w:lang w:val="uk-UA"/>
        </w:rPr>
      </w:pPr>
    </w:p>
    <w:p w14:paraId="38D65D49" w14:textId="77777777" w:rsidR="00D466BC" w:rsidRDefault="00D466BC" w:rsidP="00D466BC">
      <w:pPr>
        <w:jc w:val="center"/>
        <w:rPr>
          <w:rFonts w:eastAsia="Calibri" w:cs="Times New Roman"/>
          <w:szCs w:val="28"/>
          <w:lang w:val="uk-UA"/>
        </w:rPr>
      </w:pPr>
    </w:p>
    <w:p w14:paraId="12C59981" w14:textId="77777777" w:rsidR="00D466BC" w:rsidRDefault="00D466BC" w:rsidP="00D466BC">
      <w:pPr>
        <w:jc w:val="center"/>
        <w:rPr>
          <w:rFonts w:eastAsia="Calibri" w:cs="Times New Roman"/>
          <w:szCs w:val="28"/>
          <w:lang w:val="uk-UA"/>
        </w:rPr>
      </w:pPr>
    </w:p>
    <w:p w14:paraId="419EB77D" w14:textId="77777777" w:rsidR="00D466BC" w:rsidRDefault="00D466BC" w:rsidP="00D466BC">
      <w:pPr>
        <w:jc w:val="center"/>
        <w:rPr>
          <w:rFonts w:eastAsia="Calibri" w:cs="Times New Roman"/>
          <w:szCs w:val="28"/>
          <w:lang w:val="uk-UA"/>
        </w:rPr>
      </w:pPr>
    </w:p>
    <w:p w14:paraId="626EAD06" w14:textId="77777777" w:rsidR="00D466BC" w:rsidRPr="009C5175" w:rsidRDefault="00D466BC" w:rsidP="00D466BC">
      <w:pPr>
        <w:rPr>
          <w:rFonts w:eastAsia="Calibri" w:cs="Times New Roman"/>
          <w:szCs w:val="28"/>
          <w:lang w:val="uk-UA"/>
        </w:rPr>
      </w:pPr>
    </w:p>
    <w:p w14:paraId="4AF09D11" w14:textId="01FF00A9" w:rsidR="00D466BC" w:rsidRPr="009C5175" w:rsidRDefault="00D466BC" w:rsidP="00D466BC">
      <w:pPr>
        <w:ind w:left="8370"/>
        <w:rPr>
          <w:rFonts w:eastAsia="Calibri" w:cs="Times New Roman"/>
          <w:szCs w:val="28"/>
          <w:lang w:val="uk-UA"/>
        </w:rPr>
      </w:pPr>
      <w:r w:rsidRPr="009C5175">
        <w:rPr>
          <w:rFonts w:eastAsia="Calibri" w:cs="Times New Roman"/>
          <w:szCs w:val="28"/>
          <w:lang w:val="uk-UA"/>
        </w:rPr>
        <w:t>Викона</w:t>
      </w:r>
      <w:r w:rsidR="00E312CC">
        <w:rPr>
          <w:rFonts w:eastAsia="Calibri" w:cs="Times New Roman"/>
          <w:szCs w:val="28"/>
          <w:lang w:val="uk-UA"/>
        </w:rPr>
        <w:t>ли</w:t>
      </w:r>
      <w:r w:rsidRPr="009C5175">
        <w:rPr>
          <w:rFonts w:eastAsia="Calibri" w:cs="Times New Roman"/>
          <w:szCs w:val="28"/>
          <w:lang w:val="uk-UA"/>
        </w:rPr>
        <w:t>:</w:t>
      </w:r>
    </w:p>
    <w:p w14:paraId="0BC66AF9" w14:textId="77777777" w:rsidR="00D466BC" w:rsidRPr="009C5175" w:rsidRDefault="00D466BC" w:rsidP="00D466BC">
      <w:pPr>
        <w:ind w:left="8370"/>
        <w:rPr>
          <w:rFonts w:eastAsia="Calibri" w:cs="Times New Roman"/>
          <w:szCs w:val="28"/>
          <w:lang w:val="uk-UA"/>
        </w:rPr>
      </w:pPr>
      <w:r w:rsidRPr="009C5175">
        <w:rPr>
          <w:rFonts w:eastAsia="Calibri" w:cs="Times New Roman"/>
          <w:szCs w:val="28"/>
          <w:lang w:val="uk-UA"/>
        </w:rPr>
        <w:t>Студент УС-</w:t>
      </w:r>
      <w:r w:rsidRPr="009C5175">
        <w:rPr>
          <w:rFonts w:eastAsia="Calibri" w:cs="Times New Roman"/>
          <w:szCs w:val="28"/>
          <w:lang w:val="ru-UA"/>
        </w:rPr>
        <w:t>3</w:t>
      </w:r>
      <w:r w:rsidRPr="009C5175">
        <w:rPr>
          <w:rFonts w:eastAsia="Calibri" w:cs="Times New Roman"/>
          <w:szCs w:val="28"/>
          <w:lang w:val="uk-UA"/>
        </w:rPr>
        <w:t>11</w:t>
      </w:r>
    </w:p>
    <w:p w14:paraId="5602851C" w14:textId="2EC8FA82" w:rsidR="00D466BC" w:rsidRDefault="00D466BC" w:rsidP="00D466BC">
      <w:pPr>
        <w:ind w:left="8370"/>
        <w:rPr>
          <w:rFonts w:eastAsia="Calibri" w:cs="Times New Roman"/>
          <w:szCs w:val="28"/>
          <w:lang w:val="uk-UA"/>
        </w:rPr>
      </w:pPr>
      <w:r w:rsidRPr="009C5175">
        <w:rPr>
          <w:rFonts w:eastAsia="Calibri" w:cs="Times New Roman"/>
          <w:szCs w:val="28"/>
          <w:lang w:val="uk-UA"/>
        </w:rPr>
        <w:t>Резаєв Я.О.</w:t>
      </w:r>
    </w:p>
    <w:p w14:paraId="6F3F2006" w14:textId="19AAD97B" w:rsidR="00E312CC" w:rsidRPr="009C5175" w:rsidRDefault="00E312CC" w:rsidP="00D466BC">
      <w:pPr>
        <w:ind w:left="8370"/>
        <w:rPr>
          <w:rFonts w:eastAsia="Calibri" w:cs="Times New Roman"/>
          <w:szCs w:val="28"/>
          <w:lang w:val="uk-UA"/>
        </w:rPr>
      </w:pPr>
      <w:r>
        <w:rPr>
          <w:rFonts w:eastAsia="Calibri" w:cs="Times New Roman"/>
          <w:szCs w:val="28"/>
          <w:lang w:val="uk-UA"/>
        </w:rPr>
        <w:t>Харченко О.О.</w:t>
      </w:r>
    </w:p>
    <w:p w14:paraId="39B954EB" w14:textId="77777777" w:rsidR="00D466BC" w:rsidRDefault="00D466BC" w:rsidP="00D466BC">
      <w:pPr>
        <w:rPr>
          <w:rFonts w:eastAsia="Calibri" w:cs="Times New Roman"/>
          <w:szCs w:val="28"/>
          <w:lang w:val="uk-UA"/>
        </w:rPr>
      </w:pPr>
    </w:p>
    <w:p w14:paraId="15FB9BBB" w14:textId="77777777" w:rsidR="00D466BC" w:rsidRDefault="00D466BC" w:rsidP="00D466BC">
      <w:pPr>
        <w:rPr>
          <w:rFonts w:eastAsia="Calibri" w:cs="Times New Roman"/>
          <w:szCs w:val="28"/>
          <w:lang w:val="uk-UA"/>
        </w:rPr>
      </w:pPr>
    </w:p>
    <w:p w14:paraId="70921F09" w14:textId="77777777" w:rsidR="00D466BC" w:rsidRPr="009C5175" w:rsidRDefault="00D466BC" w:rsidP="00D466BC">
      <w:pPr>
        <w:rPr>
          <w:rFonts w:eastAsia="Calibri" w:cs="Times New Roman"/>
          <w:szCs w:val="28"/>
          <w:lang w:val="uk-UA"/>
        </w:rPr>
      </w:pPr>
    </w:p>
    <w:p w14:paraId="30BD8EC3" w14:textId="77777777" w:rsidR="00D466BC" w:rsidRPr="009C5175" w:rsidRDefault="00D466BC" w:rsidP="00D466BC">
      <w:pPr>
        <w:rPr>
          <w:rFonts w:eastAsia="Calibri" w:cs="Times New Roman"/>
          <w:szCs w:val="28"/>
          <w:lang w:val="uk-UA"/>
        </w:rPr>
      </w:pPr>
    </w:p>
    <w:p w14:paraId="731A974B" w14:textId="77777777" w:rsidR="00D466BC" w:rsidRPr="009C5175" w:rsidRDefault="00D466BC" w:rsidP="00D466BC">
      <w:pPr>
        <w:rPr>
          <w:rFonts w:eastAsia="Calibri" w:cs="Times New Roman"/>
          <w:szCs w:val="28"/>
          <w:lang w:val="uk-UA"/>
        </w:rPr>
      </w:pPr>
    </w:p>
    <w:p w14:paraId="15920724" w14:textId="7E992D68" w:rsidR="0031702E" w:rsidRPr="00753FFF" w:rsidRDefault="00D466BC" w:rsidP="00881CF5">
      <w:pPr>
        <w:jc w:val="center"/>
        <w:rPr>
          <w:rFonts w:eastAsia="Calibri" w:cs="Times New Roman"/>
          <w:szCs w:val="28"/>
          <w:lang w:val="ru-RU"/>
        </w:rPr>
      </w:pPr>
      <w:r w:rsidRPr="009C5175">
        <w:rPr>
          <w:rFonts w:eastAsia="Calibri" w:cs="Times New Roman"/>
          <w:szCs w:val="28"/>
          <w:lang w:val="uk-UA"/>
        </w:rPr>
        <w:t>Київ 201</w:t>
      </w:r>
      <w:r w:rsidRPr="00753FFF">
        <w:rPr>
          <w:rFonts w:eastAsia="Calibri" w:cs="Times New Roman"/>
          <w:szCs w:val="28"/>
          <w:lang w:val="ru-RU"/>
        </w:rPr>
        <w:t>9</w:t>
      </w:r>
    </w:p>
    <w:p w14:paraId="43C572DD" w14:textId="7468659C" w:rsidR="00881CF5" w:rsidRDefault="00881CF5" w:rsidP="00881CF5">
      <w:pPr>
        <w:pStyle w:val="ListParagraph1"/>
        <w:shd w:val="clear" w:color="auto" w:fill="FFFFFF"/>
        <w:spacing w:after="0" w:line="240" w:lineRule="auto"/>
        <w:ind w:left="540"/>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lastRenderedPageBreak/>
        <w:t>Етапи розробки алгоритму контролю</w:t>
      </w:r>
    </w:p>
    <w:p w14:paraId="640F1A6A" w14:textId="77777777" w:rsidR="00BD698D" w:rsidRPr="00BD698D" w:rsidRDefault="00BD698D" w:rsidP="00881CF5">
      <w:pPr>
        <w:pStyle w:val="ListParagraph1"/>
        <w:shd w:val="clear" w:color="auto" w:fill="FFFFFF"/>
        <w:spacing w:after="0" w:line="240" w:lineRule="auto"/>
        <w:ind w:left="540"/>
        <w:jc w:val="center"/>
        <w:rPr>
          <w:rFonts w:ascii="Times New Roman" w:hAnsi="Times New Roman" w:cs="Times New Roman"/>
          <w:b/>
          <w:bCs/>
          <w:iCs/>
          <w:color w:val="000000"/>
        </w:rPr>
      </w:pPr>
    </w:p>
    <w:p w14:paraId="08D4523E"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xml:space="preserve"> (виконують на основі математичного опису).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хібний результат вважають правильним.</w:t>
      </w:r>
    </w:p>
    <w:p w14:paraId="1429BB3E"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Pr="00BD698D">
        <w:rPr>
          <w:rFonts w:cs="Times New Roman"/>
          <w:lang w:val="uk-UA"/>
        </w:rPr>
        <w:t>. 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цього розробляють тести (спеціально підібрані контрольні приклади з таким набором параметрів, для яких рішення задачі відомо).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проектах велику увагу приділяють "</w:t>
      </w:r>
      <w:r w:rsidRPr="00BD698D">
        <w:rPr>
          <w:rFonts w:cs="Times New Roman"/>
          <w:i/>
          <w:lang w:val="uk-UA"/>
        </w:rPr>
        <w:t>захисту від дурня</w:t>
      </w:r>
      <w:r w:rsidRPr="00BD698D">
        <w:rPr>
          <w:rFonts w:cs="Times New Roman"/>
          <w:lang w:val="uk-UA"/>
        </w:rPr>
        <w:t>" (стійкість програми до невмілого звернення користувача).</w:t>
      </w:r>
    </w:p>
    <w:p w14:paraId="25BB7CA1"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415E34CF" w14:textId="66BBD964" w:rsidR="00881CF5" w:rsidRPr="00BD698D" w:rsidRDefault="00881CF5" w:rsidP="00881CF5">
      <w:pPr>
        <w:widowControl w:val="0"/>
        <w:spacing w:after="0" w:line="240" w:lineRule="auto"/>
        <w:ind w:firstLine="567"/>
        <w:jc w:val="both"/>
        <w:rPr>
          <w:rFonts w:cs="Times New Roman"/>
          <w:lang w:val="uk-UA"/>
        </w:rPr>
      </w:pPr>
    </w:p>
    <w:p w14:paraId="7CB5C1F2" w14:textId="32754161" w:rsidR="00272929" w:rsidRDefault="00272929" w:rsidP="00272929">
      <w:pPr>
        <w:pStyle w:val="ListParagraph1"/>
        <w:shd w:val="clear" w:color="auto" w:fill="FFFFFF"/>
        <w:spacing w:after="0" w:line="240" w:lineRule="auto"/>
        <w:ind w:left="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Структура алгоритму контролю параметричних даних</w:t>
      </w:r>
    </w:p>
    <w:p w14:paraId="5759FD27" w14:textId="77777777" w:rsidR="00BD698D" w:rsidRPr="00BD698D" w:rsidRDefault="00BD698D" w:rsidP="00272929">
      <w:pPr>
        <w:pStyle w:val="ListParagraph1"/>
        <w:shd w:val="clear" w:color="auto" w:fill="FFFFFF"/>
        <w:spacing w:after="0" w:line="240" w:lineRule="auto"/>
        <w:ind w:left="567"/>
        <w:jc w:val="center"/>
        <w:rPr>
          <w:rFonts w:ascii="Times New Roman" w:hAnsi="Times New Roman" w:cs="Times New Roman"/>
          <w:b/>
          <w:bCs/>
          <w:iCs/>
          <w:color w:val="000000"/>
        </w:rPr>
      </w:pPr>
    </w:p>
    <w:p w14:paraId="63DE4DB5" w14:textId="77777777" w:rsidR="00272929" w:rsidRPr="00BD698D" w:rsidRDefault="00272929" w:rsidP="00224867">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224867">
      <w:pPr>
        <w:widowControl w:val="0"/>
        <w:spacing w:after="0" w:line="240" w:lineRule="auto"/>
        <w:ind w:left="851" w:hanging="142"/>
        <w:jc w:val="both"/>
        <w:rPr>
          <w:rFonts w:cs="Times New Roman"/>
          <w:lang w:val="uk-UA"/>
        </w:rPr>
      </w:pPr>
      <w:r w:rsidRPr="00BD698D">
        <w:rPr>
          <w:rFonts w:cs="Times New Roman"/>
          <w:lang w:val="uk-UA"/>
        </w:rPr>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224867">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272929">
      <w:pPr>
        <w:widowControl w:val="0"/>
        <w:spacing w:after="0" w:line="240" w:lineRule="auto"/>
        <w:ind w:firstLine="567"/>
        <w:jc w:val="both"/>
        <w:rPr>
          <w:rFonts w:cs="Times New Roman"/>
          <w:lang w:val="uk-UA"/>
        </w:rPr>
      </w:pPr>
    </w:p>
    <w:p w14:paraId="4FB6C3A4" w14:textId="77777777" w:rsidR="00880F3D" w:rsidRPr="00BD698D" w:rsidRDefault="00880F3D" w:rsidP="00224867">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224867">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224867">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224867">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BD698D">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BD698D">
      <w:pPr>
        <w:pStyle w:val="BodyTextIndent"/>
        <w:widowControl w:val="0"/>
        <w:spacing w:after="0" w:line="240" w:lineRule="auto"/>
        <w:ind w:left="0" w:firstLine="567"/>
        <w:rPr>
          <w:rFonts w:ascii="Times New Roman" w:hAnsi="Times New Roman" w:cs="Times New Roman"/>
          <w:sz w:val="36"/>
        </w:rPr>
      </w:pPr>
      <w:r w:rsidRPr="00BD698D">
        <w:rPr>
          <w:rFonts w:ascii="Times New Roman" w:hAnsi="Times New Roman" w:cs="Times New Roman"/>
          <w:sz w:val="28"/>
        </w:rPr>
        <w:lastRenderedPageBreak/>
        <w:t xml:space="preserve">Алгоритм ЛО являє собою сукупність готовностей, ознак, логічних функцій і т.ін., 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BD698D">
      <w:pPr>
        <w:pStyle w:val="BodyTextIndent"/>
        <w:widowControl w:val="0"/>
        <w:spacing w:after="0" w:line="240" w:lineRule="auto"/>
        <w:ind w:left="0" w:firstLine="567"/>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212F16">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212F16">
      <w:pPr>
        <w:pStyle w:val="ListParagraph"/>
        <w:widowControl w:val="0"/>
        <w:spacing w:after="0" w:line="240" w:lineRule="auto"/>
        <w:ind w:left="1276"/>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fillcolor="window">
            <v:imagedata r:id="rId6" o:title=""/>
          </v:shape>
          <o:OLEObject Type="Embed" ProgID="Equation.3" ShapeID="_x0000_i1025" DrawAspect="Content" ObjectID="_1617182264" r:id="rId7"/>
        </w:object>
      </w:r>
      <w:r w:rsidRPr="00212F16">
        <w:rPr>
          <w:rFonts w:cs="Times New Roman"/>
          <w:b/>
          <w:sz w:val="24"/>
          <w:szCs w:val="24"/>
          <w:lang w:val="ru-RU"/>
        </w:rPr>
        <w:t>,</w:t>
      </w:r>
    </w:p>
    <w:p w14:paraId="6D74E067" w14:textId="2457E92E" w:rsidR="00BD698D" w:rsidRPr="00212F16" w:rsidRDefault="00BD698D" w:rsidP="00212F16">
      <w:pPr>
        <w:pStyle w:val="ListParagraph"/>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5B994DBF" w14:textId="23486F88" w:rsidR="00BD698D" w:rsidRDefault="00BD698D" w:rsidP="00212F16">
      <w:pPr>
        <w:widowControl w:val="0"/>
        <w:spacing w:after="0" w:line="240" w:lineRule="auto"/>
        <w:ind w:left="1276" w:hanging="425"/>
        <w:jc w:val="both"/>
        <w:rPr>
          <w:rFonts w:cs="Times New Roman"/>
          <w:lang w:val="ru-RU"/>
        </w:rPr>
      </w:pPr>
    </w:p>
    <w:p w14:paraId="3BEC4A80" w14:textId="7D441346" w:rsidR="00BD698D" w:rsidRPr="00212F16" w:rsidRDefault="00BD698D" w:rsidP="00212F16">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212F16">
      <w:pPr>
        <w:pStyle w:val="ListParagraph"/>
        <w:widowControl w:val="0"/>
        <w:spacing w:after="0" w:line="240" w:lineRule="auto"/>
        <w:ind w:left="1276"/>
        <w:rPr>
          <w:rFonts w:cs="Times New Roman"/>
          <w:sz w:val="24"/>
          <w:szCs w:val="24"/>
        </w:rPr>
      </w:pPr>
      <w:r w:rsidRPr="002F0856">
        <w:rPr>
          <w:position w:val="-30"/>
        </w:rPr>
        <w:object w:dxaOrig="3480" w:dyaOrig="720" w14:anchorId="6A5AE411">
          <v:shape id="_x0000_i1026" type="#_x0000_t75" style="width:230.25pt;height:35.25pt" o:ole="" fillcolor="window">
            <v:imagedata r:id="rId8" o:title=""/>
          </v:shape>
          <o:OLEObject Type="Embed" ProgID="Equation.3" ShapeID="_x0000_i1026" DrawAspect="Content" ObjectID="_1617182265" r:id="rId9"/>
        </w:object>
      </w:r>
    </w:p>
    <w:p w14:paraId="4D36F462" w14:textId="3813C18B" w:rsidR="00212F16" w:rsidRPr="00212F16" w:rsidRDefault="00212F16" w:rsidP="00212F16">
      <w:pPr>
        <w:pStyle w:val="ListParagraph"/>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212F16">
      <w:pPr>
        <w:pStyle w:val="ListParagraph"/>
        <w:widowControl w:val="0"/>
        <w:spacing w:after="0" w:line="240" w:lineRule="auto"/>
        <w:ind w:left="1276"/>
        <w:rPr>
          <w:rFonts w:cs="Times New Roman"/>
          <w:sz w:val="24"/>
          <w:szCs w:val="24"/>
        </w:rPr>
      </w:pPr>
      <w:r w:rsidRPr="002F0856">
        <w:rPr>
          <w:position w:val="-30"/>
        </w:rPr>
        <w:object w:dxaOrig="5880" w:dyaOrig="720" w14:anchorId="59813765">
          <v:shape id="_x0000_i1027" type="#_x0000_t75" style="width:295.5pt;height:35.25pt" o:ole="" fillcolor="window">
            <v:imagedata r:id="rId10" o:title=""/>
          </v:shape>
          <o:OLEObject Type="Embed" ProgID="Equation.3" ShapeID="_x0000_i1027" DrawAspect="Content" ObjectID="_1617182266" r:id="rId11"/>
        </w:object>
      </w:r>
      <w:r w:rsidRPr="00212F16">
        <w:rPr>
          <w:rFonts w:cs="Times New Roman"/>
          <w:sz w:val="24"/>
          <w:szCs w:val="24"/>
        </w:rPr>
        <w:t>.</w:t>
      </w:r>
    </w:p>
    <w:p w14:paraId="40C0AB18" w14:textId="0EA2968D" w:rsidR="00212F16" w:rsidRPr="00212F16" w:rsidRDefault="00212F16" w:rsidP="00212F16">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212F16">
      <w:pPr>
        <w:pStyle w:val="ListParagraph"/>
        <w:widowControl w:val="0"/>
        <w:spacing w:after="0" w:line="240" w:lineRule="auto"/>
        <w:ind w:left="1276"/>
        <w:rPr>
          <w:rFonts w:cs="Times New Roman"/>
          <w:sz w:val="24"/>
          <w:szCs w:val="24"/>
          <w:lang w:val="ru-RU"/>
        </w:rPr>
      </w:pPr>
      <w:r w:rsidRPr="002F0856">
        <w:rPr>
          <w:position w:val="-30"/>
        </w:rPr>
        <w:object w:dxaOrig="4540" w:dyaOrig="720" w14:anchorId="7AE1BA9A">
          <v:shape id="_x0000_i1028" type="#_x0000_t75" style="width:243.75pt;height:38.25pt" o:ole="" fillcolor="window">
            <v:imagedata r:id="rId12" o:title=""/>
          </v:shape>
          <o:OLEObject Type="Embed" ProgID="Equation.3" ShapeID="_x0000_i1028" DrawAspect="Content" ObjectID="_1617182267" r:id="rId13"/>
        </w:object>
      </w:r>
      <w:r w:rsidRPr="00753FFF">
        <w:rPr>
          <w:rFonts w:cs="Times New Roman"/>
          <w:sz w:val="24"/>
          <w:szCs w:val="24"/>
          <w:lang w:val="ru-RU"/>
        </w:rPr>
        <w:t>.</w:t>
      </w:r>
    </w:p>
    <w:p w14:paraId="43A7A990" w14:textId="78E44C2E" w:rsidR="00212F16" w:rsidRDefault="00212F16" w:rsidP="00212F16">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212F16">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212F16">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212F16">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212F16">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254BB0">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254BB0">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254BB0">
      <w:pPr>
        <w:pStyle w:val="ListParagraph"/>
        <w:widowControl w:val="0"/>
        <w:numPr>
          <w:ilvl w:val="0"/>
          <w:numId w:val="4"/>
        </w:numPr>
        <w:spacing w:after="0" w:line="220" w:lineRule="exact"/>
        <w:jc w:val="both"/>
        <w:rPr>
          <w:rFonts w:cs="Times New Roman"/>
          <w:lang w:val="ru-RU"/>
        </w:rPr>
      </w:pPr>
      <w:r w:rsidRPr="00254BB0">
        <w:rPr>
          <w:rFonts w:cs="Times New Roman"/>
          <w:lang w:val="ru-RU"/>
        </w:rPr>
        <w:t>формули і умови формування розрахункових параметрів;</w:t>
      </w:r>
    </w:p>
    <w:p w14:paraId="5A58536F" w14:textId="2A999DDB" w:rsidR="00212F16" w:rsidRPr="00254BB0" w:rsidRDefault="00212F16" w:rsidP="00254BB0">
      <w:pPr>
        <w:pStyle w:val="ListParagraph"/>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254BB0">
      <w:pPr>
        <w:pStyle w:val="ListParagraph"/>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254BB0">
      <w:pPr>
        <w:pStyle w:val="ListParagraph"/>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212F16">
      <w:pPr>
        <w:pStyle w:val="ListParagraph"/>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3872CE91" w14:textId="172BDDD3" w:rsidR="00212F16" w:rsidRPr="00753FFF" w:rsidRDefault="00212F16" w:rsidP="00212F16">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5pt;height:39pt" o:ole="" fillcolor="window">
            <v:imagedata r:id="rId14" o:title=""/>
          </v:shape>
          <o:OLEObject Type="Embed" ProgID="Equation.3" ShapeID="_x0000_i1029" DrawAspect="Content" ObjectID="_1617182268" r:id="rId15"/>
        </w:object>
      </w:r>
      <w:r w:rsidRPr="00753FFF">
        <w:rPr>
          <w:rFonts w:cs="Times New Roman"/>
          <w:sz w:val="24"/>
          <w:szCs w:val="24"/>
          <w:lang w:val="ru-RU"/>
        </w:rPr>
        <w:t xml:space="preserve">  ,  де   </w:t>
      </w:r>
      <w:r w:rsidRPr="002F0856">
        <w:rPr>
          <w:rFonts w:cs="Times New Roman"/>
          <w:b/>
          <w:position w:val="-30"/>
          <w:sz w:val="24"/>
          <w:szCs w:val="24"/>
        </w:rPr>
        <w:object w:dxaOrig="3280" w:dyaOrig="720" w14:anchorId="72E379A2">
          <v:shape id="_x0000_i1030" type="#_x0000_t75" style="width:162.75pt;height:35.25pt" o:ole="" fillcolor="window">
            <v:imagedata r:id="rId16" o:title=""/>
          </v:shape>
          <o:OLEObject Type="Embed" ProgID="Equation.3" ShapeID="_x0000_i1030" DrawAspect="Content" ObjectID="_1617182269" r:id="rId17"/>
        </w:object>
      </w:r>
    </w:p>
    <w:p w14:paraId="08E99896" w14:textId="2B343512" w:rsidR="00212F16" w:rsidRPr="00753FFF" w:rsidRDefault="00212F16" w:rsidP="00212F16">
      <w:pPr>
        <w:widowControl w:val="0"/>
        <w:spacing w:after="0" w:line="240" w:lineRule="auto"/>
        <w:ind w:left="1843"/>
        <w:jc w:val="both"/>
        <w:rPr>
          <w:rFonts w:cs="Times New Roman"/>
          <w:b/>
          <w:sz w:val="24"/>
          <w:szCs w:val="24"/>
          <w:lang w:val="ru-RU"/>
        </w:rPr>
      </w:pPr>
    </w:p>
    <w:p w14:paraId="0CE4B960" w14:textId="3DA85671" w:rsidR="00C96E0D" w:rsidRPr="00753FFF" w:rsidRDefault="00C96E0D" w:rsidP="00212F16">
      <w:pPr>
        <w:widowControl w:val="0"/>
        <w:spacing w:after="0" w:line="240" w:lineRule="auto"/>
        <w:ind w:left="1843"/>
        <w:jc w:val="both"/>
        <w:rPr>
          <w:rFonts w:cs="Times New Roman"/>
          <w:b/>
          <w:sz w:val="24"/>
          <w:szCs w:val="24"/>
          <w:lang w:val="ru-RU"/>
        </w:rPr>
      </w:pPr>
    </w:p>
    <w:p w14:paraId="7E08FA39" w14:textId="3974605B" w:rsidR="00C96E0D" w:rsidRPr="00753FFF" w:rsidRDefault="00C96E0D" w:rsidP="00212F16">
      <w:pPr>
        <w:widowControl w:val="0"/>
        <w:spacing w:after="0" w:line="240" w:lineRule="auto"/>
        <w:ind w:left="1843"/>
        <w:jc w:val="both"/>
        <w:rPr>
          <w:rFonts w:cs="Times New Roman"/>
          <w:b/>
          <w:sz w:val="24"/>
          <w:szCs w:val="24"/>
          <w:lang w:val="ru-RU"/>
        </w:rPr>
      </w:pPr>
    </w:p>
    <w:p w14:paraId="40A16271" w14:textId="0A4A6BA9" w:rsidR="00C96E0D" w:rsidRPr="00753FFF" w:rsidRDefault="00C96E0D" w:rsidP="00212F16">
      <w:pPr>
        <w:widowControl w:val="0"/>
        <w:spacing w:after="0" w:line="240" w:lineRule="auto"/>
        <w:ind w:left="1843"/>
        <w:jc w:val="both"/>
        <w:rPr>
          <w:rFonts w:cs="Times New Roman"/>
          <w:b/>
          <w:sz w:val="24"/>
          <w:szCs w:val="24"/>
          <w:lang w:val="ru-RU"/>
        </w:rPr>
      </w:pPr>
    </w:p>
    <w:p w14:paraId="6410E75E" w14:textId="7788EB18" w:rsidR="00C96E0D" w:rsidRPr="00753FFF" w:rsidRDefault="00C96E0D" w:rsidP="00212F16">
      <w:pPr>
        <w:widowControl w:val="0"/>
        <w:spacing w:after="0" w:line="240" w:lineRule="auto"/>
        <w:ind w:left="1843"/>
        <w:jc w:val="both"/>
        <w:rPr>
          <w:rFonts w:cs="Times New Roman"/>
          <w:b/>
          <w:sz w:val="24"/>
          <w:szCs w:val="24"/>
          <w:lang w:val="ru-RU"/>
        </w:rPr>
      </w:pPr>
    </w:p>
    <w:p w14:paraId="5AAFF1C7" w14:textId="2ADB3516" w:rsidR="00C96E0D" w:rsidRPr="00753FFF" w:rsidRDefault="00C96E0D" w:rsidP="00212F16">
      <w:pPr>
        <w:widowControl w:val="0"/>
        <w:spacing w:after="0" w:line="240" w:lineRule="auto"/>
        <w:ind w:left="1843"/>
        <w:jc w:val="both"/>
        <w:rPr>
          <w:rFonts w:cs="Times New Roman"/>
          <w:b/>
          <w:sz w:val="24"/>
          <w:szCs w:val="24"/>
          <w:lang w:val="ru-RU"/>
        </w:rPr>
      </w:pPr>
    </w:p>
    <w:p w14:paraId="36906602" w14:textId="5CA62C79" w:rsidR="00C96E0D" w:rsidRPr="00753FFF" w:rsidRDefault="00C96E0D" w:rsidP="00212F16">
      <w:pPr>
        <w:widowControl w:val="0"/>
        <w:spacing w:after="0" w:line="240" w:lineRule="auto"/>
        <w:ind w:left="1843"/>
        <w:jc w:val="both"/>
        <w:rPr>
          <w:rFonts w:cs="Times New Roman"/>
          <w:b/>
          <w:sz w:val="24"/>
          <w:szCs w:val="24"/>
          <w:lang w:val="ru-RU"/>
        </w:rPr>
      </w:pPr>
    </w:p>
    <w:p w14:paraId="6E04FE50" w14:textId="509D3387" w:rsidR="00C96E0D" w:rsidRPr="00753FFF" w:rsidRDefault="00C96E0D" w:rsidP="00212F16">
      <w:pPr>
        <w:widowControl w:val="0"/>
        <w:spacing w:after="0" w:line="240" w:lineRule="auto"/>
        <w:ind w:left="1843"/>
        <w:jc w:val="both"/>
        <w:rPr>
          <w:rFonts w:cs="Times New Roman"/>
          <w:b/>
          <w:sz w:val="24"/>
          <w:szCs w:val="24"/>
          <w:lang w:val="ru-RU"/>
        </w:rPr>
      </w:pPr>
    </w:p>
    <w:p w14:paraId="39CEB49C" w14:textId="49F39418" w:rsidR="00C96E0D" w:rsidRPr="00753FFF" w:rsidRDefault="00C96E0D" w:rsidP="00212F16">
      <w:pPr>
        <w:widowControl w:val="0"/>
        <w:spacing w:after="0" w:line="240" w:lineRule="auto"/>
        <w:ind w:left="1843"/>
        <w:jc w:val="both"/>
        <w:rPr>
          <w:rFonts w:cs="Times New Roman"/>
          <w:b/>
          <w:sz w:val="24"/>
          <w:szCs w:val="24"/>
          <w:lang w:val="ru-RU"/>
        </w:rPr>
      </w:pPr>
    </w:p>
    <w:p w14:paraId="20854B3D" w14:textId="34A439EE" w:rsidR="00C96E0D" w:rsidRPr="00753FFF" w:rsidRDefault="00C96E0D" w:rsidP="00212F16">
      <w:pPr>
        <w:widowControl w:val="0"/>
        <w:spacing w:after="0" w:line="240" w:lineRule="auto"/>
        <w:ind w:left="1843"/>
        <w:jc w:val="both"/>
        <w:rPr>
          <w:rFonts w:cs="Times New Roman"/>
          <w:b/>
          <w:sz w:val="24"/>
          <w:szCs w:val="24"/>
          <w:lang w:val="ru-RU"/>
        </w:rPr>
      </w:pPr>
    </w:p>
    <w:p w14:paraId="1B4F1FFA" w14:textId="458A7C5B" w:rsidR="00C96E0D" w:rsidRPr="00753FFF" w:rsidRDefault="00C96E0D" w:rsidP="00212F16">
      <w:pPr>
        <w:widowControl w:val="0"/>
        <w:spacing w:after="0" w:line="240" w:lineRule="auto"/>
        <w:ind w:left="1843"/>
        <w:jc w:val="both"/>
        <w:rPr>
          <w:rFonts w:cs="Times New Roman"/>
          <w:b/>
          <w:sz w:val="24"/>
          <w:szCs w:val="24"/>
          <w:lang w:val="ru-RU"/>
        </w:rPr>
      </w:pPr>
    </w:p>
    <w:p w14:paraId="6CD19449" w14:textId="77777777" w:rsidR="00C96E0D" w:rsidRPr="00753FFF" w:rsidRDefault="00C96E0D" w:rsidP="00212F16">
      <w:pPr>
        <w:widowControl w:val="0"/>
        <w:spacing w:after="0" w:line="240" w:lineRule="auto"/>
        <w:ind w:left="1843"/>
        <w:jc w:val="both"/>
        <w:rPr>
          <w:rFonts w:cs="Times New Roman"/>
          <w:b/>
          <w:sz w:val="24"/>
          <w:szCs w:val="24"/>
          <w:lang w:val="ru-RU"/>
        </w:rPr>
      </w:pPr>
    </w:p>
    <w:p w14:paraId="2A32D3B5" w14:textId="13D3B6FE" w:rsidR="007C0CF5" w:rsidRPr="00C96E0D" w:rsidRDefault="00212F16" w:rsidP="00C96E0D">
      <w:pPr>
        <w:pStyle w:val="ListParagraph"/>
        <w:spacing w:after="0" w:line="240" w:lineRule="auto"/>
        <w:ind w:left="357"/>
        <w:jc w:val="center"/>
        <w:outlineLvl w:val="1"/>
        <w:rPr>
          <w:rFonts w:cs="Times New Roman"/>
          <w:b/>
          <w:bCs/>
          <w:lang w:val="uk-UA"/>
        </w:rPr>
      </w:pPr>
      <w:r w:rsidRPr="00C96E0D">
        <w:rPr>
          <w:rFonts w:cs="Times New Roman"/>
          <w:b/>
          <w:bCs/>
          <w:lang w:val="uk-UA"/>
        </w:rPr>
        <w:lastRenderedPageBreak/>
        <w:t>Алгоритм контролю</w:t>
      </w:r>
    </w:p>
    <w:p w14:paraId="31465057" w14:textId="77777777" w:rsidR="00C96E0D" w:rsidRDefault="00C96E0D" w:rsidP="007C0CF5">
      <w:pPr>
        <w:ind w:firstLine="567"/>
        <w:rPr>
          <w:rFonts w:cs="Times New Roman"/>
          <w:lang w:val="ru-RU"/>
        </w:rPr>
      </w:pPr>
    </w:p>
    <w:p w14:paraId="0F8E7A04" w14:textId="3C1FF6A8" w:rsidR="007C0CF5" w:rsidRPr="007C0CF5" w:rsidRDefault="007C0CF5" w:rsidP="007C0CF5">
      <w:pPr>
        <w:ind w:firstLine="567"/>
        <w:rPr>
          <w:rFonts w:cs="Times New Roman"/>
          <w:lang w:val="ru-RU"/>
        </w:rPr>
      </w:pPr>
      <w:r w:rsidRPr="007C0CF5">
        <w:rPr>
          <w:rFonts w:cs="Times New Roman"/>
          <w:lang w:val="ru-RU"/>
        </w:rPr>
        <w:t>Швидкості заходу на посадку з випущеними шасі при різних положеннях механізації крила залежно від маси літака наведені на рис. 5.23 (РЛЕ п. 5.5.2).</w:t>
      </w:r>
    </w:p>
    <w:p w14:paraId="7B7E0856" w14:textId="77777777" w:rsidR="003E01F6" w:rsidRDefault="003E01F6" w:rsidP="003E01F6">
      <w:pPr>
        <w:ind w:firstLine="567"/>
        <w:rPr>
          <w:rFonts w:cs="Times New Roman"/>
          <w:lang w:val="ru-RU"/>
        </w:rPr>
      </w:pPr>
      <w:r w:rsidRPr="003E01F6">
        <w:rPr>
          <w:rFonts w:cs="Times New Roman"/>
          <w:lang w:val="ru-RU"/>
        </w:rPr>
        <w:t>Швидкість менш мінімальної при заході на п</w:t>
      </w:r>
      <w:r>
        <w:rPr>
          <w:rFonts w:cs="Times New Roman"/>
          <w:lang w:val="ru-RU"/>
        </w:rPr>
        <w:t>осадку з прибраними закрилками:</w:t>
      </w:r>
    </w:p>
    <w:p w14:paraId="73FC8B72" w14:textId="656E99D8" w:rsidR="003E01F6" w:rsidRPr="003E01F6" w:rsidRDefault="003E01F6" w:rsidP="003E01F6">
      <w:pPr>
        <w:ind w:firstLine="567"/>
        <w:jc w:val="center"/>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r w:rsidRPr="003E01F6">
        <w:rPr>
          <w:rFonts w:cs="Times New Roman"/>
          <w:b/>
          <w:sz w:val="36"/>
          <w:vertAlign w:val="subscript"/>
          <w:lang w:val="ru-RU"/>
        </w:rPr>
        <w:t xml:space="preserve">пов ділян </w:t>
      </w:r>
      <w:r w:rsidRPr="003E01F6">
        <w:rPr>
          <w:rFonts w:cs="Times New Roman"/>
          <w:b/>
          <w:sz w:val="36"/>
          <w:vertAlign w:val="subscript"/>
          <w:lang w:val="uk-UA"/>
        </w:rPr>
        <w:t>пос</w:t>
      </w:r>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 xml:space="preserve">зк </w:t>
      </w:r>
      <w:r w:rsidRPr="003E01F6">
        <w:rPr>
          <w:rFonts w:cs="Times New Roman"/>
          <w:b/>
          <w:sz w:val="36"/>
          <w:vertAlign w:val="subscript"/>
          <w:lang w:val="uk-UA"/>
        </w:rPr>
        <w:t>прибр</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r w:rsidRPr="003E01F6">
        <w:rPr>
          <w:rFonts w:cs="Times New Roman"/>
          <w:b/>
          <w:sz w:val="36"/>
          <w:shd w:val="clear" w:color="auto" w:fill="FFFFFF"/>
          <w:vertAlign w:val="subscript"/>
          <w:lang w:val="uk-UA"/>
        </w:rPr>
        <w:t>пр</w:t>
      </w:r>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sidR="003D4E2E">
        <w:rPr>
          <w:rFonts w:cs="Times New Roman"/>
          <w:b/>
          <w:sz w:val="32"/>
          <w:shd w:val="clear" w:color="auto" w:fill="FFFFFF"/>
          <w:lang w:val="uk-UA"/>
        </w:rPr>
        <w:t xml:space="preserve"> / </w:t>
      </w:r>
      <w:r w:rsidR="003D4E2E">
        <w:rPr>
          <w:rFonts w:cs="Times New Roman"/>
          <w:b/>
          <w:sz w:val="32"/>
          <w:shd w:val="clear" w:color="auto" w:fill="FFFFFF"/>
          <w:lang w:val="ru-RU"/>
        </w:rPr>
        <w:t xml:space="preserve">– </w:t>
      </w:r>
      <w:r w:rsidR="003D4E2E" w:rsidRPr="00141F7E">
        <w:rPr>
          <w:rFonts w:cs="Times New Roman"/>
          <w:b/>
          <w:sz w:val="32"/>
          <w:shd w:val="clear" w:color="auto" w:fill="FFFFFF"/>
        </w:rPr>
        <w:t>V</w:t>
      </w:r>
      <w:r w:rsidR="003D4E2E" w:rsidRPr="00141F7E">
        <w:rPr>
          <w:rFonts w:cs="Times New Roman"/>
          <w:b/>
          <w:sz w:val="36"/>
          <w:shd w:val="clear" w:color="auto" w:fill="FFFFFF"/>
          <w:vertAlign w:val="subscript"/>
          <w:lang w:val="uk-UA"/>
        </w:rPr>
        <w:t>пр</w:t>
      </w:r>
    </w:p>
    <w:p w14:paraId="6C5AE3AF" w14:textId="56A72E8D" w:rsidR="001E1B8B" w:rsidRDefault="00C96E0D" w:rsidP="00C96E0D">
      <w:pPr>
        <w:ind w:firstLine="567"/>
        <w:jc w:val="center"/>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Шасі випущені; </w:t>
      </w:r>
      <w:r w:rsidRPr="007C1A36">
        <w:rPr>
          <w:rFonts w:cs="Times New Roman"/>
          <w:b/>
          <w:shd w:val="clear" w:color="auto" w:fill="FFFFFF"/>
        </w:rPr>
        <w:t>V</w:t>
      </w:r>
      <w:r w:rsidRPr="007C1A36">
        <w:rPr>
          <w:rFonts w:cs="Times New Roman"/>
          <w:b/>
          <w:sz w:val="32"/>
          <w:shd w:val="clear" w:color="auto" w:fill="FFFFFF"/>
          <w:vertAlign w:val="subscript"/>
          <w:lang w:val="uk-UA"/>
        </w:rPr>
        <w:t>пр</w:t>
      </w:r>
      <w:r w:rsidRPr="00C96E0D">
        <w:rPr>
          <w:lang w:val="ru-RU"/>
        </w:rPr>
        <w:t xml:space="preserve"> - Швидкість приладова;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r w:rsidRPr="000C6BA0">
        <w:rPr>
          <w:rFonts w:cs="Times New Roman"/>
          <w:color w:val="000000"/>
          <w:lang w:val="ru-RU"/>
        </w:rPr>
        <w:t xml:space="preserve">Швидкість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49EA844E" w14:textId="77777777" w:rsidR="00D70D6F" w:rsidRDefault="00C96E0D" w:rsidP="00D70D6F">
      <w:pPr>
        <w:pStyle w:val="ListParagraph"/>
        <w:shd w:val="clear" w:color="auto" w:fill="FFFFFF"/>
        <w:spacing w:after="0" w:line="240" w:lineRule="auto"/>
        <w:ind w:left="0" w:firstLine="540"/>
        <w:jc w:val="both"/>
        <w:rPr>
          <w:rFonts w:cs="Times New Roman"/>
          <w:snapToGrid w:val="0"/>
          <w:lang w:val="ru-RU"/>
        </w:rPr>
      </w:pPr>
      <w:r w:rsidRPr="00C96E0D">
        <w:rPr>
          <w:rFonts w:cs="Times New Roman"/>
          <w:snapToGrid w:val="0"/>
          <w:lang w:val="ru-RU"/>
        </w:rPr>
        <w:t xml:space="preserve">Розглянемо процес обґрунтування алгоритму контролю на прикладі алгоритму контролю швидкості при </w:t>
      </w:r>
      <w:r>
        <w:rPr>
          <w:rFonts w:cs="Times New Roman"/>
          <w:snapToGrid w:val="0"/>
          <w:lang w:val="ru-RU"/>
        </w:rPr>
        <w:t>випуску шас</w:t>
      </w:r>
      <w:r>
        <w:rPr>
          <w:rFonts w:cs="Times New Roman"/>
          <w:snapToGrid w:val="0"/>
          <w:lang w:val="uk-UA"/>
        </w:rPr>
        <w:t>і</w:t>
      </w:r>
      <w:r w:rsidRPr="00C96E0D">
        <w:rPr>
          <w:rFonts w:cs="Times New Roman"/>
          <w:snapToGrid w:val="0"/>
          <w:lang w:val="ru-RU"/>
        </w:rPr>
        <w:t xml:space="preserve"> на </w:t>
      </w:r>
      <w:r w:rsidRPr="007C0CF5">
        <w:rPr>
          <w:rFonts w:cs="Times New Roman"/>
          <w:lang w:val="ru-RU"/>
        </w:rPr>
        <w:t>заход</w:t>
      </w:r>
      <w:r>
        <w:rPr>
          <w:rFonts w:cs="Times New Roman"/>
          <w:lang w:val="ru-RU"/>
        </w:rPr>
        <w:t>і</w:t>
      </w:r>
      <w:r w:rsidRPr="007C0CF5">
        <w:rPr>
          <w:rFonts w:cs="Times New Roman"/>
          <w:lang w:val="ru-RU"/>
        </w:rPr>
        <w:t xml:space="preserve"> на посадку</w:t>
      </w:r>
      <w:r w:rsidRPr="00C96E0D">
        <w:rPr>
          <w:rFonts w:cs="Times New Roman"/>
          <w:snapToGrid w:val="0"/>
          <w:lang w:val="ru-RU"/>
        </w:rPr>
        <w:t>. У прикладі наведений принцип подання інформації згідно до алгоритму контролю.</w:t>
      </w:r>
    </w:p>
    <w:p w14:paraId="3ADA5DAD" w14:textId="344EB109" w:rsidR="00D70D6F" w:rsidRPr="00D70D6F" w:rsidRDefault="00D70D6F" w:rsidP="00D70D6F">
      <w:pPr>
        <w:pStyle w:val="ListParagraph"/>
        <w:shd w:val="clear" w:color="auto" w:fill="FFFFFF"/>
        <w:spacing w:after="0" w:line="240" w:lineRule="auto"/>
        <w:ind w:left="0" w:firstLine="540"/>
        <w:jc w:val="both"/>
        <w:rPr>
          <w:rFonts w:cs="Times New Roman"/>
          <w:snapToGrid w:val="0"/>
          <w:lang w:val="ru-RU"/>
        </w:rPr>
      </w:pPr>
      <w:r w:rsidRPr="00D70D6F">
        <w:rPr>
          <w:lang w:val="ru-RU"/>
        </w:rPr>
        <w:t>Захід на посадку - один із заключних етапів польоту повітряного судна, що безпосередньо передує посадці. Забезпечує виведення повітряного судна на траєкторію, яка є передпосадковій прямій (глиссаде)</w:t>
      </w:r>
      <w:r>
        <w:rPr>
          <w:lang w:val="ru-RU"/>
        </w:rPr>
        <w:t xml:space="preserve">, що веде до точки приземлення. </w:t>
      </w:r>
    </w:p>
    <w:p w14:paraId="144BD576" w14:textId="73C05441" w:rsidR="00D63285" w:rsidRDefault="00D70D6F" w:rsidP="00D70D6F">
      <w:pPr>
        <w:spacing w:line="240" w:lineRule="auto"/>
        <w:ind w:firstLine="567"/>
        <w:rPr>
          <w:lang w:val="ru-RU"/>
        </w:rPr>
      </w:pPr>
      <w:r w:rsidRPr="00D70D6F">
        <w:rPr>
          <w:lang w:val="ru-RU"/>
        </w:rPr>
        <w:t>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природної лінії горизонту, що спостерігається ВПП і іншим орієнтирам на місцевості. 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346D28A4" w14:textId="144A5A64" w:rsidR="00D70D6F" w:rsidRDefault="00D70D6F" w:rsidP="00D70D6F">
      <w:pPr>
        <w:spacing w:line="240" w:lineRule="auto"/>
        <w:ind w:firstLine="567"/>
        <w:jc w:val="center"/>
        <w:rPr>
          <w:lang w:val="ru-RU"/>
        </w:rPr>
      </w:pPr>
      <w:r>
        <w:rPr>
          <w:noProof/>
          <w:lang w:eastAsia="ja-JP"/>
        </w:rPr>
        <w:drawing>
          <wp:inline distT="0" distB="0" distL="0" distR="0" wp14:anchorId="24AB42EC" wp14:editId="356239A6">
            <wp:extent cx="3819525" cy="2847975"/>
            <wp:effectExtent l="0" t="0" r="9525" b="9525"/>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2847975"/>
                    </a:xfrm>
                    <a:prstGeom prst="rect">
                      <a:avLst/>
                    </a:prstGeom>
                    <a:noFill/>
                    <a:ln>
                      <a:noFill/>
                    </a:ln>
                  </pic:spPr>
                </pic:pic>
              </a:graphicData>
            </a:graphic>
          </wp:inline>
        </w:drawing>
      </w:r>
    </w:p>
    <w:p w14:paraId="4A299E7D" w14:textId="6D60827C" w:rsidR="000A0539" w:rsidRPr="000A0539" w:rsidRDefault="000A0539" w:rsidP="000A0539">
      <w:pPr>
        <w:spacing w:line="240" w:lineRule="auto"/>
        <w:ind w:firstLine="567"/>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0A0539">
      <w:pPr>
        <w:numPr>
          <w:ilvl w:val="0"/>
          <w:numId w:val="10"/>
        </w:numPr>
        <w:spacing w:line="240" w:lineRule="auto"/>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7B20B3D0" w:rsidR="000A0539" w:rsidRPr="000A0539" w:rsidRDefault="000A0539" w:rsidP="000A0539">
      <w:pPr>
        <w:numPr>
          <w:ilvl w:val="0"/>
          <w:numId w:val="10"/>
        </w:numPr>
        <w:spacing w:line="240" w:lineRule="auto"/>
        <w:rPr>
          <w:lang w:val="ru-RU"/>
        </w:rPr>
      </w:pPr>
      <w:r w:rsidRPr="000A0539">
        <w:rPr>
          <w:lang w:val="ru-RU"/>
        </w:rPr>
        <w:lastRenderedPageBreak/>
        <w:t>Початкова ділянка (Initial Approach Segment) - політ від точки IAF до контрольної точки проміжного етапу заходу на посадку (Intermediate Approach Fix - IF). Цей і наступні етапи повинні мати контрольні точки. При польоті на 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ВС залежать від 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399E097C" w:rsidR="000A0539" w:rsidRPr="000A0539" w:rsidRDefault="000A0539" w:rsidP="000A0539">
      <w:pPr>
        <w:numPr>
          <w:ilvl w:val="0"/>
          <w:numId w:val="10"/>
        </w:numPr>
        <w:spacing w:line="240" w:lineRule="auto"/>
        <w:rPr>
          <w:lang w:val="ru-RU"/>
        </w:rPr>
      </w:pPr>
      <w:r w:rsidRPr="000A0539">
        <w:rPr>
          <w:lang w:val="ru-RU"/>
        </w:rPr>
        <w:t>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етапу заходу на посадку. На схемах, де вказана FAF (вказується '), проміжна ділянка починається з того моменту, коли ВС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0A0539">
      <w:pPr>
        <w:numPr>
          <w:ilvl w:val="0"/>
          <w:numId w:val="10"/>
        </w:numPr>
        <w:spacing w:line="240" w:lineRule="auto"/>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0A0539">
      <w:pPr>
        <w:numPr>
          <w:ilvl w:val="0"/>
          <w:numId w:val="10"/>
        </w:numPr>
        <w:spacing w:line="240" w:lineRule="auto"/>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0A0539">
      <w:pPr>
        <w:numPr>
          <w:ilvl w:val="0"/>
          <w:numId w:val="10"/>
        </w:numPr>
        <w:spacing w:line="240" w:lineRule="auto"/>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02C1FCE7" w14:textId="757924A4" w:rsidR="00D70D6F" w:rsidRPr="00D70D6F" w:rsidRDefault="000A0539" w:rsidP="000A0539">
      <w:pPr>
        <w:numPr>
          <w:ilvl w:val="0"/>
          <w:numId w:val="10"/>
        </w:numPr>
        <w:spacing w:line="240" w:lineRule="auto"/>
        <w:rPr>
          <w:lang w:val="ru-RU"/>
        </w:rPr>
      </w:pPr>
      <w:r w:rsidRPr="000A0539">
        <w:rPr>
          <w:lang w:val="ru-RU"/>
        </w:rPr>
        <w:t>Відхід на друге коло (Missed Approach) - невдалий захід на посадку. Під час етапу відходу на друге коло при польоті по схемі заходу за приладами екіпажу ВС необхідно змінити конфігурацію ВС, кутова просторове положення і абсолютну висоту ВС.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7FD32D01" w14:textId="39080145" w:rsidR="003E46DB" w:rsidRPr="00753FFF" w:rsidRDefault="003E46DB" w:rsidP="00722077">
      <w:pPr>
        <w:spacing w:line="240" w:lineRule="auto"/>
        <w:ind w:firstLine="567"/>
        <w:jc w:val="center"/>
        <w:rPr>
          <w:rFonts w:cs="Times New Roman"/>
          <w:b/>
          <w:bCs/>
          <w:iCs/>
          <w:color w:val="000000"/>
          <w:lang w:val="ru-RU"/>
        </w:rPr>
      </w:pPr>
    </w:p>
    <w:p w14:paraId="4B344300" w14:textId="0944944B" w:rsidR="00722077" w:rsidRDefault="006266E7" w:rsidP="002C1265">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26F9B3A3" w14:textId="77777777" w:rsidR="002C1265" w:rsidRPr="002C1265" w:rsidRDefault="002C1265" w:rsidP="002C1265">
      <w:pPr>
        <w:spacing w:line="240" w:lineRule="auto"/>
        <w:ind w:firstLine="567"/>
        <w:jc w:val="center"/>
        <w:rPr>
          <w:rFonts w:cs="Times New Roman"/>
          <w:b/>
          <w:bCs/>
          <w:iCs/>
          <w:color w:val="000000"/>
          <w:lang w:val="uk-UA"/>
        </w:rPr>
      </w:pPr>
    </w:p>
    <w:p w14:paraId="2EE4AA78" w14:textId="0AFA1FDA" w:rsidR="00C85F6B" w:rsidRPr="00E60F54" w:rsidRDefault="00722077" w:rsidP="00B559B0">
      <w:pPr>
        <w:spacing w:line="240" w:lineRule="auto"/>
        <w:ind w:firstLine="567"/>
        <w:rPr>
          <w:rFonts w:cs="Times New Roman"/>
          <w:color w:val="000000"/>
          <w:lang w:val="uk-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p>
    <w:p w14:paraId="4FC501D4" w14:textId="03258DAF" w:rsidR="00C85F6B" w:rsidRDefault="00C85F6B" w:rsidP="00B559B0">
      <w:pPr>
        <w:spacing w:after="0" w:line="240" w:lineRule="auto"/>
        <w:jc w:val="right"/>
        <w:rPr>
          <w:rFonts w:cs="Times New Roman"/>
          <w:b/>
          <w:bCs/>
          <w:color w:val="000000"/>
        </w:rPr>
      </w:pPr>
    </w:p>
    <w:p w14:paraId="52B92F57" w14:textId="255A025D" w:rsidR="003E46DB" w:rsidRDefault="003E46DB" w:rsidP="00B559B0">
      <w:pPr>
        <w:spacing w:after="0" w:line="240" w:lineRule="auto"/>
        <w:jc w:val="right"/>
        <w:rPr>
          <w:rFonts w:cs="Times New Roman"/>
          <w:b/>
          <w:bCs/>
          <w:color w:val="000000"/>
        </w:rPr>
      </w:pPr>
    </w:p>
    <w:p w14:paraId="09196788" w14:textId="77777777" w:rsidR="003E46DB" w:rsidRPr="00CE0E4B" w:rsidRDefault="003E46DB" w:rsidP="00B559B0">
      <w:pPr>
        <w:spacing w:after="0" w:line="240" w:lineRule="auto"/>
        <w:jc w:val="right"/>
        <w:rPr>
          <w:rFonts w:cs="Times New Roman"/>
          <w:b/>
          <w:bCs/>
          <w:color w:val="000000"/>
        </w:rPr>
      </w:pPr>
    </w:p>
    <w:p w14:paraId="53E404B2" w14:textId="77777777" w:rsidR="00C85F6B" w:rsidRPr="00F4746A" w:rsidRDefault="00C85F6B" w:rsidP="00B559B0">
      <w:pPr>
        <w:spacing w:after="0" w:line="240" w:lineRule="auto"/>
        <w:jc w:val="center"/>
        <w:rPr>
          <w:rFonts w:cs="Times New Roman"/>
          <w:color w:val="000000"/>
        </w:rPr>
      </w:pPr>
      <w:proofErr w:type="spellStart"/>
      <w:r w:rsidRPr="00F4746A">
        <w:rPr>
          <w:rFonts w:cs="Times New Roman"/>
          <w:b/>
          <w:bCs/>
          <w:color w:val="000000"/>
        </w:rPr>
        <w:lastRenderedPageBreak/>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Default="00B559B0" w:rsidP="00B559B0">
      <w:pPr>
        <w:spacing w:after="0" w:line="240" w:lineRule="auto"/>
        <w:rPr>
          <w:rFonts w:cs="Times New Roman"/>
          <w:b/>
          <w:bCs/>
          <w:color w:val="000000"/>
        </w:rPr>
      </w:pPr>
    </w:p>
    <w:tbl>
      <w:tblPr>
        <w:tblStyle w:val="TableGrid"/>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9F0656" w14:paraId="42EF9995" w14:textId="77777777" w:rsidTr="00A2291C">
        <w:trPr>
          <w:trHeight w:val="645"/>
          <w:jc w:val="center"/>
        </w:trPr>
        <w:tc>
          <w:tcPr>
            <w:tcW w:w="421" w:type="dxa"/>
            <w:vAlign w:val="center"/>
            <w:hideMark/>
          </w:tcPr>
          <w:p w14:paraId="396818DB" w14:textId="77777777" w:rsidR="009F0656" w:rsidRPr="009F0656" w:rsidRDefault="009F0656" w:rsidP="00A2291C">
            <w:pPr>
              <w:jc w:val="center"/>
              <w:rPr>
                <w:rFonts w:cs="Times New Roman"/>
                <w:b/>
                <w:bCs/>
                <w:color w:val="000000"/>
              </w:rPr>
            </w:pPr>
            <w:r w:rsidRPr="009F0656">
              <w:rPr>
                <w:rFonts w:cs="Times New Roman"/>
                <w:b/>
                <w:bCs/>
                <w:color w:val="000000"/>
              </w:rPr>
              <w:t>№</w:t>
            </w:r>
          </w:p>
        </w:tc>
        <w:tc>
          <w:tcPr>
            <w:tcW w:w="1417" w:type="dxa"/>
            <w:vAlign w:val="center"/>
            <w:hideMark/>
          </w:tcPr>
          <w:p w14:paraId="698E50D0"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Умовне</w:t>
            </w:r>
            <w:proofErr w:type="spellEnd"/>
            <w:r w:rsidRPr="009F0656">
              <w:rPr>
                <w:rFonts w:cs="Times New Roman"/>
                <w:b/>
                <w:bCs/>
                <w:color w:val="000000"/>
              </w:rPr>
              <w:t xml:space="preserve"> </w:t>
            </w:r>
            <w:proofErr w:type="spellStart"/>
            <w:r w:rsidRPr="009F0656">
              <w:rPr>
                <w:rFonts w:cs="Times New Roman"/>
                <w:b/>
                <w:bCs/>
                <w:color w:val="000000"/>
              </w:rPr>
              <w:t>позначення</w:t>
            </w:r>
            <w:proofErr w:type="spellEnd"/>
          </w:p>
        </w:tc>
        <w:tc>
          <w:tcPr>
            <w:tcW w:w="2126" w:type="dxa"/>
            <w:vAlign w:val="center"/>
            <w:hideMark/>
          </w:tcPr>
          <w:p w14:paraId="13BF31CD"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Найменування</w:t>
            </w:r>
            <w:proofErr w:type="spellEnd"/>
            <w:r w:rsidRPr="009F0656">
              <w:rPr>
                <w:rFonts w:cs="Times New Roman"/>
                <w:b/>
                <w:bCs/>
                <w:color w:val="000000"/>
              </w:rPr>
              <w:t xml:space="preserve"> </w:t>
            </w:r>
            <w:proofErr w:type="spellStart"/>
            <w:r w:rsidRPr="009F0656">
              <w:rPr>
                <w:rFonts w:cs="Times New Roman"/>
                <w:b/>
                <w:bCs/>
                <w:color w:val="000000"/>
              </w:rPr>
              <w:t>аналового</w:t>
            </w:r>
            <w:proofErr w:type="spellEnd"/>
            <w:r w:rsidRPr="009F0656">
              <w:rPr>
                <w:rFonts w:cs="Times New Roman"/>
                <w:b/>
                <w:bCs/>
                <w:color w:val="000000"/>
              </w:rPr>
              <w:t xml:space="preserve"> </w:t>
            </w:r>
            <w:proofErr w:type="spellStart"/>
            <w:r w:rsidRPr="009F0656">
              <w:rPr>
                <w:rFonts w:cs="Times New Roman"/>
                <w:b/>
                <w:bCs/>
                <w:color w:val="000000"/>
              </w:rPr>
              <w:t>параметру</w:t>
            </w:r>
            <w:proofErr w:type="spellEnd"/>
          </w:p>
        </w:tc>
        <w:tc>
          <w:tcPr>
            <w:tcW w:w="1418" w:type="dxa"/>
            <w:vAlign w:val="center"/>
            <w:hideMark/>
          </w:tcPr>
          <w:p w14:paraId="28E65114"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Датчик</w:t>
            </w:r>
            <w:proofErr w:type="spellEnd"/>
          </w:p>
        </w:tc>
        <w:tc>
          <w:tcPr>
            <w:tcW w:w="1701" w:type="dxa"/>
            <w:vAlign w:val="center"/>
            <w:hideMark/>
          </w:tcPr>
          <w:p w14:paraId="26C12A4F"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Діапазон</w:t>
            </w:r>
            <w:proofErr w:type="spellEnd"/>
          </w:p>
        </w:tc>
        <w:tc>
          <w:tcPr>
            <w:tcW w:w="992" w:type="dxa"/>
            <w:vAlign w:val="center"/>
            <w:hideMark/>
          </w:tcPr>
          <w:p w14:paraId="5B80DB75"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Джерело</w:t>
            </w:r>
            <w:proofErr w:type="spellEnd"/>
          </w:p>
        </w:tc>
        <w:tc>
          <w:tcPr>
            <w:tcW w:w="425" w:type="dxa"/>
            <w:vAlign w:val="center"/>
            <w:hideMark/>
          </w:tcPr>
          <w:p w14:paraId="797011A2"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Тип</w:t>
            </w:r>
            <w:proofErr w:type="spellEnd"/>
          </w:p>
        </w:tc>
        <w:tc>
          <w:tcPr>
            <w:tcW w:w="567" w:type="dxa"/>
            <w:vAlign w:val="center"/>
            <w:hideMark/>
          </w:tcPr>
          <w:p w14:paraId="5B6176E6"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Канал</w:t>
            </w:r>
            <w:proofErr w:type="spellEnd"/>
          </w:p>
        </w:tc>
        <w:tc>
          <w:tcPr>
            <w:tcW w:w="1392" w:type="dxa"/>
            <w:vAlign w:val="center"/>
            <w:hideMark/>
          </w:tcPr>
          <w:p w14:paraId="451B49EB"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Примітка</w:t>
            </w:r>
            <w:proofErr w:type="spellEnd"/>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9F0656" w:rsidRDefault="009F0656" w:rsidP="00A2291C">
            <w:pPr>
              <w:jc w:val="center"/>
              <w:rPr>
                <w:rFonts w:cs="Times New Roman"/>
                <w:bCs/>
                <w:color w:val="000000"/>
              </w:rPr>
            </w:pPr>
            <w:r w:rsidRPr="009F0656">
              <w:rPr>
                <w:rFonts w:cs="Times New Roman"/>
                <w:bCs/>
                <w:color w:val="000000"/>
              </w:rPr>
              <w:t>1</w:t>
            </w:r>
          </w:p>
        </w:tc>
        <w:tc>
          <w:tcPr>
            <w:tcW w:w="1417" w:type="dxa"/>
            <w:noWrap/>
            <w:vAlign w:val="center"/>
            <w:hideMark/>
          </w:tcPr>
          <w:p w14:paraId="4881F85A" w14:textId="77777777" w:rsidR="009F0656" w:rsidRPr="009F0656" w:rsidRDefault="009F0656" w:rsidP="00A2291C">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Б</w:t>
            </w:r>
          </w:p>
        </w:tc>
        <w:tc>
          <w:tcPr>
            <w:tcW w:w="2126" w:type="dxa"/>
            <w:noWrap/>
            <w:vAlign w:val="center"/>
            <w:hideMark/>
          </w:tcPr>
          <w:p w14:paraId="3D2173EE"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барометрична</w:t>
            </w:r>
            <w:proofErr w:type="spellEnd"/>
          </w:p>
        </w:tc>
        <w:tc>
          <w:tcPr>
            <w:tcW w:w="1418" w:type="dxa"/>
            <w:noWrap/>
            <w:vAlign w:val="center"/>
            <w:hideMark/>
          </w:tcPr>
          <w:p w14:paraId="47694621" w14:textId="77777777" w:rsidR="009F0656" w:rsidRPr="009F0656" w:rsidRDefault="009F0656" w:rsidP="00A2291C">
            <w:pPr>
              <w:jc w:val="center"/>
              <w:rPr>
                <w:rFonts w:cs="Times New Roman"/>
                <w:bCs/>
                <w:color w:val="000000"/>
              </w:rPr>
            </w:pPr>
            <w:r w:rsidRPr="009F0656">
              <w:rPr>
                <w:rFonts w:cs="Times New Roman"/>
                <w:bCs/>
                <w:color w:val="000000"/>
              </w:rPr>
              <w:t>ДВбП-13</w:t>
            </w:r>
          </w:p>
        </w:tc>
        <w:tc>
          <w:tcPr>
            <w:tcW w:w="1701" w:type="dxa"/>
            <w:noWrap/>
            <w:vAlign w:val="center"/>
            <w:hideMark/>
          </w:tcPr>
          <w:p w14:paraId="2CB44392" w14:textId="77777777" w:rsidR="009F0656" w:rsidRPr="009F0656" w:rsidRDefault="009F0656" w:rsidP="00A2291C">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A2291C">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A2291C">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A2291C">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A2291C">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A2291C">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A2291C">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A2291C">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A2291C">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A2291C">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A2291C">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A2291C">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A2291C">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A2291C">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A2291C">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A2291C">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A2291C">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A2291C">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A2291C">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A2291C">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A2291C">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A2291C">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A2291C">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A2291C">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A2291C">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A2291C">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A2291C">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A2291C">
            <w:pPr>
              <w:jc w:val="center"/>
              <w:rPr>
                <w:rFonts w:cs="Times New Roman"/>
                <w:bCs/>
                <w:color w:val="000000"/>
              </w:rPr>
            </w:pPr>
          </w:p>
        </w:tc>
      </w:tr>
    </w:tbl>
    <w:p w14:paraId="04C3C42B" w14:textId="77777777" w:rsidR="00B559B0" w:rsidRDefault="00B559B0" w:rsidP="00B559B0">
      <w:pPr>
        <w:spacing w:after="0" w:line="240" w:lineRule="auto"/>
        <w:jc w:val="right"/>
        <w:rPr>
          <w:rFonts w:cs="Times New Roman"/>
          <w:b/>
          <w:bCs/>
          <w:color w:val="000000"/>
        </w:rPr>
      </w:pPr>
    </w:p>
    <w:p w14:paraId="4E55A690" w14:textId="2629221C" w:rsidR="00C85F6B" w:rsidRDefault="00C85F6B" w:rsidP="00B559B0">
      <w:pPr>
        <w:spacing w:after="0" w:line="240" w:lineRule="auto"/>
        <w:jc w:val="right"/>
        <w:rPr>
          <w:rFonts w:cs="Times New Roman"/>
          <w:b/>
          <w:bCs/>
          <w:color w:val="000000"/>
          <w:lang w:val="ru-RU"/>
        </w:rPr>
      </w:pPr>
    </w:p>
    <w:p w14:paraId="46E3CF1C" w14:textId="4C4188F9" w:rsidR="00C85F6B" w:rsidRDefault="00C85F6B" w:rsidP="008332C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0930A7F4" w14:textId="77777777" w:rsidR="002C1265" w:rsidRDefault="002C1265" w:rsidP="008332CE">
      <w:pPr>
        <w:spacing w:after="0" w:line="240" w:lineRule="auto"/>
        <w:jc w:val="center"/>
        <w:rPr>
          <w:rFonts w:cs="Times New Roman"/>
          <w:b/>
          <w:bCs/>
          <w:color w:val="000000"/>
        </w:rPr>
      </w:pPr>
    </w:p>
    <w:tbl>
      <w:tblPr>
        <w:tblStyle w:val="TableGrid"/>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2C1265">
            <w:pP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2C1265">
            <w:pP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2C1265">
            <w:pPr>
              <w:rPr>
                <w:rFonts w:cs="Times New Roman"/>
                <w:b/>
                <w:bCs/>
                <w:color w:val="000000"/>
                <w:szCs w:val="28"/>
              </w:rPr>
            </w:pPr>
          </w:p>
        </w:tc>
        <w:tc>
          <w:tcPr>
            <w:tcW w:w="992" w:type="dxa"/>
            <w:vMerge/>
            <w:vAlign w:val="center"/>
            <w:hideMark/>
          </w:tcPr>
          <w:p w14:paraId="58E48ADB" w14:textId="77777777" w:rsidR="002C1265" w:rsidRPr="00F83C0E" w:rsidRDefault="002C1265" w:rsidP="002C1265">
            <w:pPr>
              <w:rPr>
                <w:rFonts w:cs="Times New Roman"/>
                <w:b/>
                <w:bCs/>
                <w:color w:val="000000"/>
                <w:szCs w:val="28"/>
              </w:rPr>
            </w:pPr>
          </w:p>
        </w:tc>
        <w:tc>
          <w:tcPr>
            <w:tcW w:w="2268" w:type="dxa"/>
            <w:vMerge/>
            <w:vAlign w:val="center"/>
            <w:hideMark/>
          </w:tcPr>
          <w:p w14:paraId="52AFD7D0" w14:textId="77777777" w:rsidR="002C1265" w:rsidRPr="00F83C0E" w:rsidRDefault="002C1265" w:rsidP="002C1265">
            <w:pPr>
              <w:rPr>
                <w:rFonts w:cs="Times New Roman"/>
                <w:b/>
                <w:bCs/>
                <w:color w:val="000000"/>
                <w:szCs w:val="28"/>
              </w:rPr>
            </w:pPr>
          </w:p>
        </w:tc>
        <w:tc>
          <w:tcPr>
            <w:tcW w:w="1984" w:type="dxa"/>
            <w:vMerge/>
            <w:vAlign w:val="center"/>
            <w:hideMark/>
          </w:tcPr>
          <w:p w14:paraId="3EF721C0" w14:textId="77777777" w:rsidR="002C1265" w:rsidRPr="00F83C0E" w:rsidRDefault="002C1265" w:rsidP="002C1265">
            <w:pPr>
              <w:rPr>
                <w:rFonts w:cs="Times New Roman"/>
                <w:b/>
                <w:bCs/>
                <w:color w:val="000000"/>
                <w:szCs w:val="28"/>
              </w:rPr>
            </w:pPr>
          </w:p>
        </w:tc>
        <w:tc>
          <w:tcPr>
            <w:tcW w:w="1418" w:type="dxa"/>
            <w:vMerge/>
            <w:vAlign w:val="center"/>
            <w:hideMark/>
          </w:tcPr>
          <w:p w14:paraId="29D69EC3" w14:textId="77777777" w:rsidR="002C1265" w:rsidRPr="00F83C0E" w:rsidRDefault="002C1265" w:rsidP="002C1265">
            <w:pPr>
              <w:rPr>
                <w:rFonts w:cs="Times New Roman"/>
                <w:b/>
                <w:bCs/>
                <w:color w:val="000000"/>
                <w:szCs w:val="28"/>
              </w:rPr>
            </w:pPr>
          </w:p>
        </w:tc>
        <w:tc>
          <w:tcPr>
            <w:tcW w:w="425" w:type="dxa"/>
            <w:vMerge/>
            <w:vAlign w:val="center"/>
            <w:hideMark/>
          </w:tcPr>
          <w:p w14:paraId="29957AC7" w14:textId="77777777" w:rsidR="002C1265" w:rsidRPr="00F83C0E" w:rsidRDefault="002C1265" w:rsidP="002C1265">
            <w:pPr>
              <w:rPr>
                <w:rFonts w:cs="Times New Roman"/>
                <w:b/>
                <w:bCs/>
                <w:color w:val="000000"/>
                <w:szCs w:val="28"/>
              </w:rPr>
            </w:pPr>
          </w:p>
        </w:tc>
        <w:tc>
          <w:tcPr>
            <w:tcW w:w="849" w:type="dxa"/>
            <w:vAlign w:val="center"/>
            <w:hideMark/>
          </w:tcPr>
          <w:p w14:paraId="6693F942"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2C1265">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2C1265">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2C1265">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2C1265">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2C1265">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2C1265">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2C1265">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2C1265">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2C1265">
            <w:pPr>
              <w:jc w:val="center"/>
              <w:rPr>
                <w:rFonts w:cs="Times New Roman"/>
                <w:bCs/>
                <w:color w:val="000000"/>
              </w:rPr>
            </w:pPr>
          </w:p>
        </w:tc>
        <w:tc>
          <w:tcPr>
            <w:tcW w:w="825" w:type="dxa"/>
            <w:noWrap/>
            <w:vAlign w:val="center"/>
            <w:hideMark/>
          </w:tcPr>
          <w:p w14:paraId="282850F1" w14:textId="4CFD259C" w:rsidR="002C1265" w:rsidRPr="002C1265" w:rsidRDefault="002C1265" w:rsidP="002C1265">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2C1265">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2C1265">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2C1265">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2C1265">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2C1265">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2C1265">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2C1265">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2C1265">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2C1265">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2C1265">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2C1265">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2C1265">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2C1265">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2C1265">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2C1265">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2C1265">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2C1265">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2C1265">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2C1265">
            <w:pPr>
              <w:jc w:val="center"/>
              <w:rPr>
                <w:rFonts w:cs="Times New Roman"/>
                <w:bCs/>
                <w:color w:val="000000"/>
              </w:rPr>
            </w:pPr>
          </w:p>
        </w:tc>
        <w:tc>
          <w:tcPr>
            <w:tcW w:w="825" w:type="dxa"/>
            <w:noWrap/>
            <w:vAlign w:val="center"/>
            <w:hideMark/>
          </w:tcPr>
          <w:p w14:paraId="2F502071" w14:textId="12D95792" w:rsidR="002C1265" w:rsidRPr="002C1265" w:rsidRDefault="002C1265" w:rsidP="002C1265">
            <w:pPr>
              <w:jc w:val="center"/>
              <w:rPr>
                <w:rFonts w:cs="Times New Roman"/>
                <w:bCs/>
                <w:color w:val="000000"/>
              </w:rPr>
            </w:pPr>
          </w:p>
        </w:tc>
      </w:tr>
    </w:tbl>
    <w:p w14:paraId="14A30A6E" w14:textId="623A8217" w:rsidR="008332CE" w:rsidRDefault="008332CE" w:rsidP="008332CE">
      <w:pPr>
        <w:spacing w:after="0" w:line="240" w:lineRule="auto"/>
        <w:rPr>
          <w:rFonts w:cs="Times New Roman"/>
          <w:bCs/>
          <w:color w:val="000000"/>
        </w:rPr>
      </w:pPr>
    </w:p>
    <w:p w14:paraId="799D9D58" w14:textId="2EAA35E0" w:rsidR="004513AC" w:rsidRDefault="004513AC" w:rsidP="008332CE">
      <w:pPr>
        <w:spacing w:after="0" w:line="240" w:lineRule="auto"/>
        <w:rPr>
          <w:rFonts w:cs="Times New Roman"/>
          <w:bCs/>
          <w:color w:val="000000"/>
        </w:rPr>
      </w:pPr>
    </w:p>
    <w:p w14:paraId="52E1A46C" w14:textId="356D991A" w:rsidR="004513AC" w:rsidRDefault="004513AC" w:rsidP="008332CE">
      <w:pPr>
        <w:spacing w:after="0" w:line="240" w:lineRule="auto"/>
        <w:rPr>
          <w:rFonts w:cs="Times New Roman"/>
          <w:bCs/>
          <w:color w:val="000000"/>
        </w:rPr>
      </w:pPr>
    </w:p>
    <w:p w14:paraId="48975A6E" w14:textId="2EA5734C" w:rsidR="004513AC" w:rsidRDefault="004513AC" w:rsidP="008332CE">
      <w:pPr>
        <w:spacing w:after="0" w:line="240" w:lineRule="auto"/>
        <w:rPr>
          <w:rFonts w:cs="Times New Roman"/>
          <w:bCs/>
          <w:color w:val="000000"/>
        </w:rPr>
      </w:pPr>
    </w:p>
    <w:p w14:paraId="1C44E881" w14:textId="1A9851B1" w:rsidR="003E46DB" w:rsidRDefault="003E46DB" w:rsidP="008332CE">
      <w:pPr>
        <w:spacing w:after="0" w:line="240" w:lineRule="auto"/>
        <w:rPr>
          <w:rFonts w:cs="Times New Roman"/>
          <w:bCs/>
          <w:color w:val="000000"/>
        </w:rPr>
      </w:pPr>
    </w:p>
    <w:p w14:paraId="6082A8F3" w14:textId="0F984E38" w:rsidR="003E46DB" w:rsidRDefault="003E46DB" w:rsidP="008332CE">
      <w:pPr>
        <w:spacing w:after="0" w:line="240" w:lineRule="auto"/>
        <w:rPr>
          <w:rFonts w:cs="Times New Roman"/>
          <w:bCs/>
          <w:color w:val="000000"/>
        </w:rPr>
      </w:pPr>
    </w:p>
    <w:p w14:paraId="60FD68F3" w14:textId="74B00B5D" w:rsidR="003E46DB" w:rsidRDefault="003E46DB" w:rsidP="008332CE">
      <w:pPr>
        <w:spacing w:after="0" w:line="240" w:lineRule="auto"/>
        <w:rPr>
          <w:rFonts w:cs="Times New Roman"/>
          <w:bCs/>
          <w:color w:val="000000"/>
        </w:rPr>
      </w:pPr>
    </w:p>
    <w:p w14:paraId="20B0EDDE" w14:textId="3EA21386" w:rsidR="003E46DB" w:rsidRDefault="003E46DB" w:rsidP="008332CE">
      <w:pPr>
        <w:spacing w:after="0" w:line="240" w:lineRule="auto"/>
        <w:rPr>
          <w:rFonts w:cs="Times New Roman"/>
          <w:bCs/>
          <w:color w:val="000000"/>
        </w:rPr>
      </w:pPr>
    </w:p>
    <w:p w14:paraId="6AD3C628" w14:textId="5965DB80" w:rsidR="003E46DB" w:rsidRDefault="003E46DB" w:rsidP="008332CE">
      <w:pPr>
        <w:spacing w:after="0" w:line="240" w:lineRule="auto"/>
        <w:rPr>
          <w:rFonts w:cs="Times New Roman"/>
          <w:bCs/>
          <w:color w:val="000000"/>
        </w:rPr>
      </w:pPr>
    </w:p>
    <w:p w14:paraId="33A297CA" w14:textId="7FA5F57F" w:rsidR="003E46DB" w:rsidRDefault="003E46DB" w:rsidP="008332CE">
      <w:pPr>
        <w:spacing w:after="0" w:line="240" w:lineRule="auto"/>
        <w:rPr>
          <w:rFonts w:cs="Times New Roman"/>
          <w:bCs/>
          <w:color w:val="000000"/>
        </w:rPr>
      </w:pPr>
    </w:p>
    <w:p w14:paraId="1CC81687" w14:textId="43150997" w:rsidR="003E46DB" w:rsidRDefault="003E46DB" w:rsidP="008332CE">
      <w:pPr>
        <w:spacing w:after="0" w:line="240" w:lineRule="auto"/>
        <w:rPr>
          <w:rFonts w:cs="Times New Roman"/>
          <w:bCs/>
          <w:color w:val="000000"/>
        </w:rPr>
      </w:pPr>
    </w:p>
    <w:p w14:paraId="191DC9D0" w14:textId="77777777" w:rsidR="003E46DB" w:rsidRPr="008332CE" w:rsidRDefault="003E46DB" w:rsidP="008332CE">
      <w:pPr>
        <w:spacing w:after="0" w:line="240" w:lineRule="auto"/>
        <w:rPr>
          <w:rFonts w:cs="Times New Roman"/>
          <w:bCs/>
          <w:color w:val="000000"/>
        </w:rPr>
      </w:pPr>
    </w:p>
    <w:p w14:paraId="2CB18344" w14:textId="287399BC" w:rsidR="00C85F6B" w:rsidRPr="00C85F6B" w:rsidRDefault="00C85F6B" w:rsidP="008332CE">
      <w:pPr>
        <w:pStyle w:val="PlainText"/>
        <w:ind w:right="1208"/>
        <w:jc w:val="right"/>
        <w:rPr>
          <w:rFonts w:ascii="Times New Roman" w:hAnsi="Times New Roman" w:cs="Times New Roman"/>
          <w:b/>
          <w:bCs/>
          <w:sz w:val="28"/>
          <w:szCs w:val="22"/>
          <w:lang w:val="uk-UA"/>
        </w:rPr>
      </w:pPr>
    </w:p>
    <w:p w14:paraId="31058F7C" w14:textId="4A46A088" w:rsidR="00C85F6B" w:rsidRDefault="00C85F6B" w:rsidP="008332CE">
      <w:pPr>
        <w:pStyle w:val="PlainText"/>
        <w:ind w:right="1208"/>
        <w:jc w:val="center"/>
        <w:rPr>
          <w:rFonts w:ascii="Times New Roman" w:hAnsi="Times New Roman" w:cs="Times New Roman"/>
          <w:b/>
          <w:bCs/>
          <w:sz w:val="28"/>
          <w:szCs w:val="22"/>
          <w:lang w:val="uk-UA"/>
        </w:rPr>
      </w:pPr>
      <w:r w:rsidRPr="00C85F6B">
        <w:rPr>
          <w:rFonts w:ascii="Times New Roman" w:hAnsi="Times New Roman" w:cs="Times New Roman"/>
          <w:b/>
          <w:bCs/>
          <w:sz w:val="28"/>
          <w:szCs w:val="22"/>
          <w:lang w:val="uk-UA"/>
        </w:rPr>
        <w:lastRenderedPageBreak/>
        <w:t>Нереєструємі дані</w:t>
      </w:r>
    </w:p>
    <w:p w14:paraId="12896FB4" w14:textId="77777777" w:rsidR="00FA72FC" w:rsidRPr="00C85F6B" w:rsidRDefault="00FA72FC" w:rsidP="008332CE">
      <w:pPr>
        <w:pStyle w:val="PlainText"/>
        <w:ind w:right="1208"/>
        <w:jc w:val="center"/>
        <w:rPr>
          <w:rFonts w:ascii="Times New Roman" w:hAnsi="Times New Roman" w:cs="Times New Roman"/>
          <w:b/>
          <w:bCs/>
          <w:sz w:val="28"/>
          <w:szCs w:val="22"/>
          <w:lang w:val="uk-UA"/>
        </w:rPr>
      </w:pPr>
    </w:p>
    <w:tbl>
      <w:tblPr>
        <w:tblStyle w:val="TableGrid"/>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730713">
            <w:pPr>
              <w:ind w:firstLine="22"/>
              <w:jc w:val="both"/>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730713">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730713">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730713">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730713">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730713">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730713">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730713">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730713">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730713">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730713">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730713">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730713">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730713">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730713">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730713">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730713">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730713">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730713">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730713">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7C936646" w:rsidR="00966BF0" w:rsidRDefault="00966BF0" w:rsidP="00CF7AC2">
      <w:pPr>
        <w:spacing w:line="240" w:lineRule="auto"/>
        <w:rPr>
          <w:rFonts w:cs="Times New Roman"/>
          <w:color w:val="000000"/>
          <w:lang w:val="ru-RU"/>
        </w:rPr>
      </w:pPr>
    </w:p>
    <w:p w14:paraId="62CF9C51" w14:textId="5E12AF0C" w:rsidR="0089676E" w:rsidRDefault="0089676E" w:rsidP="0089676E">
      <w:pPr>
        <w:spacing w:line="240" w:lineRule="auto"/>
        <w:ind w:firstLine="567"/>
        <w:jc w:val="center"/>
        <w:rPr>
          <w:rFonts w:cs="Times New Roman"/>
          <w:b/>
          <w:color w:val="000000"/>
          <w:lang w:val="ru-RU"/>
        </w:rPr>
      </w:pPr>
      <w:r w:rsidRPr="0089676E">
        <w:rPr>
          <w:rFonts w:cs="Times New Roman"/>
          <w:b/>
          <w:color w:val="000000"/>
          <w:lang w:val="ru-RU"/>
        </w:rPr>
        <w:t>Послідовність формування розрахункових аналогових параметрів і разових команд</w:t>
      </w:r>
    </w:p>
    <w:p w14:paraId="1FFDCEF7" w14:textId="50FE7A96" w:rsidR="0089676E" w:rsidRPr="0089676E" w:rsidRDefault="00BD108F" w:rsidP="0089676E">
      <w:pPr>
        <w:spacing w:line="240" w:lineRule="auto"/>
        <w:ind w:firstLine="567"/>
        <w:rPr>
          <w:rFonts w:cs="Times New Roman"/>
          <w:color w:val="000000"/>
          <w:lang w:val="uk-UA"/>
        </w:rPr>
      </w:pPr>
      <w:r>
        <w:rPr>
          <w:rFonts w:cs="Times New Roman"/>
          <w:color w:val="000000"/>
          <w:lang w:val="uk-UA"/>
        </w:rPr>
        <w:t xml:space="preserve">Для розрахункового параметрів </w:t>
      </w:r>
      <w:r w:rsidR="0089676E"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0089676E" w:rsidRPr="00C91C5E">
        <w:rPr>
          <w:rFonts w:cs="Times New Roman"/>
          <w:color w:val="000000"/>
          <w:lang w:val="uk-UA"/>
        </w:rPr>
        <w:t>.</w:t>
      </w: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C36DCE">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963B31" w:rsidRDefault="0089676E" w:rsidP="00C36DCE">
            <w:pPr>
              <w:spacing w:after="0" w:line="240" w:lineRule="auto"/>
              <w:jc w:val="center"/>
              <w:rPr>
                <w:rFonts w:eastAsia="Times New Roman" w:cs="Times New Roman"/>
                <w:b/>
                <w:bCs/>
                <w:color w:val="000000"/>
                <w:szCs w:val="28"/>
              </w:rPr>
            </w:pPr>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етапу</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розрахунку</w:t>
            </w:r>
            <w:proofErr w:type="spellEnd"/>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963B31" w:rsidRDefault="0089676E" w:rsidP="00C36DC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Умовне</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позначення</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розрахункового</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параметру</w:t>
            </w:r>
            <w:proofErr w:type="spellEnd"/>
          </w:p>
        </w:tc>
      </w:tr>
      <w:tr w:rsidR="0089676E" w:rsidRPr="00963B31" w14:paraId="277E26D5" w14:textId="77777777" w:rsidTr="00C36DCE">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963B31" w:rsidRDefault="0089676E" w:rsidP="00C36DCE">
            <w:pPr>
              <w:spacing w:after="0" w:line="240" w:lineRule="auto"/>
              <w:rPr>
                <w:rFonts w:eastAsia="Times New Roman" w:cs="Times New Roman"/>
                <w:b/>
                <w:bCs/>
                <w:color w:val="000000"/>
                <w:szCs w:val="28"/>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963B31" w:rsidRDefault="0089676E" w:rsidP="00C36DC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аналоговий</w:t>
            </w:r>
            <w:proofErr w:type="spellEnd"/>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963B31" w:rsidRDefault="0089676E" w:rsidP="00C36DC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разова</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команда</w:t>
            </w:r>
            <w:proofErr w:type="spellEnd"/>
          </w:p>
        </w:tc>
      </w:tr>
      <w:tr w:rsidR="0089676E" w:rsidRPr="00963B31" w14:paraId="630A1E17" w14:textId="77777777" w:rsidTr="00C36DCE">
        <w:trPr>
          <w:trHeight w:val="639"/>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C36DC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963B31" w:rsidRDefault="0089676E" w:rsidP="00C36DCE">
            <w:pPr>
              <w:spacing w:after="0" w:line="240" w:lineRule="auto"/>
              <w:jc w:val="center"/>
              <w:rPr>
                <w:rFonts w:ascii="Symbol" w:eastAsia="Times New Roman" w:hAnsi="Symbol" w:cs="Calibri"/>
                <w:color w:val="000000"/>
                <w:szCs w:val="28"/>
              </w:rPr>
            </w:pPr>
            <w:r w:rsidRPr="00963B31">
              <w:rPr>
                <w:rFonts w:ascii="Symbol" w:eastAsia="Times New Roman" w:hAnsi="Symbol" w:cs="Calibri"/>
                <w:color w:val="000000"/>
                <w:szCs w:val="28"/>
              </w:rPr>
              <w:t></w:t>
            </w:r>
            <w:r w:rsidRPr="00963B31">
              <w:rPr>
                <w:rFonts w:ascii="Symbol" w:eastAsia="Times New Roman" w:hAnsi="Symbol" w:cs="Calibri"/>
                <w:color w:val="000000"/>
                <w:szCs w:val="28"/>
              </w:rPr>
              <w:t></w:t>
            </w:r>
            <w:r w:rsidRPr="00963B31">
              <w:rPr>
                <w:rFonts w:eastAsia="Times New Roman" w:cs="Times New Roman"/>
                <w:color w:val="000000"/>
                <w:szCs w:val="28"/>
                <w:vertAlign w:val="subscript"/>
              </w:rPr>
              <w:t>ЗК</w:t>
            </w:r>
            <w:r w:rsidRPr="00963B31">
              <w:rPr>
                <w:rFonts w:eastAsia="Times New Roman" w:cs="Times New Roman"/>
                <w:color w:val="000000"/>
                <w:szCs w:val="28"/>
                <w:vertAlign w:val="subscript"/>
              </w:rPr>
              <w:br/>
            </w:r>
            <w:r w:rsidRPr="00963B31">
              <w:rPr>
                <w:rFonts w:eastAsia="Times New Roman" w:cs="Times New Roman"/>
                <w:color w:val="000000"/>
                <w:szCs w:val="28"/>
              </w:rPr>
              <w:t>Н</w:t>
            </w:r>
            <w:r w:rsidRPr="00963B31">
              <w:rPr>
                <w:rFonts w:eastAsia="Times New Roman" w:cs="Times New Roman"/>
                <w:color w:val="000000"/>
                <w:szCs w:val="28"/>
                <w:vertAlign w:val="subscript"/>
              </w:rPr>
              <w:t>Б ВІДН</w:t>
            </w:r>
            <w:r w:rsidRPr="00963B31">
              <w:rPr>
                <w:rFonts w:ascii="Calibri" w:eastAsia="Times New Roman" w:hAnsi="Calibri" w:cs="Calibri"/>
                <w:color w:val="000000"/>
                <w:szCs w:val="28"/>
                <w:vertAlign w:val="subscript"/>
              </w:rPr>
              <w:br/>
            </w:r>
            <w:proofErr w:type="spellStart"/>
            <w:r w:rsidRPr="00963B31">
              <w:rPr>
                <w:rFonts w:ascii="Calibri" w:eastAsia="Times New Roman" w:hAnsi="Calibri" w:cs="Calibri"/>
                <w:color w:val="000000"/>
                <w:szCs w:val="28"/>
              </w:rPr>
              <w:t>G</w:t>
            </w:r>
            <w:r w:rsidRPr="00963B31">
              <w:rPr>
                <w:rFonts w:eastAsia="Times New Roman" w:cs="Times New Roman"/>
                <w:color w:val="000000"/>
                <w:szCs w:val="28"/>
                <w:vertAlign w:val="subscript"/>
              </w:rPr>
              <w:t>п</w:t>
            </w:r>
            <w:proofErr w:type="spellEnd"/>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963B31" w:rsidRDefault="0089676E" w:rsidP="00C36DCE">
            <w:pPr>
              <w:spacing w:after="0" w:line="240" w:lineRule="auto"/>
              <w:jc w:val="center"/>
              <w:rPr>
                <w:rFonts w:eastAsia="Times New Roman" w:cs="Times New Roman"/>
                <w:color w:val="000000"/>
                <w:szCs w:val="28"/>
              </w:rPr>
            </w:pPr>
            <w:r w:rsidRPr="00963B31">
              <w:rPr>
                <w:rFonts w:eastAsia="Times New Roman" w:cs="Times New Roman"/>
                <w:color w:val="000000"/>
                <w:szCs w:val="28"/>
              </w:rPr>
              <w:t>О</w:t>
            </w:r>
            <w:r w:rsidRPr="00963B31">
              <w:rPr>
                <w:rFonts w:eastAsia="Times New Roman" w:cs="Times New Roman"/>
                <w:color w:val="000000"/>
                <w:szCs w:val="28"/>
                <w:vertAlign w:val="subscript"/>
              </w:rPr>
              <w:t>СРВ</w:t>
            </w:r>
          </w:p>
        </w:tc>
      </w:tr>
      <w:tr w:rsidR="0089676E" w:rsidRPr="00963B31" w14:paraId="26EDEA4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C36DC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963B31" w:rsidRDefault="0089676E" w:rsidP="00C36DCE">
            <w:pPr>
              <w:spacing w:after="0" w:line="240" w:lineRule="auto"/>
              <w:jc w:val="center"/>
              <w:rPr>
                <w:rFonts w:ascii="Calibri" w:eastAsia="Times New Roman" w:hAnsi="Calibri" w:cs="Calibri"/>
                <w:color w:val="000000"/>
                <w:szCs w:val="28"/>
              </w:rPr>
            </w:pPr>
            <w:r w:rsidRPr="00963B31">
              <w:rPr>
                <w:rFonts w:ascii="Calibri" w:eastAsia="Times New Roman" w:hAnsi="Calibri" w:cs="Calibri"/>
                <w:color w:val="000000"/>
                <w:szCs w:val="28"/>
              </w:rPr>
              <w:t>V</w:t>
            </w:r>
            <w:r w:rsidRPr="00963B31">
              <w:rPr>
                <w:rFonts w:ascii="Calibri" w:eastAsia="Times New Roman" w:hAnsi="Calibri" w:cs="Calibri"/>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963B31" w:rsidRDefault="0089676E" w:rsidP="00C36DCE">
            <w:pPr>
              <w:spacing w:after="0" w:line="240" w:lineRule="auto"/>
              <w:jc w:val="center"/>
              <w:rPr>
                <w:rFonts w:eastAsia="Times New Roman" w:cs="Times New Roman"/>
                <w:color w:val="000000"/>
                <w:szCs w:val="28"/>
              </w:rPr>
            </w:pPr>
            <w:r w:rsidRPr="00963B31">
              <w:rPr>
                <w:rFonts w:eastAsia="Times New Roman" w:cs="Times New Roman"/>
                <w:color w:val="000000"/>
                <w:szCs w:val="28"/>
              </w:rPr>
              <w:t>О</w:t>
            </w:r>
            <w:r w:rsidRPr="00963B31">
              <w:rPr>
                <w:rFonts w:eastAsia="Times New Roman" w:cs="Times New Roman"/>
                <w:color w:val="000000"/>
                <w:szCs w:val="28"/>
                <w:vertAlign w:val="subscript"/>
              </w:rPr>
              <w:t>ПОВ</w:t>
            </w:r>
            <w:r w:rsidRPr="00963B31">
              <w:rPr>
                <w:rFonts w:eastAsia="Times New Roman" w:cs="Times New Roman"/>
                <w:color w:val="000000"/>
                <w:szCs w:val="28"/>
                <w:vertAlign w:val="subscript"/>
              </w:rPr>
              <w:br/>
            </w:r>
            <w:r w:rsidRPr="00963B31">
              <w:rPr>
                <w:rFonts w:eastAsia="Times New Roman" w:cs="Times New Roman"/>
                <w:color w:val="000000"/>
                <w:szCs w:val="28"/>
              </w:rPr>
              <w:t>О</w:t>
            </w:r>
            <w:r w:rsidRPr="00963B31">
              <w:rPr>
                <w:rFonts w:eastAsia="Times New Roman" w:cs="Times New Roman"/>
                <w:color w:val="000000"/>
                <w:szCs w:val="28"/>
                <w:vertAlign w:val="subscript"/>
              </w:rPr>
              <w:t>ЗК Н</w:t>
            </w:r>
          </w:p>
        </w:tc>
      </w:tr>
      <w:tr w:rsidR="0089676E" w:rsidRPr="0089676E" w14:paraId="4331B97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C36DC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7777777" w:rsidR="0089676E" w:rsidRPr="00963B31" w:rsidRDefault="0089676E" w:rsidP="00C36DCE">
            <w:pPr>
              <w:spacing w:after="0" w:line="240" w:lineRule="auto"/>
              <w:rPr>
                <w:rFonts w:ascii="Calibri" w:eastAsia="Times New Roman" w:hAnsi="Calibri" w:cs="Calibri"/>
                <w:color w:val="000000"/>
                <w:szCs w:val="28"/>
              </w:rPr>
            </w:pPr>
            <w:r w:rsidRPr="00963B31">
              <w:rPr>
                <w:rFonts w:ascii="Calibri" w:eastAsia="Times New Roman" w:hAnsi="Calibri" w:cs="Calibri"/>
                <w:color w:val="000000"/>
                <w:szCs w:val="28"/>
              </w:rPr>
              <w:t> </w:t>
            </w:r>
          </w:p>
        </w:tc>
        <w:tc>
          <w:tcPr>
            <w:tcW w:w="3920" w:type="dxa"/>
            <w:tcBorders>
              <w:top w:val="nil"/>
              <w:left w:val="nil"/>
              <w:bottom w:val="single" w:sz="8" w:space="0" w:color="auto"/>
              <w:right w:val="single" w:sz="8" w:space="0" w:color="auto"/>
            </w:tcBorders>
            <w:shd w:val="clear" w:color="auto" w:fill="auto"/>
            <w:vAlign w:val="center"/>
            <w:hideMark/>
          </w:tcPr>
          <w:p w14:paraId="6625621C" w14:textId="77777777" w:rsidR="0089676E" w:rsidRPr="0089676E" w:rsidRDefault="0089676E" w:rsidP="00C36DCE">
            <w:pPr>
              <w:spacing w:after="0" w:line="240" w:lineRule="auto"/>
              <w:jc w:val="center"/>
              <w:rPr>
                <w:rFonts w:eastAsia="Times New Roman" w:cs="Times New Roman"/>
                <w:color w:val="000000"/>
                <w:szCs w:val="28"/>
                <w:lang w:val="ru-RU"/>
              </w:rPr>
            </w:pPr>
            <w:r w:rsidRPr="0089676E">
              <w:rPr>
                <w:rFonts w:eastAsia="Times New Roman" w:cs="Times New Roman"/>
                <w:color w:val="000000"/>
                <w:szCs w:val="28"/>
                <w:lang w:val="ru-RU"/>
              </w:rPr>
              <w:t>О</w:t>
            </w:r>
            <w:r w:rsidRPr="0089676E">
              <w:rPr>
                <w:rFonts w:eastAsia="Times New Roman" w:cs="Times New Roman"/>
                <w:color w:val="000000"/>
                <w:szCs w:val="28"/>
                <w:vertAlign w:val="subscript"/>
                <w:lang w:val="ru-RU"/>
              </w:rPr>
              <w:t>ПОВ ДІЛЯН</w:t>
            </w:r>
            <w:r w:rsidRPr="0089676E">
              <w:rPr>
                <w:rFonts w:eastAsia="Times New Roman" w:cs="Times New Roman"/>
                <w:color w:val="000000"/>
                <w:szCs w:val="28"/>
                <w:lang w:val="ru-RU"/>
              </w:rPr>
              <w:t xml:space="preserve"> </w:t>
            </w:r>
            <w:r w:rsidRPr="0089676E">
              <w:rPr>
                <w:rFonts w:eastAsia="Times New Roman" w:cs="Times New Roman"/>
                <w:color w:val="000000"/>
                <w:szCs w:val="28"/>
                <w:vertAlign w:val="subscript"/>
                <w:lang w:val="ru-RU"/>
              </w:rPr>
              <w:t>ПОС</w:t>
            </w:r>
            <w:r w:rsidRPr="0089676E">
              <w:rPr>
                <w:rFonts w:eastAsia="Times New Roman" w:cs="Times New Roman"/>
                <w:color w:val="000000"/>
                <w:szCs w:val="28"/>
                <w:vertAlign w:val="subscript"/>
                <w:lang w:val="ru-RU"/>
              </w:rPr>
              <w:br/>
            </w:r>
            <w:r w:rsidRPr="0089676E">
              <w:rPr>
                <w:rFonts w:eastAsia="Times New Roman" w:cs="Times New Roman"/>
                <w:color w:val="000000"/>
                <w:szCs w:val="28"/>
                <w:lang w:val="ru-RU"/>
              </w:rPr>
              <w:t>О</w:t>
            </w:r>
            <w:r w:rsidRPr="0089676E">
              <w:rPr>
                <w:rFonts w:eastAsia="Times New Roman" w:cs="Times New Roman"/>
                <w:color w:val="000000"/>
                <w:szCs w:val="28"/>
                <w:vertAlign w:val="subscript"/>
                <w:lang w:val="ru-RU"/>
              </w:rPr>
              <w:t xml:space="preserve">ЗК ПРИБР </w:t>
            </w:r>
          </w:p>
        </w:tc>
      </w:tr>
      <w:tr w:rsidR="0089676E" w:rsidRPr="00963B31" w14:paraId="3AE2C816" w14:textId="77777777" w:rsidTr="00C36DCE">
        <w:trPr>
          <w:trHeight w:val="420"/>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C36DC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77777777" w:rsidR="0089676E" w:rsidRPr="00963B31" w:rsidRDefault="0089676E" w:rsidP="00C36DCE">
            <w:pPr>
              <w:spacing w:after="0" w:line="240" w:lineRule="auto"/>
              <w:rPr>
                <w:rFonts w:ascii="Calibri" w:eastAsia="Times New Roman" w:hAnsi="Calibri" w:cs="Calibri"/>
                <w:color w:val="000000"/>
                <w:szCs w:val="28"/>
              </w:rPr>
            </w:pPr>
            <w:r w:rsidRPr="00963B31">
              <w:rPr>
                <w:rFonts w:ascii="Calibri" w:eastAsia="Times New Roman" w:hAnsi="Calibri" w:cs="Calibri"/>
                <w:color w:val="000000"/>
                <w:szCs w:val="28"/>
              </w:rPr>
              <w:t> </w:t>
            </w: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963B31" w:rsidRDefault="0089676E" w:rsidP="00C36DCE">
            <w:pPr>
              <w:spacing w:after="0" w:line="240" w:lineRule="auto"/>
              <w:jc w:val="center"/>
              <w:rPr>
                <w:rFonts w:ascii="Calibri" w:eastAsia="Times New Roman" w:hAnsi="Calibri" w:cs="Calibri"/>
                <w:color w:val="000000"/>
                <w:szCs w:val="28"/>
              </w:rPr>
            </w:pPr>
            <w:r w:rsidRPr="00963B31">
              <w:rPr>
                <w:rFonts w:ascii="Calibri" w:eastAsia="Times New Roman" w:hAnsi="Calibri" w:cs="Calibri"/>
                <w:color w:val="000000"/>
                <w:szCs w:val="28"/>
              </w:rPr>
              <w:t>П</w:t>
            </w:r>
            <w:r w:rsidRPr="00963B31">
              <w:rPr>
                <w:rFonts w:ascii="Calibri" w:eastAsia="Times New Roman" w:hAnsi="Calibri" w:cs="Calibri"/>
                <w:color w:val="000000"/>
                <w:szCs w:val="28"/>
                <w:vertAlign w:val="subscript"/>
              </w:rPr>
              <w:t>129</w:t>
            </w:r>
          </w:p>
        </w:tc>
      </w:tr>
    </w:tbl>
    <w:p w14:paraId="780DA505" w14:textId="77777777" w:rsidR="0089676E" w:rsidRPr="0089676E" w:rsidRDefault="0089676E" w:rsidP="0089676E">
      <w:pPr>
        <w:spacing w:line="240" w:lineRule="auto"/>
        <w:ind w:firstLine="567"/>
        <w:jc w:val="center"/>
        <w:rPr>
          <w:rFonts w:cs="Times New Roman"/>
          <w:b/>
          <w:color w:val="000000"/>
          <w:lang w:val="ru-RU"/>
        </w:rPr>
      </w:pPr>
    </w:p>
    <w:p w14:paraId="077A137A" w14:textId="7149E5DE" w:rsidR="00C96C16" w:rsidRPr="00C96C16" w:rsidRDefault="00753FFF" w:rsidP="00C96C16">
      <w:pPr>
        <w:spacing w:line="240" w:lineRule="auto"/>
        <w:ind w:firstLine="567"/>
        <w:rPr>
          <w:rFonts w:cs="Times New Roman"/>
          <w:lang w:val="uk-UA"/>
        </w:rPr>
      </w:pPr>
      <w:r w:rsidRPr="00753FFF">
        <w:rPr>
          <w:rFonts w:cs="Times New Roman"/>
          <w:lang w:val="uk-UA"/>
        </w:rPr>
        <w:t>Формування розрахункових АП відбувається у декілька етапів, зазвичай не більше трьох</w:t>
      </w:r>
      <w:r>
        <w:rPr>
          <w:rFonts w:cs="Times New Roman"/>
          <w:lang w:val="uk-UA"/>
        </w:rPr>
        <w:t>:</w:t>
      </w:r>
    </w:p>
    <w:p w14:paraId="02C3C9EA" w14:textId="60FACFD2" w:rsidR="00753FFF" w:rsidRPr="00753FFF" w:rsidRDefault="00753FFF" w:rsidP="00753FFF">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АП</w:t>
      </w:r>
      <w:r w:rsidRPr="00753FFF">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2C25D6AC" w14:textId="11039C49" w:rsidR="00753FFF" w:rsidRPr="00753FFF" w:rsidRDefault="00753FFF" w:rsidP="00753FFF">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РК</w:t>
      </w:r>
      <w:r w:rsidRPr="00753FFF">
        <w:rPr>
          <w:rFonts w:ascii="Times New Roman" w:hAnsi="Times New Roman" w:cs="Times New Roman"/>
          <w:sz w:val="28"/>
        </w:rPr>
        <w:t>. Формування РК виконують після 1-го етапу розрахунку АП, оскільки вони можуть використовувати розрахункові АП, які отримані на цьому етапі;</w:t>
      </w:r>
    </w:p>
    <w:p w14:paraId="42A954F6" w14:textId="528F4CB3" w:rsidR="00753FFF" w:rsidRPr="00753FFF" w:rsidRDefault="00753FFF" w:rsidP="00753FFF">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2-й і 3-й розрахунок</w:t>
      </w:r>
      <w:r w:rsidRPr="00753FFF">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w:t>
      </w:r>
      <w:r w:rsidRPr="00753FFF">
        <w:rPr>
          <w:rFonts w:ascii="Times New Roman" w:hAnsi="Times New Roman" w:cs="Times New Roman"/>
          <w:sz w:val="28"/>
        </w:rPr>
        <w:lastRenderedPageBreak/>
        <w:t>розрахунок відносної барометричної висота виконують тільки для етапів зльот і посадка;</w:t>
      </w:r>
    </w:p>
    <w:p w14:paraId="7B809B66" w14:textId="47119D6F" w:rsidR="00C91C5E" w:rsidRPr="0089676E" w:rsidRDefault="00753FFF" w:rsidP="0089676E">
      <w:pPr>
        <w:pStyle w:val="ListParagraph"/>
        <w:numPr>
          <w:ilvl w:val="0"/>
          <w:numId w:val="11"/>
        </w:numPr>
        <w:spacing w:line="240" w:lineRule="auto"/>
        <w:rPr>
          <w:rFonts w:cs="Times New Roman"/>
          <w:color w:val="000000"/>
          <w:sz w:val="36"/>
          <w:lang w:val="uk-UA"/>
        </w:rPr>
      </w:pPr>
      <w:r w:rsidRPr="00753FFF">
        <w:rPr>
          <w:rFonts w:cs="Times New Roman"/>
          <w:i/>
          <w:lang w:val="uk-UA"/>
        </w:rPr>
        <w:t>2 і 3-й розрахунок РК</w:t>
      </w:r>
      <w:r w:rsidRPr="00753FFF">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r>
        <w:rPr>
          <w:rFonts w:cs="Times New Roman"/>
          <w:lang w:val="uk-UA"/>
        </w:rPr>
        <w:t>.</w:t>
      </w:r>
    </w:p>
    <w:p w14:paraId="5189E22B" w14:textId="7000E11B" w:rsidR="00BD108F" w:rsidRDefault="00657490" w:rsidP="00BD108F">
      <w:pPr>
        <w:spacing w:line="240" w:lineRule="auto"/>
        <w:ind w:firstLine="567"/>
        <w:rPr>
          <w:rFonts w:cs="Times New Roman"/>
          <w:color w:val="000000"/>
          <w:lang w:val="uk-UA"/>
        </w:rPr>
      </w:pPr>
      <w:r w:rsidRPr="00657490">
        <w:rPr>
          <w:rFonts w:cs="Times New Roman"/>
          <w:color w:val="000000"/>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E357C2">
        <w:rPr>
          <w:rFonts w:cs="Times New Roman"/>
          <w:color w:val="000000"/>
          <w:lang w:val="uk-UA"/>
        </w:rPr>
        <w:t>:</w:t>
      </w:r>
    </w:p>
    <w:p w14:paraId="75B1F4E1" w14:textId="02B35B4E" w:rsidR="00657490" w:rsidRPr="00657490" w:rsidRDefault="00657490" w:rsidP="00657490">
      <w:pPr>
        <w:pStyle w:val="ListParagraph"/>
        <w:numPr>
          <w:ilvl w:val="0"/>
          <w:numId w:val="11"/>
        </w:numPr>
        <w:spacing w:line="240" w:lineRule="auto"/>
        <w:rPr>
          <w:rFonts w:cs="Times New Roman"/>
          <w:color w:val="000000"/>
          <w:lang w:val="uk-UA"/>
        </w:rPr>
      </w:pPr>
      <w:r w:rsidRPr="00657490">
        <w:rPr>
          <w:rFonts w:cs="Times New Roman"/>
          <w:color w:val="000000"/>
          <w:lang w:val="uk-UA"/>
        </w:rPr>
        <w:t>канал є резервним для даного типу ПС і збір даних з даного каналу БУР ПІ не проводиться;</w:t>
      </w:r>
    </w:p>
    <w:p w14:paraId="470C3F9E" w14:textId="131E02A8" w:rsidR="00657490" w:rsidRPr="00657490" w:rsidRDefault="00657490" w:rsidP="00657490">
      <w:pPr>
        <w:pStyle w:val="ListParagraph"/>
        <w:numPr>
          <w:ilvl w:val="0"/>
          <w:numId w:val="11"/>
        </w:numPr>
        <w:spacing w:line="240" w:lineRule="auto"/>
        <w:rPr>
          <w:rFonts w:cs="Times New Roman"/>
          <w:color w:val="000000"/>
          <w:lang w:val="uk-UA"/>
        </w:rPr>
      </w:pPr>
      <w:r w:rsidRPr="00657490">
        <w:rPr>
          <w:rFonts w:cs="Times New Roman"/>
          <w:color w:val="000000"/>
          <w:lang w:val="uk-UA"/>
        </w:rPr>
        <w:t>канал був звільнений від значень реєстрованих РК шляхом їх перенесення в заданий інформаційне слово (модуль «Реструктуризація» підсистеми «Відтворення»).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657490" w:rsidRDefault="00657490" w:rsidP="00657490">
      <w:pPr>
        <w:pStyle w:val="ListParagraph"/>
        <w:numPr>
          <w:ilvl w:val="0"/>
          <w:numId w:val="11"/>
        </w:numPr>
        <w:spacing w:line="240" w:lineRule="auto"/>
        <w:rPr>
          <w:rFonts w:cs="Times New Roman"/>
          <w:color w:val="000000"/>
          <w:lang w:val="uk-UA"/>
        </w:rPr>
      </w:pPr>
      <w:r w:rsidRPr="00657490">
        <w:rPr>
          <w:rFonts w:cs="Times New Roman"/>
          <w:color w:val="000000"/>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E442E2" w:rsidRDefault="00E442E2" w:rsidP="00E442E2">
      <w:pPr>
        <w:spacing w:line="240" w:lineRule="auto"/>
        <w:ind w:firstLine="567"/>
        <w:jc w:val="center"/>
        <w:rPr>
          <w:rFonts w:cs="Times New Roman"/>
          <w:b/>
          <w:color w:val="000000"/>
          <w:lang w:val="ru-RU"/>
        </w:rPr>
      </w:pPr>
      <w:r>
        <w:rPr>
          <w:rFonts w:cs="Times New Roman"/>
          <w:b/>
          <w:color w:val="000000"/>
          <w:lang w:val="ru-RU"/>
        </w:rPr>
        <w:t xml:space="preserve">Обчислення </w:t>
      </w:r>
      <w:r w:rsidRPr="00E442E2">
        <w:rPr>
          <w:rFonts w:cs="Times New Roman"/>
          <w:b/>
          <w:color w:val="000000"/>
          <w:lang w:val="ru-RU"/>
        </w:rPr>
        <w:t>розрахункових аналогових параметрів і разових команд</w:t>
      </w:r>
    </w:p>
    <w:p w14:paraId="4D0515BE" w14:textId="77777777" w:rsidR="00657490" w:rsidRDefault="00BD108F" w:rsidP="00657490">
      <w:pPr>
        <w:spacing w:after="0" w:line="240" w:lineRule="auto"/>
        <w:ind w:firstLine="567"/>
        <w:rPr>
          <w:rFonts w:cs="Times New Roman"/>
          <w:color w:val="000000"/>
          <w:lang w:val="uk-UA"/>
        </w:rPr>
      </w:pPr>
      <w:r>
        <w:rPr>
          <w:rFonts w:cs="Times New Roman"/>
          <w:color w:val="000000"/>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E442E2">
        <w:rPr>
          <w:rFonts w:cs="Times New Roman"/>
          <w:color w:val="000000"/>
          <w:lang w:val="uk-UA"/>
        </w:rPr>
        <w:t>.</w:t>
      </w:r>
      <w:r w:rsidR="00B67095">
        <w:rPr>
          <w:rFonts w:cs="Times New Roman"/>
          <w:color w:val="000000"/>
          <w:lang w:val="uk-UA"/>
        </w:rPr>
        <w:t xml:space="preserve"> </w:t>
      </w:r>
    </w:p>
    <w:p w14:paraId="01F1DEE8" w14:textId="77777777" w:rsidR="00657490" w:rsidRDefault="00B67095" w:rsidP="00657490">
      <w:pPr>
        <w:spacing w:after="0" w:line="240" w:lineRule="auto"/>
        <w:ind w:firstLine="567"/>
        <w:rPr>
          <w:rFonts w:cs="Times New Roman"/>
          <w:color w:val="000000"/>
          <w:lang w:val="uk-UA"/>
        </w:rPr>
      </w:pPr>
      <w:r w:rsidRPr="00B67095">
        <w:rPr>
          <w:rFonts w:cs="Times New Roman"/>
          <w:color w:val="000000"/>
          <w:lang w:val="uk-UA"/>
        </w:rPr>
        <w:t>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ВС.</w:t>
      </w:r>
      <w:r>
        <w:rPr>
          <w:rFonts w:cs="Times New Roman"/>
          <w:color w:val="000000"/>
          <w:lang w:val="uk-UA"/>
        </w:rPr>
        <w:t xml:space="preserve"> </w:t>
      </w:r>
    </w:p>
    <w:p w14:paraId="59ADBE97" w14:textId="47634511" w:rsidR="00B67095" w:rsidRDefault="00B67095" w:rsidP="00657490">
      <w:pPr>
        <w:spacing w:after="0" w:line="240" w:lineRule="auto"/>
        <w:ind w:firstLine="567"/>
        <w:rPr>
          <w:rFonts w:cs="Times New Roman"/>
          <w:color w:val="000000"/>
          <w:lang w:val="uk-UA"/>
        </w:rPr>
      </w:pPr>
      <w:r w:rsidRPr="00B67095">
        <w:rPr>
          <w:rFonts w:cs="Times New Roman"/>
          <w:color w:val="000000"/>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Pr>
          <w:rFonts w:cs="Times New Roman"/>
          <w:color w:val="000000"/>
          <w:lang w:val="uk-UA"/>
        </w:rPr>
        <w:t>і БУР ПІ і незареєстровані дані</w:t>
      </w:r>
      <w:r w:rsidRPr="00B67095">
        <w:rPr>
          <w:rFonts w:cs="Times New Roman"/>
          <w:color w:val="000000"/>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Pr>
          <w:rFonts w:cs="Times New Roman"/>
          <w:color w:val="000000"/>
          <w:lang w:val="uk-UA"/>
        </w:rPr>
        <w:t>.</w:t>
      </w:r>
    </w:p>
    <w:p w14:paraId="465D8447" w14:textId="7C4F67F3" w:rsidR="00575E1A" w:rsidRDefault="000A0539" w:rsidP="00657490">
      <w:pPr>
        <w:spacing w:after="0" w:line="240" w:lineRule="auto"/>
        <w:ind w:firstLine="567"/>
        <w:rPr>
          <w:rFonts w:cs="Times New Roman"/>
          <w:color w:val="000000"/>
          <w:lang w:val="uk-UA"/>
        </w:rPr>
      </w:pPr>
      <w:r w:rsidRPr="000A0539">
        <w:rPr>
          <w:rFonts w:cs="Times New Roman"/>
          <w:b/>
          <w:color w:val="000000"/>
          <w:lang w:val="uk-UA"/>
        </w:rPr>
        <w:t>Формування розрахункових аналогових параметрів</w:t>
      </w:r>
      <w:r>
        <w:rPr>
          <w:rFonts w:cs="Times New Roman"/>
          <w:b/>
          <w:color w:val="000000"/>
          <w:lang w:val="uk-UA"/>
        </w:rPr>
        <w:t xml:space="preserve">. </w:t>
      </w:r>
      <w:r w:rsidRPr="000A0539">
        <w:rPr>
          <w:rFonts w:cs="Times New Roman"/>
          <w:color w:val="000000"/>
          <w:lang w:val="uk-UA"/>
        </w:rPr>
        <w:t>Розглянемо докладніше формування розрахункових АП на прикладі розрахунку АП «польотний вага ВС».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r>
        <w:rPr>
          <w:rFonts w:cs="Times New Roman"/>
          <w:color w:val="000000"/>
          <w:lang w:val="uk-UA"/>
        </w:rPr>
        <w:t>.</w:t>
      </w:r>
    </w:p>
    <w:p w14:paraId="41854735" w14:textId="2B25C7A6" w:rsidR="00E42F29" w:rsidRDefault="00D02A4F" w:rsidP="007917CF">
      <w:pPr>
        <w:spacing w:after="0" w:line="240" w:lineRule="auto"/>
        <w:ind w:firstLine="567"/>
        <w:rPr>
          <w:lang w:val="ru-RU"/>
        </w:rPr>
      </w:pPr>
      <w:r w:rsidRPr="00D02A4F">
        <w:rPr>
          <w:rFonts w:cs="Times New Roman"/>
          <w:b/>
          <w:color w:val="000000"/>
          <w:lang w:val="ru-RU"/>
        </w:rPr>
        <w:t>Формування розрахункових разових команд</w:t>
      </w:r>
      <w:r w:rsidR="007917CF">
        <w:rPr>
          <w:rFonts w:cs="Times New Roman"/>
          <w:b/>
          <w:color w:val="000000"/>
          <w:lang w:val="ru-RU"/>
        </w:rPr>
        <w:t xml:space="preserve">. </w:t>
      </w:r>
      <w:r w:rsidR="007917CF">
        <w:rPr>
          <w:rFonts w:cs="Times New Roman"/>
          <w:color w:val="000000"/>
          <w:lang w:val="ru-RU"/>
        </w:rPr>
        <w:t xml:space="preserve">Аналіз структури події ЛО </w:t>
      </w:r>
      <w:r w:rsidR="007917CF" w:rsidRPr="007917CF">
        <w:rPr>
          <w:rFonts w:cs="Times New Roman"/>
          <w:color w:val="000000"/>
          <w:lang w:val="ru-RU"/>
        </w:rPr>
        <w:t>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(наприклад, прибирання закрилків, запуск двигуна).</w:t>
      </w:r>
    </w:p>
    <w:p w14:paraId="54E769E3" w14:textId="7651C8EF" w:rsidR="00E42F29" w:rsidRDefault="00E42F29" w:rsidP="00F43C6B">
      <w:pPr>
        <w:spacing w:after="0" w:line="240" w:lineRule="auto"/>
        <w:ind w:firstLine="567"/>
        <w:rPr>
          <w:rFonts w:cs="Times New Roman"/>
          <w:color w:val="000000"/>
          <w:lang w:val="ru-RU"/>
        </w:rPr>
      </w:pPr>
      <w:r w:rsidRPr="00E42F29">
        <w:rPr>
          <w:rFonts w:cs="Times New Roman"/>
          <w:color w:val="000000"/>
          <w:lang w:val="ru-RU"/>
        </w:rPr>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Pr>
          <w:rFonts w:cs="Times New Roman"/>
          <w:color w:val="000000"/>
          <w:lang w:val="ru-RU"/>
        </w:rPr>
        <w:t>.</w:t>
      </w:r>
    </w:p>
    <w:p w14:paraId="3A9674AE" w14:textId="5B22955C" w:rsidR="00F43C6B" w:rsidRDefault="00F43C6B" w:rsidP="00F43C6B">
      <w:pPr>
        <w:spacing w:after="0" w:line="240" w:lineRule="auto"/>
        <w:ind w:firstLine="567"/>
        <w:rPr>
          <w:rFonts w:cs="Times New Roman"/>
          <w:color w:val="000000"/>
          <w:lang w:val="uk-UA" w:eastAsia="ja-JP"/>
        </w:rPr>
      </w:pPr>
      <w:r>
        <w:rPr>
          <w:rFonts w:cs="Times New Roman"/>
          <w:color w:val="000000"/>
          <w:lang w:val="uk-UA" w:eastAsia="ja-JP"/>
        </w:rPr>
        <w:lastRenderedPageBreak/>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58C8D2DF" w14:textId="0DC9DD41" w:rsidR="00F43C6B" w:rsidRDefault="00F43C6B" w:rsidP="00F43C6B">
      <w:pPr>
        <w:spacing w:after="0" w:line="240" w:lineRule="auto"/>
        <w:ind w:firstLine="567"/>
        <w:rPr>
          <w:rFonts w:cs="Times New Roman"/>
          <w:color w:val="000000"/>
          <w:lang w:val="uk-UA" w:eastAsia="ja-JP"/>
        </w:rPr>
      </w:pPr>
    </w:p>
    <w:p w14:paraId="1439CD20" w14:textId="7AA154D8" w:rsidR="00C66196" w:rsidRDefault="00C66196" w:rsidP="00F43C6B">
      <w:pPr>
        <w:spacing w:after="0" w:line="240" w:lineRule="auto"/>
        <w:ind w:firstLine="567"/>
        <w:rPr>
          <w:rFonts w:cs="Times New Roman"/>
          <w:color w:val="000000"/>
          <w:lang w:val="uk-UA" w:eastAsia="ja-JP"/>
        </w:rPr>
      </w:pPr>
      <w:r>
        <w:rPr>
          <w:rFonts w:cs="Times New Roman"/>
          <w:color w:val="000000"/>
          <w:lang w:val="uk-UA" w:eastAsia="ja-JP"/>
        </w:rPr>
        <w:t>*графики*</w:t>
      </w:r>
    </w:p>
    <w:p w14:paraId="1A40D410" w14:textId="44142B60" w:rsidR="00C66196" w:rsidRDefault="00C66196" w:rsidP="00F43C6B">
      <w:pPr>
        <w:spacing w:after="0" w:line="240" w:lineRule="auto"/>
        <w:ind w:firstLine="567"/>
        <w:rPr>
          <w:rFonts w:cs="Times New Roman"/>
          <w:color w:val="000000"/>
          <w:lang w:val="uk-UA" w:eastAsia="ja-JP"/>
        </w:rPr>
      </w:pPr>
    </w:p>
    <w:p w14:paraId="54D0D93E" w14:textId="5FB80DCE" w:rsidR="00C66196" w:rsidRDefault="00C66196" w:rsidP="00F43C6B">
      <w:pPr>
        <w:spacing w:after="0" w:line="240" w:lineRule="auto"/>
        <w:ind w:firstLine="567"/>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32F69378" w14:textId="38843132" w:rsidR="00C66196" w:rsidRDefault="00C66196" w:rsidP="00F43C6B">
      <w:pPr>
        <w:spacing w:after="0" w:line="240" w:lineRule="auto"/>
        <w:ind w:firstLine="567"/>
        <w:rPr>
          <w:rFonts w:cs="Times New Roman"/>
          <w:color w:val="000000"/>
          <w:lang w:val="uk-UA" w:eastAsia="ja-JP"/>
        </w:rPr>
      </w:pPr>
    </w:p>
    <w:p w14:paraId="42601365" w14:textId="07CD2F20" w:rsidR="00C66196" w:rsidRPr="00C66196" w:rsidRDefault="00C66196" w:rsidP="00F43C6B">
      <w:pPr>
        <w:spacing w:after="0" w:line="240" w:lineRule="auto"/>
        <w:ind w:firstLine="567"/>
        <w:rPr>
          <w:rFonts w:cs="Times New Roman"/>
          <w:color w:val="000000"/>
          <w:lang w:val="ru-RU" w:eastAsia="ja-JP"/>
        </w:rPr>
      </w:pPr>
      <w:r>
        <w:rPr>
          <w:rFonts w:cs="Times New Roman"/>
          <w:color w:val="000000"/>
          <w:lang w:val="uk-UA" w:eastAsia="ja-JP"/>
        </w:rPr>
        <w:t>*график и скрин</w:t>
      </w:r>
      <w:r w:rsidR="00C95F43">
        <w:rPr>
          <w:rFonts w:cs="Times New Roman"/>
          <w:color w:val="000000"/>
          <w:lang w:val="uk-UA" w:eastAsia="ja-JP"/>
        </w:rPr>
        <w:t xml:space="preserve"> измененной</w:t>
      </w:r>
      <w:bookmarkStart w:id="0" w:name="_GoBack"/>
      <w:bookmarkEnd w:id="0"/>
      <w:r>
        <w:rPr>
          <w:rFonts w:cs="Times New Roman"/>
          <w:color w:val="000000"/>
          <w:lang w:val="uk-UA" w:eastAsia="ja-JP"/>
        </w:rPr>
        <w:t xml:space="preserve"> формул</w:t>
      </w:r>
      <w:r>
        <w:rPr>
          <w:rFonts w:cs="Times New Roman"/>
          <w:color w:val="000000"/>
          <w:lang w:val="ru-RU" w:eastAsia="ja-JP"/>
        </w:rPr>
        <w:t>ы*</w:t>
      </w:r>
    </w:p>
    <w:sectPr w:rsidR="00C66196" w:rsidRPr="00C66196" w:rsidSect="00183346">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2"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9"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1"/>
  </w:num>
  <w:num w:numId="5">
    <w:abstractNumId w:val="11"/>
  </w:num>
  <w:num w:numId="6">
    <w:abstractNumId w:val="10"/>
  </w:num>
  <w:num w:numId="7">
    <w:abstractNumId w:val="5"/>
  </w:num>
  <w:num w:numId="8">
    <w:abstractNumId w:val="0"/>
  </w:num>
  <w:num w:numId="9">
    <w:abstractNumId w:val="3"/>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28"/>
    <w:rsid w:val="000129D7"/>
    <w:rsid w:val="00097846"/>
    <w:rsid w:val="000A0539"/>
    <w:rsid w:val="00181407"/>
    <w:rsid w:val="00183346"/>
    <w:rsid w:val="00187CDC"/>
    <w:rsid w:val="001E1B8B"/>
    <w:rsid w:val="00212F16"/>
    <w:rsid w:val="00224867"/>
    <w:rsid w:val="00254BB0"/>
    <w:rsid w:val="00272929"/>
    <w:rsid w:val="0029051B"/>
    <w:rsid w:val="002C1265"/>
    <w:rsid w:val="002D298E"/>
    <w:rsid w:val="0031702E"/>
    <w:rsid w:val="003B084B"/>
    <w:rsid w:val="003C3BC8"/>
    <w:rsid w:val="003D4E2E"/>
    <w:rsid w:val="003E01F6"/>
    <w:rsid w:val="003E46DB"/>
    <w:rsid w:val="004513AC"/>
    <w:rsid w:val="00561D70"/>
    <w:rsid w:val="00575E1A"/>
    <w:rsid w:val="00593B2C"/>
    <w:rsid w:val="006266E7"/>
    <w:rsid w:val="00657490"/>
    <w:rsid w:val="006F140C"/>
    <w:rsid w:val="00722077"/>
    <w:rsid w:val="00730713"/>
    <w:rsid w:val="00753FFF"/>
    <w:rsid w:val="007917CF"/>
    <w:rsid w:val="007C0CF5"/>
    <w:rsid w:val="007E3F19"/>
    <w:rsid w:val="007F62D8"/>
    <w:rsid w:val="008332CE"/>
    <w:rsid w:val="00873524"/>
    <w:rsid w:val="00880F3D"/>
    <w:rsid w:val="00881CF5"/>
    <w:rsid w:val="008929A7"/>
    <w:rsid w:val="0089676E"/>
    <w:rsid w:val="00963B31"/>
    <w:rsid w:val="00966BF0"/>
    <w:rsid w:val="009F0656"/>
    <w:rsid w:val="00A2291C"/>
    <w:rsid w:val="00B240F0"/>
    <w:rsid w:val="00B559B0"/>
    <w:rsid w:val="00B56328"/>
    <w:rsid w:val="00B67095"/>
    <w:rsid w:val="00B8686D"/>
    <w:rsid w:val="00BD108F"/>
    <w:rsid w:val="00BD698D"/>
    <w:rsid w:val="00BF4320"/>
    <w:rsid w:val="00C66196"/>
    <w:rsid w:val="00C85F6B"/>
    <w:rsid w:val="00C91C5E"/>
    <w:rsid w:val="00C95F43"/>
    <w:rsid w:val="00C96C16"/>
    <w:rsid w:val="00C96E0D"/>
    <w:rsid w:val="00CF7AC2"/>
    <w:rsid w:val="00D02A4F"/>
    <w:rsid w:val="00D466BC"/>
    <w:rsid w:val="00D60455"/>
    <w:rsid w:val="00D63285"/>
    <w:rsid w:val="00D70D6F"/>
    <w:rsid w:val="00E312CC"/>
    <w:rsid w:val="00E42F29"/>
    <w:rsid w:val="00E442E2"/>
    <w:rsid w:val="00E60F54"/>
    <w:rsid w:val="00F43C6B"/>
    <w:rsid w:val="00F83C0E"/>
    <w:rsid w:val="00FA7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BC"/>
    <w:rPr>
      <w:rFonts w:ascii="Times New Roman" w:hAnsi="Times New Roman" w:cstheme="minorHAns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881CF5"/>
    <w:pPr>
      <w:ind w:left="720"/>
    </w:pPr>
    <w:rPr>
      <w:rFonts w:ascii="Calibri" w:eastAsia="Times New Roman" w:hAnsi="Calibri" w:cs="Calibri"/>
      <w:sz w:val="22"/>
      <w:lang w:val="uk-UA"/>
    </w:rPr>
  </w:style>
  <w:style w:type="paragraph" w:styleId="BodyTextIndent">
    <w:name w:val="Body Text Indent"/>
    <w:basedOn w:val="Normal"/>
    <w:link w:val="BodyTextIndentChar"/>
    <w:rsid w:val="00880F3D"/>
    <w:pPr>
      <w:spacing w:after="120"/>
      <w:ind w:left="283"/>
    </w:pPr>
    <w:rPr>
      <w:rFonts w:ascii="Calibri" w:eastAsia="Times New Roman" w:hAnsi="Calibri" w:cs="Calibri"/>
      <w:sz w:val="22"/>
      <w:lang w:val="uk-UA"/>
    </w:rPr>
  </w:style>
  <w:style w:type="character" w:customStyle="1" w:styleId="BodyTextIndentChar">
    <w:name w:val="Body Text Indent Char"/>
    <w:basedOn w:val="DefaultParagraphFont"/>
    <w:link w:val="BodyTextIndent"/>
    <w:rsid w:val="00880F3D"/>
    <w:rPr>
      <w:rFonts w:ascii="Calibri" w:eastAsia="Times New Roman" w:hAnsi="Calibri" w:cs="Calibri"/>
      <w:lang w:val="uk-UA"/>
    </w:rPr>
  </w:style>
  <w:style w:type="paragraph" w:styleId="ListParagraph">
    <w:name w:val="List Paragraph"/>
    <w:basedOn w:val="Normal"/>
    <w:uiPriority w:val="34"/>
    <w:qFormat/>
    <w:rsid w:val="00212F16"/>
    <w:pPr>
      <w:ind w:left="720"/>
      <w:contextualSpacing/>
    </w:pPr>
  </w:style>
  <w:style w:type="paragraph" w:styleId="BodyText">
    <w:name w:val="Body Text"/>
    <w:basedOn w:val="Normal"/>
    <w:link w:val="BodyTextChar"/>
    <w:uiPriority w:val="99"/>
    <w:semiHidden/>
    <w:unhideWhenUsed/>
    <w:rsid w:val="00C85F6B"/>
    <w:pPr>
      <w:spacing w:after="120"/>
    </w:pPr>
  </w:style>
  <w:style w:type="character" w:customStyle="1" w:styleId="BodyTextChar">
    <w:name w:val="Body Text Char"/>
    <w:basedOn w:val="DefaultParagraphFont"/>
    <w:link w:val="BodyText"/>
    <w:uiPriority w:val="99"/>
    <w:semiHidden/>
    <w:rsid w:val="00C85F6B"/>
    <w:rPr>
      <w:rFonts w:ascii="Times New Roman" w:hAnsi="Times New Roman" w:cstheme="minorHAnsi"/>
      <w:sz w:val="28"/>
    </w:rPr>
  </w:style>
  <w:style w:type="paragraph" w:styleId="PlainText">
    <w:name w:val="Plain Text"/>
    <w:basedOn w:val="Normal"/>
    <w:link w:val="PlainTextChar"/>
    <w:rsid w:val="00C85F6B"/>
    <w:pPr>
      <w:spacing w:after="0" w:line="240" w:lineRule="auto"/>
    </w:pPr>
    <w:rPr>
      <w:rFonts w:ascii="Courier New" w:eastAsia="Calibri" w:hAnsi="Courier New" w:cs="Courier New"/>
      <w:sz w:val="20"/>
      <w:szCs w:val="20"/>
      <w:lang w:val="ru-RU" w:eastAsia="ru-RU"/>
    </w:rPr>
  </w:style>
  <w:style w:type="character" w:customStyle="1" w:styleId="PlainTextChar">
    <w:name w:val="Plain Text Char"/>
    <w:basedOn w:val="DefaultParagraphFont"/>
    <w:link w:val="PlainText"/>
    <w:rsid w:val="00C85F6B"/>
    <w:rPr>
      <w:rFonts w:ascii="Courier New" w:eastAsia="Calibri" w:hAnsi="Courier New" w:cs="Courier New"/>
      <w:sz w:val="20"/>
      <w:szCs w:val="20"/>
      <w:lang w:val="ru-RU" w:eastAsia="ru-RU"/>
    </w:rPr>
  </w:style>
  <w:style w:type="paragraph" w:customStyle="1" w:styleId="1">
    <w:name w:val="Звичайна таблиця1"/>
    <w:basedOn w:val="Normal"/>
    <w:rsid w:val="00753FFF"/>
    <w:pPr>
      <w:spacing w:after="0" w:line="240" w:lineRule="auto"/>
      <w:jc w:val="both"/>
    </w:pPr>
    <w:rPr>
      <w:rFonts w:eastAsia="Times New Roman" w:cs="Times New Roman"/>
      <w:sz w:val="22"/>
      <w:szCs w:val="20"/>
      <w:lang w:val="ru-RU" w:eastAsia="ru-RU"/>
    </w:rPr>
  </w:style>
  <w:style w:type="paragraph" w:styleId="BalloonText">
    <w:name w:val="Balloon Text"/>
    <w:basedOn w:val="Normal"/>
    <w:link w:val="BalloonTextChar"/>
    <w:uiPriority w:val="99"/>
    <w:semiHidden/>
    <w:unhideWhenUsed/>
    <w:rsid w:val="00B55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9B0"/>
    <w:rPr>
      <w:rFonts w:ascii="Segoe UI" w:hAnsi="Segoe UI" w:cs="Segoe UI"/>
      <w:sz w:val="18"/>
      <w:szCs w:val="18"/>
    </w:rPr>
  </w:style>
  <w:style w:type="table" w:styleId="TableGrid">
    <w:name w:val="Table Grid"/>
    <w:basedOn w:val="TableNormal"/>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2C2F-9263-4E7D-A8FD-1AD320B7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2287</Words>
  <Characters>13037</Characters>
  <Application>Microsoft Office Word</Application>
  <DocSecurity>0</DocSecurity>
  <Lines>108</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91</cp:revision>
  <dcterms:created xsi:type="dcterms:W3CDTF">2019-04-17T12:33:00Z</dcterms:created>
  <dcterms:modified xsi:type="dcterms:W3CDTF">2019-04-19T09:30:00Z</dcterms:modified>
</cp:coreProperties>
</file>