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8E4" w:rsidRPr="00575A10" w:rsidRDefault="0050265C" w:rsidP="005B53F6">
      <w:pPr>
        <w:pStyle w:val="1"/>
        <w:spacing w:line="480" w:lineRule="exact"/>
        <w:rPr>
          <w:rFonts w:ascii="Times New Roman" w:eastAsia="標楷體" w:hAnsi="Times New Roman" w:cs="Times New Roman"/>
          <w:sz w:val="32"/>
          <w:szCs w:val="32"/>
        </w:rPr>
      </w:pPr>
      <w:r w:rsidRPr="00575A10">
        <w:rPr>
          <w:rFonts w:ascii="Times New Roman" w:eastAsia="標楷體" w:hAnsi="Times New Roman" w:cs="Times New Roman"/>
          <w:sz w:val="32"/>
          <w:szCs w:val="32"/>
        </w:rPr>
        <w:t>附件一</w:t>
      </w:r>
    </w:p>
    <w:p w:rsidR="00EA2762" w:rsidRPr="00575A10" w:rsidRDefault="00885985" w:rsidP="002B4CDC">
      <w:pPr>
        <w:tabs>
          <w:tab w:val="left" w:pos="1507"/>
        </w:tabs>
        <w:spacing w:line="480" w:lineRule="exact"/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75A10">
        <w:rPr>
          <w:rFonts w:ascii="Times New Roman" w:eastAsia="標楷體" w:hAnsi="Times New Roman" w:cs="Times New Roman"/>
          <w:sz w:val="28"/>
          <w:szCs w:val="28"/>
        </w:rPr>
        <w:t>本計畫蒐集</w:t>
      </w:r>
      <w:proofErr w:type="gramStart"/>
      <w:r w:rsidRPr="00575A10">
        <w:rPr>
          <w:rFonts w:ascii="Times New Roman" w:eastAsia="標楷體" w:hAnsi="Times New Roman" w:cs="Times New Roman"/>
          <w:sz w:val="28"/>
          <w:szCs w:val="28"/>
        </w:rPr>
        <w:t>104</w:t>
      </w:r>
      <w:r w:rsidRPr="00575A10">
        <w:rPr>
          <w:rFonts w:ascii="Times New Roman" w:eastAsia="標楷體" w:hAnsi="Times New Roman" w:cs="Times New Roman"/>
          <w:sz w:val="28"/>
          <w:szCs w:val="28"/>
        </w:rPr>
        <w:t>年度空品不良</w:t>
      </w:r>
      <w:proofErr w:type="gramEnd"/>
      <w:r w:rsidRPr="00575A10">
        <w:rPr>
          <w:rFonts w:ascii="Times New Roman" w:eastAsia="標楷體" w:hAnsi="Times New Roman" w:cs="Times New Roman"/>
          <w:sz w:val="28"/>
          <w:szCs w:val="28"/>
        </w:rPr>
        <w:t>日</w:t>
      </w:r>
      <w:r w:rsidRPr="00575A10">
        <w:rPr>
          <w:rFonts w:ascii="Times New Roman" w:eastAsia="標楷體" w:hAnsi="Times New Roman" w:cs="Times New Roman"/>
          <w:sz w:val="28"/>
          <w:szCs w:val="28"/>
        </w:rPr>
        <w:t>(PSI&gt;100)</w:t>
      </w:r>
      <w:r w:rsidRPr="00575A10">
        <w:rPr>
          <w:rFonts w:ascii="Times New Roman" w:eastAsia="標楷體" w:hAnsi="Times New Roman" w:cs="Times New Roman"/>
          <w:sz w:val="28"/>
          <w:szCs w:val="28"/>
        </w:rPr>
        <w:t>，</w:t>
      </w:r>
      <w:r w:rsidR="006519C9" w:rsidRPr="00575A10">
        <w:rPr>
          <w:rFonts w:ascii="Times New Roman" w:eastAsia="標楷體" w:hAnsi="Times New Roman" w:cs="Times New Roman"/>
          <w:sz w:val="28"/>
          <w:szCs w:val="28"/>
        </w:rPr>
        <w:t>統計</w:t>
      </w:r>
      <w:r w:rsidR="006519C9" w:rsidRPr="00575A10">
        <w:rPr>
          <w:rFonts w:ascii="Times New Roman" w:eastAsia="標楷體" w:hAnsi="Times New Roman" w:cs="Times New Roman"/>
          <w:sz w:val="28"/>
          <w:szCs w:val="28"/>
        </w:rPr>
        <w:t>104</w:t>
      </w:r>
      <w:r w:rsidR="006519C9" w:rsidRPr="00575A10">
        <w:rPr>
          <w:rFonts w:ascii="Times New Roman" w:eastAsia="標楷體" w:hAnsi="Times New Roman" w:cs="Times New Roman"/>
          <w:sz w:val="28"/>
          <w:szCs w:val="28"/>
        </w:rPr>
        <w:t>年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1~</w:t>
      </w:r>
      <w:r w:rsidR="006519C9" w:rsidRPr="00575A10">
        <w:rPr>
          <w:rFonts w:ascii="Times New Roman" w:eastAsia="標楷體" w:hAnsi="Times New Roman" w:cs="Times New Roman"/>
          <w:sz w:val="28"/>
          <w:szCs w:val="28"/>
        </w:rPr>
        <w:t>12</w:t>
      </w:r>
      <w:r w:rsidR="006519C9" w:rsidRPr="00575A10">
        <w:rPr>
          <w:rFonts w:ascii="Times New Roman" w:eastAsia="標楷體" w:hAnsi="Times New Roman" w:cs="Times New Roman"/>
          <w:sz w:val="28"/>
          <w:szCs w:val="28"/>
        </w:rPr>
        <w:t>月</w:t>
      </w:r>
      <w:r w:rsidRPr="00575A10">
        <w:rPr>
          <w:rFonts w:ascii="Times New Roman" w:eastAsia="標楷體" w:hAnsi="Times New Roman" w:cs="Times New Roman"/>
          <w:sz w:val="28"/>
          <w:szCs w:val="28"/>
        </w:rPr>
        <w:t>26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日止，</w:t>
      </w:r>
      <w:proofErr w:type="gramStart"/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空品不良</w:t>
      </w:r>
      <w:proofErr w:type="gramEnd"/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日</w:t>
      </w:r>
      <w:r w:rsidR="000E2358" w:rsidRPr="00575A10">
        <w:rPr>
          <w:rFonts w:ascii="Times New Roman" w:eastAsia="標楷體" w:hAnsi="Times New Roman" w:cs="Times New Roman"/>
          <w:sz w:val="28"/>
          <w:szCs w:val="28"/>
        </w:rPr>
        <w:t>(PSI&gt;100)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共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42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站日數，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12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月共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2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站分別為仁武、楠梓測站，指標</w:t>
      </w:r>
      <w:proofErr w:type="gramStart"/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污染物均為</w:t>
      </w:r>
      <w:proofErr w:type="gramEnd"/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B53F6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10</w:t>
      </w:r>
      <w:r w:rsidR="000E2358" w:rsidRPr="00575A10">
        <w:rPr>
          <w:rFonts w:ascii="Times New Roman" w:eastAsia="標楷體" w:hAnsi="Times New Roman" w:cs="Times New Roman"/>
          <w:sz w:val="28"/>
          <w:szCs w:val="28"/>
        </w:rPr>
        <w:t>，由</w:t>
      </w:r>
      <w:r w:rsidR="00575A10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="00575A10">
        <w:rPr>
          <w:rFonts w:ascii="Times New Roman" w:eastAsia="標楷體" w:hAnsi="Times New Roman" w:cs="Times New Roman"/>
          <w:sz w:val="28"/>
          <w:szCs w:val="28"/>
        </w:rPr>
        <w:instrText xml:space="preserve"> REF _Ref439175047 \r \h </w:instrText>
      </w:r>
      <w:r w:rsidR="00575A10">
        <w:rPr>
          <w:rFonts w:ascii="Times New Roman" w:eastAsia="標楷體" w:hAnsi="Times New Roman" w:cs="Times New Roman"/>
          <w:sz w:val="28"/>
          <w:szCs w:val="28"/>
        </w:rPr>
      </w:r>
      <w:r w:rsidR="00575A10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575A10">
        <w:rPr>
          <w:rFonts w:ascii="Times New Roman" w:eastAsia="標楷體" w:hAnsi="Times New Roman" w:cs="Times New Roman" w:hint="eastAsia"/>
          <w:sz w:val="28"/>
          <w:szCs w:val="28"/>
        </w:rPr>
        <w:t>圖</w:t>
      </w:r>
      <w:r w:rsidR="00575A10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575A10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及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instrText xml:space="preserve"> REF _Ref438798614 \r \h </w:instrText>
      </w:r>
      <w:r w:rsidRPr="00575A10">
        <w:rPr>
          <w:rFonts w:ascii="Times New Roman" w:eastAsia="標楷體" w:hAnsi="Times New Roman" w:cs="Times New Roman"/>
          <w:sz w:val="28"/>
          <w:szCs w:val="28"/>
        </w:rPr>
        <w:instrText xml:space="preserve"> \* MERGEFORMAT </w:instrTex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575A10">
        <w:rPr>
          <w:rFonts w:ascii="Times New Roman" w:eastAsia="標楷體" w:hAnsi="Times New Roman" w:cs="Times New Roman" w:hint="eastAsia"/>
          <w:sz w:val="28"/>
          <w:szCs w:val="28"/>
        </w:rPr>
        <w:t>圖</w:t>
      </w:r>
      <w:r w:rsidR="00575A10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顯示兩測站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指標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污染物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B53F6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10</w:t>
      </w:r>
      <w:proofErr w:type="gramStart"/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濃度均在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19</w:t>
      </w:r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時</w:t>
      </w:r>
      <w:proofErr w:type="gramEnd"/>
      <w:r w:rsidR="005B53F6" w:rsidRPr="00575A10">
        <w:rPr>
          <w:rFonts w:ascii="Times New Roman" w:eastAsia="標楷體" w:hAnsi="Times New Roman" w:cs="Times New Roman"/>
          <w:sz w:val="28"/>
          <w:szCs w:val="28"/>
        </w:rPr>
        <w:t>達到最高</w:t>
      </w:r>
      <w:r w:rsidR="00E96DFA" w:rsidRPr="00575A10">
        <w:rPr>
          <w:rFonts w:ascii="Times New Roman" w:eastAsia="標楷體" w:hAnsi="Times New Roman" w:cs="Times New Roman"/>
          <w:sz w:val="28"/>
          <w:szCs w:val="28"/>
        </w:rPr>
        <w:t>且</w:t>
      </w:r>
      <w:r w:rsidR="00E96DFA" w:rsidRPr="00575A10">
        <w:rPr>
          <w:rFonts w:ascii="Times New Roman" w:eastAsia="標楷體" w:hAnsi="Times New Roman" w:cs="Times New Roman"/>
          <w:sz w:val="28"/>
          <w:szCs w:val="28"/>
        </w:rPr>
        <w:t>NO</w:t>
      </w:r>
      <w:r w:rsidR="00E96DFA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</w:t>
      </w:r>
      <w:r w:rsidR="00E96DFA" w:rsidRPr="00575A10">
        <w:rPr>
          <w:rFonts w:ascii="Times New Roman" w:eastAsia="標楷體" w:hAnsi="Times New Roman" w:cs="Times New Roman"/>
          <w:sz w:val="28"/>
          <w:szCs w:val="28"/>
        </w:rPr>
        <w:t>濃度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亦同時</w:t>
      </w:r>
      <w:r w:rsidR="00E96DFA" w:rsidRPr="00575A10">
        <w:rPr>
          <w:rFonts w:ascii="Times New Roman" w:eastAsia="標楷體" w:hAnsi="Times New Roman" w:cs="Times New Roman"/>
          <w:sz w:val="28"/>
          <w:szCs w:val="28"/>
        </w:rPr>
        <w:t>些微增加，在其他污染物</w:t>
      </w:r>
      <w:r w:rsidR="00E96DFA" w:rsidRPr="00575A10">
        <w:rPr>
          <w:rFonts w:ascii="Times New Roman" w:eastAsia="標楷體" w:hAnsi="Times New Roman" w:cs="Times New Roman"/>
          <w:sz w:val="28"/>
          <w:szCs w:val="28"/>
        </w:rPr>
        <w:t>SO</w:t>
      </w:r>
      <w:r w:rsidR="00E96DFA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</w:t>
      </w:r>
      <w:proofErr w:type="gramStart"/>
      <w:r w:rsidR="00E96DFA" w:rsidRPr="00575A10">
        <w:rPr>
          <w:rFonts w:ascii="Times New Roman" w:eastAsia="標楷體" w:hAnsi="Times New Roman" w:cs="Times New Roman"/>
          <w:sz w:val="28"/>
          <w:szCs w:val="28"/>
        </w:rPr>
        <w:t>兩</w:t>
      </w:r>
      <w:proofErr w:type="gramEnd"/>
      <w:r w:rsidR="00E96DFA" w:rsidRPr="00575A10">
        <w:rPr>
          <w:rFonts w:ascii="Times New Roman" w:eastAsia="標楷體" w:hAnsi="Times New Roman" w:cs="Times New Roman"/>
          <w:sz w:val="28"/>
          <w:szCs w:val="28"/>
        </w:rPr>
        <w:t>測站變化趨勢</w:t>
      </w:r>
      <w:r w:rsidR="00684E0E" w:rsidRPr="00575A10">
        <w:rPr>
          <w:rFonts w:ascii="Times New Roman" w:eastAsia="標楷體" w:hAnsi="Times New Roman" w:cs="Times New Roman"/>
          <w:sz w:val="28"/>
          <w:szCs w:val="28"/>
        </w:rPr>
        <w:t>不明顯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，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O</w:t>
      </w:r>
      <w:r w:rsidR="002B4CDC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3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在夜間及凌晨趨勢變化不明顯，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14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時濃度最高，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15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時逐漸下降至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19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時後逐漸增加，兩測站污染物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濃度介於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67~97μg/m</w:t>
      </w:r>
      <w:r w:rsidR="002B4CDC" w:rsidRPr="00575A10">
        <w:rPr>
          <w:rFonts w:ascii="Times New Roman" w:eastAsia="標楷體" w:hAnsi="Times New Roman" w:cs="Times New Roman"/>
          <w:sz w:val="28"/>
          <w:szCs w:val="28"/>
          <w:vertAlign w:val="superscript"/>
        </w:rPr>
        <w:t>3</w:t>
      </w:r>
      <w:r w:rsidR="002B4CDC" w:rsidRPr="00575A10">
        <w:rPr>
          <w:rFonts w:ascii="Times New Roman" w:eastAsia="標楷體" w:hAnsi="Times New Roman" w:cs="Times New Roman"/>
          <w:sz w:val="28"/>
          <w:szCs w:val="28"/>
        </w:rPr>
        <w:t>，指標等級為高以上，濃度變化趨勢亦相似，</w:t>
      </w:r>
      <w:r w:rsidR="000E2358" w:rsidRPr="00575A10">
        <w:rPr>
          <w:rFonts w:ascii="Times New Roman" w:eastAsia="標楷體" w:hAnsi="Times New Roman" w:cs="Times New Roman"/>
          <w:sz w:val="28"/>
          <w:szCs w:val="28"/>
        </w:rPr>
        <w:t>調查</w:t>
      </w:r>
      <w:r w:rsidR="00012C5B" w:rsidRPr="00575A10">
        <w:rPr>
          <w:rFonts w:ascii="Times New Roman" w:eastAsia="標楷體" w:hAnsi="Times New Roman" w:cs="Times New Roman"/>
          <w:sz w:val="28"/>
          <w:szCs w:val="28"/>
        </w:rPr>
        <w:t>氣象局資料當日未降雨，另調查局部天氣，兩測站風</w:t>
      </w:r>
      <w:proofErr w:type="gramStart"/>
      <w:r w:rsidR="00012C5B" w:rsidRPr="00575A10">
        <w:rPr>
          <w:rFonts w:ascii="Times New Roman" w:eastAsia="標楷體" w:hAnsi="Times New Roman" w:cs="Times New Roman"/>
          <w:sz w:val="28"/>
          <w:szCs w:val="28"/>
        </w:rPr>
        <w:t>花圖顯示均為</w:t>
      </w:r>
      <w:proofErr w:type="gramEnd"/>
      <w:r w:rsidR="00012C5B" w:rsidRPr="00575A10">
        <w:rPr>
          <w:rFonts w:ascii="Times New Roman" w:eastAsia="標楷體" w:hAnsi="Times New Roman" w:cs="Times New Roman"/>
          <w:sz w:val="28"/>
          <w:szCs w:val="28"/>
        </w:rPr>
        <w:t>西北風，楠梓測站風速</w:t>
      </w:r>
      <w:r w:rsidR="00012C5B" w:rsidRPr="00575A10">
        <w:rPr>
          <w:rFonts w:ascii="Times New Roman" w:eastAsia="標楷體" w:hAnsi="Times New Roman" w:cs="Times New Roman"/>
          <w:sz w:val="28"/>
          <w:szCs w:val="28"/>
        </w:rPr>
        <w:t>2</w:t>
      </w:r>
      <w:r w:rsidR="00012C5B" w:rsidRPr="00575A10">
        <w:rPr>
          <w:rFonts w:ascii="Times New Roman" w:eastAsia="標楷體" w:hAnsi="Times New Roman" w:cs="Times New Roman"/>
          <w:sz w:val="28"/>
          <w:szCs w:val="28"/>
        </w:rPr>
        <w:t>級，在仁武測站</w:t>
      </w:r>
      <w:r w:rsidR="003C0B7D" w:rsidRPr="00575A10">
        <w:rPr>
          <w:rFonts w:ascii="Times New Roman" w:eastAsia="標楷體" w:hAnsi="Times New Roman" w:cs="Times New Roman"/>
          <w:sz w:val="28"/>
          <w:szCs w:val="28"/>
        </w:rPr>
        <w:t>風速</w:t>
      </w:r>
      <w:r w:rsidR="00012C5B" w:rsidRPr="00575A10">
        <w:rPr>
          <w:rFonts w:ascii="Times New Roman" w:eastAsia="標楷體" w:hAnsi="Times New Roman" w:cs="Times New Roman"/>
          <w:sz w:val="28"/>
          <w:szCs w:val="28"/>
        </w:rPr>
        <w:t>有</w:t>
      </w:r>
      <w:r w:rsidR="003C0B7D" w:rsidRPr="00575A10">
        <w:rPr>
          <w:rFonts w:ascii="Times New Roman" w:eastAsia="標楷體" w:hAnsi="Times New Roman" w:cs="Times New Roman"/>
          <w:sz w:val="28"/>
          <w:szCs w:val="28"/>
        </w:rPr>
        <w:t>大於</w:t>
      </w:r>
      <w:r w:rsidR="003C0B7D" w:rsidRPr="00575A10">
        <w:rPr>
          <w:rFonts w:ascii="Times New Roman" w:eastAsia="標楷體" w:hAnsi="Times New Roman" w:cs="Times New Roman"/>
          <w:sz w:val="28"/>
          <w:szCs w:val="28"/>
        </w:rPr>
        <w:t>5 m/s</w:t>
      </w:r>
      <w:r w:rsidR="003C0B7D" w:rsidRPr="00575A10">
        <w:rPr>
          <w:rFonts w:ascii="Times New Roman" w:eastAsia="標楷體" w:hAnsi="Times New Roman" w:cs="Times New Roman"/>
          <w:sz w:val="28"/>
          <w:szCs w:val="28"/>
        </w:rPr>
        <w:t>，顯示境外污染物往內陸吹，</w:t>
      </w:r>
      <w:proofErr w:type="gramStart"/>
      <w:r w:rsidR="003C0B7D" w:rsidRPr="00575A10">
        <w:rPr>
          <w:rFonts w:ascii="Times New Roman" w:eastAsia="標楷體" w:hAnsi="Times New Roman" w:cs="Times New Roman"/>
          <w:sz w:val="28"/>
          <w:szCs w:val="28"/>
        </w:rPr>
        <w:t>造成空品不良</w:t>
      </w:r>
      <w:proofErr w:type="gramEnd"/>
      <w:r w:rsidR="003C0B7D" w:rsidRPr="00575A10">
        <w:rPr>
          <w:rFonts w:ascii="Times New Roman" w:eastAsia="標楷體" w:hAnsi="Times New Roman" w:cs="Times New Roman"/>
          <w:sz w:val="28"/>
          <w:szCs w:val="28"/>
        </w:rPr>
        <w:t>日。</w:t>
      </w:r>
    </w:p>
    <w:p w:rsidR="00D65D08" w:rsidRPr="00575A10" w:rsidRDefault="009156A1" w:rsidP="00C54BEA">
      <w:pPr>
        <w:pStyle w:val="8"/>
        <w:ind w:left="482" w:hanging="482"/>
        <w:rPr>
          <w:rFonts w:ascii="Times New Roman" w:hAnsi="Times New Roman" w:cs="Times New Roman"/>
        </w:rPr>
      </w:pPr>
      <w:bookmarkStart w:id="0" w:name="_Ref435780849"/>
      <w:r w:rsidRPr="00575A10">
        <w:rPr>
          <w:rFonts w:ascii="Times New Roman" w:hAnsi="Times New Roman" w:cs="Times New Roman"/>
        </w:rPr>
        <w:t>104</w:t>
      </w:r>
      <w:r w:rsidRPr="00575A10">
        <w:rPr>
          <w:rFonts w:ascii="Times New Roman" w:hAnsi="Times New Roman" w:cs="Times New Roman"/>
        </w:rPr>
        <w:t>年</w:t>
      </w:r>
      <w:r w:rsidR="008E61E4" w:rsidRPr="00575A10">
        <w:rPr>
          <w:rFonts w:ascii="Times New Roman" w:hAnsi="Times New Roman" w:cs="Times New Roman"/>
        </w:rPr>
        <w:t>PSI</w:t>
      </w:r>
      <w:r w:rsidR="008E61E4" w:rsidRPr="00575A10">
        <w:rPr>
          <w:rFonts w:ascii="Times New Roman" w:hAnsi="Times New Roman" w:cs="Times New Roman"/>
        </w:rPr>
        <w:t>值大於</w:t>
      </w:r>
      <w:r w:rsidR="008E61E4" w:rsidRPr="00575A10">
        <w:rPr>
          <w:rFonts w:ascii="Times New Roman" w:hAnsi="Times New Roman" w:cs="Times New Roman"/>
        </w:rPr>
        <w:t>100</w:t>
      </w:r>
      <w:proofErr w:type="gramStart"/>
      <w:r w:rsidR="008E61E4" w:rsidRPr="00575A10">
        <w:rPr>
          <w:rFonts w:ascii="Times New Roman" w:hAnsi="Times New Roman" w:cs="Times New Roman"/>
        </w:rPr>
        <w:t>空品不良</w:t>
      </w:r>
      <w:proofErr w:type="gramEnd"/>
      <w:r w:rsidR="008E61E4" w:rsidRPr="00575A10">
        <w:rPr>
          <w:rFonts w:ascii="Times New Roman" w:hAnsi="Times New Roman" w:cs="Times New Roman"/>
        </w:rPr>
        <w:t>日統計資料</w:t>
      </w:r>
      <w:bookmarkEnd w:id="0"/>
      <w:r w:rsidR="00EA2762" w:rsidRPr="00575A10">
        <w:rPr>
          <w:rFonts w:ascii="Times New Roman" w:hAnsi="Times New Roman" w:cs="Times New Roman"/>
        </w:rPr>
        <w:t>(1/2)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4"/>
        <w:gridCol w:w="1309"/>
        <w:gridCol w:w="1307"/>
        <w:gridCol w:w="944"/>
        <w:gridCol w:w="1396"/>
        <w:gridCol w:w="1394"/>
        <w:gridCol w:w="1394"/>
      </w:tblGrid>
      <w:tr w:rsidR="00C720DF" w:rsidRPr="00575A10" w:rsidTr="006519C9">
        <w:trPr>
          <w:trHeight w:val="331"/>
          <w:jc w:val="center"/>
        </w:trPr>
        <w:tc>
          <w:tcPr>
            <w:tcW w:w="373" w:type="pct"/>
          </w:tcPr>
          <w:p w:rsidR="00C720DF" w:rsidRPr="00575A10" w:rsidRDefault="00C720DF" w:rsidP="00FC5734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序號</w:t>
            </w:r>
          </w:p>
        </w:tc>
        <w:tc>
          <w:tcPr>
            <w:tcW w:w="782" w:type="pct"/>
          </w:tcPr>
          <w:p w:rsidR="00C720DF" w:rsidRPr="00575A10" w:rsidRDefault="00C720DF" w:rsidP="00FC5734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月</w:t>
            </w: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測站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日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PSI</w:t>
            </w: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值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指標污染物</w:t>
            </w:r>
          </w:p>
        </w:tc>
        <w:tc>
          <w:tcPr>
            <w:tcW w:w="833" w:type="pct"/>
          </w:tcPr>
          <w:p w:rsidR="00C720DF" w:rsidRPr="00575A10" w:rsidRDefault="00C720DF" w:rsidP="00FC5734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總計</w:t>
            </w: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782" w:type="pct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月</w:t>
            </w: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前金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17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106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PM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  <w:vertAlign w:val="subscript"/>
              </w:rPr>
              <w:t>10</w:t>
            </w:r>
          </w:p>
        </w:tc>
        <w:tc>
          <w:tcPr>
            <w:tcW w:w="833" w:type="pct"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</w:t>
            </w: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2</w:t>
            </w:r>
          </w:p>
        </w:tc>
        <w:tc>
          <w:tcPr>
            <w:tcW w:w="782" w:type="pct"/>
            <w:vMerge w:val="restar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2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月</w:t>
            </w: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仁武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5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103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PM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  <w:vertAlign w:val="subscript"/>
              </w:rPr>
              <w:t>10</w:t>
            </w:r>
          </w:p>
        </w:tc>
        <w:tc>
          <w:tcPr>
            <w:tcW w:w="833" w:type="pct"/>
            <w:vMerge w:val="restar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8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日</w:t>
            </w: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782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楠梓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5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102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PM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  <w:vertAlign w:val="subscript"/>
              </w:rPr>
              <w:t>10</w:t>
            </w:r>
          </w:p>
        </w:tc>
        <w:tc>
          <w:tcPr>
            <w:tcW w:w="833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782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仁武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6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112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PM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  <w:vertAlign w:val="subscript"/>
              </w:rPr>
              <w:t>10</w:t>
            </w:r>
          </w:p>
        </w:tc>
        <w:tc>
          <w:tcPr>
            <w:tcW w:w="833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782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小港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6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102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PM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  <w:vertAlign w:val="subscript"/>
              </w:rPr>
              <w:t>10</w:t>
            </w:r>
          </w:p>
        </w:tc>
        <w:tc>
          <w:tcPr>
            <w:tcW w:w="833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782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前金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6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105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PM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  <w:vertAlign w:val="subscript"/>
              </w:rPr>
              <w:t>10</w:t>
            </w:r>
          </w:p>
        </w:tc>
        <w:tc>
          <w:tcPr>
            <w:tcW w:w="833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782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楠梓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6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107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PM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  <w:vertAlign w:val="subscript"/>
              </w:rPr>
              <w:t>10</w:t>
            </w:r>
          </w:p>
        </w:tc>
        <w:tc>
          <w:tcPr>
            <w:tcW w:w="833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782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林園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7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102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782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楠梓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15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108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</w:t>
            </w:r>
          </w:p>
        </w:tc>
        <w:tc>
          <w:tcPr>
            <w:tcW w:w="782" w:type="pct"/>
            <w:vMerge w:val="restar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3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月</w:t>
            </w: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林園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14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102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 w:val="restar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2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日</w:t>
            </w: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11</w:t>
            </w:r>
          </w:p>
        </w:tc>
        <w:tc>
          <w:tcPr>
            <w:tcW w:w="782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美濃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14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113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</w:pP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12</w:t>
            </w:r>
          </w:p>
        </w:tc>
        <w:tc>
          <w:tcPr>
            <w:tcW w:w="782" w:type="pct"/>
            <w:vMerge w:val="restar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9</w:t>
            </w:r>
            <w:r w:rsidRPr="00575A10">
              <w:rPr>
                <w:rFonts w:ascii="Times New Roman" w:eastAsia="標楷體" w:hAnsi="Times New Roman" w:cs="Times New Roman"/>
                <w:szCs w:val="24"/>
              </w:rPr>
              <w:t>月</w:t>
            </w: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林園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15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132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 w:val="restar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5</w:t>
            </w:r>
            <w:r w:rsidRPr="00575A10">
              <w:rPr>
                <w:rFonts w:ascii="Times New Roman" w:eastAsia="標楷體" w:hAnsi="Times New Roman" w:cs="Times New Roman"/>
                <w:szCs w:val="24"/>
              </w:rPr>
              <w:t>日</w:t>
            </w: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13</w:t>
            </w:r>
          </w:p>
        </w:tc>
        <w:tc>
          <w:tcPr>
            <w:tcW w:w="782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左營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16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104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14</w:t>
            </w:r>
          </w:p>
        </w:tc>
        <w:tc>
          <w:tcPr>
            <w:tcW w:w="782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前金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16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108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15</w:t>
            </w:r>
          </w:p>
        </w:tc>
        <w:tc>
          <w:tcPr>
            <w:tcW w:w="782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前金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17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C720DF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C720DF" w:rsidRPr="00575A10" w:rsidRDefault="00C720DF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16</w:t>
            </w:r>
          </w:p>
        </w:tc>
        <w:tc>
          <w:tcPr>
            <w:tcW w:w="782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林園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26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104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720DF" w:rsidRPr="00575A10" w:rsidRDefault="00C720DF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575A10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575A10" w:rsidRPr="00575A10" w:rsidRDefault="00575A10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17</w:t>
            </w:r>
          </w:p>
        </w:tc>
        <w:tc>
          <w:tcPr>
            <w:tcW w:w="782" w:type="pct"/>
            <w:vMerge w:val="restart"/>
            <w:vAlign w:val="center"/>
          </w:tcPr>
          <w:p w:rsidR="00575A10" w:rsidRPr="00575A10" w:rsidRDefault="00575A10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</w:t>
            </w:r>
            <w:r w:rsidRPr="00575A10">
              <w:rPr>
                <w:rFonts w:ascii="Times New Roman" w:eastAsia="標楷體" w:hAnsi="Times New Roman" w:cs="Times New Roman"/>
                <w:szCs w:val="24"/>
              </w:rPr>
              <w:t>月</w:t>
            </w: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仁武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105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 w:val="restart"/>
            <w:vAlign w:val="center"/>
          </w:tcPr>
          <w:p w:rsidR="00575A10" w:rsidRPr="00575A10" w:rsidRDefault="00575A10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575A10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575A10" w:rsidRPr="00575A10" w:rsidRDefault="00575A10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18</w:t>
            </w:r>
          </w:p>
        </w:tc>
        <w:tc>
          <w:tcPr>
            <w:tcW w:w="782" w:type="pct"/>
            <w:vMerge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楠梓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125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575A10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575A10" w:rsidRPr="00575A10" w:rsidRDefault="00575A10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19</w:t>
            </w:r>
          </w:p>
        </w:tc>
        <w:tc>
          <w:tcPr>
            <w:tcW w:w="782" w:type="pct"/>
            <w:vMerge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左營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129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575A10" w:rsidRPr="00575A10" w:rsidTr="006519C9">
        <w:trPr>
          <w:trHeight w:val="331"/>
          <w:jc w:val="center"/>
        </w:trPr>
        <w:tc>
          <w:tcPr>
            <w:tcW w:w="373" w:type="pct"/>
            <w:vAlign w:val="center"/>
          </w:tcPr>
          <w:p w:rsidR="00575A10" w:rsidRPr="00575A10" w:rsidRDefault="00575A10" w:rsidP="00C720D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20</w:t>
            </w:r>
          </w:p>
        </w:tc>
        <w:tc>
          <w:tcPr>
            <w:tcW w:w="782" w:type="pct"/>
            <w:vMerge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</w:tcPr>
          <w:p w:rsidR="00575A10" w:rsidRPr="00575A10" w:rsidRDefault="00575A10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前金</w:t>
            </w:r>
          </w:p>
        </w:tc>
        <w:tc>
          <w:tcPr>
            <w:tcW w:w="564" w:type="pct"/>
            <w:shd w:val="clear" w:color="auto" w:fill="auto"/>
            <w:noWrap/>
            <w:vAlign w:val="center"/>
          </w:tcPr>
          <w:p w:rsidR="00575A10" w:rsidRPr="00575A10" w:rsidRDefault="00575A10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834" w:type="pct"/>
            <w:shd w:val="clear" w:color="auto" w:fill="auto"/>
            <w:noWrap/>
            <w:vAlign w:val="center"/>
          </w:tcPr>
          <w:p w:rsidR="00575A10" w:rsidRPr="00575A10" w:rsidRDefault="00575A10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130</w:t>
            </w:r>
          </w:p>
        </w:tc>
        <w:tc>
          <w:tcPr>
            <w:tcW w:w="833" w:type="pct"/>
            <w:shd w:val="clear" w:color="auto" w:fill="auto"/>
            <w:noWrap/>
            <w:vAlign w:val="center"/>
          </w:tcPr>
          <w:p w:rsidR="00575A10" w:rsidRPr="00575A10" w:rsidRDefault="00575A10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575A10" w:rsidRPr="00575A10" w:rsidRDefault="00575A10" w:rsidP="00FC5734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8E6755" w:rsidRPr="00575A10" w:rsidRDefault="008E6755" w:rsidP="008E6755">
      <w:pPr>
        <w:rPr>
          <w:rFonts w:ascii="Times New Roman" w:eastAsia="標楷體" w:hAnsi="Times New Roman" w:cs="Times New Roman"/>
        </w:rPr>
      </w:pPr>
    </w:p>
    <w:p w:rsidR="00EA2762" w:rsidRPr="00575A10" w:rsidRDefault="00EA2762" w:rsidP="00EA2762">
      <w:pPr>
        <w:pStyle w:val="8"/>
        <w:ind w:left="482" w:hanging="482"/>
        <w:rPr>
          <w:rFonts w:ascii="Times New Roman" w:hAnsi="Times New Roman" w:cs="Times New Roman"/>
        </w:rPr>
      </w:pPr>
      <w:r w:rsidRPr="00575A10">
        <w:rPr>
          <w:rFonts w:ascii="Times New Roman" w:hAnsi="Times New Roman" w:cs="Times New Roman"/>
        </w:rPr>
        <w:lastRenderedPageBreak/>
        <w:t>104</w:t>
      </w:r>
      <w:r w:rsidRPr="00575A10">
        <w:rPr>
          <w:rFonts w:ascii="Times New Roman" w:hAnsi="Times New Roman" w:cs="Times New Roman"/>
        </w:rPr>
        <w:t>年</w:t>
      </w:r>
      <w:r w:rsidRPr="00575A10">
        <w:rPr>
          <w:rFonts w:ascii="Times New Roman" w:hAnsi="Times New Roman" w:cs="Times New Roman"/>
        </w:rPr>
        <w:t>PSI</w:t>
      </w:r>
      <w:r w:rsidRPr="00575A10">
        <w:rPr>
          <w:rFonts w:ascii="Times New Roman" w:hAnsi="Times New Roman" w:cs="Times New Roman"/>
        </w:rPr>
        <w:t>值大於</w:t>
      </w:r>
      <w:r w:rsidRPr="00575A10">
        <w:rPr>
          <w:rFonts w:ascii="Times New Roman" w:hAnsi="Times New Roman" w:cs="Times New Roman"/>
        </w:rPr>
        <w:t>100</w:t>
      </w:r>
      <w:proofErr w:type="gramStart"/>
      <w:r w:rsidRPr="00575A10">
        <w:rPr>
          <w:rFonts w:ascii="Times New Roman" w:hAnsi="Times New Roman" w:cs="Times New Roman"/>
        </w:rPr>
        <w:t>空品不良</w:t>
      </w:r>
      <w:proofErr w:type="gramEnd"/>
      <w:r w:rsidRPr="00575A10">
        <w:rPr>
          <w:rFonts w:ascii="Times New Roman" w:hAnsi="Times New Roman" w:cs="Times New Roman"/>
        </w:rPr>
        <w:t>日統計資料</w:t>
      </w:r>
      <w:r w:rsidRPr="00575A10">
        <w:rPr>
          <w:rFonts w:ascii="Times New Roman" w:hAnsi="Times New Roman" w:cs="Times New Roman"/>
        </w:rPr>
        <w:t>(2/2)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4"/>
        <w:gridCol w:w="1309"/>
        <w:gridCol w:w="1307"/>
        <w:gridCol w:w="944"/>
        <w:gridCol w:w="1396"/>
        <w:gridCol w:w="1394"/>
        <w:gridCol w:w="1394"/>
      </w:tblGrid>
      <w:tr w:rsidR="00C54BEA" w:rsidRPr="00575A10" w:rsidTr="00CD2C3F">
        <w:trPr>
          <w:trHeight w:val="331"/>
          <w:jc w:val="center"/>
        </w:trPr>
        <w:tc>
          <w:tcPr>
            <w:tcW w:w="373" w:type="pct"/>
          </w:tcPr>
          <w:p w:rsidR="00C54BEA" w:rsidRPr="00575A10" w:rsidRDefault="00C54BEA" w:rsidP="00CD2C3F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序號</w:t>
            </w:r>
          </w:p>
        </w:tc>
        <w:tc>
          <w:tcPr>
            <w:tcW w:w="782" w:type="pct"/>
          </w:tcPr>
          <w:p w:rsidR="00C54BEA" w:rsidRPr="00575A10" w:rsidRDefault="00C54BEA" w:rsidP="00CD2C3F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月</w:t>
            </w: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C54BEA" w:rsidRPr="00575A10" w:rsidRDefault="00C54BEA" w:rsidP="00CD2C3F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測站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C54BEA" w:rsidRPr="00575A10" w:rsidRDefault="00C54BEA" w:rsidP="00CD2C3F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日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C54BEA" w:rsidRPr="00575A10" w:rsidRDefault="00C54BEA" w:rsidP="00CD2C3F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PSI</w:t>
            </w: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值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C54BEA" w:rsidRPr="00575A10" w:rsidRDefault="00C54BEA" w:rsidP="00CD2C3F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指標污染物</w:t>
            </w:r>
          </w:p>
        </w:tc>
        <w:tc>
          <w:tcPr>
            <w:tcW w:w="833" w:type="pct"/>
          </w:tcPr>
          <w:p w:rsidR="00C54BEA" w:rsidRPr="00575A10" w:rsidRDefault="00C54BEA" w:rsidP="00CD2C3F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總計</w:t>
            </w:r>
          </w:p>
        </w:tc>
      </w:tr>
      <w:tr w:rsidR="005E1BE8" w:rsidRPr="00575A10" w:rsidTr="005E1BE8">
        <w:trPr>
          <w:trHeight w:val="331"/>
          <w:jc w:val="center"/>
        </w:trPr>
        <w:tc>
          <w:tcPr>
            <w:tcW w:w="373" w:type="pct"/>
            <w:vAlign w:val="center"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21</w:t>
            </w:r>
          </w:p>
        </w:tc>
        <w:tc>
          <w:tcPr>
            <w:tcW w:w="782" w:type="pct"/>
            <w:vMerge w:val="restart"/>
            <w:vAlign w:val="center"/>
          </w:tcPr>
          <w:p w:rsidR="005E1BE8" w:rsidRPr="00575A10" w:rsidRDefault="005E1BE8" w:rsidP="005E1BE8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</w:t>
            </w:r>
            <w:r w:rsidRPr="00575A10">
              <w:rPr>
                <w:rFonts w:ascii="Times New Roman" w:eastAsia="標楷體" w:hAnsi="Times New Roman" w:cs="Times New Roman"/>
                <w:szCs w:val="24"/>
              </w:rPr>
              <w:t>月</w:t>
            </w: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林園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16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109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 w:val="restart"/>
            <w:vAlign w:val="center"/>
          </w:tcPr>
          <w:p w:rsidR="005E1BE8" w:rsidRPr="00575A10" w:rsidRDefault="005E1BE8" w:rsidP="005E1BE8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13</w:t>
            </w:r>
            <w:r w:rsidRPr="00575A10">
              <w:rPr>
                <w:rFonts w:ascii="Times New Roman" w:eastAsia="標楷體" w:hAnsi="Times New Roman" w:cs="Times New Roman"/>
                <w:szCs w:val="24"/>
              </w:rPr>
              <w:t>日</w:t>
            </w:r>
          </w:p>
        </w:tc>
      </w:tr>
      <w:tr w:rsidR="005E1BE8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22</w:t>
            </w:r>
          </w:p>
        </w:tc>
        <w:tc>
          <w:tcPr>
            <w:tcW w:w="782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小港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16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104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5E1BE8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23</w:t>
            </w:r>
          </w:p>
        </w:tc>
        <w:tc>
          <w:tcPr>
            <w:tcW w:w="782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前金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17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5E1BE8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24</w:t>
            </w:r>
          </w:p>
        </w:tc>
        <w:tc>
          <w:tcPr>
            <w:tcW w:w="782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林園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18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110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5E1BE8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25</w:t>
            </w:r>
          </w:p>
        </w:tc>
        <w:tc>
          <w:tcPr>
            <w:tcW w:w="782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小港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18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5E1BE8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26</w:t>
            </w:r>
          </w:p>
        </w:tc>
        <w:tc>
          <w:tcPr>
            <w:tcW w:w="782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左營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19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103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5E1BE8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27</w:t>
            </w:r>
          </w:p>
        </w:tc>
        <w:tc>
          <w:tcPr>
            <w:tcW w:w="782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林園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29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141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5E1BE8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28</w:t>
            </w:r>
          </w:p>
        </w:tc>
        <w:tc>
          <w:tcPr>
            <w:tcW w:w="782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大寮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29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122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5E1BE8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29</w:t>
            </w:r>
          </w:p>
        </w:tc>
        <w:tc>
          <w:tcPr>
            <w:tcW w:w="782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林園</w:t>
            </w:r>
          </w:p>
        </w:tc>
        <w:tc>
          <w:tcPr>
            <w:tcW w:w="56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30</w:t>
            </w:r>
          </w:p>
        </w:tc>
        <w:tc>
          <w:tcPr>
            <w:tcW w:w="834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110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5E1BE8" w:rsidRPr="00575A10" w:rsidRDefault="005E1BE8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30</w:t>
            </w:r>
          </w:p>
        </w:tc>
        <w:tc>
          <w:tcPr>
            <w:tcW w:w="782" w:type="pct"/>
            <w:vMerge w:val="restart"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11</w:t>
            </w:r>
            <w:r w:rsidRPr="00575A10">
              <w:rPr>
                <w:rFonts w:ascii="Times New Roman" w:eastAsia="標楷體" w:hAnsi="Times New Roman" w:cs="Times New Roman"/>
                <w:szCs w:val="24"/>
              </w:rPr>
              <w:t>月</w:t>
            </w:r>
          </w:p>
        </w:tc>
        <w:tc>
          <w:tcPr>
            <w:tcW w:w="781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大寮</w:t>
            </w:r>
          </w:p>
        </w:tc>
        <w:tc>
          <w:tcPr>
            <w:tcW w:w="56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83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132</w:t>
            </w:r>
          </w:p>
        </w:tc>
        <w:tc>
          <w:tcPr>
            <w:tcW w:w="833" w:type="pct"/>
            <w:shd w:val="clear" w:color="auto" w:fill="auto"/>
            <w:noWrap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 w:val="restart"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11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日</w:t>
            </w: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31</w:t>
            </w:r>
          </w:p>
        </w:tc>
        <w:tc>
          <w:tcPr>
            <w:tcW w:w="782" w:type="pct"/>
            <w:vMerge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小港</w:t>
            </w:r>
          </w:p>
        </w:tc>
        <w:tc>
          <w:tcPr>
            <w:tcW w:w="56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83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100</w:t>
            </w:r>
          </w:p>
        </w:tc>
        <w:tc>
          <w:tcPr>
            <w:tcW w:w="833" w:type="pct"/>
            <w:shd w:val="clear" w:color="auto" w:fill="auto"/>
            <w:noWrap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32</w:t>
            </w:r>
          </w:p>
        </w:tc>
        <w:tc>
          <w:tcPr>
            <w:tcW w:w="782" w:type="pct"/>
            <w:vMerge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左營</w:t>
            </w:r>
          </w:p>
        </w:tc>
        <w:tc>
          <w:tcPr>
            <w:tcW w:w="56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83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108</w:t>
            </w:r>
          </w:p>
        </w:tc>
        <w:tc>
          <w:tcPr>
            <w:tcW w:w="833" w:type="pct"/>
            <w:shd w:val="clear" w:color="auto" w:fill="auto"/>
            <w:noWrap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33</w:t>
            </w:r>
          </w:p>
        </w:tc>
        <w:tc>
          <w:tcPr>
            <w:tcW w:w="782" w:type="pct"/>
            <w:vMerge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林園</w:t>
            </w:r>
          </w:p>
        </w:tc>
        <w:tc>
          <w:tcPr>
            <w:tcW w:w="56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83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156</w:t>
            </w:r>
          </w:p>
        </w:tc>
        <w:tc>
          <w:tcPr>
            <w:tcW w:w="833" w:type="pct"/>
            <w:shd w:val="clear" w:color="auto" w:fill="auto"/>
            <w:noWrap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34</w:t>
            </w:r>
          </w:p>
        </w:tc>
        <w:tc>
          <w:tcPr>
            <w:tcW w:w="782" w:type="pct"/>
            <w:vMerge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楠梓</w:t>
            </w:r>
          </w:p>
        </w:tc>
        <w:tc>
          <w:tcPr>
            <w:tcW w:w="56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83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100</w:t>
            </w:r>
          </w:p>
        </w:tc>
        <w:tc>
          <w:tcPr>
            <w:tcW w:w="833" w:type="pct"/>
            <w:shd w:val="clear" w:color="auto" w:fill="auto"/>
            <w:noWrap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35</w:t>
            </w:r>
          </w:p>
        </w:tc>
        <w:tc>
          <w:tcPr>
            <w:tcW w:w="782" w:type="pct"/>
            <w:vMerge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大寮</w:t>
            </w:r>
          </w:p>
        </w:tc>
        <w:tc>
          <w:tcPr>
            <w:tcW w:w="56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83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103</w:t>
            </w:r>
          </w:p>
        </w:tc>
        <w:tc>
          <w:tcPr>
            <w:tcW w:w="833" w:type="pct"/>
            <w:shd w:val="clear" w:color="auto" w:fill="auto"/>
            <w:noWrap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36</w:t>
            </w:r>
          </w:p>
        </w:tc>
        <w:tc>
          <w:tcPr>
            <w:tcW w:w="782" w:type="pct"/>
            <w:vMerge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林園</w:t>
            </w:r>
          </w:p>
        </w:tc>
        <w:tc>
          <w:tcPr>
            <w:tcW w:w="56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83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111</w:t>
            </w:r>
          </w:p>
        </w:tc>
        <w:tc>
          <w:tcPr>
            <w:tcW w:w="833" w:type="pct"/>
            <w:shd w:val="clear" w:color="auto" w:fill="auto"/>
            <w:noWrap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37</w:t>
            </w:r>
          </w:p>
        </w:tc>
        <w:tc>
          <w:tcPr>
            <w:tcW w:w="782" w:type="pct"/>
            <w:vMerge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美濃</w:t>
            </w:r>
          </w:p>
        </w:tc>
        <w:tc>
          <w:tcPr>
            <w:tcW w:w="56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12</w:t>
            </w:r>
          </w:p>
        </w:tc>
        <w:tc>
          <w:tcPr>
            <w:tcW w:w="83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104</w:t>
            </w:r>
          </w:p>
        </w:tc>
        <w:tc>
          <w:tcPr>
            <w:tcW w:w="833" w:type="pct"/>
            <w:shd w:val="clear" w:color="auto" w:fill="auto"/>
            <w:noWrap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373" w:type="pct"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38</w:t>
            </w:r>
          </w:p>
        </w:tc>
        <w:tc>
          <w:tcPr>
            <w:tcW w:w="782" w:type="pct"/>
            <w:vMerge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林園</w:t>
            </w:r>
          </w:p>
        </w:tc>
        <w:tc>
          <w:tcPr>
            <w:tcW w:w="56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17</w:t>
            </w:r>
          </w:p>
        </w:tc>
        <w:tc>
          <w:tcPr>
            <w:tcW w:w="834" w:type="pct"/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101</w:t>
            </w:r>
          </w:p>
        </w:tc>
        <w:tc>
          <w:tcPr>
            <w:tcW w:w="833" w:type="pct"/>
            <w:shd w:val="clear" w:color="auto" w:fill="auto"/>
            <w:noWrap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39</w:t>
            </w:r>
          </w:p>
        </w:tc>
        <w:tc>
          <w:tcPr>
            <w:tcW w:w="782" w:type="pct"/>
            <w:vMerge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大寮</w:t>
            </w:r>
          </w:p>
        </w:tc>
        <w:tc>
          <w:tcPr>
            <w:tcW w:w="564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18</w:t>
            </w:r>
          </w:p>
        </w:tc>
        <w:tc>
          <w:tcPr>
            <w:tcW w:w="834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114</w:t>
            </w:r>
          </w:p>
        </w:tc>
        <w:tc>
          <w:tcPr>
            <w:tcW w:w="833" w:type="pct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40</w:t>
            </w:r>
          </w:p>
        </w:tc>
        <w:tc>
          <w:tcPr>
            <w:tcW w:w="782" w:type="pct"/>
            <w:vMerge/>
            <w:tcBorders>
              <w:bottom w:val="single" w:sz="4" w:space="0" w:color="auto"/>
            </w:tcBorders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林園</w:t>
            </w:r>
          </w:p>
        </w:tc>
        <w:tc>
          <w:tcPr>
            <w:tcW w:w="56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29</w:t>
            </w:r>
          </w:p>
        </w:tc>
        <w:tc>
          <w:tcPr>
            <w:tcW w:w="83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100</w:t>
            </w:r>
          </w:p>
        </w:tc>
        <w:tc>
          <w:tcPr>
            <w:tcW w:w="83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O</w:t>
            </w:r>
            <w:r w:rsidRPr="00575A10">
              <w:rPr>
                <w:rFonts w:ascii="Times New Roman" w:eastAsia="標楷體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833" w:type="pct"/>
            <w:vMerge/>
            <w:tcBorders>
              <w:bottom w:val="single" w:sz="4" w:space="0" w:color="auto"/>
            </w:tcBorders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41</w:t>
            </w:r>
          </w:p>
        </w:tc>
        <w:tc>
          <w:tcPr>
            <w:tcW w:w="782" w:type="pct"/>
            <w:vMerge w:val="restart"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12</w:t>
            </w:r>
            <w:r w:rsidRPr="00575A10">
              <w:rPr>
                <w:rFonts w:ascii="Times New Roman" w:eastAsia="標楷體" w:hAnsi="Times New Roman" w:cs="Times New Roman"/>
                <w:szCs w:val="24"/>
              </w:rPr>
              <w:t>月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仁武</w:t>
            </w:r>
          </w:p>
        </w:tc>
        <w:tc>
          <w:tcPr>
            <w:tcW w:w="56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16</w:t>
            </w:r>
          </w:p>
        </w:tc>
        <w:tc>
          <w:tcPr>
            <w:tcW w:w="83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100</w:t>
            </w:r>
          </w:p>
        </w:tc>
        <w:tc>
          <w:tcPr>
            <w:tcW w:w="833" w:type="pct"/>
            <w:tcBorders>
              <w:bottom w:val="single" w:sz="4" w:space="0" w:color="auto"/>
            </w:tcBorders>
            <w:shd w:val="clear" w:color="auto" w:fill="auto"/>
            <w:noWrap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PM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  <w:vertAlign w:val="subscript"/>
              </w:rPr>
              <w:t>10</w:t>
            </w:r>
          </w:p>
        </w:tc>
        <w:tc>
          <w:tcPr>
            <w:tcW w:w="833" w:type="pct"/>
            <w:vMerge w:val="restart"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</w:t>
            </w:r>
            <w:r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日</w:t>
            </w: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373" w:type="pct"/>
            <w:tcBorders>
              <w:bottom w:val="single" w:sz="4" w:space="0" w:color="auto"/>
            </w:tcBorders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42</w:t>
            </w:r>
          </w:p>
        </w:tc>
        <w:tc>
          <w:tcPr>
            <w:tcW w:w="782" w:type="pct"/>
            <w:vMerge/>
            <w:tcBorders>
              <w:bottom w:val="single" w:sz="4" w:space="0" w:color="auto"/>
            </w:tcBorders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81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楠梓</w:t>
            </w:r>
          </w:p>
        </w:tc>
        <w:tc>
          <w:tcPr>
            <w:tcW w:w="56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16</w:t>
            </w:r>
          </w:p>
        </w:tc>
        <w:tc>
          <w:tcPr>
            <w:tcW w:w="83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106</w:t>
            </w:r>
          </w:p>
        </w:tc>
        <w:tc>
          <w:tcPr>
            <w:tcW w:w="833" w:type="pct"/>
            <w:tcBorders>
              <w:bottom w:val="single" w:sz="4" w:space="0" w:color="auto"/>
            </w:tcBorders>
            <w:shd w:val="clear" w:color="auto" w:fill="auto"/>
            <w:noWrap/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</w:rPr>
              <w:t>PM</w:t>
            </w:r>
            <w:r w:rsidRPr="00575A10">
              <w:rPr>
                <w:rFonts w:ascii="Times New Roman" w:eastAsia="標楷體" w:hAnsi="Times New Roman" w:cs="Times New Roman"/>
                <w:color w:val="0D0D0D" w:themeColor="text1" w:themeTint="F2"/>
                <w:szCs w:val="24"/>
                <w:vertAlign w:val="subscript"/>
              </w:rPr>
              <w:t>10</w:t>
            </w:r>
          </w:p>
        </w:tc>
        <w:tc>
          <w:tcPr>
            <w:tcW w:w="833" w:type="pct"/>
            <w:vMerge/>
            <w:tcBorders>
              <w:bottom w:val="single" w:sz="4" w:space="0" w:color="auto"/>
            </w:tcBorders>
          </w:tcPr>
          <w:p w:rsidR="00C54BEA" w:rsidRPr="00575A10" w:rsidRDefault="00C54BEA" w:rsidP="00CD2C3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C54BEA" w:rsidRPr="00575A10" w:rsidTr="00CD2C3F">
        <w:trPr>
          <w:trHeight w:val="331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54BEA" w:rsidRPr="00575A10" w:rsidRDefault="00C54BEA" w:rsidP="00CD2C3F">
            <w:pPr>
              <w:jc w:val="right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575A10">
              <w:rPr>
                <w:rFonts w:ascii="Times New Roman" w:eastAsia="標楷體" w:hAnsi="Times New Roman" w:cs="Times New Roman"/>
                <w:sz w:val="20"/>
                <w:szCs w:val="20"/>
              </w:rPr>
              <w:t>統計期間</w:t>
            </w:r>
            <w:r w:rsidRPr="00575A10">
              <w:rPr>
                <w:rFonts w:ascii="Times New Roman" w:eastAsia="標楷體" w:hAnsi="Times New Roman" w:cs="Times New Roman"/>
                <w:sz w:val="20"/>
                <w:szCs w:val="20"/>
              </w:rPr>
              <w:t>:1</w:t>
            </w:r>
            <w:r w:rsidRPr="00575A10">
              <w:rPr>
                <w:rFonts w:ascii="Times New Roman" w:eastAsia="標楷體" w:hAnsi="Times New Roman" w:cs="Times New Roman"/>
                <w:sz w:val="20"/>
                <w:szCs w:val="20"/>
              </w:rPr>
              <w:t>月</w:t>
            </w:r>
            <w:r w:rsidRPr="00575A10">
              <w:rPr>
                <w:rFonts w:ascii="Times New Roman" w:eastAsia="標楷體" w:hAnsi="Times New Roman" w:cs="Times New Roman"/>
                <w:sz w:val="20"/>
                <w:szCs w:val="20"/>
              </w:rPr>
              <w:t>~12</w:t>
            </w:r>
            <w:r w:rsidRPr="00575A10">
              <w:rPr>
                <w:rFonts w:ascii="Times New Roman" w:eastAsia="標楷體" w:hAnsi="Times New Roman" w:cs="Times New Roman"/>
                <w:sz w:val="20"/>
                <w:szCs w:val="20"/>
              </w:rPr>
              <w:t>月</w:t>
            </w:r>
            <w:r w:rsidR="000A069C">
              <w:rPr>
                <w:rFonts w:ascii="Times New Roman" w:eastAsia="標楷體" w:hAnsi="Times New Roman" w:cs="Times New Roman"/>
                <w:sz w:val="20"/>
                <w:szCs w:val="20"/>
              </w:rPr>
              <w:t>2</w:t>
            </w:r>
            <w:r w:rsidR="000A069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8</w:t>
            </w:r>
            <w:r w:rsidRPr="00575A10">
              <w:rPr>
                <w:rFonts w:ascii="Times New Roman" w:eastAsia="標楷體" w:hAnsi="Times New Roman" w:cs="Times New Roman"/>
                <w:sz w:val="20"/>
                <w:szCs w:val="20"/>
              </w:rPr>
              <w:t>日止</w:t>
            </w:r>
          </w:p>
        </w:tc>
      </w:tr>
    </w:tbl>
    <w:p w:rsidR="00575A10" w:rsidRPr="00575A10" w:rsidRDefault="00575A10" w:rsidP="00885985">
      <w:pPr>
        <w:tabs>
          <w:tab w:val="left" w:pos="1507"/>
        </w:tabs>
        <w:jc w:val="right"/>
        <w:rPr>
          <w:rFonts w:ascii="Times New Roman" w:eastAsia="標楷體" w:hAnsi="Times New Roman" w:cs="Times New Roman"/>
          <w:sz w:val="16"/>
          <w:szCs w:val="16"/>
        </w:rPr>
      </w:pPr>
    </w:p>
    <w:p w:rsidR="00575A10" w:rsidRDefault="00885985" w:rsidP="00575A10">
      <w:pPr>
        <w:tabs>
          <w:tab w:val="left" w:pos="1507"/>
        </w:tabs>
        <w:jc w:val="right"/>
        <w:rPr>
          <w:rFonts w:ascii="Times New Roman" w:eastAsia="標楷體" w:hAnsi="Times New Roman" w:cs="Times New Roman"/>
          <w:sz w:val="28"/>
          <w:szCs w:val="36"/>
        </w:rPr>
      </w:pPr>
      <w:r w:rsidRPr="00575A10">
        <w:rPr>
          <w:rFonts w:ascii="Times New Roman" w:eastAsia="標楷體" w:hAnsi="Times New Roman" w:cs="Times New Roman"/>
          <w:noProof/>
        </w:rPr>
        <w:drawing>
          <wp:inline distT="0" distB="0" distL="0" distR="0" wp14:anchorId="6D44510D" wp14:editId="70E65548">
            <wp:extent cx="5279366" cy="2260120"/>
            <wp:effectExtent l="0" t="0" r="0" b="6985"/>
            <wp:docPr id="3" name="圖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bookmarkStart w:id="1" w:name="_Ref436312943"/>
      <w:bookmarkStart w:id="2" w:name="_Ref438798612"/>
    </w:p>
    <w:p w:rsidR="00885985" w:rsidRPr="00575A10" w:rsidRDefault="00575A10" w:rsidP="00575A10">
      <w:pPr>
        <w:pStyle w:val="9"/>
        <w:numPr>
          <w:ilvl w:val="0"/>
          <w:numId w:val="31"/>
        </w:numPr>
        <w:jc w:val="center"/>
      </w:pPr>
      <w:r>
        <w:rPr>
          <w:rFonts w:hint="eastAsia"/>
        </w:rPr>
        <w:t xml:space="preserve"> </w:t>
      </w:r>
      <w:bookmarkStart w:id="3" w:name="_Ref439175047"/>
      <w:r w:rsidR="00885985" w:rsidRPr="00575A10">
        <w:t>12/16</w:t>
      </w:r>
      <w:r w:rsidR="00885985" w:rsidRPr="00575A10">
        <w:t>日仁武測站</w:t>
      </w:r>
      <w:r w:rsidRPr="00575A10">
        <w:rPr>
          <w:szCs w:val="28"/>
        </w:rPr>
        <w:t>PM</w:t>
      </w:r>
      <w:r w:rsidRPr="00575A10">
        <w:rPr>
          <w:szCs w:val="28"/>
          <w:vertAlign w:val="subscript"/>
        </w:rPr>
        <w:t>2.5</w:t>
      </w:r>
      <w:r w:rsidR="00885985" w:rsidRPr="00575A10">
        <w:t>濃度變化趨勢</w:t>
      </w:r>
      <w:bookmarkEnd w:id="1"/>
      <w:bookmarkEnd w:id="2"/>
      <w:bookmarkEnd w:id="3"/>
    </w:p>
    <w:p w:rsidR="00885985" w:rsidRPr="00575A10" w:rsidRDefault="00885985" w:rsidP="00885985">
      <w:pPr>
        <w:rPr>
          <w:rFonts w:ascii="Times New Roman" w:eastAsia="標楷體" w:hAnsi="Times New Roman" w:cs="Times New Roman"/>
        </w:rPr>
      </w:pPr>
    </w:p>
    <w:p w:rsidR="00885985" w:rsidRPr="00575A10" w:rsidRDefault="00885985" w:rsidP="00885985">
      <w:pPr>
        <w:tabs>
          <w:tab w:val="left" w:pos="1507"/>
        </w:tabs>
        <w:jc w:val="right"/>
        <w:rPr>
          <w:rFonts w:ascii="Times New Roman" w:eastAsia="標楷體" w:hAnsi="Times New Roman" w:cs="Times New Roman"/>
          <w:noProof/>
        </w:rPr>
      </w:pPr>
      <w:r w:rsidRPr="00575A1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9C69290" wp14:editId="31F19407">
            <wp:extent cx="5276850" cy="3048000"/>
            <wp:effectExtent l="0" t="0" r="0" b="0"/>
            <wp:docPr id="5" name="圖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885985" w:rsidRPr="00575A10" w:rsidRDefault="00885985" w:rsidP="00575A10">
      <w:pPr>
        <w:pStyle w:val="9"/>
        <w:numPr>
          <w:ilvl w:val="0"/>
          <w:numId w:val="31"/>
        </w:numPr>
        <w:jc w:val="center"/>
      </w:pPr>
      <w:bookmarkStart w:id="4" w:name="_Ref438798614"/>
      <w:r w:rsidRPr="00575A10">
        <w:t>12/16</w:t>
      </w:r>
      <w:r w:rsidRPr="00575A10">
        <w:t>日楠梓測站</w:t>
      </w:r>
      <w:r w:rsidR="00575A10" w:rsidRPr="00575A10">
        <w:rPr>
          <w:szCs w:val="28"/>
        </w:rPr>
        <w:t>PM</w:t>
      </w:r>
      <w:r w:rsidR="00575A10" w:rsidRPr="00575A10">
        <w:rPr>
          <w:szCs w:val="28"/>
          <w:vertAlign w:val="subscript"/>
        </w:rPr>
        <w:t>2.5</w:t>
      </w:r>
      <w:r w:rsidRPr="00575A10">
        <w:t>濃度變化趨勢</w:t>
      </w:r>
      <w:bookmarkEnd w:id="4"/>
    </w:p>
    <w:p w:rsidR="00885985" w:rsidRPr="00575A10" w:rsidRDefault="00885985" w:rsidP="00885985">
      <w:pPr>
        <w:rPr>
          <w:rFonts w:ascii="Times New Roman" w:eastAsia="標楷體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84"/>
        <w:gridCol w:w="4184"/>
      </w:tblGrid>
      <w:tr w:rsidR="00885985" w:rsidRPr="00575A10" w:rsidTr="00885985">
        <w:tc>
          <w:tcPr>
            <w:tcW w:w="4184" w:type="dxa"/>
            <w:vAlign w:val="center"/>
          </w:tcPr>
          <w:p w:rsidR="00885985" w:rsidRPr="00575A10" w:rsidRDefault="00885985" w:rsidP="00885985">
            <w:pPr>
              <w:widowControl/>
              <w:jc w:val="center"/>
              <w:rPr>
                <w:rFonts w:eastAsia="標楷體"/>
              </w:rPr>
            </w:pPr>
            <w:r w:rsidRPr="00575A10">
              <w:rPr>
                <w:rFonts w:eastAsia="標楷體"/>
                <w:noProof/>
              </w:rPr>
              <w:drawing>
                <wp:inline distT="0" distB="0" distL="0" distR="0" wp14:anchorId="4FB6D660" wp14:editId="344AFFA9">
                  <wp:extent cx="1902147" cy="2078181"/>
                  <wp:effectExtent l="0" t="0" r="0" b="0"/>
                  <wp:docPr id="852" name="圖片 8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4956" t="22667" r="40373" b="9965"/>
                          <a:stretch/>
                        </pic:blipFill>
                        <pic:spPr bwMode="auto">
                          <a:xfrm>
                            <a:off x="0" y="0"/>
                            <a:ext cx="1902148" cy="2078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vAlign w:val="center"/>
          </w:tcPr>
          <w:p w:rsidR="00885985" w:rsidRPr="00575A10" w:rsidRDefault="00885985" w:rsidP="00885985">
            <w:pPr>
              <w:widowControl/>
              <w:jc w:val="center"/>
              <w:rPr>
                <w:rFonts w:eastAsia="標楷體"/>
              </w:rPr>
            </w:pPr>
            <w:r w:rsidRPr="00575A10">
              <w:rPr>
                <w:rFonts w:eastAsia="標楷體"/>
                <w:noProof/>
              </w:rPr>
              <w:drawing>
                <wp:inline distT="0" distB="0" distL="0" distR="0" wp14:anchorId="3C3EC79E" wp14:editId="4F7CCE57">
                  <wp:extent cx="1704764" cy="1967258"/>
                  <wp:effectExtent l="0" t="0" r="0" b="0"/>
                  <wp:docPr id="948" name="圖片 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2767" t="25635" r="36143" b="10557"/>
                          <a:stretch/>
                        </pic:blipFill>
                        <pic:spPr bwMode="auto">
                          <a:xfrm>
                            <a:off x="0" y="0"/>
                            <a:ext cx="1705752" cy="1968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985" w:rsidRPr="00575A10" w:rsidTr="00885985">
        <w:tc>
          <w:tcPr>
            <w:tcW w:w="4184" w:type="dxa"/>
            <w:vAlign w:val="center"/>
          </w:tcPr>
          <w:p w:rsidR="00885985" w:rsidRPr="00575A10" w:rsidRDefault="00885985" w:rsidP="00885985">
            <w:pPr>
              <w:widowControl/>
              <w:jc w:val="center"/>
              <w:rPr>
                <w:rFonts w:eastAsia="標楷體"/>
              </w:rPr>
            </w:pPr>
            <w:r w:rsidRPr="00575A10">
              <w:rPr>
                <w:rFonts w:eastAsia="標楷體"/>
              </w:rPr>
              <w:t>12/16</w:t>
            </w:r>
            <w:r w:rsidRPr="00575A10">
              <w:rPr>
                <w:rFonts w:eastAsia="標楷體"/>
              </w:rPr>
              <w:t>日楠梓測站</w:t>
            </w:r>
            <w:proofErr w:type="gramStart"/>
            <w:r w:rsidRPr="00575A10">
              <w:rPr>
                <w:rFonts w:eastAsia="標楷體"/>
              </w:rPr>
              <w:t>風花圖</w:t>
            </w:r>
            <w:proofErr w:type="gramEnd"/>
          </w:p>
        </w:tc>
        <w:tc>
          <w:tcPr>
            <w:tcW w:w="4184" w:type="dxa"/>
            <w:vAlign w:val="center"/>
          </w:tcPr>
          <w:p w:rsidR="00885985" w:rsidRPr="00575A10" w:rsidRDefault="00885985" w:rsidP="00885985">
            <w:pPr>
              <w:widowControl/>
              <w:jc w:val="center"/>
              <w:rPr>
                <w:rFonts w:eastAsia="標楷體"/>
              </w:rPr>
            </w:pPr>
            <w:r w:rsidRPr="00575A10">
              <w:rPr>
                <w:rFonts w:eastAsia="標楷體"/>
              </w:rPr>
              <w:t>12/16</w:t>
            </w:r>
            <w:r w:rsidRPr="00575A10">
              <w:rPr>
                <w:rFonts w:eastAsia="標楷體"/>
              </w:rPr>
              <w:t>日仁武測站</w:t>
            </w:r>
            <w:proofErr w:type="gramStart"/>
            <w:r w:rsidRPr="00575A10">
              <w:rPr>
                <w:rFonts w:eastAsia="標楷體"/>
              </w:rPr>
              <w:t>風花圖</w:t>
            </w:r>
            <w:proofErr w:type="gramEnd"/>
          </w:p>
        </w:tc>
      </w:tr>
    </w:tbl>
    <w:p w:rsidR="00885985" w:rsidRPr="00575A10" w:rsidRDefault="00885985" w:rsidP="008E6755">
      <w:pPr>
        <w:rPr>
          <w:rFonts w:ascii="Times New Roman" w:eastAsia="標楷體" w:hAnsi="Times New Roman" w:cs="Times New Roman"/>
        </w:rPr>
      </w:pPr>
    </w:p>
    <w:p w:rsidR="008E6755" w:rsidRPr="00575A10" w:rsidRDefault="008E6755" w:rsidP="008E6755">
      <w:pPr>
        <w:rPr>
          <w:rFonts w:ascii="Times New Roman" w:eastAsia="標楷體" w:hAnsi="Times New Roman" w:cs="Times New Roman"/>
        </w:rPr>
      </w:pPr>
    </w:p>
    <w:p w:rsidR="00546E70" w:rsidRPr="00575A10" w:rsidRDefault="00546E70" w:rsidP="00457A67">
      <w:pPr>
        <w:tabs>
          <w:tab w:val="left" w:pos="1507"/>
        </w:tabs>
        <w:rPr>
          <w:rFonts w:ascii="Times New Roman" w:eastAsia="標楷體" w:hAnsi="Times New Roman" w:cs="Times New Roman"/>
        </w:rPr>
      </w:pPr>
    </w:p>
    <w:p w:rsidR="003901B1" w:rsidRPr="00575A10" w:rsidRDefault="003901B1" w:rsidP="00457A67">
      <w:pPr>
        <w:tabs>
          <w:tab w:val="left" w:pos="1507"/>
        </w:tabs>
        <w:rPr>
          <w:rFonts w:ascii="Times New Roman" w:eastAsia="標楷體" w:hAnsi="Times New Roman" w:cs="Times New Roman"/>
        </w:rPr>
      </w:pPr>
    </w:p>
    <w:p w:rsidR="003901B1" w:rsidRPr="00575A10" w:rsidRDefault="003901B1" w:rsidP="00457A67">
      <w:pPr>
        <w:tabs>
          <w:tab w:val="left" w:pos="1507"/>
        </w:tabs>
        <w:rPr>
          <w:rFonts w:ascii="Times New Roman" w:eastAsia="標楷體" w:hAnsi="Times New Roman" w:cs="Times New Roman"/>
        </w:rPr>
      </w:pPr>
    </w:p>
    <w:p w:rsidR="003901B1" w:rsidRPr="00575A10" w:rsidRDefault="003901B1" w:rsidP="00457A67">
      <w:pPr>
        <w:tabs>
          <w:tab w:val="left" w:pos="1507"/>
        </w:tabs>
        <w:rPr>
          <w:rFonts w:ascii="Times New Roman" w:eastAsia="標楷體" w:hAnsi="Times New Roman" w:cs="Times New Roman"/>
        </w:rPr>
      </w:pPr>
    </w:p>
    <w:p w:rsidR="003901B1" w:rsidRPr="00575A10" w:rsidRDefault="003901B1" w:rsidP="003901B1">
      <w:pPr>
        <w:rPr>
          <w:rFonts w:ascii="Times New Roman" w:eastAsia="標楷體" w:hAnsi="Times New Roman" w:cs="Times New Roman"/>
        </w:rPr>
        <w:sectPr w:rsidR="003901B1" w:rsidRPr="00575A10" w:rsidSect="00A7209C">
          <w:pgSz w:w="11906" w:h="16838"/>
          <w:pgMar w:top="1134" w:right="1797" w:bottom="1134" w:left="1797" w:header="851" w:footer="992" w:gutter="0"/>
          <w:cols w:space="425"/>
          <w:docGrid w:type="lines" w:linePitch="360"/>
        </w:sectPr>
      </w:pPr>
    </w:p>
    <w:p w:rsidR="00546E70" w:rsidRPr="00575A10" w:rsidRDefault="00546E70" w:rsidP="005B53F6">
      <w:pPr>
        <w:pStyle w:val="1"/>
        <w:spacing w:line="480" w:lineRule="exact"/>
        <w:rPr>
          <w:rFonts w:ascii="Times New Roman" w:eastAsia="標楷體" w:hAnsi="Times New Roman" w:cs="Times New Roman"/>
          <w:sz w:val="32"/>
          <w:szCs w:val="32"/>
        </w:rPr>
      </w:pPr>
      <w:r w:rsidRPr="00575A10">
        <w:rPr>
          <w:rFonts w:ascii="Times New Roman" w:eastAsia="標楷體" w:hAnsi="Times New Roman" w:cs="Times New Roman"/>
          <w:sz w:val="32"/>
          <w:szCs w:val="32"/>
        </w:rPr>
        <w:lastRenderedPageBreak/>
        <w:t>附件二</w:t>
      </w:r>
    </w:p>
    <w:p w:rsidR="00B41965" w:rsidRPr="00575A10" w:rsidRDefault="00885985" w:rsidP="00AD6023">
      <w:pPr>
        <w:tabs>
          <w:tab w:val="left" w:pos="1507"/>
        </w:tabs>
        <w:spacing w:line="480" w:lineRule="exact"/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75A10">
        <w:rPr>
          <w:rFonts w:ascii="Times New Roman" w:eastAsia="標楷體" w:hAnsi="Times New Roman" w:cs="Times New Roman"/>
          <w:sz w:val="28"/>
          <w:szCs w:val="28"/>
        </w:rPr>
        <w:t>本計畫蒐集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高雄市</w:t>
      </w:r>
      <w:proofErr w:type="gramStart"/>
      <w:r w:rsidR="00666F2D" w:rsidRPr="00575A10">
        <w:rPr>
          <w:rFonts w:ascii="Times New Roman" w:eastAsia="標楷體" w:hAnsi="Times New Roman" w:cs="Times New Roman"/>
          <w:sz w:val="28"/>
          <w:szCs w:val="28"/>
        </w:rPr>
        <w:t>104</w:t>
      </w:r>
      <w:proofErr w:type="gramEnd"/>
      <w:r w:rsidR="00666F2D" w:rsidRPr="00575A10">
        <w:rPr>
          <w:rFonts w:ascii="Times New Roman" w:eastAsia="標楷體" w:hAnsi="Times New Roman" w:cs="Times New Roman"/>
          <w:sz w:val="28"/>
          <w:szCs w:val="28"/>
        </w:rPr>
        <w:t>年度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自動測站</w:t>
      </w:r>
      <w:r w:rsidRPr="00575A10">
        <w:rPr>
          <w:rFonts w:ascii="Times New Roman" w:eastAsia="標楷體" w:hAnsi="Times New Roman" w:cs="Times New Roman"/>
          <w:sz w:val="28"/>
          <w:szCs w:val="28"/>
        </w:rPr>
        <w:t>高濃度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Pr="00575A10">
        <w:rPr>
          <w:rFonts w:ascii="Times New Roman" w:eastAsia="標楷體" w:hAnsi="Times New Roman" w:cs="Times New Roman"/>
          <w:sz w:val="28"/>
          <w:szCs w:val="28"/>
        </w:rPr>
        <w:t>(</w:t>
      </w:r>
      <w:r w:rsidRPr="00575A10">
        <w:rPr>
          <w:rFonts w:ascii="Times New Roman" w:eastAsia="標楷體" w:hAnsi="Times New Roman" w:cs="Times New Roman"/>
          <w:sz w:val="28"/>
          <w:szCs w:val="28"/>
        </w:rPr>
        <w:t>濃度大於</w:t>
      </w:r>
      <w:r w:rsidRPr="00575A10">
        <w:rPr>
          <w:rFonts w:ascii="Times New Roman" w:eastAsia="標楷體" w:hAnsi="Times New Roman" w:cs="Times New Roman"/>
          <w:sz w:val="28"/>
          <w:szCs w:val="28"/>
        </w:rPr>
        <w:t>35μg/m</w:t>
      </w:r>
      <w:r w:rsidRPr="00575A10">
        <w:rPr>
          <w:rFonts w:ascii="Times New Roman" w:eastAsia="標楷體" w:hAnsi="Times New Roman" w:cs="Times New Roman"/>
          <w:sz w:val="28"/>
          <w:szCs w:val="28"/>
          <w:vertAlign w:val="superscript"/>
        </w:rPr>
        <w:t>3</w:t>
      </w:r>
      <w:r w:rsidRPr="00575A10">
        <w:rPr>
          <w:rFonts w:ascii="Times New Roman" w:eastAsia="標楷體" w:hAnsi="Times New Roman" w:cs="Times New Roman"/>
          <w:sz w:val="28"/>
          <w:szCs w:val="28"/>
        </w:rPr>
        <w:t>)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逐日資料</w:t>
      </w:r>
      <w:r w:rsidR="00666F2D" w:rsidRPr="00575A10">
        <w:rPr>
          <w:rFonts w:ascii="Times New Roman" w:eastAsia="標楷體" w:hAnsi="Times New Roman" w:cs="Times New Roman"/>
          <w:sz w:val="28"/>
          <w:szCs w:val="28"/>
        </w:rPr>
        <w:t>，統計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期間</w:t>
      </w:r>
      <w:proofErr w:type="gramStart"/>
      <w:r w:rsidR="006B4428">
        <w:rPr>
          <w:rFonts w:ascii="Times New Roman" w:eastAsia="標楷體" w:hAnsi="Times New Roman" w:cs="Times New Roman" w:hint="eastAsia"/>
          <w:sz w:val="28"/>
          <w:szCs w:val="28"/>
        </w:rPr>
        <w:t>104</w:t>
      </w:r>
      <w:proofErr w:type="gramEnd"/>
      <w:r w:rsidR="006B4428">
        <w:rPr>
          <w:rFonts w:ascii="Times New Roman" w:eastAsia="標楷體" w:hAnsi="Times New Roman" w:cs="Times New Roman" w:hint="eastAsia"/>
          <w:sz w:val="28"/>
          <w:szCs w:val="28"/>
        </w:rPr>
        <w:t>年度</w:t>
      </w:r>
      <w:r w:rsidR="00666F2D" w:rsidRPr="00575A10">
        <w:rPr>
          <w:rFonts w:ascii="Times New Roman" w:eastAsia="標楷體" w:hAnsi="Times New Roman" w:cs="Times New Roman"/>
          <w:sz w:val="28"/>
          <w:szCs w:val="28"/>
        </w:rPr>
        <w:t>共</w:t>
      </w:r>
      <w:r w:rsidR="006B4428" w:rsidRPr="006B4428">
        <w:rPr>
          <w:rFonts w:ascii="Times New Roman" w:eastAsia="標楷體" w:hAnsi="Times New Roman" w:cs="Times New Roman"/>
          <w:sz w:val="28"/>
          <w:szCs w:val="28"/>
        </w:rPr>
        <w:t>862</w:t>
      </w:r>
      <w:r w:rsidR="00666F2D" w:rsidRPr="00575A10">
        <w:rPr>
          <w:rFonts w:ascii="Times New Roman" w:eastAsia="標楷體" w:hAnsi="Times New Roman" w:cs="Times New Roman"/>
          <w:sz w:val="28"/>
          <w:szCs w:val="28"/>
        </w:rPr>
        <w:t>站日數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如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instrText xml:space="preserve"> REF _Ref439150591 \r \h </w:instrText>
      </w:r>
      <w:r w:rsidR="00930DE2" w:rsidRPr="00575A10">
        <w:rPr>
          <w:rFonts w:ascii="Times New Roman" w:eastAsia="標楷體" w:hAnsi="Times New Roman" w:cs="Times New Roman"/>
          <w:sz w:val="28"/>
          <w:szCs w:val="28"/>
        </w:rPr>
        <w:instrText xml:space="preserve"> \* MERGEFORMAT </w:instrTex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6B4428">
        <w:rPr>
          <w:rFonts w:ascii="Times New Roman" w:eastAsia="標楷體" w:hAnsi="Times New Roman" w:cs="Times New Roman" w:hint="eastAsia"/>
          <w:sz w:val="28"/>
          <w:szCs w:val="28"/>
        </w:rPr>
        <w:t>表</w:t>
      </w:r>
      <w:r w:rsidR="006B4428">
        <w:rPr>
          <w:rFonts w:ascii="Times New Roman" w:eastAsia="標楷體" w:hAnsi="Times New Roman" w:cs="Times New Roman" w:hint="eastAsia"/>
          <w:sz w:val="28"/>
          <w:szCs w:val="28"/>
        </w:rPr>
        <w:t>.3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="00666F2D" w:rsidRPr="00575A10">
        <w:rPr>
          <w:rFonts w:ascii="Times New Roman" w:eastAsia="標楷體" w:hAnsi="Times New Roman" w:cs="Times New Roman"/>
          <w:sz w:val="28"/>
          <w:szCs w:val="28"/>
        </w:rPr>
        <w:t>，以高濃度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="00666F2D" w:rsidRPr="00575A10">
        <w:rPr>
          <w:rFonts w:ascii="Times New Roman" w:eastAsia="標楷體" w:hAnsi="Times New Roman" w:cs="Times New Roman"/>
          <w:sz w:val="28"/>
          <w:szCs w:val="28"/>
        </w:rPr>
        <w:t>(</w:t>
      </w:r>
      <w:r w:rsidR="00666F2D" w:rsidRPr="00575A10">
        <w:rPr>
          <w:rFonts w:ascii="Times New Roman" w:eastAsia="標楷體" w:hAnsi="Times New Roman" w:cs="Times New Roman"/>
          <w:sz w:val="28"/>
          <w:szCs w:val="28"/>
        </w:rPr>
        <w:t>濃度大於</w:t>
      </w:r>
      <w:r w:rsidR="00666F2D" w:rsidRPr="00575A10">
        <w:rPr>
          <w:rFonts w:ascii="Times New Roman" w:eastAsia="標楷體" w:hAnsi="Times New Roman" w:cs="Times New Roman"/>
          <w:sz w:val="28"/>
          <w:szCs w:val="28"/>
        </w:rPr>
        <w:t>35μg/m</w:t>
      </w:r>
      <w:r w:rsidR="00666F2D" w:rsidRPr="00575A10">
        <w:rPr>
          <w:rFonts w:ascii="Times New Roman" w:eastAsia="標楷體" w:hAnsi="Times New Roman" w:cs="Times New Roman"/>
          <w:sz w:val="28"/>
          <w:szCs w:val="28"/>
          <w:vertAlign w:val="superscript"/>
        </w:rPr>
        <w:t>3</w:t>
      </w:r>
      <w:r w:rsidR="00666F2D" w:rsidRPr="00575A10">
        <w:rPr>
          <w:rFonts w:ascii="Times New Roman" w:eastAsia="標楷體" w:hAnsi="Times New Roman" w:cs="Times New Roman"/>
          <w:sz w:val="28"/>
          <w:szCs w:val="28"/>
        </w:rPr>
        <w:t>)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站日數以</w:t>
      </w:r>
      <w:r w:rsidR="00666F2D" w:rsidRPr="00575A10">
        <w:rPr>
          <w:rFonts w:ascii="Times New Roman" w:eastAsia="標楷體" w:hAnsi="Times New Roman" w:cs="Times New Roman"/>
          <w:sz w:val="28"/>
          <w:szCs w:val="28"/>
        </w:rPr>
        <w:t>大寮、小港測站最高，其次是林園測站</w:t>
      </w:r>
      <w:r w:rsidR="00AD6023" w:rsidRPr="00575A10">
        <w:rPr>
          <w:rFonts w:ascii="Times New Roman" w:eastAsia="標楷體" w:hAnsi="Times New Roman" w:cs="Times New Roman"/>
          <w:sz w:val="28"/>
          <w:szCs w:val="28"/>
        </w:rPr>
        <w:t>。</w:t>
      </w:r>
    </w:p>
    <w:p w:rsidR="000C5B53" w:rsidRPr="00575A10" w:rsidRDefault="00AD6023" w:rsidP="00AD6023">
      <w:pPr>
        <w:tabs>
          <w:tab w:val="left" w:pos="1507"/>
        </w:tabs>
        <w:spacing w:line="480" w:lineRule="exact"/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75A10">
        <w:rPr>
          <w:rFonts w:ascii="Times New Roman" w:eastAsia="標楷體" w:hAnsi="Times New Roman" w:cs="Times New Roman"/>
          <w:sz w:val="28"/>
          <w:szCs w:val="28"/>
        </w:rPr>
        <w:t>另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蒐集高雄市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104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年</w:t>
      </w:r>
      <w:r w:rsidRPr="00575A10">
        <w:rPr>
          <w:rFonts w:ascii="Times New Roman" w:eastAsia="標楷體" w:hAnsi="Times New Roman" w:cs="Times New Roman"/>
          <w:sz w:val="28"/>
          <w:szCs w:val="28"/>
        </w:rPr>
        <w:t>12</w:t>
      </w:r>
      <w:r w:rsidRPr="00575A10">
        <w:rPr>
          <w:rFonts w:ascii="Times New Roman" w:eastAsia="標楷體" w:hAnsi="Times New Roman" w:cs="Times New Roman"/>
          <w:sz w:val="28"/>
          <w:szCs w:val="28"/>
        </w:rPr>
        <w:t>月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自動測站</w:t>
      </w:r>
      <w:r w:rsidRPr="00575A10">
        <w:rPr>
          <w:rFonts w:ascii="Times New Roman" w:eastAsia="標楷體" w:hAnsi="Times New Roman" w:cs="Times New Roman"/>
          <w:sz w:val="28"/>
          <w:szCs w:val="28"/>
        </w:rPr>
        <w:t>高濃度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Pr="00575A10">
        <w:rPr>
          <w:rFonts w:ascii="Times New Roman" w:eastAsia="標楷體" w:hAnsi="Times New Roman" w:cs="Times New Roman"/>
          <w:sz w:val="28"/>
          <w:szCs w:val="28"/>
        </w:rPr>
        <w:t>(</w:t>
      </w:r>
      <w:r w:rsidRPr="00575A10">
        <w:rPr>
          <w:rFonts w:ascii="Times New Roman" w:eastAsia="標楷體" w:hAnsi="Times New Roman" w:cs="Times New Roman"/>
          <w:sz w:val="28"/>
          <w:szCs w:val="28"/>
        </w:rPr>
        <w:t>濃度大於</w:t>
      </w:r>
      <w:r w:rsidRPr="00575A10">
        <w:rPr>
          <w:rFonts w:ascii="Times New Roman" w:eastAsia="標楷體" w:hAnsi="Times New Roman" w:cs="Times New Roman"/>
          <w:sz w:val="28"/>
          <w:szCs w:val="28"/>
        </w:rPr>
        <w:t>35μg/m</w:t>
      </w:r>
      <w:r w:rsidRPr="00575A10">
        <w:rPr>
          <w:rFonts w:ascii="Times New Roman" w:eastAsia="標楷體" w:hAnsi="Times New Roman" w:cs="Times New Roman"/>
          <w:sz w:val="28"/>
          <w:szCs w:val="28"/>
          <w:vertAlign w:val="superscript"/>
        </w:rPr>
        <w:t>3</w:t>
      </w:r>
      <w:r w:rsidRPr="00575A10">
        <w:rPr>
          <w:rFonts w:ascii="Times New Roman" w:eastAsia="標楷體" w:hAnsi="Times New Roman" w:cs="Times New Roman"/>
          <w:sz w:val="28"/>
          <w:szCs w:val="28"/>
        </w:rPr>
        <w:t>)</w:t>
      </w:r>
      <w:r w:rsidRPr="00575A10">
        <w:rPr>
          <w:rFonts w:ascii="Times New Roman" w:eastAsia="標楷體" w:hAnsi="Times New Roman" w:cs="Times New Roman"/>
          <w:sz w:val="28"/>
          <w:szCs w:val="28"/>
        </w:rPr>
        <w:t>共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139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站日數如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instrText xml:space="preserve"> REF _Ref439150711 \r \h </w:instrText>
      </w:r>
      <w:r w:rsidR="00930DE2" w:rsidRPr="00575A10">
        <w:rPr>
          <w:rFonts w:ascii="Times New Roman" w:eastAsia="標楷體" w:hAnsi="Times New Roman" w:cs="Times New Roman"/>
          <w:sz w:val="28"/>
          <w:szCs w:val="28"/>
        </w:rPr>
        <w:instrText xml:space="preserve"> \* MERGEFORMAT </w:instrTex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表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.3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，高濃度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(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濃度大於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35μg/m</w:t>
      </w:r>
      <w:r w:rsidR="00B41965" w:rsidRPr="00575A10">
        <w:rPr>
          <w:rFonts w:ascii="Times New Roman" w:eastAsia="標楷體" w:hAnsi="Times New Roman" w:cs="Times New Roman"/>
          <w:sz w:val="28"/>
          <w:szCs w:val="28"/>
          <w:vertAlign w:val="superscript"/>
        </w:rPr>
        <w:t>3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)</w:t>
      </w:r>
      <w:r w:rsidR="00B41965" w:rsidRPr="00575A10">
        <w:rPr>
          <w:rFonts w:ascii="Times New Roman" w:eastAsia="標楷體" w:hAnsi="Times New Roman" w:cs="Times New Roman"/>
          <w:sz w:val="28"/>
          <w:szCs w:val="28"/>
        </w:rPr>
        <w:t>以大寮測站最高，其次小港測站，</w: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t>其分析</w: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t>104</w: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t>年</w: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t>12</w: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t>月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t>濃度逐日、</w:t>
      </w:r>
      <w:proofErr w:type="gramStart"/>
      <w:r w:rsidR="00D02BD5" w:rsidRPr="00575A10">
        <w:rPr>
          <w:rFonts w:ascii="Times New Roman" w:eastAsia="標楷體" w:hAnsi="Times New Roman" w:cs="Times New Roman"/>
          <w:sz w:val="28"/>
          <w:szCs w:val="28"/>
        </w:rPr>
        <w:t>逐時變化</w:t>
      </w:r>
      <w:proofErr w:type="gramEnd"/>
      <w:r w:rsidR="00D02BD5" w:rsidRPr="00575A10">
        <w:rPr>
          <w:rFonts w:ascii="Times New Roman" w:eastAsia="標楷體" w:hAnsi="Times New Roman" w:cs="Times New Roman"/>
          <w:sz w:val="28"/>
          <w:szCs w:val="28"/>
        </w:rPr>
        <w:t>趨勢如</w: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instrText xml:space="preserve"> REF _Ref439150920 \r \h </w:instrText>
      </w:r>
      <w:r w:rsidR="00930DE2" w:rsidRPr="00575A10">
        <w:rPr>
          <w:rFonts w:ascii="Times New Roman" w:eastAsia="標楷體" w:hAnsi="Times New Roman" w:cs="Times New Roman"/>
          <w:sz w:val="28"/>
          <w:szCs w:val="28"/>
        </w:rPr>
        <w:instrText xml:space="preserve"> \* MERGEFORMAT </w:instrTex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t>圖</w: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t xml:space="preserve">3 </w: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t>及</w: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instrText xml:space="preserve"> REF _Ref439150923 \r \h </w:instrText>
      </w:r>
      <w:r w:rsidR="00930DE2" w:rsidRPr="00575A10">
        <w:rPr>
          <w:rFonts w:ascii="Times New Roman" w:eastAsia="標楷體" w:hAnsi="Times New Roman" w:cs="Times New Roman"/>
          <w:sz w:val="28"/>
          <w:szCs w:val="28"/>
        </w:rPr>
        <w:instrText xml:space="preserve"> \* MERGEFORMAT </w:instrTex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t>圖</w: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t xml:space="preserve">4 </w:t>
      </w:r>
      <w:r w:rsidR="00D02BD5" w:rsidRPr="00575A10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="000C5B53" w:rsidRPr="00575A10">
        <w:rPr>
          <w:rFonts w:ascii="Times New Roman" w:eastAsia="標楷體" w:hAnsi="Times New Roman" w:cs="Times New Roman"/>
          <w:sz w:val="28"/>
          <w:szCs w:val="28"/>
        </w:rPr>
        <w:t>。</w:t>
      </w:r>
    </w:p>
    <w:p w:rsidR="00AD6023" w:rsidRPr="00575A10" w:rsidRDefault="00C10218" w:rsidP="001341FB">
      <w:pPr>
        <w:tabs>
          <w:tab w:val="left" w:pos="1507"/>
        </w:tabs>
        <w:spacing w:line="480" w:lineRule="exact"/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75A10">
        <w:rPr>
          <w:rFonts w:ascii="Times New Roman" w:eastAsia="標楷體" w:hAnsi="Times New Roman" w:cs="Times New Roman"/>
          <w:sz w:val="28"/>
          <w:szCs w:val="28"/>
        </w:rPr>
        <w:t>由</w:t>
      </w:r>
      <w:r w:rsidRPr="00575A10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575A10">
        <w:rPr>
          <w:rFonts w:ascii="Times New Roman" w:eastAsia="標楷體" w:hAnsi="Times New Roman" w:cs="Times New Roman"/>
          <w:sz w:val="28"/>
          <w:szCs w:val="28"/>
        </w:rPr>
        <w:instrText xml:space="preserve"> REF _Ref439150920 \r \h </w:instrText>
      </w:r>
      <w:r w:rsidR="00930DE2" w:rsidRPr="00575A10">
        <w:rPr>
          <w:rFonts w:ascii="Times New Roman" w:eastAsia="標楷體" w:hAnsi="Times New Roman" w:cs="Times New Roman"/>
          <w:sz w:val="28"/>
          <w:szCs w:val="28"/>
        </w:rPr>
        <w:instrText xml:space="preserve"> \* MERGEFORMAT </w:instrText>
      </w:r>
      <w:r w:rsidRPr="00575A10">
        <w:rPr>
          <w:rFonts w:ascii="Times New Roman" w:eastAsia="標楷體" w:hAnsi="Times New Roman" w:cs="Times New Roman"/>
          <w:sz w:val="28"/>
          <w:szCs w:val="28"/>
        </w:rPr>
      </w:r>
      <w:r w:rsidRPr="00575A10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Pr="00575A10">
        <w:rPr>
          <w:rFonts w:ascii="Times New Roman" w:eastAsia="標楷體" w:hAnsi="Times New Roman" w:cs="Times New Roman"/>
          <w:sz w:val="28"/>
          <w:szCs w:val="28"/>
        </w:rPr>
        <w:t>圖</w:t>
      </w:r>
      <w:r w:rsidRPr="00575A10">
        <w:rPr>
          <w:rFonts w:ascii="Times New Roman" w:eastAsia="標楷體" w:hAnsi="Times New Roman" w:cs="Times New Roman"/>
          <w:sz w:val="28"/>
          <w:szCs w:val="28"/>
        </w:rPr>
        <w:t xml:space="preserve">3 </w:t>
      </w:r>
      <w:r w:rsidRPr="00575A10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575A10">
        <w:rPr>
          <w:rFonts w:ascii="Times New Roman" w:eastAsia="標楷體" w:hAnsi="Times New Roman" w:cs="Times New Roman"/>
          <w:sz w:val="28"/>
          <w:szCs w:val="28"/>
        </w:rPr>
        <w:t>顯示</w:t>
      </w:r>
      <w:r w:rsidRPr="00575A10">
        <w:rPr>
          <w:rFonts w:ascii="Times New Roman" w:eastAsia="標楷體" w:hAnsi="Times New Roman" w:cs="Times New Roman"/>
          <w:sz w:val="28"/>
          <w:szCs w:val="28"/>
        </w:rPr>
        <w:t>12</w:t>
      </w:r>
      <w:r w:rsidRPr="00575A10">
        <w:rPr>
          <w:rFonts w:ascii="Times New Roman" w:eastAsia="標楷體" w:hAnsi="Times New Roman" w:cs="Times New Roman"/>
          <w:sz w:val="28"/>
          <w:szCs w:val="28"/>
        </w:rPr>
        <w:t>月</w:t>
      </w:r>
      <w:r w:rsidRPr="00575A10">
        <w:rPr>
          <w:rFonts w:ascii="Times New Roman" w:eastAsia="標楷體" w:hAnsi="Times New Roman" w:cs="Times New Roman"/>
          <w:sz w:val="28"/>
          <w:szCs w:val="28"/>
        </w:rPr>
        <w:t>10</w:t>
      </w:r>
      <w:r w:rsidRPr="00575A10">
        <w:rPr>
          <w:rFonts w:ascii="Times New Roman" w:eastAsia="標楷體" w:hAnsi="Times New Roman" w:cs="Times New Roman"/>
          <w:sz w:val="28"/>
          <w:szCs w:val="28"/>
        </w:rPr>
        <w:t>日各測站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Pr="00575A10">
        <w:rPr>
          <w:rFonts w:ascii="Times New Roman" w:eastAsia="標楷體" w:hAnsi="Times New Roman" w:cs="Times New Roman"/>
          <w:sz w:val="28"/>
          <w:szCs w:val="28"/>
        </w:rPr>
        <w:t>濃度最低，調查氣象局資料當日降雨，推測降雨稀釋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Pr="00575A10">
        <w:rPr>
          <w:rFonts w:ascii="Times New Roman" w:eastAsia="標楷體" w:hAnsi="Times New Roman" w:cs="Times New Roman"/>
          <w:sz w:val="28"/>
          <w:szCs w:val="28"/>
        </w:rPr>
        <w:t>濃度，及</w:t>
      </w:r>
      <w:r w:rsidRPr="00575A10">
        <w:rPr>
          <w:rFonts w:ascii="Times New Roman" w:eastAsia="標楷體" w:hAnsi="Times New Roman" w:cs="Times New Roman"/>
          <w:sz w:val="28"/>
          <w:szCs w:val="28"/>
        </w:rPr>
        <w:t>12</w:t>
      </w:r>
      <w:r w:rsidRPr="00575A10">
        <w:rPr>
          <w:rFonts w:ascii="Times New Roman" w:eastAsia="標楷體" w:hAnsi="Times New Roman" w:cs="Times New Roman"/>
          <w:sz w:val="28"/>
          <w:szCs w:val="28"/>
        </w:rPr>
        <w:t>月</w:t>
      </w:r>
      <w:r w:rsidRPr="00575A10">
        <w:rPr>
          <w:rFonts w:ascii="Times New Roman" w:eastAsia="標楷體" w:hAnsi="Times New Roman" w:cs="Times New Roman"/>
          <w:sz w:val="28"/>
          <w:szCs w:val="28"/>
        </w:rPr>
        <w:t>16</w:t>
      </w:r>
      <w:r w:rsidRPr="00575A10">
        <w:rPr>
          <w:rFonts w:ascii="Times New Roman" w:eastAsia="標楷體" w:hAnsi="Times New Roman" w:cs="Times New Roman"/>
          <w:sz w:val="28"/>
          <w:szCs w:val="28"/>
        </w:rPr>
        <w:t>日各測站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Pr="00575A10">
        <w:rPr>
          <w:rFonts w:ascii="Times New Roman" w:eastAsia="標楷體" w:hAnsi="Times New Roman" w:cs="Times New Roman"/>
          <w:sz w:val="28"/>
          <w:szCs w:val="28"/>
        </w:rPr>
        <w:t>濃度明顯</w:t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t>最高</w:t>
      </w:r>
      <w:r w:rsidRPr="00575A10">
        <w:rPr>
          <w:rFonts w:ascii="Times New Roman" w:eastAsia="標楷體" w:hAnsi="Times New Roman" w:cs="Times New Roman"/>
          <w:sz w:val="28"/>
          <w:szCs w:val="28"/>
        </w:rPr>
        <w:t>，除美濃測站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Pr="00575A10">
        <w:rPr>
          <w:rFonts w:ascii="Times New Roman" w:eastAsia="標楷體" w:hAnsi="Times New Roman" w:cs="Times New Roman"/>
          <w:sz w:val="28"/>
          <w:szCs w:val="28"/>
        </w:rPr>
        <w:t>濃度日平均值在指標等級</w:t>
      </w:r>
      <w:r w:rsidRPr="00575A10">
        <w:rPr>
          <w:rFonts w:ascii="Times New Roman" w:eastAsia="標楷體" w:hAnsi="Times New Roman" w:cs="Times New Roman"/>
          <w:sz w:val="28"/>
          <w:szCs w:val="28"/>
        </w:rPr>
        <w:t>9(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Pr="00575A10">
        <w:rPr>
          <w:rFonts w:ascii="Times New Roman" w:eastAsia="標楷體" w:hAnsi="Times New Roman" w:cs="Times New Roman"/>
          <w:sz w:val="28"/>
          <w:szCs w:val="28"/>
        </w:rPr>
        <w:t>濃度</w:t>
      </w:r>
      <w:r w:rsidRPr="00575A10">
        <w:rPr>
          <w:rFonts w:ascii="Times New Roman" w:eastAsia="標楷體" w:hAnsi="Times New Roman" w:cs="Times New Roman"/>
          <w:sz w:val="28"/>
          <w:szCs w:val="28"/>
        </w:rPr>
        <w:t>65~70μg/m</w:t>
      </w:r>
      <w:r w:rsidRPr="00575A10">
        <w:rPr>
          <w:rFonts w:ascii="Times New Roman" w:eastAsia="標楷體" w:hAnsi="Times New Roman" w:cs="Times New Roman"/>
          <w:sz w:val="28"/>
          <w:szCs w:val="28"/>
          <w:vertAlign w:val="superscript"/>
        </w:rPr>
        <w:t>3</w:t>
      </w:r>
      <w:r w:rsidRPr="00575A10">
        <w:rPr>
          <w:rFonts w:ascii="Times New Roman" w:eastAsia="標楷體" w:hAnsi="Times New Roman" w:cs="Times New Roman"/>
          <w:sz w:val="28"/>
          <w:szCs w:val="28"/>
        </w:rPr>
        <w:t>)</w:t>
      </w:r>
      <w:r w:rsidRPr="00575A10">
        <w:rPr>
          <w:rFonts w:ascii="Times New Roman" w:eastAsia="標楷體" w:hAnsi="Times New Roman" w:cs="Times New Roman"/>
          <w:sz w:val="28"/>
          <w:szCs w:val="28"/>
        </w:rPr>
        <w:t>，其餘測站在指標等級</w:t>
      </w:r>
      <w:r w:rsidRPr="00575A10">
        <w:rPr>
          <w:rFonts w:ascii="Times New Roman" w:eastAsia="標楷體" w:hAnsi="Times New Roman" w:cs="Times New Roman"/>
          <w:sz w:val="28"/>
          <w:szCs w:val="28"/>
        </w:rPr>
        <w:t>10(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Pr="00575A10">
        <w:rPr>
          <w:rFonts w:ascii="Times New Roman" w:eastAsia="標楷體" w:hAnsi="Times New Roman" w:cs="Times New Roman"/>
          <w:sz w:val="28"/>
          <w:szCs w:val="28"/>
        </w:rPr>
        <w:t>濃度</w:t>
      </w:r>
      <w:r w:rsidRPr="00575A10">
        <w:rPr>
          <w:rFonts w:ascii="Times New Roman" w:eastAsia="標楷體" w:hAnsi="Times New Roman" w:cs="Times New Roman"/>
          <w:sz w:val="28"/>
          <w:szCs w:val="28"/>
        </w:rPr>
        <w:t>&gt;71μg/m</w:t>
      </w:r>
      <w:r w:rsidRPr="00575A10">
        <w:rPr>
          <w:rFonts w:ascii="Times New Roman" w:eastAsia="標楷體" w:hAnsi="Times New Roman" w:cs="Times New Roman"/>
          <w:sz w:val="28"/>
          <w:szCs w:val="28"/>
          <w:vertAlign w:val="superscript"/>
        </w:rPr>
        <w:t>3</w:t>
      </w:r>
      <w:r w:rsidRPr="00575A10">
        <w:rPr>
          <w:rFonts w:ascii="Times New Roman" w:eastAsia="標楷體" w:hAnsi="Times New Roman" w:cs="Times New Roman"/>
          <w:sz w:val="28"/>
          <w:szCs w:val="28"/>
        </w:rPr>
        <w:t>)</w:t>
      </w:r>
      <w:r w:rsidR="000C5B53" w:rsidRPr="00575A10">
        <w:rPr>
          <w:rFonts w:ascii="Times New Roman" w:eastAsia="標楷體" w:hAnsi="Times New Roman" w:cs="Times New Roman"/>
          <w:sz w:val="28"/>
          <w:szCs w:val="28"/>
        </w:rPr>
        <w:t>，</w:t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t>當日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="00AD7707" w:rsidRPr="00575A10">
        <w:rPr>
          <w:rFonts w:ascii="Times New Roman" w:eastAsia="標楷體" w:hAnsi="Times New Roman" w:cs="Times New Roman"/>
          <w:sz w:val="28"/>
          <w:szCs w:val="28"/>
        </w:rPr>
        <w:t>濃度以小港測站最高</w:t>
      </w:r>
      <w:r w:rsidR="001341FB" w:rsidRPr="00575A10">
        <w:rPr>
          <w:rFonts w:ascii="Times New Roman" w:eastAsia="標楷體" w:hAnsi="Times New Roman" w:cs="Times New Roman"/>
          <w:sz w:val="28"/>
          <w:szCs w:val="28"/>
        </w:rPr>
        <w:t>，依據氣象局資料，當日氣象高壓壟罩台灣帶來下</w:t>
      </w:r>
      <w:proofErr w:type="gramStart"/>
      <w:r w:rsidR="001341FB" w:rsidRPr="00575A10">
        <w:rPr>
          <w:rFonts w:ascii="Times New Roman" w:eastAsia="標楷體" w:hAnsi="Times New Roman" w:cs="Times New Roman"/>
          <w:sz w:val="28"/>
          <w:szCs w:val="28"/>
        </w:rPr>
        <w:t>沉</w:t>
      </w:r>
      <w:proofErr w:type="gramEnd"/>
      <w:r w:rsidR="001341FB" w:rsidRPr="00575A10">
        <w:rPr>
          <w:rFonts w:ascii="Times New Roman" w:eastAsia="標楷體" w:hAnsi="Times New Roman" w:cs="Times New Roman"/>
          <w:sz w:val="28"/>
          <w:szCs w:val="28"/>
        </w:rPr>
        <w:t>氣流、未降雨、風向為北風、風速</w:t>
      </w:r>
      <w:r w:rsidR="001341FB" w:rsidRPr="00575A10">
        <w:rPr>
          <w:rFonts w:ascii="Times New Roman" w:eastAsia="標楷體" w:hAnsi="Times New Roman" w:cs="Times New Roman"/>
          <w:sz w:val="28"/>
          <w:szCs w:val="28"/>
        </w:rPr>
        <w:t>2</w:t>
      </w:r>
      <w:r w:rsidR="001341FB" w:rsidRPr="00575A10">
        <w:rPr>
          <w:rFonts w:ascii="Times New Roman" w:eastAsia="標楷體" w:hAnsi="Times New Roman" w:cs="Times New Roman"/>
          <w:sz w:val="28"/>
          <w:szCs w:val="28"/>
        </w:rPr>
        <w:t>級，</w:t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t>另調查局部氣象</w:t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t>(</w:t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t>小港區</w:t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t>)</w:t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t>如</w:t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instrText xml:space="preserve"> REF _Ref438630055 \r \h </w:instrText>
      </w:r>
      <w:r w:rsidR="00930DE2" w:rsidRPr="00575A10">
        <w:rPr>
          <w:rFonts w:ascii="Times New Roman" w:eastAsia="標楷體" w:hAnsi="Times New Roman" w:cs="Times New Roman"/>
          <w:sz w:val="28"/>
          <w:szCs w:val="28"/>
        </w:rPr>
        <w:instrText xml:space="preserve"> \* MERGEFORMAT </w:instrText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t>圖</w:t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t xml:space="preserve">5 </w:t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t>，</w:t>
      </w:r>
      <w:proofErr w:type="gramStart"/>
      <w:r w:rsidR="000F646A" w:rsidRPr="00575A10">
        <w:rPr>
          <w:rFonts w:ascii="Times New Roman" w:eastAsia="標楷體" w:hAnsi="Times New Roman" w:cs="Times New Roman"/>
          <w:sz w:val="28"/>
          <w:szCs w:val="28"/>
        </w:rPr>
        <w:t>風花圖顯示</w:t>
      </w:r>
      <w:proofErr w:type="gramEnd"/>
      <w:r w:rsidR="000F646A" w:rsidRPr="00575A10">
        <w:rPr>
          <w:rFonts w:ascii="Times New Roman" w:eastAsia="標楷體" w:hAnsi="Times New Roman" w:cs="Times New Roman"/>
          <w:sz w:val="28"/>
          <w:szCs w:val="28"/>
        </w:rPr>
        <w:t>西西北風向時間較多、風速</w:t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t>2</w:t>
      </w:r>
      <w:r w:rsidR="000F646A" w:rsidRPr="00575A10">
        <w:rPr>
          <w:rFonts w:ascii="Times New Roman" w:eastAsia="標楷體" w:hAnsi="Times New Roman" w:cs="Times New Roman"/>
          <w:sz w:val="28"/>
          <w:szCs w:val="28"/>
        </w:rPr>
        <w:t>級等</w:t>
      </w:r>
      <w:r w:rsidR="001341FB" w:rsidRPr="00575A10">
        <w:rPr>
          <w:rFonts w:ascii="Times New Roman" w:eastAsia="標楷體" w:hAnsi="Times New Roman" w:cs="Times New Roman"/>
          <w:sz w:val="28"/>
          <w:szCs w:val="28"/>
        </w:rPr>
        <w:t>以上氣象條件推測高濃度</w:t>
      </w:r>
      <w:r w:rsidR="00575A10" w:rsidRPr="00575A10">
        <w:rPr>
          <w:rFonts w:ascii="Times New Roman" w:eastAsia="標楷體" w:hAnsi="Times New Roman" w:cs="Times New Roman"/>
          <w:sz w:val="28"/>
          <w:szCs w:val="28"/>
        </w:rPr>
        <w:t>PM</w:t>
      </w:r>
      <w:r w:rsidR="00575A10" w:rsidRPr="00575A10">
        <w:rPr>
          <w:rFonts w:ascii="Times New Roman" w:eastAsia="標楷體" w:hAnsi="Times New Roman" w:cs="Times New Roman"/>
          <w:sz w:val="28"/>
          <w:szCs w:val="28"/>
          <w:vertAlign w:val="subscript"/>
        </w:rPr>
        <w:t>2.5</w:t>
      </w:r>
      <w:r w:rsidR="001341FB" w:rsidRPr="00575A10">
        <w:rPr>
          <w:rFonts w:ascii="Times New Roman" w:eastAsia="標楷體" w:hAnsi="Times New Roman" w:cs="Times New Roman"/>
          <w:sz w:val="28"/>
          <w:szCs w:val="28"/>
        </w:rPr>
        <w:t>(</w:t>
      </w:r>
      <w:r w:rsidR="001341FB" w:rsidRPr="00575A10">
        <w:rPr>
          <w:rFonts w:ascii="Times New Roman" w:eastAsia="標楷體" w:hAnsi="Times New Roman" w:cs="Times New Roman"/>
          <w:sz w:val="28"/>
          <w:szCs w:val="28"/>
        </w:rPr>
        <w:t>濃度大於</w:t>
      </w:r>
      <w:r w:rsidR="001341FB" w:rsidRPr="00575A10">
        <w:rPr>
          <w:rFonts w:ascii="Times New Roman" w:eastAsia="標楷體" w:hAnsi="Times New Roman" w:cs="Times New Roman"/>
          <w:sz w:val="28"/>
          <w:szCs w:val="28"/>
        </w:rPr>
        <w:t>35μg/m</w:t>
      </w:r>
      <w:r w:rsidR="001341FB" w:rsidRPr="00575A10">
        <w:rPr>
          <w:rFonts w:ascii="Times New Roman" w:eastAsia="標楷體" w:hAnsi="Times New Roman" w:cs="Times New Roman"/>
          <w:sz w:val="28"/>
          <w:szCs w:val="28"/>
          <w:vertAlign w:val="superscript"/>
        </w:rPr>
        <w:t>3</w:t>
      </w:r>
      <w:r w:rsidR="001341FB" w:rsidRPr="00575A10">
        <w:rPr>
          <w:rFonts w:ascii="Times New Roman" w:eastAsia="標楷體" w:hAnsi="Times New Roman" w:cs="Times New Roman"/>
          <w:sz w:val="28"/>
          <w:szCs w:val="28"/>
        </w:rPr>
        <w:t>)</w:t>
      </w:r>
      <w:r w:rsidR="001341FB" w:rsidRPr="00575A10">
        <w:rPr>
          <w:rFonts w:ascii="Times New Roman" w:eastAsia="標楷體" w:hAnsi="Times New Roman" w:cs="Times New Roman"/>
          <w:sz w:val="28"/>
          <w:szCs w:val="28"/>
        </w:rPr>
        <w:t>因大氣擴散不佳所致。</w:t>
      </w:r>
    </w:p>
    <w:p w:rsidR="00885985" w:rsidRPr="00575A10" w:rsidRDefault="00930DE2" w:rsidP="00714030">
      <w:pPr>
        <w:pStyle w:val="8"/>
        <w:numPr>
          <w:ilvl w:val="0"/>
          <w:numId w:val="38"/>
        </w:numPr>
      </w:pPr>
      <w:bookmarkStart w:id="5" w:name="_Ref439150591"/>
      <w:bookmarkStart w:id="6" w:name="_GoBack"/>
      <w:bookmarkEnd w:id="6"/>
      <w:r w:rsidRPr="00575A10">
        <w:t>104</w:t>
      </w:r>
      <w:r w:rsidRPr="00575A10">
        <w:t>年</w:t>
      </w:r>
      <w:r w:rsidR="00575A10" w:rsidRPr="00714030">
        <w:rPr>
          <w:rFonts w:ascii="Times New Roman" w:hAnsi="Times New Roman" w:cs="Times New Roman"/>
          <w:szCs w:val="28"/>
        </w:rPr>
        <w:t>PM</w:t>
      </w:r>
      <w:r w:rsidR="00575A10" w:rsidRPr="00714030">
        <w:rPr>
          <w:rFonts w:ascii="Times New Roman" w:hAnsi="Times New Roman" w:cs="Times New Roman"/>
          <w:szCs w:val="28"/>
          <w:vertAlign w:val="subscript"/>
        </w:rPr>
        <w:t>2.5</w:t>
      </w:r>
      <w:r w:rsidR="00885985" w:rsidRPr="00575A10">
        <w:t>濃度大於</w:t>
      </w:r>
      <w:r w:rsidR="00885985" w:rsidRPr="00575A10">
        <w:t xml:space="preserve">35 </w:t>
      </w:r>
      <w:proofErr w:type="spellStart"/>
      <w:r w:rsidR="00885985" w:rsidRPr="00575A10">
        <w:t>μg</w:t>
      </w:r>
      <w:proofErr w:type="spellEnd"/>
      <w:r w:rsidR="00885985" w:rsidRPr="00575A10">
        <w:t>/</w:t>
      </w:r>
      <w:r w:rsidR="00885985" w:rsidRPr="00714030">
        <w:rPr>
          <w:sz w:val="24"/>
          <w:szCs w:val="24"/>
        </w:rPr>
        <w:t>m</w:t>
      </w:r>
      <w:r w:rsidR="00885985" w:rsidRPr="00714030">
        <w:rPr>
          <w:sz w:val="24"/>
          <w:szCs w:val="24"/>
          <w:vertAlign w:val="superscript"/>
        </w:rPr>
        <w:t>3</w:t>
      </w:r>
      <w:r w:rsidR="00885985" w:rsidRPr="00575A10">
        <w:t>站日數及比例</w:t>
      </w:r>
      <w:bookmarkEnd w:id="5"/>
    </w:p>
    <w:tbl>
      <w:tblPr>
        <w:tblW w:w="50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89"/>
        <w:gridCol w:w="3632"/>
        <w:gridCol w:w="4160"/>
      </w:tblGrid>
      <w:tr w:rsidR="00885985" w:rsidRPr="00575A10" w:rsidTr="00666F2D">
        <w:trPr>
          <w:trHeight w:val="280"/>
          <w:jc w:val="center"/>
        </w:trPr>
        <w:tc>
          <w:tcPr>
            <w:tcW w:w="351" w:type="pct"/>
            <w:shd w:val="clear" w:color="auto" w:fill="auto"/>
            <w:noWrap/>
            <w:vAlign w:val="center"/>
            <w:hideMark/>
          </w:tcPr>
          <w:p w:rsidR="00885985" w:rsidRPr="00575A10" w:rsidRDefault="00885985" w:rsidP="0088598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站名</w:t>
            </w:r>
          </w:p>
        </w:tc>
        <w:tc>
          <w:tcPr>
            <w:tcW w:w="2167" w:type="pct"/>
            <w:shd w:val="clear" w:color="auto" w:fill="auto"/>
            <w:noWrap/>
            <w:vAlign w:val="center"/>
            <w:hideMark/>
          </w:tcPr>
          <w:p w:rsidR="00885985" w:rsidRPr="00575A10" w:rsidRDefault="00575A10" w:rsidP="0088598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 w:val="28"/>
                <w:szCs w:val="28"/>
              </w:rPr>
              <w:t>PM</w:t>
            </w:r>
            <w:r w:rsidRPr="00575A10">
              <w:rPr>
                <w:rFonts w:ascii="Times New Roman" w:eastAsia="標楷體" w:hAnsi="Times New Roman" w:cs="Times New Roman"/>
                <w:sz w:val="28"/>
                <w:szCs w:val="28"/>
                <w:vertAlign w:val="subscript"/>
              </w:rPr>
              <w:t>2.5</w:t>
            </w:r>
            <w:r w:rsidR="00885985"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濃度大於</w:t>
            </w:r>
            <w:r w:rsidR="00885985"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 xml:space="preserve">35 </w:t>
            </w:r>
            <w:proofErr w:type="spellStart"/>
            <w:r w:rsidR="00885985"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μg</w:t>
            </w:r>
            <w:proofErr w:type="spellEnd"/>
            <w:r w:rsidR="00885985"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/</w:t>
            </w:r>
            <w:r w:rsidR="00885985" w:rsidRPr="00575A10">
              <w:rPr>
                <w:rFonts w:ascii="Times New Roman" w:eastAsia="標楷體" w:hAnsi="Times New Roman" w:cs="Times New Roman"/>
                <w:szCs w:val="24"/>
              </w:rPr>
              <w:t>m</w:t>
            </w:r>
            <w:r w:rsidR="00885985" w:rsidRPr="00575A10">
              <w:rPr>
                <w:rFonts w:ascii="Times New Roman" w:eastAsia="標楷體" w:hAnsi="Times New Roman" w:cs="Times New Roman"/>
                <w:szCs w:val="24"/>
                <w:vertAlign w:val="superscript"/>
              </w:rPr>
              <w:t>3</w:t>
            </w:r>
            <w:r w:rsidR="00885985"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站日數</w:t>
            </w:r>
          </w:p>
        </w:tc>
        <w:tc>
          <w:tcPr>
            <w:tcW w:w="2482" w:type="pct"/>
            <w:shd w:val="clear" w:color="auto" w:fill="auto"/>
            <w:noWrap/>
            <w:vAlign w:val="center"/>
            <w:hideMark/>
          </w:tcPr>
          <w:p w:rsidR="00885985" w:rsidRPr="00575A10" w:rsidRDefault="00575A10" w:rsidP="0088598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 w:val="28"/>
                <w:szCs w:val="28"/>
              </w:rPr>
              <w:t>PM</w:t>
            </w:r>
            <w:r w:rsidRPr="00575A10">
              <w:rPr>
                <w:rFonts w:ascii="Times New Roman" w:eastAsia="標楷體" w:hAnsi="Times New Roman" w:cs="Times New Roman"/>
                <w:sz w:val="28"/>
                <w:szCs w:val="28"/>
                <w:vertAlign w:val="subscript"/>
              </w:rPr>
              <w:t>2.5</w:t>
            </w:r>
            <w:r w:rsidR="00885985"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濃度大於</w:t>
            </w:r>
            <w:r w:rsidR="00885985"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 xml:space="preserve">35 </w:t>
            </w:r>
            <w:proofErr w:type="spellStart"/>
            <w:r w:rsidR="00885985"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μg</w:t>
            </w:r>
            <w:proofErr w:type="spellEnd"/>
            <w:r w:rsidR="00885985"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/</w:t>
            </w:r>
            <w:r w:rsidR="00885985" w:rsidRPr="00575A10">
              <w:rPr>
                <w:rFonts w:ascii="Times New Roman" w:eastAsia="標楷體" w:hAnsi="Times New Roman" w:cs="Times New Roman"/>
                <w:szCs w:val="24"/>
              </w:rPr>
              <w:t>m</w:t>
            </w:r>
            <w:r w:rsidR="00885985" w:rsidRPr="00575A10">
              <w:rPr>
                <w:rFonts w:ascii="Times New Roman" w:eastAsia="標楷體" w:hAnsi="Times New Roman" w:cs="Times New Roman"/>
                <w:szCs w:val="24"/>
                <w:vertAlign w:val="superscript"/>
              </w:rPr>
              <w:t>3</w:t>
            </w:r>
            <w:r w:rsidR="00885985" w:rsidRPr="00575A10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站日數比例</w:t>
            </w:r>
          </w:p>
        </w:tc>
      </w:tr>
      <w:tr w:rsidR="006B4428" w:rsidRPr="00575A10" w:rsidTr="00666F2D">
        <w:trPr>
          <w:trHeight w:val="280"/>
          <w:jc w:val="center"/>
        </w:trPr>
        <w:tc>
          <w:tcPr>
            <w:tcW w:w="351" w:type="pct"/>
            <w:shd w:val="clear" w:color="auto" w:fill="auto"/>
            <w:noWrap/>
            <w:vAlign w:val="center"/>
            <w:hideMark/>
          </w:tcPr>
          <w:p w:rsidR="006B4428" w:rsidRPr="00575A10" w:rsidRDefault="006B4428" w:rsidP="00885985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大寮</w:t>
            </w:r>
          </w:p>
        </w:tc>
        <w:tc>
          <w:tcPr>
            <w:tcW w:w="2167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130</w:t>
            </w:r>
          </w:p>
        </w:tc>
        <w:tc>
          <w:tcPr>
            <w:tcW w:w="2482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15%</w:t>
            </w:r>
          </w:p>
        </w:tc>
      </w:tr>
      <w:tr w:rsidR="006B4428" w:rsidRPr="00575A10" w:rsidTr="00666F2D">
        <w:trPr>
          <w:trHeight w:val="280"/>
          <w:jc w:val="center"/>
        </w:trPr>
        <w:tc>
          <w:tcPr>
            <w:tcW w:w="351" w:type="pct"/>
            <w:shd w:val="clear" w:color="auto" w:fill="auto"/>
            <w:noWrap/>
            <w:vAlign w:val="center"/>
            <w:hideMark/>
          </w:tcPr>
          <w:p w:rsidR="006B4428" w:rsidRPr="00575A10" w:rsidRDefault="006B4428" w:rsidP="00885985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小港</w:t>
            </w:r>
          </w:p>
        </w:tc>
        <w:tc>
          <w:tcPr>
            <w:tcW w:w="2167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125</w:t>
            </w:r>
          </w:p>
        </w:tc>
        <w:tc>
          <w:tcPr>
            <w:tcW w:w="2482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15%</w:t>
            </w:r>
          </w:p>
        </w:tc>
      </w:tr>
      <w:tr w:rsidR="006B4428" w:rsidRPr="00575A10" w:rsidTr="00666F2D">
        <w:trPr>
          <w:trHeight w:val="280"/>
          <w:jc w:val="center"/>
        </w:trPr>
        <w:tc>
          <w:tcPr>
            <w:tcW w:w="351" w:type="pct"/>
            <w:shd w:val="clear" w:color="auto" w:fill="auto"/>
            <w:noWrap/>
            <w:vAlign w:val="center"/>
            <w:hideMark/>
          </w:tcPr>
          <w:p w:rsidR="006B4428" w:rsidRPr="00575A10" w:rsidRDefault="006B4428" w:rsidP="00885985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仁武</w:t>
            </w:r>
          </w:p>
        </w:tc>
        <w:tc>
          <w:tcPr>
            <w:tcW w:w="2167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113</w:t>
            </w:r>
          </w:p>
        </w:tc>
        <w:tc>
          <w:tcPr>
            <w:tcW w:w="2482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13%</w:t>
            </w:r>
          </w:p>
        </w:tc>
      </w:tr>
      <w:tr w:rsidR="006B4428" w:rsidRPr="00575A10" w:rsidTr="00666F2D">
        <w:trPr>
          <w:trHeight w:val="280"/>
          <w:jc w:val="center"/>
        </w:trPr>
        <w:tc>
          <w:tcPr>
            <w:tcW w:w="351" w:type="pct"/>
            <w:shd w:val="clear" w:color="auto" w:fill="auto"/>
            <w:noWrap/>
            <w:vAlign w:val="center"/>
            <w:hideMark/>
          </w:tcPr>
          <w:p w:rsidR="006B4428" w:rsidRPr="00575A10" w:rsidRDefault="006B4428" w:rsidP="00885985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林園</w:t>
            </w:r>
          </w:p>
        </w:tc>
        <w:tc>
          <w:tcPr>
            <w:tcW w:w="2167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123</w:t>
            </w:r>
          </w:p>
        </w:tc>
        <w:tc>
          <w:tcPr>
            <w:tcW w:w="2482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14%</w:t>
            </w:r>
          </w:p>
        </w:tc>
      </w:tr>
      <w:tr w:rsidR="006B4428" w:rsidRPr="00575A10" w:rsidTr="00666F2D">
        <w:trPr>
          <w:trHeight w:val="280"/>
          <w:jc w:val="center"/>
        </w:trPr>
        <w:tc>
          <w:tcPr>
            <w:tcW w:w="351" w:type="pct"/>
            <w:shd w:val="clear" w:color="auto" w:fill="auto"/>
            <w:noWrap/>
            <w:vAlign w:val="center"/>
            <w:hideMark/>
          </w:tcPr>
          <w:p w:rsidR="006B4428" w:rsidRPr="00575A10" w:rsidRDefault="006B4428" w:rsidP="00885985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左營</w:t>
            </w:r>
          </w:p>
        </w:tc>
        <w:tc>
          <w:tcPr>
            <w:tcW w:w="2167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120</w:t>
            </w:r>
          </w:p>
        </w:tc>
        <w:tc>
          <w:tcPr>
            <w:tcW w:w="2482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14%</w:t>
            </w:r>
          </w:p>
        </w:tc>
      </w:tr>
      <w:tr w:rsidR="006B4428" w:rsidRPr="00575A10" w:rsidTr="00666F2D">
        <w:trPr>
          <w:trHeight w:val="280"/>
          <w:jc w:val="center"/>
        </w:trPr>
        <w:tc>
          <w:tcPr>
            <w:tcW w:w="351" w:type="pct"/>
            <w:shd w:val="clear" w:color="auto" w:fill="auto"/>
            <w:noWrap/>
            <w:vAlign w:val="center"/>
            <w:hideMark/>
          </w:tcPr>
          <w:p w:rsidR="006B4428" w:rsidRPr="00575A10" w:rsidRDefault="006B4428" w:rsidP="00885985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前金</w:t>
            </w:r>
          </w:p>
        </w:tc>
        <w:tc>
          <w:tcPr>
            <w:tcW w:w="2167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92</w:t>
            </w:r>
          </w:p>
        </w:tc>
        <w:tc>
          <w:tcPr>
            <w:tcW w:w="2482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11%</w:t>
            </w:r>
          </w:p>
        </w:tc>
      </w:tr>
      <w:tr w:rsidR="006B4428" w:rsidRPr="00575A10" w:rsidTr="00666F2D">
        <w:trPr>
          <w:trHeight w:val="280"/>
          <w:jc w:val="center"/>
        </w:trPr>
        <w:tc>
          <w:tcPr>
            <w:tcW w:w="351" w:type="pct"/>
            <w:shd w:val="clear" w:color="auto" w:fill="auto"/>
            <w:noWrap/>
            <w:vAlign w:val="center"/>
            <w:hideMark/>
          </w:tcPr>
          <w:p w:rsidR="006B4428" w:rsidRPr="00575A10" w:rsidRDefault="006B4428" w:rsidP="00885985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美濃</w:t>
            </w:r>
          </w:p>
        </w:tc>
        <w:tc>
          <w:tcPr>
            <w:tcW w:w="2167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81</w:t>
            </w:r>
          </w:p>
        </w:tc>
        <w:tc>
          <w:tcPr>
            <w:tcW w:w="2482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9%</w:t>
            </w:r>
          </w:p>
        </w:tc>
      </w:tr>
      <w:tr w:rsidR="006B4428" w:rsidRPr="00575A10" w:rsidTr="00666F2D">
        <w:trPr>
          <w:trHeight w:val="280"/>
          <w:jc w:val="center"/>
        </w:trPr>
        <w:tc>
          <w:tcPr>
            <w:tcW w:w="351" w:type="pct"/>
            <w:shd w:val="clear" w:color="auto" w:fill="auto"/>
            <w:noWrap/>
            <w:vAlign w:val="center"/>
            <w:hideMark/>
          </w:tcPr>
          <w:p w:rsidR="006B4428" w:rsidRPr="00575A10" w:rsidRDefault="006B4428" w:rsidP="00885985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楠梓</w:t>
            </w:r>
          </w:p>
        </w:tc>
        <w:tc>
          <w:tcPr>
            <w:tcW w:w="2167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78</w:t>
            </w:r>
          </w:p>
        </w:tc>
        <w:tc>
          <w:tcPr>
            <w:tcW w:w="2482" w:type="pct"/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9%</w:t>
            </w:r>
          </w:p>
        </w:tc>
      </w:tr>
      <w:tr w:rsidR="006B4428" w:rsidRPr="00575A10" w:rsidTr="00666F2D">
        <w:trPr>
          <w:trHeight w:val="267"/>
          <w:jc w:val="center"/>
        </w:trPr>
        <w:tc>
          <w:tcPr>
            <w:tcW w:w="351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4428" w:rsidRPr="00575A10" w:rsidRDefault="006B4428" w:rsidP="00885985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總計</w:t>
            </w:r>
          </w:p>
        </w:tc>
        <w:tc>
          <w:tcPr>
            <w:tcW w:w="216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862</w:t>
            </w:r>
          </w:p>
        </w:tc>
        <w:tc>
          <w:tcPr>
            <w:tcW w:w="2482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4428" w:rsidRPr="006B4428" w:rsidRDefault="006B4428" w:rsidP="006B4428">
            <w:pPr>
              <w:widowControl/>
              <w:jc w:val="center"/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</w:pPr>
            <w:r w:rsidRPr="006B4428">
              <w:rPr>
                <w:rFonts w:ascii="Times New Roman" w:eastAsia="標楷體" w:hAnsi="Times New Roman" w:cs="Times New Roman"/>
                <w:color w:val="0D0D0D"/>
                <w:kern w:val="0"/>
                <w:szCs w:val="24"/>
              </w:rPr>
              <w:t>100%</w:t>
            </w:r>
          </w:p>
        </w:tc>
      </w:tr>
      <w:tr w:rsidR="00885985" w:rsidRPr="00575A10" w:rsidTr="00666F2D">
        <w:trPr>
          <w:trHeight w:val="267"/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885985" w:rsidRPr="00575A10" w:rsidRDefault="00885985" w:rsidP="006B4428">
            <w:pPr>
              <w:widowControl/>
              <w:jc w:val="right"/>
              <w:rPr>
                <w:rFonts w:ascii="Times New Roman" w:eastAsia="標楷體" w:hAnsi="Times New Roman" w:cs="Times New Roman"/>
                <w:color w:val="0D0D0D"/>
                <w:kern w:val="0"/>
                <w:sz w:val="20"/>
                <w:szCs w:val="20"/>
              </w:rPr>
            </w:pPr>
            <w:r w:rsidRPr="00575A10">
              <w:rPr>
                <w:rFonts w:ascii="Times New Roman" w:eastAsia="標楷體" w:hAnsi="Times New Roman" w:cs="Times New Roman"/>
                <w:color w:val="0D0D0D"/>
                <w:kern w:val="0"/>
                <w:sz w:val="20"/>
                <w:szCs w:val="20"/>
              </w:rPr>
              <w:t>統計期間</w:t>
            </w:r>
            <w:r w:rsidRPr="00575A10">
              <w:rPr>
                <w:rFonts w:ascii="Times New Roman" w:eastAsia="標楷體" w:hAnsi="Times New Roman" w:cs="Times New Roman"/>
                <w:color w:val="0D0D0D"/>
                <w:kern w:val="0"/>
                <w:sz w:val="20"/>
                <w:szCs w:val="20"/>
              </w:rPr>
              <w:t>:104</w:t>
            </w:r>
            <w:r w:rsidRPr="00575A10">
              <w:rPr>
                <w:rFonts w:ascii="Times New Roman" w:eastAsia="標楷體" w:hAnsi="Times New Roman" w:cs="Times New Roman"/>
                <w:color w:val="0D0D0D"/>
                <w:kern w:val="0"/>
                <w:sz w:val="20"/>
                <w:szCs w:val="20"/>
              </w:rPr>
              <w:t>年</w:t>
            </w:r>
          </w:p>
        </w:tc>
      </w:tr>
    </w:tbl>
    <w:p w:rsidR="00696FB9" w:rsidRPr="00575A10" w:rsidRDefault="00696FB9" w:rsidP="00696FB9">
      <w:pPr>
        <w:rPr>
          <w:rFonts w:ascii="Times New Roman" w:eastAsia="標楷體" w:hAnsi="Times New Roman" w:cs="Times New Roman"/>
        </w:rPr>
      </w:pPr>
      <w:bookmarkStart w:id="7" w:name="_Ref439150711"/>
      <w:r w:rsidRPr="00575A10">
        <w:rPr>
          <w:rFonts w:ascii="Times New Roman" w:eastAsia="標楷體" w:hAnsi="Times New Roman" w:cs="Times New Roman"/>
        </w:rPr>
        <w:br w:type="page"/>
      </w:r>
    </w:p>
    <w:p w:rsidR="00666F2D" w:rsidRPr="00575A10" w:rsidRDefault="00930DE2" w:rsidP="00575A10">
      <w:pPr>
        <w:pStyle w:val="8"/>
      </w:pPr>
      <w:r w:rsidRPr="00575A10">
        <w:lastRenderedPageBreak/>
        <w:t>104</w:t>
      </w:r>
      <w:r w:rsidRPr="00575A10">
        <w:t>年</w:t>
      </w:r>
      <w:r w:rsidR="00666F2D" w:rsidRPr="00575A10">
        <w:t>12</w:t>
      </w:r>
      <w:r w:rsidR="00666F2D" w:rsidRPr="00575A10">
        <w:t>月</w:t>
      </w:r>
      <w:r w:rsidR="00575A10" w:rsidRPr="00575A10">
        <w:rPr>
          <w:rFonts w:ascii="Times New Roman" w:hAnsi="Times New Roman" w:cs="Times New Roman"/>
          <w:szCs w:val="28"/>
        </w:rPr>
        <w:t>PM</w:t>
      </w:r>
      <w:r w:rsidR="00575A10" w:rsidRPr="00575A10">
        <w:rPr>
          <w:rFonts w:ascii="Times New Roman" w:hAnsi="Times New Roman" w:cs="Times New Roman"/>
          <w:szCs w:val="28"/>
          <w:vertAlign w:val="subscript"/>
        </w:rPr>
        <w:t>2.5</w:t>
      </w:r>
      <w:r w:rsidR="00666F2D" w:rsidRPr="00575A10">
        <w:t>濃度大於</w:t>
      </w:r>
      <w:r w:rsidR="00666F2D" w:rsidRPr="00575A10">
        <w:t>35μg/m</w:t>
      </w:r>
      <w:r w:rsidR="00666F2D" w:rsidRPr="00575A10">
        <w:rPr>
          <w:vertAlign w:val="superscript"/>
        </w:rPr>
        <w:t>3</w:t>
      </w:r>
      <w:r w:rsidR="00666F2D" w:rsidRPr="00575A10">
        <w:t>統計資料</w:t>
      </w:r>
      <w:bookmarkEnd w:id="7"/>
    </w:p>
    <w:tbl>
      <w:tblPr>
        <w:tblStyle w:val="a3"/>
        <w:tblW w:w="4992" w:type="pct"/>
        <w:jc w:val="center"/>
        <w:tblLook w:val="04A0" w:firstRow="1" w:lastRow="0" w:firstColumn="1" w:lastColumn="0" w:noHBand="0" w:noVBand="1"/>
      </w:tblPr>
      <w:tblGrid>
        <w:gridCol w:w="2425"/>
        <w:gridCol w:w="3722"/>
        <w:gridCol w:w="2367"/>
      </w:tblGrid>
      <w:tr w:rsidR="00666F2D" w:rsidRPr="00575A10" w:rsidTr="00666F2D">
        <w:trPr>
          <w:trHeight w:val="242"/>
          <w:jc w:val="center"/>
        </w:trPr>
        <w:tc>
          <w:tcPr>
            <w:tcW w:w="1424" w:type="pct"/>
            <w:vAlign w:val="center"/>
          </w:tcPr>
          <w:p w:rsidR="00666F2D" w:rsidRPr="00575A10" w:rsidRDefault="00666F2D" w:rsidP="00B178EE">
            <w:pPr>
              <w:jc w:val="center"/>
              <w:rPr>
                <w:rFonts w:eastAsia="標楷體"/>
                <w:sz w:val="24"/>
                <w:szCs w:val="24"/>
              </w:rPr>
            </w:pPr>
            <w:r w:rsidRPr="00575A10">
              <w:rPr>
                <w:rFonts w:eastAsia="標楷體"/>
                <w:sz w:val="24"/>
                <w:szCs w:val="24"/>
              </w:rPr>
              <w:t>測站</w:t>
            </w:r>
          </w:p>
        </w:tc>
        <w:tc>
          <w:tcPr>
            <w:tcW w:w="2186" w:type="pct"/>
            <w:vAlign w:val="center"/>
          </w:tcPr>
          <w:p w:rsidR="00666F2D" w:rsidRPr="00575A10" w:rsidRDefault="00575A10" w:rsidP="00B178EE">
            <w:pPr>
              <w:jc w:val="center"/>
              <w:rPr>
                <w:rFonts w:eastAsia="標楷體"/>
                <w:sz w:val="24"/>
                <w:szCs w:val="24"/>
              </w:rPr>
            </w:pPr>
            <w:r w:rsidRPr="00575A10">
              <w:rPr>
                <w:rFonts w:eastAsia="標楷體"/>
                <w:sz w:val="28"/>
                <w:szCs w:val="28"/>
              </w:rPr>
              <w:t>PM</w:t>
            </w:r>
            <w:r w:rsidRPr="00575A10">
              <w:rPr>
                <w:rFonts w:eastAsia="標楷體"/>
                <w:sz w:val="28"/>
                <w:szCs w:val="28"/>
                <w:vertAlign w:val="subscript"/>
              </w:rPr>
              <w:t>2.5</w:t>
            </w:r>
            <w:r w:rsidR="00666F2D" w:rsidRPr="00575A10">
              <w:rPr>
                <w:rFonts w:eastAsia="標楷體"/>
                <w:sz w:val="24"/>
                <w:szCs w:val="24"/>
              </w:rPr>
              <w:t>濃度大於</w:t>
            </w:r>
            <w:r w:rsidR="00666F2D" w:rsidRPr="00575A10">
              <w:rPr>
                <w:rFonts w:eastAsia="標楷體"/>
                <w:sz w:val="24"/>
                <w:szCs w:val="24"/>
              </w:rPr>
              <w:t>35μg/m</w:t>
            </w:r>
            <w:r w:rsidR="00666F2D" w:rsidRPr="00575A10">
              <w:rPr>
                <w:rFonts w:eastAsia="標楷體"/>
                <w:sz w:val="24"/>
                <w:szCs w:val="24"/>
                <w:vertAlign w:val="superscript"/>
              </w:rPr>
              <w:t>3</w:t>
            </w:r>
            <w:r w:rsidR="00666F2D" w:rsidRPr="00575A10">
              <w:rPr>
                <w:rFonts w:eastAsia="標楷體"/>
                <w:sz w:val="24"/>
                <w:szCs w:val="24"/>
              </w:rPr>
              <w:t>日數</w:t>
            </w:r>
          </w:p>
        </w:tc>
        <w:tc>
          <w:tcPr>
            <w:tcW w:w="1390" w:type="pct"/>
            <w:vAlign w:val="center"/>
          </w:tcPr>
          <w:p w:rsidR="00666F2D" w:rsidRPr="00575A10" w:rsidRDefault="00666F2D" w:rsidP="00B178EE">
            <w:pPr>
              <w:jc w:val="center"/>
              <w:rPr>
                <w:rFonts w:eastAsia="標楷體"/>
                <w:szCs w:val="24"/>
              </w:rPr>
            </w:pPr>
            <w:r w:rsidRPr="00575A10">
              <w:rPr>
                <w:rFonts w:eastAsia="標楷體"/>
                <w:szCs w:val="24"/>
              </w:rPr>
              <w:t>百分比</w:t>
            </w:r>
          </w:p>
        </w:tc>
      </w:tr>
      <w:tr w:rsidR="006B4428" w:rsidRPr="00575A10" w:rsidTr="00A73745">
        <w:trPr>
          <w:trHeight w:val="232"/>
          <w:jc w:val="center"/>
        </w:trPr>
        <w:tc>
          <w:tcPr>
            <w:tcW w:w="1424" w:type="pct"/>
            <w:vAlign w:val="center"/>
          </w:tcPr>
          <w:p w:rsidR="006B4428" w:rsidRPr="00575A10" w:rsidRDefault="006B4428" w:rsidP="00B178EE">
            <w:pPr>
              <w:jc w:val="center"/>
              <w:rPr>
                <w:rFonts w:eastAsia="標楷體"/>
                <w:sz w:val="24"/>
                <w:szCs w:val="24"/>
              </w:rPr>
            </w:pPr>
            <w:r w:rsidRPr="00575A10">
              <w:rPr>
                <w:rFonts w:eastAsia="標楷體"/>
                <w:sz w:val="24"/>
                <w:szCs w:val="24"/>
              </w:rPr>
              <w:t>大寮</w:t>
            </w:r>
          </w:p>
        </w:tc>
        <w:tc>
          <w:tcPr>
            <w:tcW w:w="2186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25</w:t>
            </w:r>
          </w:p>
        </w:tc>
        <w:tc>
          <w:tcPr>
            <w:tcW w:w="1390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17%</w:t>
            </w:r>
          </w:p>
        </w:tc>
      </w:tr>
      <w:tr w:rsidR="006B4428" w:rsidRPr="00575A10" w:rsidTr="00A73745">
        <w:trPr>
          <w:trHeight w:val="155"/>
          <w:jc w:val="center"/>
        </w:trPr>
        <w:tc>
          <w:tcPr>
            <w:tcW w:w="1424" w:type="pct"/>
            <w:vAlign w:val="center"/>
          </w:tcPr>
          <w:p w:rsidR="006B4428" w:rsidRPr="00575A10" w:rsidRDefault="006B4428" w:rsidP="00B178EE">
            <w:pPr>
              <w:jc w:val="center"/>
              <w:rPr>
                <w:rFonts w:eastAsia="標楷體"/>
                <w:sz w:val="24"/>
                <w:szCs w:val="24"/>
              </w:rPr>
            </w:pPr>
            <w:r w:rsidRPr="00575A10">
              <w:rPr>
                <w:rFonts w:eastAsia="標楷體"/>
                <w:sz w:val="24"/>
                <w:szCs w:val="24"/>
              </w:rPr>
              <w:t>小港</w:t>
            </w:r>
          </w:p>
        </w:tc>
        <w:tc>
          <w:tcPr>
            <w:tcW w:w="2186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21</w:t>
            </w:r>
          </w:p>
        </w:tc>
        <w:tc>
          <w:tcPr>
            <w:tcW w:w="1390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14%</w:t>
            </w:r>
          </w:p>
        </w:tc>
      </w:tr>
      <w:tr w:rsidR="006B4428" w:rsidRPr="00575A10" w:rsidTr="00A73745">
        <w:trPr>
          <w:trHeight w:val="242"/>
          <w:jc w:val="center"/>
        </w:trPr>
        <w:tc>
          <w:tcPr>
            <w:tcW w:w="1424" w:type="pct"/>
            <w:vAlign w:val="center"/>
          </w:tcPr>
          <w:p w:rsidR="006B4428" w:rsidRPr="00575A10" w:rsidRDefault="006B4428" w:rsidP="00B178EE">
            <w:pPr>
              <w:jc w:val="center"/>
              <w:rPr>
                <w:rFonts w:eastAsia="標楷體"/>
                <w:sz w:val="24"/>
                <w:szCs w:val="24"/>
              </w:rPr>
            </w:pPr>
            <w:r w:rsidRPr="00575A10">
              <w:rPr>
                <w:rFonts w:eastAsia="標楷體"/>
                <w:sz w:val="24"/>
                <w:szCs w:val="24"/>
              </w:rPr>
              <w:t>仁武</w:t>
            </w:r>
          </w:p>
        </w:tc>
        <w:tc>
          <w:tcPr>
            <w:tcW w:w="2186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20</w:t>
            </w:r>
          </w:p>
        </w:tc>
        <w:tc>
          <w:tcPr>
            <w:tcW w:w="1390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14%</w:t>
            </w:r>
          </w:p>
        </w:tc>
      </w:tr>
      <w:tr w:rsidR="006B4428" w:rsidRPr="00575A10" w:rsidTr="00A73745">
        <w:trPr>
          <w:trHeight w:val="232"/>
          <w:jc w:val="center"/>
        </w:trPr>
        <w:tc>
          <w:tcPr>
            <w:tcW w:w="1424" w:type="pct"/>
            <w:vAlign w:val="center"/>
          </w:tcPr>
          <w:p w:rsidR="006B4428" w:rsidRPr="00575A10" w:rsidRDefault="006B4428" w:rsidP="00B178EE">
            <w:pPr>
              <w:jc w:val="center"/>
              <w:rPr>
                <w:rFonts w:eastAsia="標楷體"/>
                <w:sz w:val="24"/>
                <w:szCs w:val="24"/>
              </w:rPr>
            </w:pPr>
            <w:r w:rsidRPr="00575A10">
              <w:rPr>
                <w:rFonts w:eastAsia="標楷體"/>
                <w:sz w:val="24"/>
                <w:szCs w:val="24"/>
              </w:rPr>
              <w:t>左營</w:t>
            </w:r>
          </w:p>
        </w:tc>
        <w:tc>
          <w:tcPr>
            <w:tcW w:w="2186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20</w:t>
            </w:r>
          </w:p>
        </w:tc>
        <w:tc>
          <w:tcPr>
            <w:tcW w:w="1390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14%</w:t>
            </w:r>
          </w:p>
        </w:tc>
      </w:tr>
      <w:tr w:rsidR="006B4428" w:rsidRPr="00575A10" w:rsidTr="00A73745">
        <w:trPr>
          <w:trHeight w:val="242"/>
          <w:jc w:val="center"/>
        </w:trPr>
        <w:tc>
          <w:tcPr>
            <w:tcW w:w="1424" w:type="pct"/>
            <w:vAlign w:val="center"/>
          </w:tcPr>
          <w:p w:rsidR="006B4428" w:rsidRPr="00575A10" w:rsidRDefault="006B4428" w:rsidP="00B178EE">
            <w:pPr>
              <w:jc w:val="center"/>
              <w:rPr>
                <w:rFonts w:eastAsia="標楷體"/>
                <w:sz w:val="24"/>
                <w:szCs w:val="24"/>
              </w:rPr>
            </w:pPr>
            <w:r w:rsidRPr="00575A10">
              <w:rPr>
                <w:rFonts w:eastAsia="標楷體"/>
                <w:sz w:val="24"/>
                <w:szCs w:val="24"/>
              </w:rPr>
              <w:t>林園</w:t>
            </w:r>
          </w:p>
        </w:tc>
        <w:tc>
          <w:tcPr>
            <w:tcW w:w="2186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20</w:t>
            </w:r>
          </w:p>
        </w:tc>
        <w:tc>
          <w:tcPr>
            <w:tcW w:w="1390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14%</w:t>
            </w:r>
          </w:p>
        </w:tc>
      </w:tr>
      <w:tr w:rsidR="006B4428" w:rsidRPr="00575A10" w:rsidTr="00A73745">
        <w:trPr>
          <w:trHeight w:val="242"/>
          <w:jc w:val="center"/>
        </w:trPr>
        <w:tc>
          <w:tcPr>
            <w:tcW w:w="1424" w:type="pct"/>
            <w:vAlign w:val="center"/>
          </w:tcPr>
          <w:p w:rsidR="006B4428" w:rsidRPr="00575A10" w:rsidRDefault="006B4428" w:rsidP="00B178EE">
            <w:pPr>
              <w:jc w:val="center"/>
              <w:rPr>
                <w:rFonts w:eastAsia="標楷體"/>
                <w:sz w:val="24"/>
                <w:szCs w:val="24"/>
              </w:rPr>
            </w:pPr>
            <w:r w:rsidRPr="00575A10">
              <w:rPr>
                <w:rFonts w:eastAsia="標楷體"/>
                <w:sz w:val="24"/>
                <w:szCs w:val="24"/>
              </w:rPr>
              <w:t>前金</w:t>
            </w:r>
          </w:p>
        </w:tc>
        <w:tc>
          <w:tcPr>
            <w:tcW w:w="2186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15</w:t>
            </w:r>
          </w:p>
        </w:tc>
        <w:tc>
          <w:tcPr>
            <w:tcW w:w="1390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10%</w:t>
            </w:r>
          </w:p>
        </w:tc>
      </w:tr>
      <w:tr w:rsidR="006B4428" w:rsidRPr="00575A10" w:rsidTr="00A73745">
        <w:trPr>
          <w:trHeight w:val="232"/>
          <w:jc w:val="center"/>
        </w:trPr>
        <w:tc>
          <w:tcPr>
            <w:tcW w:w="1424" w:type="pct"/>
            <w:vAlign w:val="center"/>
          </w:tcPr>
          <w:p w:rsidR="006B4428" w:rsidRPr="00575A10" w:rsidRDefault="006B4428" w:rsidP="00B178EE">
            <w:pPr>
              <w:jc w:val="center"/>
              <w:rPr>
                <w:rFonts w:eastAsia="標楷體"/>
                <w:sz w:val="24"/>
                <w:szCs w:val="24"/>
              </w:rPr>
            </w:pPr>
            <w:r w:rsidRPr="00575A10">
              <w:rPr>
                <w:rFonts w:eastAsia="標楷體"/>
                <w:sz w:val="24"/>
                <w:szCs w:val="24"/>
              </w:rPr>
              <w:t>美濃</w:t>
            </w:r>
          </w:p>
        </w:tc>
        <w:tc>
          <w:tcPr>
            <w:tcW w:w="2186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14</w:t>
            </w:r>
          </w:p>
        </w:tc>
        <w:tc>
          <w:tcPr>
            <w:tcW w:w="1390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9%</w:t>
            </w:r>
          </w:p>
        </w:tc>
      </w:tr>
      <w:tr w:rsidR="006B4428" w:rsidRPr="00575A10" w:rsidTr="00A73745">
        <w:trPr>
          <w:trHeight w:val="242"/>
          <w:jc w:val="center"/>
        </w:trPr>
        <w:tc>
          <w:tcPr>
            <w:tcW w:w="1424" w:type="pct"/>
            <w:vAlign w:val="center"/>
          </w:tcPr>
          <w:p w:rsidR="006B4428" w:rsidRPr="00575A10" w:rsidRDefault="006B4428" w:rsidP="00B178EE">
            <w:pPr>
              <w:jc w:val="center"/>
              <w:rPr>
                <w:rFonts w:eastAsia="標楷體"/>
                <w:sz w:val="24"/>
                <w:szCs w:val="24"/>
              </w:rPr>
            </w:pPr>
            <w:r w:rsidRPr="00575A10">
              <w:rPr>
                <w:rFonts w:eastAsia="標楷體"/>
                <w:sz w:val="24"/>
                <w:szCs w:val="24"/>
              </w:rPr>
              <w:t>楠梓</w:t>
            </w:r>
          </w:p>
        </w:tc>
        <w:tc>
          <w:tcPr>
            <w:tcW w:w="2186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13</w:t>
            </w:r>
          </w:p>
        </w:tc>
        <w:tc>
          <w:tcPr>
            <w:tcW w:w="1390" w:type="pct"/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9%</w:t>
            </w:r>
          </w:p>
        </w:tc>
      </w:tr>
      <w:tr w:rsidR="006B4428" w:rsidRPr="00575A10" w:rsidTr="00AD6023">
        <w:trPr>
          <w:trHeight w:val="242"/>
          <w:jc w:val="center"/>
        </w:trPr>
        <w:tc>
          <w:tcPr>
            <w:tcW w:w="1424" w:type="pct"/>
            <w:tcBorders>
              <w:bottom w:val="single" w:sz="4" w:space="0" w:color="auto"/>
            </w:tcBorders>
            <w:vAlign w:val="center"/>
          </w:tcPr>
          <w:p w:rsidR="006B4428" w:rsidRPr="00575A10" w:rsidRDefault="006B4428" w:rsidP="00B178EE">
            <w:pPr>
              <w:jc w:val="center"/>
              <w:rPr>
                <w:rFonts w:eastAsia="標楷體"/>
                <w:sz w:val="24"/>
                <w:szCs w:val="24"/>
              </w:rPr>
            </w:pPr>
            <w:r w:rsidRPr="00575A10">
              <w:rPr>
                <w:rFonts w:eastAsia="標楷體"/>
                <w:sz w:val="24"/>
                <w:szCs w:val="24"/>
              </w:rPr>
              <w:t>總計</w:t>
            </w:r>
          </w:p>
        </w:tc>
        <w:tc>
          <w:tcPr>
            <w:tcW w:w="2186" w:type="pct"/>
            <w:tcBorders>
              <w:bottom w:val="single" w:sz="4" w:space="0" w:color="auto"/>
            </w:tcBorders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148</w:t>
            </w:r>
          </w:p>
        </w:tc>
        <w:tc>
          <w:tcPr>
            <w:tcW w:w="1390" w:type="pct"/>
            <w:tcBorders>
              <w:bottom w:val="single" w:sz="4" w:space="0" w:color="auto"/>
            </w:tcBorders>
            <w:vAlign w:val="center"/>
          </w:tcPr>
          <w:p w:rsidR="006B4428" w:rsidRPr="006B4428" w:rsidRDefault="006B4428">
            <w:pPr>
              <w:jc w:val="center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100%</w:t>
            </w:r>
          </w:p>
        </w:tc>
      </w:tr>
      <w:tr w:rsidR="00AD6023" w:rsidRPr="00575A10" w:rsidTr="00AD6023">
        <w:trPr>
          <w:trHeight w:val="242"/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D6023" w:rsidRPr="006B4428" w:rsidRDefault="00AD6023" w:rsidP="006B4428">
            <w:pPr>
              <w:jc w:val="right"/>
              <w:rPr>
                <w:rFonts w:eastAsia="標楷體"/>
                <w:sz w:val="24"/>
                <w:szCs w:val="24"/>
              </w:rPr>
            </w:pPr>
            <w:r w:rsidRPr="006B4428">
              <w:rPr>
                <w:rFonts w:eastAsia="標楷體"/>
                <w:sz w:val="24"/>
                <w:szCs w:val="24"/>
              </w:rPr>
              <w:t>統計期間</w:t>
            </w:r>
            <w:r w:rsidRPr="006B4428">
              <w:rPr>
                <w:rFonts w:eastAsia="標楷體"/>
                <w:sz w:val="24"/>
                <w:szCs w:val="24"/>
              </w:rPr>
              <w:t>:104</w:t>
            </w:r>
            <w:r w:rsidRPr="006B4428">
              <w:rPr>
                <w:rFonts w:eastAsia="標楷體"/>
                <w:sz w:val="24"/>
                <w:szCs w:val="24"/>
              </w:rPr>
              <w:t>年</w:t>
            </w:r>
            <w:r w:rsidR="006B4428">
              <w:rPr>
                <w:rFonts w:eastAsia="標楷體" w:hint="eastAsia"/>
                <w:sz w:val="24"/>
                <w:szCs w:val="24"/>
              </w:rPr>
              <w:t>12</w:t>
            </w:r>
            <w:r w:rsidR="006B4428">
              <w:rPr>
                <w:rFonts w:eastAsia="標楷體" w:hint="eastAsia"/>
                <w:sz w:val="24"/>
                <w:szCs w:val="24"/>
              </w:rPr>
              <w:t>月</w:t>
            </w:r>
            <w:r w:rsidR="006B4428">
              <w:rPr>
                <w:rFonts w:eastAsia="標楷體" w:hint="eastAsia"/>
                <w:sz w:val="24"/>
                <w:szCs w:val="24"/>
              </w:rPr>
              <w:t>1~31</w:t>
            </w:r>
            <w:r w:rsidR="006B4428">
              <w:rPr>
                <w:rFonts w:eastAsia="標楷體" w:hint="eastAsia"/>
                <w:sz w:val="24"/>
                <w:szCs w:val="24"/>
              </w:rPr>
              <w:t>日止</w:t>
            </w:r>
          </w:p>
        </w:tc>
      </w:tr>
    </w:tbl>
    <w:p w:rsidR="00666F2D" w:rsidRPr="00575A10" w:rsidRDefault="00666F2D">
      <w:pPr>
        <w:widowControl/>
        <w:rPr>
          <w:rFonts w:ascii="Times New Roman" w:eastAsia="標楷體" w:hAnsi="Times New Roman" w:cs="Times New Roman"/>
        </w:rPr>
      </w:pPr>
    </w:p>
    <w:p w:rsidR="003901B1" w:rsidRPr="00575A10" w:rsidRDefault="003901B1" w:rsidP="003901B1">
      <w:pPr>
        <w:rPr>
          <w:rFonts w:ascii="Times New Roman" w:eastAsia="標楷體" w:hAnsi="Times New Roman" w:cs="Times New Roman"/>
        </w:rPr>
      </w:pPr>
    </w:p>
    <w:p w:rsidR="003901B1" w:rsidRPr="00575A10" w:rsidRDefault="003901B1" w:rsidP="003901B1">
      <w:pPr>
        <w:rPr>
          <w:rFonts w:ascii="Times New Roman" w:eastAsia="標楷體" w:hAnsi="Times New Roman" w:cs="Times New Roman"/>
        </w:rPr>
      </w:pPr>
    </w:p>
    <w:p w:rsidR="003901B1" w:rsidRPr="00575A10" w:rsidRDefault="003901B1" w:rsidP="003901B1">
      <w:pPr>
        <w:rPr>
          <w:rFonts w:ascii="Times New Roman" w:eastAsia="標楷體" w:hAnsi="Times New Roman" w:cs="Times New Roman"/>
        </w:rPr>
      </w:pPr>
    </w:p>
    <w:p w:rsidR="003901B1" w:rsidRPr="00575A10" w:rsidRDefault="003901B1" w:rsidP="003901B1">
      <w:pPr>
        <w:rPr>
          <w:rFonts w:ascii="Times New Roman" w:eastAsia="標楷體" w:hAnsi="Times New Roman" w:cs="Times New Roman"/>
        </w:rPr>
        <w:sectPr w:rsidR="003901B1" w:rsidRPr="00575A10" w:rsidSect="00A7209C">
          <w:pgSz w:w="11906" w:h="16838"/>
          <w:pgMar w:top="1134" w:right="1797" w:bottom="1134" w:left="1797" w:header="851" w:footer="992" w:gutter="0"/>
          <w:cols w:space="425"/>
          <w:docGrid w:type="lines" w:linePitch="360"/>
        </w:sectPr>
      </w:pPr>
    </w:p>
    <w:p w:rsidR="003901B1" w:rsidRPr="00575A10" w:rsidRDefault="003901B1" w:rsidP="00575A10">
      <w:pPr>
        <w:pStyle w:val="8"/>
      </w:pPr>
      <w:r w:rsidRPr="00575A10">
        <w:lastRenderedPageBreak/>
        <w:t>12</w:t>
      </w:r>
      <w:r w:rsidRPr="00575A10">
        <w:t>月</w:t>
      </w:r>
      <w:r w:rsidR="00575A10" w:rsidRPr="00575A10">
        <w:rPr>
          <w:rFonts w:ascii="Times New Roman" w:hAnsi="Times New Roman" w:cs="Times New Roman"/>
          <w:szCs w:val="28"/>
        </w:rPr>
        <w:t>PM</w:t>
      </w:r>
      <w:r w:rsidR="00575A10" w:rsidRPr="00575A10">
        <w:rPr>
          <w:rFonts w:ascii="Times New Roman" w:hAnsi="Times New Roman" w:cs="Times New Roman"/>
          <w:szCs w:val="28"/>
          <w:vertAlign w:val="subscript"/>
        </w:rPr>
        <w:t>2.5</w:t>
      </w:r>
      <w:r w:rsidRPr="00575A10">
        <w:t>濃度逐日統計資料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71"/>
        <w:gridCol w:w="419"/>
        <w:gridCol w:w="419"/>
        <w:gridCol w:w="419"/>
        <w:gridCol w:w="419"/>
        <w:gridCol w:w="419"/>
        <w:gridCol w:w="418"/>
        <w:gridCol w:w="418"/>
        <w:gridCol w:w="418"/>
        <w:gridCol w:w="418"/>
        <w:gridCol w:w="522"/>
        <w:gridCol w:w="522"/>
        <w:gridCol w:w="522"/>
        <w:gridCol w:w="522"/>
        <w:gridCol w:w="522"/>
        <w:gridCol w:w="522"/>
        <w:gridCol w:w="522"/>
        <w:gridCol w:w="522"/>
        <w:gridCol w:w="522"/>
        <w:gridCol w:w="522"/>
        <w:gridCol w:w="522"/>
        <w:gridCol w:w="522"/>
        <w:gridCol w:w="522"/>
        <w:gridCol w:w="522"/>
        <w:gridCol w:w="522"/>
        <w:gridCol w:w="522"/>
        <w:gridCol w:w="522"/>
        <w:gridCol w:w="522"/>
        <w:gridCol w:w="522"/>
        <w:gridCol w:w="470"/>
      </w:tblGrid>
      <w:tr w:rsidR="003901B1" w:rsidRPr="00575A10" w:rsidTr="003901B1">
        <w:trPr>
          <w:trHeight w:val="579"/>
          <w:jc w:val="center"/>
        </w:trPr>
        <w:tc>
          <w:tcPr>
            <w:tcW w:w="160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測站</w:t>
            </w:r>
          </w:p>
        </w:tc>
        <w:tc>
          <w:tcPr>
            <w:tcW w:w="144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4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5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5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5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5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5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5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5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10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11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12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13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14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15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16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17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18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19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20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21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22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23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24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25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26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27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7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28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平均</w:t>
            </w:r>
          </w:p>
        </w:tc>
      </w:tr>
      <w:tr w:rsidR="003901B1" w:rsidRPr="00575A10" w:rsidTr="003901B1">
        <w:trPr>
          <w:trHeight w:val="489"/>
          <w:jc w:val="center"/>
        </w:trPr>
        <w:tc>
          <w:tcPr>
            <w:tcW w:w="160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大寮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32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43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53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54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48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25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32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39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37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20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27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41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61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71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46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56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37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49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46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36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43</w:t>
            </w:r>
          </w:p>
        </w:tc>
      </w:tr>
      <w:tr w:rsidR="003901B1" w:rsidRPr="00575A10" w:rsidTr="003901B1">
        <w:trPr>
          <w:trHeight w:val="489"/>
          <w:jc w:val="center"/>
        </w:trPr>
        <w:tc>
          <w:tcPr>
            <w:tcW w:w="160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小港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29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42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52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55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43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20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32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38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21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27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40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46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47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65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88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61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39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63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59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33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45</w:t>
            </w:r>
          </w:p>
        </w:tc>
      </w:tr>
      <w:tr w:rsidR="003901B1" w:rsidRPr="00575A10" w:rsidTr="003901B1">
        <w:trPr>
          <w:trHeight w:val="489"/>
          <w:jc w:val="center"/>
        </w:trPr>
        <w:tc>
          <w:tcPr>
            <w:tcW w:w="160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仁武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34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44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51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51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39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18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27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36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31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17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39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83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36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31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28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41</w:t>
            </w:r>
          </w:p>
        </w:tc>
      </w:tr>
      <w:tr w:rsidR="003901B1" w:rsidRPr="00575A10" w:rsidTr="003901B1">
        <w:trPr>
          <w:trHeight w:val="489"/>
          <w:jc w:val="center"/>
        </w:trPr>
        <w:tc>
          <w:tcPr>
            <w:tcW w:w="160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林園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26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41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50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53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45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25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32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34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15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19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36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83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57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39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50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27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30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41</w:t>
            </w:r>
          </w:p>
        </w:tc>
      </w:tr>
      <w:tr w:rsidR="003901B1" w:rsidRPr="00575A10" w:rsidTr="003901B1">
        <w:trPr>
          <w:trHeight w:val="489"/>
          <w:jc w:val="center"/>
        </w:trPr>
        <w:tc>
          <w:tcPr>
            <w:tcW w:w="160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左營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31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38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52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53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40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24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29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37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12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36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86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49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39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56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36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23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40</w:t>
            </w:r>
          </w:p>
        </w:tc>
      </w:tr>
      <w:tr w:rsidR="003901B1" w:rsidRPr="00575A10" w:rsidTr="003901B1">
        <w:trPr>
          <w:trHeight w:val="489"/>
          <w:jc w:val="center"/>
        </w:trPr>
        <w:tc>
          <w:tcPr>
            <w:tcW w:w="160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前金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28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37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50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50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39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18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29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31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13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20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75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50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29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27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50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29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38</w:t>
            </w:r>
          </w:p>
        </w:tc>
      </w:tr>
      <w:tr w:rsidR="003901B1" w:rsidRPr="00575A10" w:rsidTr="003901B1">
        <w:trPr>
          <w:trHeight w:val="489"/>
          <w:jc w:val="center"/>
        </w:trPr>
        <w:tc>
          <w:tcPr>
            <w:tcW w:w="160" w:type="pct"/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美濃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30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33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48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50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50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30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24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35</w:t>
            </w:r>
          </w:p>
        </w:tc>
        <w:tc>
          <w:tcPr>
            <w:tcW w:w="145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36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10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21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30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40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68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50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43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34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31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39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28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21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32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45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39</w:t>
            </w:r>
          </w:p>
        </w:tc>
        <w:tc>
          <w:tcPr>
            <w:tcW w:w="177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35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36</w:t>
            </w:r>
          </w:p>
        </w:tc>
      </w:tr>
      <w:tr w:rsidR="003901B1" w:rsidRPr="00575A10" w:rsidTr="003901B1">
        <w:trPr>
          <w:trHeight w:val="489"/>
          <w:jc w:val="center"/>
        </w:trPr>
        <w:tc>
          <w:tcPr>
            <w:tcW w:w="16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kern w:val="0"/>
                <w:szCs w:val="24"/>
              </w:rPr>
              <w:t>楠梓</w:t>
            </w:r>
          </w:p>
        </w:tc>
        <w:tc>
          <w:tcPr>
            <w:tcW w:w="14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26</w:t>
            </w:r>
          </w:p>
        </w:tc>
        <w:tc>
          <w:tcPr>
            <w:tcW w:w="14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30</w:t>
            </w:r>
          </w:p>
        </w:tc>
        <w:tc>
          <w:tcPr>
            <w:tcW w:w="14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41</w:t>
            </w:r>
          </w:p>
        </w:tc>
        <w:tc>
          <w:tcPr>
            <w:tcW w:w="14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44</w:t>
            </w:r>
          </w:p>
        </w:tc>
        <w:tc>
          <w:tcPr>
            <w:tcW w:w="14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34</w:t>
            </w:r>
          </w:p>
        </w:tc>
        <w:tc>
          <w:tcPr>
            <w:tcW w:w="14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15</w:t>
            </w:r>
          </w:p>
        </w:tc>
        <w:tc>
          <w:tcPr>
            <w:tcW w:w="14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21</w:t>
            </w:r>
          </w:p>
        </w:tc>
        <w:tc>
          <w:tcPr>
            <w:tcW w:w="14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28</w:t>
            </w:r>
          </w:p>
        </w:tc>
        <w:tc>
          <w:tcPr>
            <w:tcW w:w="14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26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7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17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32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29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38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45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75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44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38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28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37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49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45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27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27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44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38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40</w:t>
            </w:r>
          </w:p>
        </w:tc>
        <w:tc>
          <w:tcPr>
            <w:tcW w:w="17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szCs w:val="24"/>
              </w:rPr>
              <w:t>28</w:t>
            </w:r>
          </w:p>
        </w:tc>
        <w:tc>
          <w:tcPr>
            <w:tcW w:w="172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901B1" w:rsidRPr="00575A10" w:rsidRDefault="003901B1" w:rsidP="003901B1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575A10">
              <w:rPr>
                <w:rFonts w:ascii="Times New Roman" w:eastAsia="標楷體" w:hAnsi="Times New Roman" w:cs="Times New Roman"/>
                <w:szCs w:val="24"/>
              </w:rPr>
              <w:t>34</w:t>
            </w:r>
          </w:p>
        </w:tc>
      </w:tr>
      <w:tr w:rsidR="003901B1" w:rsidRPr="00575A10" w:rsidTr="003901B1">
        <w:trPr>
          <w:trHeight w:val="489"/>
          <w:jc w:val="center"/>
        </w:trPr>
        <w:tc>
          <w:tcPr>
            <w:tcW w:w="5000" w:type="pct"/>
            <w:gridSpan w:val="30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901B1" w:rsidRPr="00575A10" w:rsidRDefault="003901B1" w:rsidP="003901B1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 w:val="16"/>
                <w:szCs w:val="16"/>
              </w:rPr>
            </w:pP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 w:val="16"/>
                <w:szCs w:val="16"/>
              </w:rPr>
              <w:t>單位</w:t>
            </w:r>
            <w:r w:rsidRPr="00575A10">
              <w:rPr>
                <w:rFonts w:ascii="Times New Roman" w:eastAsia="標楷體" w:hAnsi="Times New Roman" w:cs="Times New Roman"/>
                <w:color w:val="000000"/>
                <w:kern w:val="0"/>
                <w:sz w:val="16"/>
                <w:szCs w:val="16"/>
              </w:rPr>
              <w:t>:</w:t>
            </w:r>
            <w:r w:rsidRPr="00575A10">
              <w:rPr>
                <w:rFonts w:ascii="Times New Roman" w:eastAsia="標楷體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575A10">
              <w:rPr>
                <w:rFonts w:ascii="Times New Roman" w:eastAsia="標楷體" w:hAnsi="Times New Roman" w:cs="Times New Roman"/>
                <w:sz w:val="16"/>
                <w:szCs w:val="16"/>
              </w:rPr>
              <w:t>μg</w:t>
            </w:r>
            <w:proofErr w:type="spellEnd"/>
            <w:r w:rsidRPr="00575A10">
              <w:rPr>
                <w:rFonts w:ascii="Times New Roman" w:eastAsia="標楷體" w:hAnsi="Times New Roman" w:cs="Times New Roman"/>
                <w:sz w:val="16"/>
                <w:szCs w:val="16"/>
              </w:rPr>
              <w:t>/m</w:t>
            </w:r>
            <w:r w:rsidRPr="00575A10">
              <w:rPr>
                <w:rFonts w:ascii="Times New Roman" w:eastAsia="標楷體" w:hAnsi="Times New Roman" w:cs="Times New Roman"/>
                <w:sz w:val="16"/>
                <w:szCs w:val="16"/>
                <w:vertAlign w:val="superscript"/>
              </w:rPr>
              <w:t>3</w:t>
            </w:r>
          </w:p>
        </w:tc>
      </w:tr>
    </w:tbl>
    <w:p w:rsidR="003901B1" w:rsidRPr="00575A10" w:rsidRDefault="003901B1">
      <w:pPr>
        <w:widowControl/>
        <w:rPr>
          <w:rFonts w:ascii="Times New Roman" w:eastAsia="標楷體" w:hAnsi="Times New Roman" w:cs="Times New Roman"/>
        </w:rPr>
      </w:pPr>
    </w:p>
    <w:p w:rsidR="003901B1" w:rsidRPr="00575A10" w:rsidRDefault="003901B1" w:rsidP="003901B1">
      <w:pPr>
        <w:rPr>
          <w:rFonts w:ascii="Times New Roman" w:eastAsia="標楷體" w:hAnsi="Times New Roman" w:cs="Times New Roman"/>
        </w:rPr>
        <w:sectPr w:rsidR="003901B1" w:rsidRPr="00575A10" w:rsidSect="003901B1">
          <w:pgSz w:w="16838" w:h="11906" w:orient="landscape"/>
          <w:pgMar w:top="1797" w:right="1134" w:bottom="1797" w:left="1134" w:header="851" w:footer="992" w:gutter="0"/>
          <w:cols w:space="425"/>
          <w:docGrid w:type="lines" w:linePitch="360"/>
        </w:sectPr>
      </w:pPr>
    </w:p>
    <w:p w:rsidR="002433C5" w:rsidRPr="00575A10" w:rsidRDefault="002433C5" w:rsidP="002433C5">
      <w:pPr>
        <w:jc w:val="center"/>
        <w:rPr>
          <w:rFonts w:ascii="Times New Roman" w:eastAsia="標楷體" w:hAnsi="Times New Roman" w:cs="Times New Roman"/>
        </w:rPr>
      </w:pPr>
      <w:r w:rsidRPr="00575A1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1953C4F" wp14:editId="75376528">
            <wp:extent cx="5400136" cy="2838091"/>
            <wp:effectExtent l="0" t="0" r="0" b="635"/>
            <wp:docPr id="7" name="圖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2433C5" w:rsidRPr="00575A10" w:rsidRDefault="002433C5" w:rsidP="002433C5">
      <w:pPr>
        <w:jc w:val="right"/>
        <w:rPr>
          <w:rFonts w:ascii="Times New Roman" w:eastAsia="標楷體" w:hAnsi="Times New Roman" w:cs="Times New Roman"/>
          <w:sz w:val="20"/>
          <w:szCs w:val="20"/>
        </w:rPr>
      </w:pPr>
      <w:r w:rsidRPr="00575A10">
        <w:rPr>
          <w:rFonts w:ascii="Times New Roman" w:eastAsia="標楷體" w:hAnsi="Times New Roman" w:cs="Times New Roman"/>
          <w:sz w:val="20"/>
          <w:szCs w:val="20"/>
        </w:rPr>
        <w:t>統計期間</w:t>
      </w:r>
      <w:r w:rsidRPr="00575A10">
        <w:rPr>
          <w:rFonts w:ascii="Times New Roman" w:eastAsia="標楷體" w:hAnsi="Times New Roman" w:cs="Times New Roman"/>
          <w:sz w:val="20"/>
          <w:szCs w:val="20"/>
        </w:rPr>
        <w:t>:12</w:t>
      </w:r>
      <w:r w:rsidRPr="00575A10">
        <w:rPr>
          <w:rFonts w:ascii="Times New Roman" w:eastAsia="標楷體" w:hAnsi="Times New Roman" w:cs="Times New Roman"/>
          <w:sz w:val="20"/>
          <w:szCs w:val="20"/>
        </w:rPr>
        <w:t>月</w:t>
      </w:r>
      <w:r w:rsidRPr="00575A10">
        <w:rPr>
          <w:rFonts w:ascii="Times New Roman" w:eastAsia="標楷體" w:hAnsi="Times New Roman" w:cs="Times New Roman"/>
          <w:sz w:val="20"/>
          <w:szCs w:val="20"/>
        </w:rPr>
        <w:t>1</w:t>
      </w:r>
      <w:r w:rsidR="000A069C">
        <w:rPr>
          <w:rFonts w:ascii="Times New Roman" w:eastAsia="標楷體" w:hAnsi="Times New Roman" w:cs="Times New Roman" w:hint="eastAsia"/>
          <w:sz w:val="20"/>
          <w:szCs w:val="20"/>
        </w:rPr>
        <w:t>日</w:t>
      </w:r>
      <w:r w:rsidRPr="00575A10">
        <w:rPr>
          <w:rFonts w:ascii="Times New Roman" w:eastAsia="標楷體" w:hAnsi="Times New Roman" w:cs="Times New Roman"/>
          <w:sz w:val="20"/>
          <w:szCs w:val="20"/>
        </w:rPr>
        <w:t>至</w:t>
      </w:r>
      <w:r w:rsidRPr="00575A10">
        <w:rPr>
          <w:rFonts w:ascii="Times New Roman" w:eastAsia="標楷體" w:hAnsi="Times New Roman" w:cs="Times New Roman"/>
          <w:sz w:val="20"/>
          <w:szCs w:val="20"/>
        </w:rPr>
        <w:t>28</w:t>
      </w:r>
      <w:r w:rsidRPr="00575A10">
        <w:rPr>
          <w:rFonts w:ascii="Times New Roman" w:eastAsia="標楷體" w:hAnsi="Times New Roman" w:cs="Times New Roman"/>
          <w:sz w:val="20"/>
          <w:szCs w:val="20"/>
        </w:rPr>
        <w:t>日</w:t>
      </w:r>
    </w:p>
    <w:p w:rsidR="003712DC" w:rsidRPr="00575A10" w:rsidRDefault="003712DC" w:rsidP="00575A10">
      <w:pPr>
        <w:pStyle w:val="9"/>
        <w:numPr>
          <w:ilvl w:val="0"/>
          <w:numId w:val="31"/>
        </w:numPr>
        <w:jc w:val="center"/>
      </w:pPr>
      <w:bookmarkStart w:id="8" w:name="_Ref439150920"/>
      <w:r w:rsidRPr="00575A10">
        <w:t>12</w:t>
      </w:r>
      <w:r w:rsidRPr="00575A10">
        <w:t>月測站</w:t>
      </w:r>
      <w:r w:rsidR="00575A10" w:rsidRPr="00575A10">
        <w:rPr>
          <w:szCs w:val="28"/>
        </w:rPr>
        <w:t>PM</w:t>
      </w:r>
      <w:r w:rsidR="00575A10" w:rsidRPr="00575A10">
        <w:rPr>
          <w:szCs w:val="28"/>
          <w:vertAlign w:val="subscript"/>
        </w:rPr>
        <w:t>2.5</w:t>
      </w:r>
      <w:r w:rsidRPr="00575A10">
        <w:t>濃度逐日變化趨勢</w:t>
      </w:r>
      <w:bookmarkEnd w:id="8"/>
    </w:p>
    <w:p w:rsidR="00885985" w:rsidRPr="00575A10" w:rsidRDefault="00CD7D44" w:rsidP="002433C5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75A10">
        <w:rPr>
          <w:rFonts w:ascii="Times New Roman" w:eastAsia="標楷體" w:hAnsi="Times New Roman" w:cs="Times New Roman"/>
          <w:noProof/>
        </w:rPr>
        <w:drawing>
          <wp:inline distT="0" distB="0" distL="0" distR="0" wp14:anchorId="145A0DF5" wp14:editId="5DD62188">
            <wp:extent cx="5477773" cy="2484407"/>
            <wp:effectExtent l="0" t="0" r="8890" b="0"/>
            <wp:docPr id="6" name="圖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433C5" w:rsidRPr="00575A10" w:rsidRDefault="002433C5" w:rsidP="002433C5">
      <w:pPr>
        <w:jc w:val="right"/>
        <w:rPr>
          <w:rFonts w:ascii="Times New Roman" w:eastAsia="標楷體" w:hAnsi="Times New Roman" w:cs="Times New Roman"/>
          <w:sz w:val="20"/>
          <w:szCs w:val="20"/>
        </w:rPr>
      </w:pPr>
      <w:r w:rsidRPr="00575A10">
        <w:rPr>
          <w:rFonts w:ascii="Times New Roman" w:eastAsia="標楷體" w:hAnsi="Times New Roman" w:cs="Times New Roman"/>
          <w:sz w:val="20"/>
          <w:szCs w:val="20"/>
        </w:rPr>
        <w:t>統計期間</w:t>
      </w:r>
      <w:r w:rsidRPr="00575A10">
        <w:rPr>
          <w:rFonts w:ascii="Times New Roman" w:eastAsia="標楷體" w:hAnsi="Times New Roman" w:cs="Times New Roman"/>
          <w:sz w:val="20"/>
          <w:szCs w:val="20"/>
        </w:rPr>
        <w:t>:12</w:t>
      </w:r>
      <w:r w:rsidRPr="00575A10">
        <w:rPr>
          <w:rFonts w:ascii="Times New Roman" w:eastAsia="標楷體" w:hAnsi="Times New Roman" w:cs="Times New Roman"/>
          <w:sz w:val="20"/>
          <w:szCs w:val="20"/>
        </w:rPr>
        <w:t>月</w:t>
      </w:r>
      <w:r w:rsidRPr="00575A10">
        <w:rPr>
          <w:rFonts w:ascii="Times New Roman" w:eastAsia="標楷體" w:hAnsi="Times New Roman" w:cs="Times New Roman"/>
          <w:sz w:val="20"/>
          <w:szCs w:val="20"/>
        </w:rPr>
        <w:t>1</w:t>
      </w:r>
      <w:r w:rsidR="000A069C">
        <w:rPr>
          <w:rFonts w:ascii="Times New Roman" w:eastAsia="標楷體" w:hAnsi="Times New Roman" w:cs="Times New Roman" w:hint="eastAsia"/>
          <w:sz w:val="20"/>
          <w:szCs w:val="20"/>
        </w:rPr>
        <w:t>日</w:t>
      </w:r>
      <w:r w:rsidRPr="00575A10">
        <w:rPr>
          <w:rFonts w:ascii="Times New Roman" w:eastAsia="標楷體" w:hAnsi="Times New Roman" w:cs="Times New Roman"/>
          <w:sz w:val="20"/>
          <w:szCs w:val="20"/>
        </w:rPr>
        <w:t>至</w:t>
      </w:r>
      <w:r w:rsidRPr="00575A10">
        <w:rPr>
          <w:rFonts w:ascii="Times New Roman" w:eastAsia="標楷體" w:hAnsi="Times New Roman" w:cs="Times New Roman"/>
          <w:sz w:val="20"/>
          <w:szCs w:val="20"/>
        </w:rPr>
        <w:t>28</w:t>
      </w:r>
      <w:r w:rsidRPr="00575A10">
        <w:rPr>
          <w:rFonts w:ascii="Times New Roman" w:eastAsia="標楷體" w:hAnsi="Times New Roman" w:cs="Times New Roman"/>
          <w:sz w:val="20"/>
          <w:szCs w:val="20"/>
        </w:rPr>
        <w:t>日</w:t>
      </w:r>
    </w:p>
    <w:p w:rsidR="002433C5" w:rsidRPr="00575A10" w:rsidRDefault="00714030" w:rsidP="00575A10">
      <w:pPr>
        <w:pStyle w:val="9"/>
        <w:numPr>
          <w:ilvl w:val="0"/>
          <w:numId w:val="31"/>
        </w:numPr>
        <w:jc w:val="center"/>
      </w:pPr>
      <w:bookmarkStart w:id="9" w:name="_Ref439150923"/>
      <w:r>
        <w:rPr>
          <w:rFonts w:hint="eastAsia"/>
        </w:rPr>
        <w:t xml:space="preserve"> </w:t>
      </w:r>
      <w:r w:rsidR="002433C5" w:rsidRPr="00575A10">
        <w:t>12</w:t>
      </w:r>
      <w:r w:rsidR="002433C5" w:rsidRPr="00575A10">
        <w:t>月測站</w:t>
      </w:r>
      <w:r w:rsidR="00575A10" w:rsidRPr="00575A10">
        <w:rPr>
          <w:szCs w:val="28"/>
        </w:rPr>
        <w:t>PM</w:t>
      </w:r>
      <w:r w:rsidR="00575A10" w:rsidRPr="00575A10">
        <w:rPr>
          <w:szCs w:val="28"/>
          <w:vertAlign w:val="subscript"/>
        </w:rPr>
        <w:t>2.5</w:t>
      </w:r>
      <w:proofErr w:type="gramStart"/>
      <w:r w:rsidR="002433C5" w:rsidRPr="00575A10">
        <w:t>濃度逐時變化</w:t>
      </w:r>
      <w:proofErr w:type="gramEnd"/>
      <w:r w:rsidR="002433C5" w:rsidRPr="00575A10">
        <w:t>趨勢</w:t>
      </w:r>
      <w:bookmarkEnd w:id="9"/>
    </w:p>
    <w:p w:rsidR="001341FB" w:rsidRPr="00575A10" w:rsidRDefault="000F646A" w:rsidP="000F646A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75A10">
        <w:rPr>
          <w:rFonts w:ascii="Times New Roman" w:eastAsia="標楷體" w:hAnsi="Times New Roman" w:cs="Times New Roman"/>
          <w:noProof/>
        </w:rPr>
        <w:drawing>
          <wp:inline distT="0" distB="0" distL="0" distR="0" wp14:anchorId="17AA12B5" wp14:editId="729C659E">
            <wp:extent cx="1903388" cy="2199992"/>
            <wp:effectExtent l="0" t="0" r="0" b="0"/>
            <wp:docPr id="338" name="圖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764" t="28511" r="44166" b="15843"/>
                    <a:stretch/>
                  </pic:blipFill>
                  <pic:spPr bwMode="auto">
                    <a:xfrm>
                      <a:off x="0" y="0"/>
                      <a:ext cx="1915343" cy="221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46A" w:rsidRPr="00575A10" w:rsidRDefault="00714030" w:rsidP="00575A10">
      <w:pPr>
        <w:pStyle w:val="9"/>
        <w:numPr>
          <w:ilvl w:val="0"/>
          <w:numId w:val="31"/>
        </w:numPr>
        <w:ind w:left="482" w:hanging="482"/>
        <w:jc w:val="center"/>
      </w:pPr>
      <w:bookmarkStart w:id="10" w:name="_Ref438630055"/>
      <w:r>
        <w:rPr>
          <w:rFonts w:hint="eastAsia"/>
        </w:rPr>
        <w:t xml:space="preserve"> </w:t>
      </w:r>
      <w:r w:rsidR="000F646A" w:rsidRPr="00575A10">
        <w:t>12</w:t>
      </w:r>
      <w:r w:rsidR="000F646A" w:rsidRPr="00575A10">
        <w:t>月</w:t>
      </w:r>
      <w:r w:rsidR="000F646A" w:rsidRPr="00575A10">
        <w:t>16</w:t>
      </w:r>
      <w:r w:rsidR="000F646A" w:rsidRPr="00575A10">
        <w:t>日小港測站風花圖</w:t>
      </w:r>
      <w:bookmarkEnd w:id="10"/>
    </w:p>
    <w:p w:rsidR="001341FB" w:rsidRPr="00CD2C3F" w:rsidRDefault="001341FB" w:rsidP="00CD2C3F"/>
    <w:p w:rsidR="001341FB" w:rsidRPr="00575A10" w:rsidRDefault="001341FB" w:rsidP="003901B1">
      <w:pPr>
        <w:rPr>
          <w:rFonts w:ascii="Times New Roman" w:eastAsia="標楷體" w:hAnsi="Times New Roman" w:cs="Times New Roman"/>
        </w:rPr>
        <w:sectPr w:rsidR="001341FB" w:rsidRPr="00575A10" w:rsidSect="00A7209C">
          <w:pgSz w:w="11906" w:h="16838"/>
          <w:pgMar w:top="1134" w:right="1797" w:bottom="1134" w:left="1797" w:header="851" w:footer="992" w:gutter="0"/>
          <w:cols w:space="425"/>
          <w:docGrid w:type="lines" w:linePitch="360"/>
        </w:sectPr>
      </w:pPr>
    </w:p>
    <w:p w:rsidR="00ED50A7" w:rsidRPr="00575A10" w:rsidRDefault="001341FB" w:rsidP="001341FB">
      <w:pPr>
        <w:pStyle w:val="1"/>
        <w:spacing w:line="480" w:lineRule="exact"/>
        <w:rPr>
          <w:rFonts w:ascii="Times New Roman" w:eastAsia="標楷體" w:hAnsi="Times New Roman" w:cs="Times New Roman"/>
          <w:sz w:val="32"/>
          <w:szCs w:val="32"/>
        </w:rPr>
      </w:pPr>
      <w:r w:rsidRPr="00575A10">
        <w:rPr>
          <w:rFonts w:ascii="Times New Roman" w:eastAsia="標楷體" w:hAnsi="Times New Roman" w:cs="Times New Roman"/>
          <w:sz w:val="32"/>
          <w:szCs w:val="32"/>
        </w:rPr>
        <w:lastRenderedPageBreak/>
        <w:t>附件</w:t>
      </w:r>
      <w:proofErr w:type="gramStart"/>
      <w:r w:rsidRPr="00575A10">
        <w:rPr>
          <w:rFonts w:ascii="Times New Roman" w:eastAsia="標楷體" w:hAnsi="Times New Roman" w:cs="Times New Roman"/>
          <w:sz w:val="32"/>
          <w:szCs w:val="32"/>
        </w:rPr>
        <w:t>三</w:t>
      </w:r>
      <w:proofErr w:type="gramEnd"/>
    </w:p>
    <w:p w:rsidR="00ED50A7" w:rsidRPr="00E5026A" w:rsidRDefault="00E5026A" w:rsidP="00353033">
      <w:pPr>
        <w:pStyle w:val="8"/>
        <w:numPr>
          <w:ilvl w:val="0"/>
          <w:numId w:val="0"/>
        </w:numPr>
        <w:ind w:left="482"/>
        <w:rPr>
          <w:rFonts w:ascii="Times New Roman" w:hAnsi="Times New Roman" w:cs="Times New Roman"/>
        </w:rPr>
      </w:pPr>
      <w:proofErr w:type="gramStart"/>
      <w:r w:rsidRPr="00E5026A">
        <w:rPr>
          <w:rFonts w:ascii="Times New Roman" w:hAnsi="Times New Roman" w:cs="Times New Roman"/>
        </w:rPr>
        <w:t>海陸風對</w:t>
      </w:r>
      <w:proofErr w:type="gramEnd"/>
      <w:r w:rsidRPr="00E5026A">
        <w:rPr>
          <w:rFonts w:ascii="Times New Roman" w:hAnsi="Times New Roman" w:cs="Times New Roman"/>
        </w:rPr>
        <w:t>PM</w:t>
      </w:r>
      <w:r w:rsidRPr="00E5026A">
        <w:rPr>
          <w:rFonts w:ascii="Times New Roman" w:hAnsi="Times New Roman" w:cs="Times New Roman"/>
          <w:vertAlign w:val="subscript"/>
        </w:rPr>
        <w:t>2.5</w:t>
      </w:r>
      <w:r w:rsidRPr="00E5026A">
        <w:rPr>
          <w:rFonts w:ascii="Times New Roman" w:hAnsi="Times New Roman" w:cs="Times New Roman" w:hint="eastAsia"/>
        </w:rPr>
        <w:t>組成成分百分比</w:t>
      </w:r>
    </w:p>
    <w:tbl>
      <w:tblPr>
        <w:tblStyle w:val="a3"/>
        <w:tblW w:w="5287" w:type="pct"/>
        <w:jc w:val="center"/>
        <w:tblLook w:val="04A0" w:firstRow="1" w:lastRow="0" w:firstColumn="1" w:lastColumn="0" w:noHBand="0" w:noVBand="1"/>
      </w:tblPr>
      <w:tblGrid>
        <w:gridCol w:w="2338"/>
        <w:gridCol w:w="2173"/>
        <w:gridCol w:w="2505"/>
        <w:gridCol w:w="2002"/>
      </w:tblGrid>
      <w:tr w:rsidR="00860F0F" w:rsidRPr="00E5026A" w:rsidTr="00E5026A">
        <w:trPr>
          <w:trHeight w:val="307"/>
          <w:jc w:val="center"/>
        </w:trPr>
        <w:tc>
          <w:tcPr>
            <w:tcW w:w="2501" w:type="pct"/>
            <w:gridSpan w:val="2"/>
            <w:vAlign w:val="center"/>
          </w:tcPr>
          <w:p w:rsidR="00860F0F" w:rsidRPr="00E5026A" w:rsidRDefault="00860F0F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 w:hint="eastAsia"/>
                <w:color w:val="000000" w:themeColor="text1"/>
                <w:sz w:val="24"/>
              </w:rPr>
              <w:t>陸域</w:t>
            </w:r>
          </w:p>
        </w:tc>
        <w:tc>
          <w:tcPr>
            <w:tcW w:w="2499" w:type="pct"/>
            <w:gridSpan w:val="2"/>
            <w:vAlign w:val="center"/>
          </w:tcPr>
          <w:p w:rsidR="00860F0F" w:rsidRPr="00E5026A" w:rsidRDefault="00860F0F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 w:hint="eastAsia"/>
                <w:color w:val="000000" w:themeColor="text1"/>
                <w:sz w:val="24"/>
              </w:rPr>
              <w:t>海域</w:t>
            </w:r>
          </w:p>
        </w:tc>
      </w:tr>
      <w:tr w:rsidR="00E5026A" w:rsidRPr="00E5026A" w:rsidTr="00E5026A">
        <w:trPr>
          <w:trHeight w:val="347"/>
          <w:jc w:val="center"/>
        </w:trPr>
        <w:tc>
          <w:tcPr>
            <w:tcW w:w="1296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SO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4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2-</w:t>
            </w:r>
          </w:p>
        </w:tc>
        <w:tc>
          <w:tcPr>
            <w:tcW w:w="1205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PM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2.5</w:t>
            </w:r>
          </w:p>
        </w:tc>
        <w:tc>
          <w:tcPr>
            <w:tcW w:w="1389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B97B66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SO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4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2-</w:t>
            </w:r>
          </w:p>
        </w:tc>
        <w:tc>
          <w:tcPr>
            <w:tcW w:w="1110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B97B66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PM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2.5</w:t>
            </w:r>
          </w:p>
        </w:tc>
      </w:tr>
      <w:tr w:rsidR="00E5026A" w:rsidRPr="00E5026A" w:rsidTr="00E5026A">
        <w:trPr>
          <w:trHeight w:val="361"/>
          <w:jc w:val="center"/>
        </w:trPr>
        <w:tc>
          <w:tcPr>
            <w:tcW w:w="1296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14%</w:t>
            </w:r>
          </w:p>
        </w:tc>
        <w:tc>
          <w:tcPr>
            <w:tcW w:w="1205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12.6%</w:t>
            </w:r>
          </w:p>
        </w:tc>
        <w:tc>
          <w:tcPr>
            <w:tcW w:w="1389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15.8%</w:t>
            </w:r>
          </w:p>
        </w:tc>
        <w:tc>
          <w:tcPr>
            <w:tcW w:w="1110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17.6%</w:t>
            </w:r>
          </w:p>
        </w:tc>
      </w:tr>
      <w:tr w:rsidR="00E5026A" w:rsidRPr="00E5026A" w:rsidTr="00E5026A">
        <w:trPr>
          <w:trHeight w:val="347"/>
          <w:jc w:val="center"/>
        </w:trPr>
        <w:tc>
          <w:tcPr>
            <w:tcW w:w="1296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NH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4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+</w:t>
            </w:r>
          </w:p>
        </w:tc>
        <w:tc>
          <w:tcPr>
            <w:tcW w:w="1205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PM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2.5</w:t>
            </w:r>
          </w:p>
        </w:tc>
        <w:tc>
          <w:tcPr>
            <w:tcW w:w="1389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B97B66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NH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4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+</w:t>
            </w:r>
          </w:p>
        </w:tc>
        <w:tc>
          <w:tcPr>
            <w:tcW w:w="1110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B97B66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PM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2.5</w:t>
            </w:r>
          </w:p>
        </w:tc>
      </w:tr>
      <w:tr w:rsidR="00E5026A" w:rsidRPr="00E5026A" w:rsidTr="00E5026A">
        <w:trPr>
          <w:trHeight w:val="347"/>
          <w:jc w:val="center"/>
        </w:trPr>
        <w:tc>
          <w:tcPr>
            <w:tcW w:w="1296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5.4%</w:t>
            </w:r>
          </w:p>
        </w:tc>
        <w:tc>
          <w:tcPr>
            <w:tcW w:w="1205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6.4%</w:t>
            </w:r>
          </w:p>
        </w:tc>
        <w:tc>
          <w:tcPr>
            <w:tcW w:w="1389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6.4%</w:t>
            </w:r>
          </w:p>
        </w:tc>
        <w:tc>
          <w:tcPr>
            <w:tcW w:w="1110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6.8%</w:t>
            </w:r>
          </w:p>
        </w:tc>
      </w:tr>
      <w:tr w:rsidR="00E5026A" w:rsidRPr="00E5026A" w:rsidTr="00E5026A">
        <w:trPr>
          <w:trHeight w:val="347"/>
          <w:jc w:val="center"/>
        </w:trPr>
        <w:tc>
          <w:tcPr>
            <w:tcW w:w="1296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NO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3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-</w:t>
            </w:r>
          </w:p>
        </w:tc>
        <w:tc>
          <w:tcPr>
            <w:tcW w:w="1205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PM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2.5</w:t>
            </w:r>
          </w:p>
        </w:tc>
        <w:tc>
          <w:tcPr>
            <w:tcW w:w="1389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B97B66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NO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3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-</w:t>
            </w:r>
          </w:p>
        </w:tc>
        <w:tc>
          <w:tcPr>
            <w:tcW w:w="1110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B97B66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PM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2.5</w:t>
            </w:r>
          </w:p>
        </w:tc>
      </w:tr>
      <w:tr w:rsidR="00E5026A" w:rsidRPr="00E5026A" w:rsidTr="00E5026A">
        <w:trPr>
          <w:trHeight w:val="361"/>
          <w:jc w:val="center"/>
        </w:trPr>
        <w:tc>
          <w:tcPr>
            <w:tcW w:w="1296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8%</w:t>
            </w:r>
          </w:p>
        </w:tc>
        <w:tc>
          <w:tcPr>
            <w:tcW w:w="1205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8%</w:t>
            </w:r>
          </w:p>
        </w:tc>
        <w:tc>
          <w:tcPr>
            <w:tcW w:w="1389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6.1%</w:t>
            </w:r>
          </w:p>
        </w:tc>
        <w:tc>
          <w:tcPr>
            <w:tcW w:w="1110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7.6%</w:t>
            </w:r>
          </w:p>
        </w:tc>
      </w:tr>
      <w:tr w:rsidR="00E5026A" w:rsidRPr="00E5026A" w:rsidTr="00E5026A">
        <w:trPr>
          <w:trHeight w:val="347"/>
          <w:jc w:val="center"/>
        </w:trPr>
        <w:tc>
          <w:tcPr>
            <w:tcW w:w="1296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Na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+</w:t>
            </w:r>
          </w:p>
        </w:tc>
        <w:tc>
          <w:tcPr>
            <w:tcW w:w="1205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PM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2.5</w:t>
            </w:r>
          </w:p>
        </w:tc>
        <w:tc>
          <w:tcPr>
            <w:tcW w:w="1389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B97B66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Na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+</w:t>
            </w:r>
          </w:p>
        </w:tc>
        <w:tc>
          <w:tcPr>
            <w:tcW w:w="1110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B97B66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PM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2.5</w:t>
            </w:r>
          </w:p>
        </w:tc>
      </w:tr>
      <w:tr w:rsidR="00E5026A" w:rsidRPr="00E5026A" w:rsidTr="00E5026A">
        <w:trPr>
          <w:trHeight w:val="347"/>
          <w:jc w:val="center"/>
        </w:trPr>
        <w:tc>
          <w:tcPr>
            <w:tcW w:w="1296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1.2%</w:t>
            </w:r>
          </w:p>
        </w:tc>
        <w:tc>
          <w:tcPr>
            <w:tcW w:w="1205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2.1%</w:t>
            </w:r>
          </w:p>
        </w:tc>
        <w:tc>
          <w:tcPr>
            <w:tcW w:w="1389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4.6%</w:t>
            </w:r>
          </w:p>
        </w:tc>
        <w:tc>
          <w:tcPr>
            <w:tcW w:w="1110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4.6%</w:t>
            </w:r>
          </w:p>
        </w:tc>
      </w:tr>
      <w:tr w:rsidR="00E5026A" w:rsidRPr="00E5026A" w:rsidTr="00E5026A">
        <w:trPr>
          <w:trHeight w:val="347"/>
          <w:jc w:val="center"/>
        </w:trPr>
        <w:tc>
          <w:tcPr>
            <w:tcW w:w="1296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Cl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-</w:t>
            </w:r>
          </w:p>
        </w:tc>
        <w:tc>
          <w:tcPr>
            <w:tcW w:w="1205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PM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2.5</w:t>
            </w:r>
          </w:p>
        </w:tc>
        <w:tc>
          <w:tcPr>
            <w:tcW w:w="1389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B97B66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Cl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-</w:t>
            </w:r>
          </w:p>
        </w:tc>
        <w:tc>
          <w:tcPr>
            <w:tcW w:w="1110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B97B66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PM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2.5</w:t>
            </w:r>
          </w:p>
        </w:tc>
      </w:tr>
      <w:tr w:rsidR="00E5026A" w:rsidRPr="00E5026A" w:rsidTr="00E5026A">
        <w:trPr>
          <w:trHeight w:val="347"/>
          <w:jc w:val="center"/>
        </w:trPr>
        <w:tc>
          <w:tcPr>
            <w:tcW w:w="1296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2.3%</w:t>
            </w:r>
          </w:p>
        </w:tc>
        <w:tc>
          <w:tcPr>
            <w:tcW w:w="1205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3.8%</w:t>
            </w:r>
          </w:p>
        </w:tc>
        <w:tc>
          <w:tcPr>
            <w:tcW w:w="1389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7.3%</w:t>
            </w:r>
          </w:p>
        </w:tc>
        <w:tc>
          <w:tcPr>
            <w:tcW w:w="1110" w:type="pct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6.2%</w:t>
            </w:r>
          </w:p>
        </w:tc>
      </w:tr>
      <w:tr w:rsidR="00E5026A" w:rsidRPr="00E5026A" w:rsidTr="00E5026A">
        <w:trPr>
          <w:trHeight w:val="708"/>
          <w:jc w:val="center"/>
        </w:trPr>
        <w:tc>
          <w:tcPr>
            <w:tcW w:w="1296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地殼物質</w:t>
            </w:r>
          </w:p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(Ca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2+</w:t>
            </w: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、</w:t>
            </w: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Mg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2+</w:t>
            </w: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與</w:t>
            </w: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K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+</w:t>
            </w: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)</w:t>
            </w:r>
          </w:p>
        </w:tc>
        <w:tc>
          <w:tcPr>
            <w:tcW w:w="1205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PM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2.5</w:t>
            </w:r>
          </w:p>
        </w:tc>
        <w:tc>
          <w:tcPr>
            <w:tcW w:w="1389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B97B66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地殼物質</w:t>
            </w:r>
          </w:p>
          <w:p w:rsidR="00E5026A" w:rsidRPr="00E5026A" w:rsidRDefault="00E5026A" w:rsidP="00B97B66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(Ca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2+</w:t>
            </w: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、</w:t>
            </w: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Mg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2+</w:t>
            </w: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與</w:t>
            </w: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K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perscript"/>
              </w:rPr>
              <w:t>+</w:t>
            </w: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)</w:t>
            </w:r>
          </w:p>
        </w:tc>
        <w:tc>
          <w:tcPr>
            <w:tcW w:w="1110" w:type="pct"/>
            <w:shd w:val="clear" w:color="auto" w:fill="BFBFBF" w:themeFill="background1" w:themeFillShade="BF"/>
            <w:vAlign w:val="center"/>
          </w:tcPr>
          <w:p w:rsidR="00E5026A" w:rsidRPr="00E5026A" w:rsidRDefault="00E5026A" w:rsidP="00B97B66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PM</w:t>
            </w:r>
            <w:r w:rsidRPr="00E5026A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2.5</w:t>
            </w:r>
          </w:p>
        </w:tc>
      </w:tr>
      <w:tr w:rsidR="00E5026A" w:rsidRPr="00E5026A" w:rsidTr="002F1841">
        <w:trPr>
          <w:trHeight w:val="361"/>
          <w:jc w:val="center"/>
        </w:trPr>
        <w:tc>
          <w:tcPr>
            <w:tcW w:w="1296" w:type="pct"/>
            <w:tcBorders>
              <w:bottom w:val="single" w:sz="4" w:space="0" w:color="auto"/>
            </w:tcBorders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2.8%</w:t>
            </w:r>
          </w:p>
        </w:tc>
        <w:tc>
          <w:tcPr>
            <w:tcW w:w="1205" w:type="pct"/>
            <w:tcBorders>
              <w:bottom w:val="single" w:sz="4" w:space="0" w:color="auto"/>
            </w:tcBorders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5%</w:t>
            </w:r>
          </w:p>
        </w:tc>
        <w:tc>
          <w:tcPr>
            <w:tcW w:w="1389" w:type="pct"/>
            <w:tcBorders>
              <w:bottom w:val="single" w:sz="4" w:space="0" w:color="auto"/>
            </w:tcBorders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4.6%</w:t>
            </w:r>
          </w:p>
        </w:tc>
        <w:tc>
          <w:tcPr>
            <w:tcW w:w="1110" w:type="pct"/>
            <w:tcBorders>
              <w:bottom w:val="single" w:sz="4" w:space="0" w:color="auto"/>
            </w:tcBorders>
            <w:vAlign w:val="center"/>
          </w:tcPr>
          <w:p w:rsidR="00E5026A" w:rsidRPr="00E5026A" w:rsidRDefault="00E5026A" w:rsidP="00E5026A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E5026A">
              <w:rPr>
                <w:rFonts w:ascii="Times New Roman" w:hAnsi="Times New Roman"/>
                <w:color w:val="000000" w:themeColor="text1"/>
                <w:sz w:val="24"/>
              </w:rPr>
              <w:t>4.6%</w:t>
            </w:r>
          </w:p>
        </w:tc>
      </w:tr>
      <w:tr w:rsidR="002F1841" w:rsidRPr="00E5026A" w:rsidTr="002F1841">
        <w:trPr>
          <w:trHeight w:val="36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2F1841" w:rsidRPr="002F1841" w:rsidRDefault="002F1841" w:rsidP="002F1841">
            <w:pPr>
              <w:pStyle w:val="11"/>
              <w:spacing w:before="0" w:line="240" w:lineRule="auto"/>
              <w:ind w:leftChars="0" w:left="0" w:firstLineChars="0" w:firstLine="0"/>
              <w:jc w:val="right"/>
              <w:rPr>
                <w:rFonts w:ascii="Times New Roman" w:hAnsi="Times New Roman"/>
                <w:color w:val="000000" w:themeColor="text1"/>
                <w:sz w:val="16"/>
                <w:szCs w:val="16"/>
              </w:rPr>
            </w:pPr>
            <w:r w:rsidRPr="002F1841">
              <w:rPr>
                <w:rFonts w:ascii="Times New Roman" w:hAnsi="Times New Roman" w:hint="eastAsia"/>
                <w:color w:val="000000" w:themeColor="text1"/>
                <w:kern w:val="2"/>
                <w:sz w:val="16"/>
                <w:szCs w:val="16"/>
              </w:rPr>
              <w:t>資料來源：底</w:t>
            </w:r>
            <w:r w:rsidRPr="002F1841">
              <w:rPr>
                <w:rFonts w:ascii="Times New Roman" w:hAnsi="Times New Roman" w:hint="eastAsia"/>
                <w:color w:val="000000" w:themeColor="text1"/>
                <w:kern w:val="2"/>
                <w:sz w:val="16"/>
                <w:szCs w:val="16"/>
              </w:rPr>
              <w:t>(2008)</w:t>
            </w:r>
          </w:p>
        </w:tc>
      </w:tr>
    </w:tbl>
    <w:p w:rsidR="00ED50A7" w:rsidRDefault="00ED50A7" w:rsidP="00ED50A7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:rsidR="00860F0F" w:rsidRDefault="00860F0F" w:rsidP="00ED50A7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:rsidR="00860F0F" w:rsidRPr="00575A10" w:rsidRDefault="00860F0F" w:rsidP="00ED50A7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:rsidR="00ED50A7" w:rsidRPr="00575A10" w:rsidRDefault="00ED50A7" w:rsidP="00ED50A7">
      <w:pPr>
        <w:widowControl/>
        <w:rPr>
          <w:rFonts w:ascii="Times New Roman" w:eastAsia="標楷體" w:hAnsi="Times New Roman" w:cs="Times New Roman"/>
          <w:sz w:val="28"/>
          <w:szCs w:val="28"/>
        </w:rPr>
        <w:sectPr w:rsidR="00ED50A7" w:rsidRPr="00575A10" w:rsidSect="00A7209C">
          <w:pgSz w:w="11906" w:h="16838"/>
          <w:pgMar w:top="1134" w:right="1797" w:bottom="1134" w:left="1797" w:header="851" w:footer="992" w:gutter="0"/>
          <w:cols w:space="425"/>
          <w:docGrid w:type="lines" w:linePitch="360"/>
        </w:sectPr>
      </w:pPr>
    </w:p>
    <w:p w:rsidR="00CD2C3F" w:rsidRDefault="00554CD7" w:rsidP="00554CD7">
      <w:pPr>
        <w:pStyle w:val="1"/>
        <w:spacing w:line="480" w:lineRule="exact"/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附件四</w:t>
      </w:r>
    </w:p>
    <w:p w:rsidR="00492203" w:rsidRDefault="00492203" w:rsidP="00492203">
      <w:pPr>
        <w:autoSpaceDE w:val="0"/>
        <w:autoSpaceDN w:val="0"/>
        <w:adjustRightInd w:val="0"/>
        <w:spacing w:line="480" w:lineRule="exact"/>
        <w:ind w:firstLineChars="200" w:firstLine="560"/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本計畫蒐集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PM</w:t>
      </w:r>
      <w:r w:rsidRPr="00E221C6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  <w:vertAlign w:val="subscript"/>
        </w:rPr>
        <w:t>2.5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PM</w:t>
      </w:r>
      <w:r w:rsidRPr="00E221C6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  <w:vertAlign w:val="subscript"/>
        </w:rPr>
        <w:t>10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SO</w:t>
      </w:r>
      <w:r w:rsidRPr="00E221C6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  <w:vertAlign w:val="subscript"/>
        </w:rPr>
        <w:t>2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及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NO</w:t>
      </w:r>
      <w:r w:rsidRPr="00E221C6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  <w:vertAlign w:val="subscript"/>
        </w:rPr>
        <w:t>2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等監測數據，</w:t>
      </w:r>
      <w:r w:rsidRPr="00492203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比對</w:t>
      </w:r>
      <w:r w:rsidRPr="00492203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PM</w:t>
      </w:r>
      <w:r w:rsidRPr="00E221C6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  <w:vertAlign w:val="subscript"/>
        </w:rPr>
        <w:t>2.5</w:t>
      </w:r>
      <w:r w:rsidRPr="00492203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及前驅污染物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，解析污染物濃度變化趨勢之相對性</w:t>
      </w:r>
      <w:r w:rsidRPr="00492203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。</w:t>
      </w: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依據</w:t>
      </w:r>
      <w:proofErr w:type="spellStart"/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pe</w:t>
      </w:r>
      <w:r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arson</w:t>
      </w:r>
      <w:proofErr w:type="spellEnd"/>
      <w:r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 xml:space="preserve"> correlation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 xml:space="preserve"> </w:t>
      </w: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 xml:space="preserve"> coefficient</w:t>
      </w: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定義相關係數</w:t>
      </w:r>
      <w:r w:rsidRPr="00492203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一般可按三級劃分：</w:t>
      </w: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|r|&lt;0.4</w:t>
      </w:r>
      <w:r w:rsidRPr="00492203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為低度線性相關；</w:t>
      </w: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0.4≤|r|&lt;0.7</w:t>
      </w:r>
      <w:r w:rsidRPr="00492203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為顯著性相關；</w:t>
      </w: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0.7≤|r|&lt;1</w:t>
      </w:r>
      <w:r w:rsidRPr="00492203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為高度線性相關。</w:t>
      </w:r>
    </w:p>
    <w:p w:rsidR="00492203" w:rsidRPr="00492203" w:rsidRDefault="00492203" w:rsidP="00492203">
      <w:pPr>
        <w:autoSpaceDE w:val="0"/>
        <w:autoSpaceDN w:val="0"/>
        <w:adjustRightInd w:val="0"/>
        <w:spacing w:line="480" w:lineRule="exact"/>
        <w:ind w:firstLineChars="200" w:firstLine="560"/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</w:pP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各別分析污染物</w:t>
      </w: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PM</w:t>
      </w:r>
      <w:r w:rsidRPr="00E221C6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  <w:vertAlign w:val="subscript"/>
        </w:rPr>
        <w:t>10</w:t>
      </w: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、</w:t>
      </w: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SO</w:t>
      </w:r>
      <w:r w:rsidRPr="00E221C6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  <w:vertAlign w:val="subscript"/>
        </w:rPr>
        <w:t>2</w:t>
      </w: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、</w:t>
      </w: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NO</w:t>
      </w:r>
      <w:r w:rsidRPr="00E221C6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  <w:vertAlign w:val="subscript"/>
        </w:rPr>
        <w:t>2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如</w:t>
      </w:r>
      <w:r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fldChar w:fldCharType="begin"/>
      </w:r>
      <w:r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instrText xml:space="preserve"> </w:instrTex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instrText>REF _Ref439233191 \r \h</w:instrText>
      </w:r>
      <w:r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instrText xml:space="preserve"> </w:instrText>
      </w:r>
      <w:r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</w:r>
      <w:r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fldChar w:fldCharType="separate"/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表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.6</w:t>
      </w:r>
      <w:r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fldChar w:fldCharType="end"/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，在</w:t>
      </w: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污染物</w:t>
      </w:r>
      <w:r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PM</w:t>
      </w:r>
      <w:r w:rsidRPr="00E221C6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  <w:vertAlign w:val="subscript"/>
        </w:rPr>
        <w:t>10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有</w:t>
      </w:r>
      <w:r w:rsidRPr="00492203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顯著</w:t>
      </w:r>
      <w:r w:rsidR="00E221C6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線</w:t>
      </w:r>
      <w:r w:rsidRPr="00492203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性相關</w:t>
      </w:r>
      <w:r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，其原因可能裸露地、營建工程等揚塵有關</w:t>
      </w:r>
      <w:r w:rsidR="00E221C6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，在</w:t>
      </w:r>
      <w:r w:rsidR="00E221C6"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SO</w:t>
      </w:r>
      <w:r w:rsidR="00E221C6" w:rsidRPr="00E221C6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  <w:vertAlign w:val="subscript"/>
        </w:rPr>
        <w:t>2</w:t>
      </w:r>
      <w:r w:rsidR="00E221C6"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、</w:t>
      </w:r>
      <w:r w:rsidR="00E221C6" w:rsidRPr="00492203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</w:rPr>
        <w:t>NO</w:t>
      </w:r>
      <w:r w:rsidR="00E221C6" w:rsidRPr="00E221C6">
        <w:rPr>
          <w:rFonts w:ascii="Times New Roman" w:eastAsia="標楷體" w:hAnsi="Times New Roman" w:cs="Times New Roman"/>
          <w:color w:val="0D0D0D" w:themeColor="text1" w:themeTint="F2"/>
          <w:sz w:val="28"/>
          <w:szCs w:val="28"/>
          <w:vertAlign w:val="subscript"/>
        </w:rPr>
        <w:t>2</w:t>
      </w:r>
      <w:r w:rsidR="00E221C6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為</w:t>
      </w:r>
      <w:r w:rsidR="00E221C6" w:rsidRPr="00492203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低度線性相關</w:t>
      </w:r>
      <w:r w:rsidR="00E221C6">
        <w:rPr>
          <w:rFonts w:ascii="Times New Roman" w:eastAsia="標楷體" w:hAnsi="Times New Roman" w:cs="Times New Roman" w:hint="eastAsia"/>
          <w:color w:val="0D0D0D" w:themeColor="text1" w:themeTint="F2"/>
          <w:sz w:val="28"/>
          <w:szCs w:val="28"/>
        </w:rPr>
        <w:t>，推測原生性或人為排放後經光化學反應，藉由大氣擴散及稀釋。</w:t>
      </w:r>
    </w:p>
    <w:p w:rsidR="00554CD7" w:rsidRPr="00492203" w:rsidRDefault="00554CD7" w:rsidP="00CD2C3F"/>
    <w:p w:rsidR="00554CD7" w:rsidRPr="00492203" w:rsidRDefault="00554CD7" w:rsidP="00714030">
      <w:pPr>
        <w:pStyle w:val="8"/>
        <w:numPr>
          <w:ilvl w:val="0"/>
          <w:numId w:val="0"/>
        </w:numPr>
        <w:ind w:left="482"/>
        <w:rPr>
          <w:rFonts w:ascii="Times New Roman" w:hAnsi="Times New Roman" w:cs="Times New Roman"/>
        </w:rPr>
      </w:pPr>
      <w:bookmarkStart w:id="11" w:name="_Ref439233191"/>
      <w:r w:rsidRPr="00492203">
        <w:rPr>
          <w:rFonts w:ascii="Times New Roman" w:hAnsi="Times New Roman" w:cs="Times New Roman" w:hint="eastAsia"/>
        </w:rPr>
        <w:t>PM</w:t>
      </w:r>
      <w:r w:rsidRPr="00492203">
        <w:rPr>
          <w:rFonts w:ascii="Times New Roman" w:hAnsi="Times New Roman" w:cs="Times New Roman" w:hint="eastAsia"/>
          <w:vertAlign w:val="subscript"/>
        </w:rPr>
        <w:t>2.5</w:t>
      </w:r>
      <w:r w:rsidRPr="00492203">
        <w:rPr>
          <w:rFonts w:ascii="Times New Roman" w:hAnsi="Times New Roman" w:cs="Times New Roman" w:hint="eastAsia"/>
        </w:rPr>
        <w:t>與</w:t>
      </w:r>
      <w:r w:rsidR="00492203" w:rsidRPr="00492203">
        <w:rPr>
          <w:rFonts w:ascii="Times New Roman" w:hAnsi="Times New Roman" w:cs="Times New Roman" w:hint="eastAsia"/>
        </w:rPr>
        <w:t>其他污染物相關性係數</w:t>
      </w:r>
      <w:r w:rsidR="00492203" w:rsidRPr="00492203">
        <w:rPr>
          <w:rFonts w:ascii="Times New Roman" w:hAnsi="Times New Roman" w:cs="Times New Roman" w:hint="eastAsia"/>
        </w:rPr>
        <w:t>r</w:t>
      </w:r>
      <w:r w:rsidR="00492203" w:rsidRPr="00492203">
        <w:rPr>
          <w:rFonts w:ascii="Times New Roman" w:hAnsi="Times New Roman" w:cs="Times New Roman" w:hint="eastAsia"/>
        </w:rPr>
        <w:t>值</w:t>
      </w:r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6"/>
        <w:gridCol w:w="1449"/>
        <w:gridCol w:w="1432"/>
        <w:gridCol w:w="1449"/>
      </w:tblGrid>
      <w:tr w:rsidR="00554CD7" w:rsidRPr="008F740D" w:rsidTr="006B4428">
        <w:trPr>
          <w:trHeight w:val="372"/>
          <w:jc w:val="center"/>
        </w:trPr>
        <w:tc>
          <w:tcPr>
            <w:tcW w:w="2076" w:type="dxa"/>
            <w:vAlign w:val="center"/>
          </w:tcPr>
          <w:p w:rsidR="00554CD7" w:rsidRPr="008F740D" w:rsidRDefault="00554CD7" w:rsidP="006B4428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8F740D">
              <w:rPr>
                <w:rFonts w:ascii="Times New Roman" w:hAnsi="Times New Roman"/>
                <w:color w:val="000000" w:themeColor="text1"/>
                <w:sz w:val="24"/>
              </w:rPr>
              <w:t>污染物</w:t>
            </w:r>
          </w:p>
        </w:tc>
        <w:tc>
          <w:tcPr>
            <w:tcW w:w="1449" w:type="dxa"/>
            <w:vAlign w:val="center"/>
          </w:tcPr>
          <w:p w:rsidR="00554CD7" w:rsidRPr="008F740D" w:rsidRDefault="00554CD7" w:rsidP="006B4428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8F740D">
              <w:rPr>
                <w:rFonts w:ascii="Times New Roman" w:hAnsi="Times New Roman"/>
                <w:color w:val="000000" w:themeColor="text1"/>
                <w:kern w:val="2"/>
                <w:sz w:val="24"/>
              </w:rPr>
              <w:t>PM</w:t>
            </w:r>
            <w:r w:rsidRPr="008F740D">
              <w:rPr>
                <w:rFonts w:ascii="Times New Roman" w:hAnsi="Times New Roman"/>
                <w:color w:val="000000" w:themeColor="text1"/>
                <w:kern w:val="2"/>
                <w:sz w:val="24"/>
                <w:vertAlign w:val="subscript"/>
              </w:rPr>
              <w:t>10</w:t>
            </w:r>
          </w:p>
        </w:tc>
        <w:tc>
          <w:tcPr>
            <w:tcW w:w="1432" w:type="dxa"/>
            <w:vAlign w:val="center"/>
          </w:tcPr>
          <w:p w:rsidR="00554CD7" w:rsidRPr="008F740D" w:rsidRDefault="00554CD7" w:rsidP="006B4428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8F740D">
              <w:rPr>
                <w:rFonts w:ascii="Times New Roman" w:hAnsi="Times New Roman"/>
                <w:color w:val="000000" w:themeColor="text1"/>
                <w:sz w:val="24"/>
              </w:rPr>
              <w:t>SO</w:t>
            </w:r>
            <w:r w:rsidRPr="008F740D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</w:t>
            </w:r>
          </w:p>
        </w:tc>
        <w:tc>
          <w:tcPr>
            <w:tcW w:w="1449" w:type="dxa"/>
            <w:vAlign w:val="center"/>
          </w:tcPr>
          <w:p w:rsidR="00554CD7" w:rsidRPr="008F740D" w:rsidRDefault="00554CD7" w:rsidP="006B4428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8F740D">
              <w:rPr>
                <w:rFonts w:ascii="Times New Roman" w:hAnsi="Times New Roman"/>
                <w:color w:val="000000" w:themeColor="text1"/>
                <w:sz w:val="24"/>
              </w:rPr>
              <w:t>NO</w:t>
            </w:r>
            <w:r w:rsidRPr="008F740D">
              <w:rPr>
                <w:rFonts w:ascii="Times New Roman" w:hAnsi="Times New Roman"/>
                <w:color w:val="000000" w:themeColor="text1"/>
                <w:sz w:val="24"/>
                <w:vertAlign w:val="subscript"/>
              </w:rPr>
              <w:t>2</w:t>
            </w:r>
          </w:p>
        </w:tc>
      </w:tr>
      <w:tr w:rsidR="00554CD7" w:rsidRPr="008F740D" w:rsidTr="006B4428">
        <w:trPr>
          <w:trHeight w:val="372"/>
          <w:jc w:val="center"/>
        </w:trPr>
        <w:tc>
          <w:tcPr>
            <w:tcW w:w="2076" w:type="dxa"/>
            <w:vAlign w:val="center"/>
          </w:tcPr>
          <w:p w:rsidR="00554CD7" w:rsidRPr="008F740D" w:rsidRDefault="00554CD7" w:rsidP="006B4428">
            <w:pPr>
              <w:pStyle w:val="11"/>
              <w:spacing w:before="0" w:line="240" w:lineRule="auto"/>
              <w:ind w:leftChars="0" w:left="0" w:firstLineChars="0"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8F740D">
              <w:rPr>
                <w:rFonts w:ascii="Times New Roman" w:hAnsi="Times New Roman"/>
                <w:color w:val="000000" w:themeColor="text1"/>
                <w:sz w:val="24"/>
              </w:rPr>
              <w:t>r</w:t>
            </w:r>
            <w:r w:rsidRPr="008F740D">
              <w:rPr>
                <w:rFonts w:ascii="Times New Roman" w:hAnsi="Times New Roman"/>
                <w:color w:val="000000" w:themeColor="text1"/>
                <w:sz w:val="24"/>
              </w:rPr>
              <w:t>值</w:t>
            </w:r>
          </w:p>
        </w:tc>
        <w:tc>
          <w:tcPr>
            <w:tcW w:w="1449" w:type="dxa"/>
            <w:vAlign w:val="center"/>
          </w:tcPr>
          <w:p w:rsidR="00554CD7" w:rsidRPr="008F740D" w:rsidRDefault="00554CD7" w:rsidP="006B4428">
            <w:pPr>
              <w:jc w:val="center"/>
              <w:rPr>
                <w:color w:val="000000" w:themeColor="text1"/>
                <w:szCs w:val="24"/>
              </w:rPr>
            </w:pPr>
            <w:r w:rsidRPr="008F740D">
              <w:rPr>
                <w:color w:val="000000" w:themeColor="text1"/>
                <w:szCs w:val="24"/>
              </w:rPr>
              <w:t>0.5269</w:t>
            </w:r>
          </w:p>
        </w:tc>
        <w:tc>
          <w:tcPr>
            <w:tcW w:w="1432" w:type="dxa"/>
            <w:vAlign w:val="center"/>
          </w:tcPr>
          <w:p w:rsidR="00554CD7" w:rsidRPr="008F740D" w:rsidRDefault="00554CD7" w:rsidP="006B4428">
            <w:pPr>
              <w:jc w:val="center"/>
              <w:rPr>
                <w:color w:val="000000" w:themeColor="text1"/>
                <w:szCs w:val="24"/>
              </w:rPr>
            </w:pPr>
            <w:r w:rsidRPr="008F740D">
              <w:rPr>
                <w:color w:val="000000" w:themeColor="text1"/>
                <w:szCs w:val="24"/>
              </w:rPr>
              <w:t>0.0682</w:t>
            </w:r>
          </w:p>
        </w:tc>
        <w:tc>
          <w:tcPr>
            <w:tcW w:w="1449" w:type="dxa"/>
            <w:vAlign w:val="center"/>
          </w:tcPr>
          <w:p w:rsidR="00554CD7" w:rsidRPr="008F740D" w:rsidRDefault="00554CD7" w:rsidP="006B4428">
            <w:pPr>
              <w:jc w:val="center"/>
              <w:rPr>
                <w:color w:val="000000" w:themeColor="text1"/>
                <w:szCs w:val="24"/>
              </w:rPr>
            </w:pPr>
            <w:r w:rsidRPr="008F740D">
              <w:rPr>
                <w:color w:val="000000" w:themeColor="text1"/>
                <w:szCs w:val="24"/>
              </w:rPr>
              <w:t>0.1884</w:t>
            </w:r>
          </w:p>
        </w:tc>
      </w:tr>
    </w:tbl>
    <w:p w:rsidR="00554CD7" w:rsidRDefault="00554CD7" w:rsidP="00CD2C3F"/>
    <w:p w:rsidR="00CD2C3F" w:rsidRDefault="00CD2C3F" w:rsidP="00CD2C3F"/>
    <w:p w:rsidR="00CD2C3F" w:rsidRPr="00CD2C3F" w:rsidRDefault="00CD2C3F" w:rsidP="00CD2C3F">
      <w:pPr>
        <w:sectPr w:rsidR="00CD2C3F" w:rsidRPr="00CD2C3F" w:rsidSect="00A7209C">
          <w:pgSz w:w="11906" w:h="16838"/>
          <w:pgMar w:top="1134" w:right="1797" w:bottom="1134" w:left="1797" w:header="851" w:footer="992" w:gutter="0"/>
          <w:cols w:space="425"/>
          <w:docGrid w:type="lines" w:linePitch="360"/>
        </w:sectPr>
      </w:pPr>
    </w:p>
    <w:p w:rsidR="00ED50A7" w:rsidRPr="00575A10" w:rsidRDefault="005031B4" w:rsidP="00A97D44">
      <w:pPr>
        <w:pStyle w:val="1"/>
        <w:spacing w:line="480" w:lineRule="exact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lastRenderedPageBreak/>
        <w:t>附件</w:t>
      </w:r>
      <w:r w:rsidR="00CD39E3">
        <w:rPr>
          <w:rFonts w:ascii="Times New Roman" w:eastAsia="標楷體" w:hAnsi="Times New Roman" w:cs="Times New Roman" w:hint="eastAsia"/>
          <w:sz w:val="32"/>
          <w:szCs w:val="32"/>
        </w:rPr>
        <w:t>五</w:t>
      </w:r>
    </w:p>
    <w:p w:rsidR="00034299" w:rsidRPr="00575A10" w:rsidRDefault="003901B1" w:rsidP="00034299">
      <w:pPr>
        <w:tabs>
          <w:tab w:val="left" w:pos="1507"/>
        </w:tabs>
        <w:jc w:val="center"/>
        <w:rPr>
          <w:rFonts w:ascii="Times New Roman" w:eastAsia="標楷體" w:hAnsi="Times New Roman" w:cs="Times New Roman"/>
        </w:rPr>
      </w:pPr>
      <w:r w:rsidRPr="00575A10">
        <w:rPr>
          <w:rFonts w:ascii="Times New Roman" w:eastAsia="標楷體" w:hAnsi="Times New Roman" w:cs="Times New Roman"/>
          <w:noProof/>
        </w:rPr>
        <w:drawing>
          <wp:inline distT="0" distB="0" distL="0" distR="0" wp14:anchorId="348FA8C7" wp14:editId="064AB808">
            <wp:extent cx="4874931" cy="249636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0594" r="7482" b="5145"/>
                    <a:stretch/>
                  </pic:blipFill>
                  <pic:spPr bwMode="auto">
                    <a:xfrm>
                      <a:off x="0" y="0"/>
                      <a:ext cx="4883217" cy="250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299" w:rsidRPr="00575A10" w:rsidRDefault="00034299" w:rsidP="00034299">
      <w:pPr>
        <w:tabs>
          <w:tab w:val="left" w:pos="1507"/>
        </w:tabs>
        <w:rPr>
          <w:rFonts w:ascii="Times New Roman" w:eastAsia="標楷體" w:hAnsi="Times New Roman" w:cs="Times New Roman"/>
        </w:rPr>
      </w:pPr>
    </w:p>
    <w:p w:rsidR="00ED50A7" w:rsidRPr="00575A10" w:rsidRDefault="00034299" w:rsidP="003901B1">
      <w:pPr>
        <w:tabs>
          <w:tab w:val="left" w:pos="1507"/>
        </w:tabs>
        <w:adjustRightInd w:val="0"/>
        <w:snapToGrid w:val="0"/>
        <w:jc w:val="center"/>
        <w:rPr>
          <w:rFonts w:ascii="Times New Roman" w:eastAsia="標楷體" w:hAnsi="Times New Roman" w:cs="Times New Roman"/>
        </w:rPr>
      </w:pPr>
      <w:r w:rsidRPr="00575A10">
        <w:rPr>
          <w:rFonts w:ascii="Times New Roman" w:eastAsia="標楷體" w:hAnsi="Times New Roman" w:cs="Times New Roman"/>
          <w:noProof/>
        </w:rPr>
        <w:drawing>
          <wp:inline distT="0" distB="0" distL="0" distR="0" wp14:anchorId="7B82C74C" wp14:editId="632497E2">
            <wp:extent cx="5273227" cy="2086852"/>
            <wp:effectExtent l="0" t="0" r="0" b="0"/>
            <wp:docPr id="4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t="14179" b="9128"/>
                    <a:stretch/>
                  </pic:blipFill>
                  <pic:spPr bwMode="auto">
                    <a:xfrm>
                      <a:off x="0" y="0"/>
                      <a:ext cx="5277070" cy="208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01B1" w:rsidRPr="00575A10">
        <w:rPr>
          <w:rFonts w:ascii="Times New Roman" w:eastAsia="標楷體" w:hAnsi="Times New Roman" w:cs="Times New Roman"/>
          <w:noProof/>
        </w:rPr>
        <w:drawing>
          <wp:inline distT="0" distB="0" distL="0" distR="0" wp14:anchorId="0DE39AE3" wp14:editId="6FB9AB83">
            <wp:extent cx="5273227" cy="232246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1528" b="10141"/>
                    <a:stretch/>
                  </pic:blipFill>
                  <pic:spPr bwMode="auto">
                    <a:xfrm>
                      <a:off x="0" y="0"/>
                      <a:ext cx="5278120" cy="232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1B1" w:rsidRPr="00575A10" w:rsidRDefault="003901B1" w:rsidP="00034299">
      <w:pPr>
        <w:tabs>
          <w:tab w:val="left" w:pos="1507"/>
        </w:tabs>
        <w:jc w:val="center"/>
        <w:rPr>
          <w:rFonts w:ascii="Times New Roman" w:eastAsia="標楷體" w:hAnsi="Times New Roman" w:cs="Times New Roman"/>
        </w:rPr>
      </w:pPr>
    </w:p>
    <w:p w:rsidR="00ED50A7" w:rsidRPr="00575A10" w:rsidRDefault="00A86544" w:rsidP="00034299">
      <w:pPr>
        <w:tabs>
          <w:tab w:val="left" w:pos="1507"/>
        </w:tabs>
        <w:jc w:val="center"/>
        <w:rPr>
          <w:rFonts w:ascii="Times New Roman" w:eastAsia="標楷體" w:hAnsi="Times New Roman" w:cs="Times New Roman"/>
        </w:rPr>
      </w:pPr>
      <w:r w:rsidRPr="00575A1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0F5B182" wp14:editId="2CA797E0">
            <wp:extent cx="5165808" cy="238951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0756" b="6977"/>
                    <a:stretch/>
                  </pic:blipFill>
                  <pic:spPr bwMode="auto">
                    <a:xfrm>
                      <a:off x="0" y="0"/>
                      <a:ext cx="5166219" cy="2389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538" w:rsidRPr="00575A10" w:rsidRDefault="00C20538" w:rsidP="00034299">
      <w:pPr>
        <w:tabs>
          <w:tab w:val="left" w:pos="1507"/>
        </w:tabs>
        <w:jc w:val="center"/>
        <w:rPr>
          <w:rFonts w:ascii="Times New Roman" w:eastAsia="標楷體" w:hAnsi="Times New Roman" w:cs="Times New Roman"/>
        </w:rPr>
      </w:pPr>
    </w:p>
    <w:p w:rsidR="00C20538" w:rsidRPr="00575A10" w:rsidRDefault="00C20538" w:rsidP="00034299">
      <w:pPr>
        <w:tabs>
          <w:tab w:val="left" w:pos="1507"/>
        </w:tabs>
        <w:jc w:val="center"/>
        <w:rPr>
          <w:rFonts w:ascii="Times New Roman" w:eastAsia="標楷體" w:hAnsi="Times New Roman" w:cs="Times New Roman"/>
        </w:rPr>
      </w:pPr>
    </w:p>
    <w:p w:rsidR="00C20538" w:rsidRPr="00575A10" w:rsidRDefault="00C20538" w:rsidP="00034299">
      <w:pPr>
        <w:tabs>
          <w:tab w:val="left" w:pos="1507"/>
        </w:tabs>
        <w:jc w:val="center"/>
        <w:rPr>
          <w:rFonts w:ascii="Times New Roman" w:eastAsia="標楷體" w:hAnsi="Times New Roman" w:cs="Times New Roman"/>
        </w:rPr>
        <w:sectPr w:rsidR="00C20538" w:rsidRPr="00575A10" w:rsidSect="00B178EE">
          <w:pgSz w:w="11906" w:h="16838"/>
          <w:pgMar w:top="1134" w:right="1797" w:bottom="1134" w:left="1797" w:header="851" w:footer="992" w:gutter="0"/>
          <w:cols w:space="425"/>
          <w:docGrid w:type="lines" w:linePitch="360"/>
        </w:sectPr>
      </w:pPr>
    </w:p>
    <w:p w:rsidR="00C20538" w:rsidRPr="00575A10" w:rsidRDefault="00C20538" w:rsidP="00A97D44">
      <w:pPr>
        <w:pStyle w:val="1"/>
        <w:spacing w:line="480" w:lineRule="exact"/>
        <w:rPr>
          <w:rFonts w:ascii="Times New Roman" w:eastAsia="標楷體" w:hAnsi="Times New Roman" w:cs="Times New Roman"/>
          <w:sz w:val="32"/>
          <w:szCs w:val="32"/>
        </w:rPr>
      </w:pPr>
      <w:r w:rsidRPr="00575A10">
        <w:rPr>
          <w:rFonts w:ascii="Times New Roman" w:eastAsia="標楷體" w:hAnsi="Times New Roman" w:cs="Times New Roman"/>
          <w:sz w:val="32"/>
          <w:szCs w:val="32"/>
        </w:rPr>
        <w:lastRenderedPageBreak/>
        <w:t>附件</w:t>
      </w:r>
      <w:r w:rsidR="00CD39E3">
        <w:rPr>
          <w:rFonts w:ascii="Times New Roman" w:eastAsia="標楷體" w:hAnsi="Times New Roman" w:cs="Times New Roman" w:hint="eastAsia"/>
          <w:sz w:val="32"/>
          <w:szCs w:val="32"/>
        </w:rPr>
        <w:t>六</w:t>
      </w:r>
    </w:p>
    <w:p w:rsidR="00C20538" w:rsidRPr="00575A10" w:rsidRDefault="00C20538" w:rsidP="00B87DE5">
      <w:pPr>
        <w:pStyle w:val="ad"/>
        <w:ind w:leftChars="100" w:left="240" w:firstLine="560"/>
      </w:pPr>
      <w:r w:rsidRPr="00575A10">
        <w:t>本計畫蒐集彙整六都</w:t>
      </w:r>
      <w:r w:rsidR="00575A10" w:rsidRPr="00575A10">
        <w:rPr>
          <w:szCs w:val="28"/>
        </w:rPr>
        <w:t>PM</w:t>
      </w:r>
      <w:r w:rsidR="00575A10" w:rsidRPr="00575A10">
        <w:rPr>
          <w:szCs w:val="28"/>
          <w:vertAlign w:val="subscript"/>
        </w:rPr>
        <w:t>2.5</w:t>
      </w:r>
      <w:r w:rsidRPr="00575A10">
        <w:t>管制策略及各項管制工作如下：</w:t>
      </w:r>
    </w:p>
    <w:p w:rsidR="00714030" w:rsidRPr="003948AC" w:rsidRDefault="00714030" w:rsidP="00714030">
      <w:pPr>
        <w:pStyle w:val="8"/>
        <w:numPr>
          <w:ilvl w:val="0"/>
          <w:numId w:val="0"/>
        </w:numPr>
        <w:tabs>
          <w:tab w:val="left" w:pos="1134"/>
        </w:tabs>
        <w:adjustRightInd w:val="0"/>
        <w:snapToGrid w:val="0"/>
        <w:spacing w:before="120" w:after="120" w:line="500" w:lineRule="exact"/>
        <w:rPr>
          <w:color w:val="000000" w:themeColor="text1"/>
        </w:rPr>
      </w:pPr>
      <w:bookmarkStart w:id="12" w:name="_Toc439256621"/>
      <w:r w:rsidRPr="003948AC">
        <w:rPr>
          <w:color w:val="000000" w:themeColor="text1"/>
        </w:rPr>
        <w:t>台北市管制策略</w:t>
      </w:r>
      <w:bookmarkEnd w:id="12"/>
    </w:p>
    <w:p w:rsidR="00C20538" w:rsidRPr="00575A10" w:rsidRDefault="00C20538" w:rsidP="00B87DE5">
      <w:pPr>
        <w:pStyle w:val="ad"/>
        <w:spacing w:before="0" w:line="400" w:lineRule="exact"/>
        <w:ind w:leftChars="0" w:left="1758" w:firstLineChars="0" w:firstLine="0"/>
        <w:jc w:val="right"/>
        <w:rPr>
          <w:sz w:val="20"/>
          <w:szCs w:val="20"/>
        </w:rPr>
      </w:pPr>
    </w:p>
    <w:tbl>
      <w:tblPr>
        <w:tblStyle w:val="a3"/>
        <w:tblW w:w="8417" w:type="dxa"/>
        <w:jc w:val="center"/>
        <w:tblLayout w:type="fixed"/>
        <w:tblLook w:val="04A0" w:firstRow="1" w:lastRow="0" w:firstColumn="1" w:lastColumn="0" w:noHBand="0" w:noVBand="1"/>
      </w:tblPr>
      <w:tblGrid>
        <w:gridCol w:w="2240"/>
        <w:gridCol w:w="6177"/>
      </w:tblGrid>
      <w:tr w:rsidR="00437240" w:rsidRPr="00437240" w:rsidTr="0048724C">
        <w:trPr>
          <w:trHeight w:val="324"/>
          <w:jc w:val="center"/>
        </w:trPr>
        <w:tc>
          <w:tcPr>
            <w:tcW w:w="8417" w:type="dxa"/>
            <w:gridSpan w:val="2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管制措施</w:t>
            </w:r>
          </w:p>
        </w:tc>
      </w:tr>
      <w:tr w:rsidR="00437240" w:rsidRPr="00437240" w:rsidTr="0048724C">
        <w:trPr>
          <w:trHeight w:val="412"/>
          <w:jc w:val="center"/>
        </w:trPr>
        <w:tc>
          <w:tcPr>
            <w:tcW w:w="2240" w:type="dxa"/>
            <w:vMerge w:val="restart"/>
            <w:vAlign w:val="center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proofErr w:type="gramStart"/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固污</w:t>
            </w:r>
            <w:proofErr w:type="gramEnd"/>
          </w:p>
        </w:tc>
        <w:tc>
          <w:tcPr>
            <w:tcW w:w="6176" w:type="dxa"/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空污費及許可稽查</w:t>
            </w:r>
          </w:p>
        </w:tc>
      </w:tr>
      <w:tr w:rsidR="00437240" w:rsidRPr="00437240" w:rsidTr="0048724C">
        <w:trPr>
          <w:trHeight w:val="396"/>
          <w:jc w:val="center"/>
        </w:trPr>
        <w:tc>
          <w:tcPr>
            <w:tcW w:w="2240" w:type="dxa"/>
            <w:vMerge/>
            <w:vAlign w:val="center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</w:p>
        </w:tc>
        <w:tc>
          <w:tcPr>
            <w:tcW w:w="6176" w:type="dxa"/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鍋爐燃料管制</w:t>
            </w:r>
          </w:p>
        </w:tc>
      </w:tr>
      <w:tr w:rsidR="00437240" w:rsidRPr="00437240" w:rsidTr="0048724C">
        <w:trPr>
          <w:trHeight w:val="379"/>
          <w:jc w:val="center"/>
        </w:trPr>
        <w:tc>
          <w:tcPr>
            <w:tcW w:w="2240" w:type="dxa"/>
            <w:vMerge/>
            <w:vAlign w:val="center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</w:p>
        </w:tc>
        <w:tc>
          <w:tcPr>
            <w:tcW w:w="6176" w:type="dxa"/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民生逸</w:t>
            </w:r>
            <w:proofErr w:type="gramStart"/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散源、固定逸散源</w:t>
            </w:r>
            <w:proofErr w:type="gramEnd"/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管制</w:t>
            </w:r>
          </w:p>
        </w:tc>
      </w:tr>
      <w:tr w:rsidR="00437240" w:rsidRPr="00437240" w:rsidTr="0048724C">
        <w:trPr>
          <w:trHeight w:val="363"/>
          <w:jc w:val="center"/>
        </w:trPr>
        <w:tc>
          <w:tcPr>
            <w:tcW w:w="2240" w:type="dxa"/>
            <w:vMerge/>
            <w:vAlign w:val="center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</w:p>
        </w:tc>
        <w:tc>
          <w:tcPr>
            <w:tcW w:w="6176" w:type="dxa"/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惡臭與露天燃燒管制</w:t>
            </w:r>
          </w:p>
        </w:tc>
      </w:tr>
      <w:tr w:rsidR="00437240" w:rsidRPr="00437240" w:rsidTr="0048724C">
        <w:trPr>
          <w:trHeight w:val="346"/>
          <w:jc w:val="center"/>
        </w:trPr>
        <w:tc>
          <w:tcPr>
            <w:tcW w:w="2240" w:type="dxa"/>
            <w:vMerge w:val="restart"/>
            <w:vAlign w:val="center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proofErr w:type="gramStart"/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移污</w:t>
            </w:r>
            <w:proofErr w:type="gramEnd"/>
          </w:p>
        </w:tc>
        <w:tc>
          <w:tcPr>
            <w:tcW w:w="6176" w:type="dxa"/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提升</w:t>
            </w:r>
            <w:proofErr w:type="gramStart"/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納管率</w:t>
            </w:r>
            <w:proofErr w:type="gramEnd"/>
          </w:p>
        </w:tc>
      </w:tr>
      <w:tr w:rsidR="00437240" w:rsidRPr="00437240" w:rsidTr="0048724C">
        <w:trPr>
          <w:trHeight w:val="447"/>
          <w:jc w:val="center"/>
        </w:trPr>
        <w:tc>
          <w:tcPr>
            <w:tcW w:w="2240" w:type="dxa"/>
            <w:vMerge/>
            <w:vAlign w:val="center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</w:p>
        </w:tc>
        <w:tc>
          <w:tcPr>
            <w:tcW w:w="6176" w:type="dxa"/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淘汰二行程機車、老舊車輛</w:t>
            </w:r>
          </w:p>
        </w:tc>
      </w:tr>
      <w:tr w:rsidR="00437240" w:rsidRPr="00437240" w:rsidTr="0048724C">
        <w:trPr>
          <w:trHeight w:val="420"/>
          <w:jc w:val="center"/>
        </w:trPr>
        <w:tc>
          <w:tcPr>
            <w:tcW w:w="2240" w:type="dxa"/>
            <w:vMerge/>
            <w:vAlign w:val="center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</w:p>
        </w:tc>
        <w:tc>
          <w:tcPr>
            <w:tcW w:w="6176" w:type="dxa"/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推廣電動機車</w:t>
            </w:r>
          </w:p>
        </w:tc>
      </w:tr>
      <w:tr w:rsidR="00437240" w:rsidRPr="00437240" w:rsidTr="0048724C">
        <w:trPr>
          <w:trHeight w:val="287"/>
          <w:jc w:val="center"/>
        </w:trPr>
        <w:tc>
          <w:tcPr>
            <w:tcW w:w="2240" w:type="dxa"/>
            <w:vMerge/>
            <w:vAlign w:val="center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</w:p>
        </w:tc>
        <w:tc>
          <w:tcPr>
            <w:tcW w:w="6176" w:type="dxa"/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定檢站管理</w:t>
            </w:r>
          </w:p>
        </w:tc>
      </w:tr>
      <w:tr w:rsidR="00437240" w:rsidRPr="00437240" w:rsidTr="0048724C">
        <w:trPr>
          <w:trHeight w:val="503"/>
          <w:jc w:val="center"/>
        </w:trPr>
        <w:tc>
          <w:tcPr>
            <w:tcW w:w="2240" w:type="dxa"/>
            <w:vMerge/>
            <w:vAlign w:val="center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</w:p>
        </w:tc>
        <w:tc>
          <w:tcPr>
            <w:tcW w:w="6176" w:type="dxa"/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汽機</w:t>
            </w:r>
            <w:proofErr w:type="gramStart"/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車保檢合一</w:t>
            </w:r>
            <w:proofErr w:type="gramEnd"/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及車隊自主管理</w:t>
            </w:r>
          </w:p>
        </w:tc>
      </w:tr>
      <w:tr w:rsidR="00437240" w:rsidRPr="00437240" w:rsidTr="0048724C">
        <w:trPr>
          <w:trHeight w:val="453"/>
          <w:jc w:val="center"/>
        </w:trPr>
        <w:tc>
          <w:tcPr>
            <w:tcW w:w="2240" w:type="dxa"/>
            <w:vMerge/>
            <w:vAlign w:val="center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</w:p>
        </w:tc>
        <w:tc>
          <w:tcPr>
            <w:tcW w:w="6176" w:type="dxa"/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低污染識別章</w:t>
            </w:r>
          </w:p>
        </w:tc>
      </w:tr>
      <w:tr w:rsidR="00437240" w:rsidRPr="00437240" w:rsidTr="0048724C">
        <w:trPr>
          <w:trHeight w:val="338"/>
          <w:jc w:val="center"/>
        </w:trPr>
        <w:tc>
          <w:tcPr>
            <w:tcW w:w="2240" w:type="dxa"/>
            <w:vMerge w:val="restart"/>
            <w:vAlign w:val="center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逸散</w:t>
            </w:r>
          </w:p>
        </w:tc>
        <w:tc>
          <w:tcPr>
            <w:tcW w:w="6176" w:type="dxa"/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營建工地管理、塵土不落地</w:t>
            </w:r>
          </w:p>
        </w:tc>
      </w:tr>
      <w:tr w:rsidR="00437240" w:rsidRPr="00437240" w:rsidTr="0048724C">
        <w:trPr>
          <w:trHeight w:val="450"/>
          <w:jc w:val="center"/>
        </w:trPr>
        <w:tc>
          <w:tcPr>
            <w:tcW w:w="2240" w:type="dxa"/>
            <w:vMerge/>
            <w:vAlign w:val="center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</w:p>
        </w:tc>
        <w:tc>
          <w:tcPr>
            <w:tcW w:w="6176" w:type="dxa"/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proofErr w:type="gramStart"/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街道洗掃</w:t>
            </w:r>
            <w:proofErr w:type="gramEnd"/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(公有、認養)</w:t>
            </w:r>
          </w:p>
        </w:tc>
      </w:tr>
      <w:tr w:rsidR="00437240" w:rsidRPr="00437240" w:rsidTr="0048724C">
        <w:trPr>
          <w:trHeight w:val="403"/>
          <w:jc w:val="center"/>
        </w:trPr>
        <w:tc>
          <w:tcPr>
            <w:tcW w:w="2240" w:type="dxa"/>
            <w:vMerge w:val="restart"/>
            <w:vAlign w:val="center"/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其他</w:t>
            </w:r>
          </w:p>
        </w:tc>
        <w:tc>
          <w:tcPr>
            <w:tcW w:w="6176" w:type="dxa"/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提升綠運輸及YOUBIKE</w:t>
            </w:r>
          </w:p>
        </w:tc>
      </w:tr>
      <w:tr w:rsidR="00437240" w:rsidRPr="00437240" w:rsidTr="0048724C">
        <w:trPr>
          <w:trHeight w:val="387"/>
          <w:jc w:val="center"/>
        </w:trPr>
        <w:tc>
          <w:tcPr>
            <w:tcW w:w="2240" w:type="dxa"/>
            <w:vMerge/>
            <w:tcBorders>
              <w:bottom w:val="single" w:sz="4" w:space="0" w:color="000000"/>
            </w:tcBorders>
          </w:tcPr>
          <w:p w:rsidR="00437240" w:rsidRPr="00437240" w:rsidRDefault="00437240" w:rsidP="0048724C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</w:p>
        </w:tc>
        <w:tc>
          <w:tcPr>
            <w:tcW w:w="6176" w:type="dxa"/>
            <w:tcBorders>
              <w:bottom w:val="single" w:sz="4" w:space="0" w:color="000000"/>
            </w:tcBorders>
          </w:tcPr>
          <w:p w:rsidR="00437240" w:rsidRPr="00437240" w:rsidRDefault="00437240" w:rsidP="0048724C">
            <w:pPr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城市綠美化及工地綠圍籬</w:t>
            </w:r>
          </w:p>
        </w:tc>
      </w:tr>
      <w:tr w:rsidR="00437240" w:rsidRPr="00437240" w:rsidTr="0048724C">
        <w:trPr>
          <w:trHeight w:val="387"/>
          <w:jc w:val="center"/>
        </w:trPr>
        <w:tc>
          <w:tcPr>
            <w:tcW w:w="841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37240" w:rsidRPr="00437240" w:rsidRDefault="00437240" w:rsidP="0048724C">
            <w:pPr>
              <w:jc w:val="right"/>
              <w:rPr>
                <w:rFonts w:ascii="標楷體" w:eastAsia="標楷體" w:hAnsi="標楷體"/>
                <w:sz w:val="16"/>
                <w:szCs w:val="16"/>
              </w:rPr>
            </w:pPr>
            <w:r w:rsidRPr="00437240">
              <w:rPr>
                <w:rFonts w:ascii="標楷體" w:eastAsia="標楷體" w:hAnsi="標楷體"/>
                <w:color w:val="000000" w:themeColor="text1"/>
                <w:sz w:val="16"/>
                <w:szCs w:val="16"/>
              </w:rPr>
              <w:t>資料來源：</w:t>
            </w:r>
            <w:r w:rsidRPr="00437240">
              <w:rPr>
                <w:rFonts w:ascii="標楷體" w:eastAsia="標楷體" w:hAnsi="標楷體"/>
                <w:sz w:val="16"/>
                <w:szCs w:val="16"/>
              </w:rPr>
              <w:t>臺北市環境保護局-103臺北市環境保護計畫</w:t>
            </w:r>
          </w:p>
        </w:tc>
      </w:tr>
    </w:tbl>
    <w:p w:rsidR="002F52F1" w:rsidRPr="00437240" w:rsidRDefault="002F52F1" w:rsidP="00B60322">
      <w:pPr>
        <w:rPr>
          <w:rFonts w:ascii="Times New Roman" w:eastAsia="標楷體" w:hAnsi="Times New Roman" w:cs="Times New Roman"/>
        </w:rPr>
      </w:pPr>
    </w:p>
    <w:p w:rsidR="00C20538" w:rsidRPr="00575A10" w:rsidRDefault="00C20538" w:rsidP="00034299">
      <w:pPr>
        <w:tabs>
          <w:tab w:val="left" w:pos="1507"/>
        </w:tabs>
        <w:jc w:val="center"/>
        <w:rPr>
          <w:rFonts w:ascii="Times New Roman" w:eastAsia="標楷體" w:hAnsi="Times New Roman" w:cs="Times New Roman"/>
        </w:rPr>
      </w:pPr>
    </w:p>
    <w:sectPr w:rsidR="00C20538" w:rsidRPr="00575A10" w:rsidSect="00B178EE">
      <w:pgSz w:w="11906" w:h="16838"/>
      <w:pgMar w:top="1134" w:right="1797" w:bottom="1134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0F0F" w:rsidRDefault="00860F0F" w:rsidP="005F1C3A">
      <w:r>
        <w:separator/>
      </w:r>
    </w:p>
  </w:endnote>
  <w:endnote w:type="continuationSeparator" w:id="0">
    <w:p w:rsidR="00860F0F" w:rsidRDefault="00860F0F" w:rsidP="005F1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0F0F" w:rsidRDefault="00860F0F" w:rsidP="005F1C3A">
      <w:r>
        <w:separator/>
      </w:r>
    </w:p>
  </w:footnote>
  <w:footnote w:type="continuationSeparator" w:id="0">
    <w:p w:rsidR="00860F0F" w:rsidRDefault="00860F0F" w:rsidP="005F1C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0AD4"/>
    <w:multiLevelType w:val="hybridMultilevel"/>
    <w:tmpl w:val="4EA0CE0E"/>
    <w:lvl w:ilvl="0" w:tplc="FEA0E6EC">
      <w:start w:val="1"/>
      <w:numFmt w:val="decimal"/>
      <w:lvlText w:val="圖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52F229E"/>
    <w:multiLevelType w:val="hybridMultilevel"/>
    <w:tmpl w:val="812C14DA"/>
    <w:lvl w:ilvl="0" w:tplc="7A6CEB8C">
      <w:start w:val="1"/>
      <w:numFmt w:val="decimal"/>
      <w:lvlText w:val="表%1"/>
      <w:lvlJc w:val="left"/>
      <w:pPr>
        <w:ind w:left="480" w:hanging="480"/>
      </w:pPr>
      <w:rPr>
        <w:rFonts w:eastAsia="標楷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0F541F"/>
    <w:multiLevelType w:val="hybridMultilevel"/>
    <w:tmpl w:val="03621660"/>
    <w:lvl w:ilvl="0" w:tplc="0409000B">
      <w:start w:val="1"/>
      <w:numFmt w:val="bullet"/>
      <w:lvlText w:val=""/>
      <w:lvlJc w:val="left"/>
      <w:pPr>
        <w:ind w:left="22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80" w:hanging="480"/>
      </w:pPr>
      <w:rPr>
        <w:rFonts w:ascii="Wingdings" w:hAnsi="Wingdings" w:hint="default"/>
      </w:rPr>
    </w:lvl>
  </w:abstractNum>
  <w:abstractNum w:abstractNumId="3">
    <w:nsid w:val="3B206A2C"/>
    <w:multiLevelType w:val="hybridMultilevel"/>
    <w:tmpl w:val="C2F6DF38"/>
    <w:lvl w:ilvl="0" w:tplc="DD1E5F14">
      <w:start w:val="1"/>
      <w:numFmt w:val="decimal"/>
      <w:lvlText w:val="%1."/>
      <w:lvlJc w:val="left"/>
      <w:pPr>
        <w:ind w:left="17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40" w:hanging="480"/>
      </w:pPr>
    </w:lvl>
    <w:lvl w:ilvl="2" w:tplc="0409001B" w:tentative="1">
      <w:start w:val="1"/>
      <w:numFmt w:val="lowerRoman"/>
      <w:lvlText w:val="%3."/>
      <w:lvlJc w:val="right"/>
      <w:pPr>
        <w:ind w:left="2720" w:hanging="480"/>
      </w:pPr>
    </w:lvl>
    <w:lvl w:ilvl="3" w:tplc="0409000F" w:tentative="1">
      <w:start w:val="1"/>
      <w:numFmt w:val="decimal"/>
      <w:lvlText w:val="%4."/>
      <w:lvlJc w:val="left"/>
      <w:pPr>
        <w:ind w:left="3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80" w:hanging="480"/>
      </w:pPr>
    </w:lvl>
    <w:lvl w:ilvl="5" w:tplc="0409001B" w:tentative="1">
      <w:start w:val="1"/>
      <w:numFmt w:val="lowerRoman"/>
      <w:lvlText w:val="%6."/>
      <w:lvlJc w:val="right"/>
      <w:pPr>
        <w:ind w:left="4160" w:hanging="480"/>
      </w:pPr>
    </w:lvl>
    <w:lvl w:ilvl="6" w:tplc="0409000F" w:tentative="1">
      <w:start w:val="1"/>
      <w:numFmt w:val="decimal"/>
      <w:lvlText w:val="%7."/>
      <w:lvlJc w:val="left"/>
      <w:pPr>
        <w:ind w:left="4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20" w:hanging="480"/>
      </w:pPr>
    </w:lvl>
    <w:lvl w:ilvl="8" w:tplc="0409001B" w:tentative="1">
      <w:start w:val="1"/>
      <w:numFmt w:val="lowerRoman"/>
      <w:lvlText w:val="%9."/>
      <w:lvlJc w:val="right"/>
      <w:pPr>
        <w:ind w:left="5600" w:hanging="480"/>
      </w:pPr>
    </w:lvl>
  </w:abstractNum>
  <w:abstractNum w:abstractNumId="4">
    <w:nsid w:val="463B04FC"/>
    <w:multiLevelType w:val="multilevel"/>
    <w:tmpl w:val="9FD40AD0"/>
    <w:lvl w:ilvl="0">
      <w:start w:val="1"/>
      <w:numFmt w:val="decimal"/>
      <w:lvlText w:val="%1"/>
      <w:lvlJc w:val="left"/>
      <w:pPr>
        <w:ind w:left="1898" w:hanging="480"/>
      </w:pPr>
      <w:rPr>
        <w:rFonts w:ascii="Times New Roman" w:eastAsia="標楷體" w:hAnsi="Times New Roman" w:hint="default"/>
        <w:b w:val="0"/>
        <w:i w:val="0"/>
        <w:vanish/>
        <w:u w:val="no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  <w:b/>
        <w:i w:val="0"/>
        <w:u w:val="none"/>
      </w:rPr>
    </w:lvl>
    <w:lvl w:ilvl="2">
      <w:start w:val="1"/>
      <w:numFmt w:val="decimal"/>
      <w:lvlText w:val="%1.%2.%3"/>
      <w:lvlJc w:val="left"/>
      <w:pPr>
        <w:tabs>
          <w:tab w:val="num" w:pos="1287"/>
        </w:tabs>
        <w:ind w:left="851" w:hanging="284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3">
      <w:start w:val="1"/>
      <w:numFmt w:val="decimal"/>
      <w:lvlText w:val="%1.%2.%3.%4"/>
      <w:lvlJc w:val="left"/>
      <w:pPr>
        <w:tabs>
          <w:tab w:val="num" w:pos="1647"/>
        </w:tabs>
        <w:ind w:left="567" w:firstLine="0"/>
      </w:pPr>
      <w:rPr>
        <w:rFonts w:ascii="Times New Roman" w:eastAsia="標楷體" w:hAnsi="Times New Roman" w:hint="default"/>
        <w:b/>
        <w:i w:val="0"/>
        <w:sz w:val="28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firstLine="0"/>
      </w:pPr>
      <w:rPr>
        <w:rFonts w:hint="eastAsia"/>
        <w:b w:val="0"/>
        <w:i w:val="0"/>
        <w:u w:val="none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firstLine="0"/>
      </w:pPr>
      <w:rPr>
        <w:rFonts w:hint="eastAsia"/>
        <w:b w:val="0"/>
        <w:i w:val="0"/>
        <w:u w:val="none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firstLine="0"/>
      </w:pPr>
      <w:rPr>
        <w:rFonts w:hint="eastAsia"/>
        <w:b w:val="0"/>
        <w:i w:val="0"/>
        <w:u w:val="none"/>
      </w:rPr>
    </w:lvl>
    <w:lvl w:ilvl="7">
      <w:start w:val="1"/>
      <w:numFmt w:val="decimal"/>
      <w:lvlRestart w:val="1"/>
      <w:lvlText w:val="表%1.%2-%8"/>
      <w:lvlJc w:val="left"/>
      <w:pPr>
        <w:tabs>
          <w:tab w:val="num" w:pos="2357"/>
        </w:tabs>
        <w:ind w:left="1277" w:firstLine="0"/>
      </w:pPr>
      <w:rPr>
        <w:rFonts w:ascii="Times New Roman" w:hAnsi="Times New Roman" w:cs="Times New Roman" w:hint="default"/>
        <w:b/>
        <w:i w:val="0"/>
        <w:u w:val="none"/>
      </w:rPr>
    </w:lvl>
    <w:lvl w:ilvl="8">
      <w:start w:val="1"/>
      <w:numFmt w:val="decimal"/>
      <w:lvlRestart w:val="1"/>
      <w:lvlText w:val="圖%1.%2-%9"/>
      <w:lvlJc w:val="left"/>
      <w:pPr>
        <w:tabs>
          <w:tab w:val="num" w:pos="4483"/>
        </w:tabs>
        <w:ind w:left="3403" w:firstLine="0"/>
      </w:pPr>
      <w:rPr>
        <w:rFonts w:ascii="Times New Roman" w:hAnsi="Times New Roman" w:cs="Times New Roman" w:hint="default"/>
        <w:b/>
        <w:i w:val="0"/>
        <w:color w:val="auto"/>
        <w:sz w:val="28"/>
        <w:u w:val="none"/>
        <w:lang w:val="en-US"/>
      </w:rPr>
    </w:lvl>
  </w:abstractNum>
  <w:abstractNum w:abstractNumId="5">
    <w:nsid w:val="59C35377"/>
    <w:multiLevelType w:val="hybridMultilevel"/>
    <w:tmpl w:val="31E8FFE6"/>
    <w:lvl w:ilvl="0" w:tplc="DCAA179E">
      <w:start w:val="1"/>
      <w:numFmt w:val="decimal"/>
      <w:pStyle w:val="8"/>
      <w:lvlText w:val="表.%1"/>
      <w:lvlJc w:val="left"/>
      <w:pPr>
        <w:ind w:left="1757" w:hanging="480"/>
      </w:pPr>
      <w:rPr>
        <w:rFonts w:hint="eastAsia"/>
        <w:lang w:val="en-US"/>
      </w:rPr>
    </w:lvl>
    <w:lvl w:ilvl="1" w:tplc="87F41566" w:tentative="1">
      <w:start w:val="1"/>
      <w:numFmt w:val="ideographTraditional"/>
      <w:lvlText w:val="%2、"/>
      <w:lvlJc w:val="left"/>
      <w:pPr>
        <w:ind w:left="2237" w:hanging="480"/>
      </w:pPr>
    </w:lvl>
    <w:lvl w:ilvl="2" w:tplc="361C196A" w:tentative="1">
      <w:start w:val="1"/>
      <w:numFmt w:val="lowerRoman"/>
      <w:lvlText w:val="%3."/>
      <w:lvlJc w:val="right"/>
      <w:pPr>
        <w:ind w:left="2717" w:hanging="480"/>
      </w:pPr>
    </w:lvl>
    <w:lvl w:ilvl="3" w:tplc="7B1EBE92" w:tentative="1">
      <w:start w:val="1"/>
      <w:numFmt w:val="decimal"/>
      <w:lvlText w:val="%4."/>
      <w:lvlJc w:val="left"/>
      <w:pPr>
        <w:ind w:left="3197" w:hanging="480"/>
      </w:pPr>
    </w:lvl>
    <w:lvl w:ilvl="4" w:tplc="97F2AC34" w:tentative="1">
      <w:start w:val="1"/>
      <w:numFmt w:val="ideographTraditional"/>
      <w:lvlText w:val="%5、"/>
      <w:lvlJc w:val="left"/>
      <w:pPr>
        <w:ind w:left="3677" w:hanging="480"/>
      </w:pPr>
    </w:lvl>
    <w:lvl w:ilvl="5" w:tplc="D1D8D5AA" w:tentative="1">
      <w:start w:val="1"/>
      <w:numFmt w:val="lowerRoman"/>
      <w:lvlText w:val="%6."/>
      <w:lvlJc w:val="right"/>
      <w:pPr>
        <w:ind w:left="4157" w:hanging="480"/>
      </w:pPr>
    </w:lvl>
    <w:lvl w:ilvl="6" w:tplc="9BC8D3FE" w:tentative="1">
      <w:start w:val="1"/>
      <w:numFmt w:val="decimal"/>
      <w:lvlText w:val="%7."/>
      <w:lvlJc w:val="left"/>
      <w:pPr>
        <w:ind w:left="4637" w:hanging="480"/>
      </w:pPr>
    </w:lvl>
    <w:lvl w:ilvl="7" w:tplc="325C51C6">
      <w:start w:val="1"/>
      <w:numFmt w:val="ideographTraditional"/>
      <w:lvlText w:val="%8、"/>
      <w:lvlJc w:val="left"/>
      <w:pPr>
        <w:ind w:left="5117" w:hanging="480"/>
      </w:pPr>
    </w:lvl>
    <w:lvl w:ilvl="8" w:tplc="8BEC45DE" w:tentative="1">
      <w:start w:val="1"/>
      <w:numFmt w:val="lowerRoman"/>
      <w:lvlText w:val="%9."/>
      <w:lvlJc w:val="right"/>
      <w:pPr>
        <w:ind w:left="5597" w:hanging="480"/>
      </w:pPr>
    </w:lvl>
  </w:abstractNum>
  <w:abstractNum w:abstractNumId="6">
    <w:nsid w:val="6C1F34A1"/>
    <w:multiLevelType w:val="hybridMultilevel"/>
    <w:tmpl w:val="666EE0E6"/>
    <w:lvl w:ilvl="0" w:tplc="4314D73C">
      <w:start w:val="1"/>
      <w:numFmt w:val="decimal"/>
      <w:lvlText w:val="圖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5"/>
  </w:num>
  <w:num w:numId="6">
    <w:abstractNumId w:val="5"/>
  </w:num>
  <w:num w:numId="7">
    <w:abstractNumId w:val="0"/>
    <w:lvlOverride w:ilvl="0">
      <w:startOverride w:val="1"/>
    </w:lvlOverride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</w:num>
  <w:num w:numId="12">
    <w:abstractNumId w:val="0"/>
    <w:lvlOverride w:ilvl="0">
      <w:startOverride w:val="1"/>
    </w:lvlOverride>
  </w:num>
  <w:num w:numId="13">
    <w:abstractNumId w:val="0"/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0"/>
  </w:num>
  <w:num w:numId="21">
    <w:abstractNumId w:val="1"/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</w:num>
  <w:num w:numId="25">
    <w:abstractNumId w:val="5"/>
  </w:num>
  <w:num w:numId="26">
    <w:abstractNumId w:val="5"/>
    <w:lvlOverride w:ilvl="0">
      <w:startOverride w:val="1"/>
    </w:lvlOverride>
  </w:num>
  <w:num w:numId="27">
    <w:abstractNumId w:val="4"/>
  </w:num>
  <w:num w:numId="28">
    <w:abstractNumId w:val="5"/>
  </w:num>
  <w:num w:numId="29">
    <w:abstractNumId w:val="3"/>
  </w:num>
  <w:num w:numId="30">
    <w:abstractNumId w:val="5"/>
  </w:num>
  <w:num w:numId="31">
    <w:abstractNumId w:val="6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  <w:num w:numId="37">
    <w:abstractNumId w:val="2"/>
  </w:num>
  <w:num w:numId="38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65C"/>
    <w:rsid w:val="00003C42"/>
    <w:rsid w:val="0001086E"/>
    <w:rsid w:val="00012C5B"/>
    <w:rsid w:val="00022467"/>
    <w:rsid w:val="00022D86"/>
    <w:rsid w:val="00034299"/>
    <w:rsid w:val="0004381D"/>
    <w:rsid w:val="00055FAD"/>
    <w:rsid w:val="0009408B"/>
    <w:rsid w:val="00095AF1"/>
    <w:rsid w:val="000A069C"/>
    <w:rsid w:val="000C5B53"/>
    <w:rsid w:val="000D4B06"/>
    <w:rsid w:val="000E2358"/>
    <w:rsid w:val="000F646A"/>
    <w:rsid w:val="001060AE"/>
    <w:rsid w:val="001067E4"/>
    <w:rsid w:val="001341FB"/>
    <w:rsid w:val="00136244"/>
    <w:rsid w:val="001623A3"/>
    <w:rsid w:val="0017082F"/>
    <w:rsid w:val="00196F25"/>
    <w:rsid w:val="001A7A9F"/>
    <w:rsid w:val="001B1934"/>
    <w:rsid w:val="001B6816"/>
    <w:rsid w:val="00201741"/>
    <w:rsid w:val="002433C5"/>
    <w:rsid w:val="002627EC"/>
    <w:rsid w:val="0027609D"/>
    <w:rsid w:val="002841F5"/>
    <w:rsid w:val="002A1191"/>
    <w:rsid w:val="002B4CDC"/>
    <w:rsid w:val="002D2E2F"/>
    <w:rsid w:val="002F1841"/>
    <w:rsid w:val="002F52F1"/>
    <w:rsid w:val="002F5945"/>
    <w:rsid w:val="002F7987"/>
    <w:rsid w:val="00304B0B"/>
    <w:rsid w:val="003137C9"/>
    <w:rsid w:val="00353033"/>
    <w:rsid w:val="00363972"/>
    <w:rsid w:val="003712DC"/>
    <w:rsid w:val="00383482"/>
    <w:rsid w:val="003901B1"/>
    <w:rsid w:val="00390717"/>
    <w:rsid w:val="0039118F"/>
    <w:rsid w:val="00396B0B"/>
    <w:rsid w:val="003C0B7D"/>
    <w:rsid w:val="003C6C8C"/>
    <w:rsid w:val="003D521E"/>
    <w:rsid w:val="00437240"/>
    <w:rsid w:val="00450C77"/>
    <w:rsid w:val="00450FD4"/>
    <w:rsid w:val="00457A67"/>
    <w:rsid w:val="00461E7E"/>
    <w:rsid w:val="00492203"/>
    <w:rsid w:val="004A6C7D"/>
    <w:rsid w:val="004E610D"/>
    <w:rsid w:val="004F5403"/>
    <w:rsid w:val="004F66BF"/>
    <w:rsid w:val="0050265C"/>
    <w:rsid w:val="005031B4"/>
    <w:rsid w:val="00516E82"/>
    <w:rsid w:val="00522932"/>
    <w:rsid w:val="005376BB"/>
    <w:rsid w:val="00545BC2"/>
    <w:rsid w:val="00546E70"/>
    <w:rsid w:val="00554CD7"/>
    <w:rsid w:val="00575A10"/>
    <w:rsid w:val="005B53F6"/>
    <w:rsid w:val="005E02D5"/>
    <w:rsid w:val="005E19AB"/>
    <w:rsid w:val="005E1BE8"/>
    <w:rsid w:val="005E3838"/>
    <w:rsid w:val="005E67D8"/>
    <w:rsid w:val="005F1C3A"/>
    <w:rsid w:val="00615CFA"/>
    <w:rsid w:val="0063123A"/>
    <w:rsid w:val="006348E4"/>
    <w:rsid w:val="006519C9"/>
    <w:rsid w:val="00664495"/>
    <w:rsid w:val="00666F2D"/>
    <w:rsid w:val="00684E0E"/>
    <w:rsid w:val="00696FB9"/>
    <w:rsid w:val="006A3BF0"/>
    <w:rsid w:val="006B4428"/>
    <w:rsid w:val="006B5A2F"/>
    <w:rsid w:val="006D0852"/>
    <w:rsid w:val="006F7EEF"/>
    <w:rsid w:val="00714030"/>
    <w:rsid w:val="0072222E"/>
    <w:rsid w:val="00752B00"/>
    <w:rsid w:val="00770C13"/>
    <w:rsid w:val="007A10CC"/>
    <w:rsid w:val="007D152E"/>
    <w:rsid w:val="007F46CE"/>
    <w:rsid w:val="008457B5"/>
    <w:rsid w:val="00851DB2"/>
    <w:rsid w:val="00853686"/>
    <w:rsid w:val="008559EE"/>
    <w:rsid w:val="00860F0F"/>
    <w:rsid w:val="008739EB"/>
    <w:rsid w:val="00885985"/>
    <w:rsid w:val="00893918"/>
    <w:rsid w:val="008B0A5F"/>
    <w:rsid w:val="008D209F"/>
    <w:rsid w:val="008E61E4"/>
    <w:rsid w:val="008E6755"/>
    <w:rsid w:val="009156A1"/>
    <w:rsid w:val="00920E62"/>
    <w:rsid w:val="00930DE2"/>
    <w:rsid w:val="00951A68"/>
    <w:rsid w:val="009525AC"/>
    <w:rsid w:val="00957DF3"/>
    <w:rsid w:val="00974864"/>
    <w:rsid w:val="009865E4"/>
    <w:rsid w:val="00987079"/>
    <w:rsid w:val="0099202E"/>
    <w:rsid w:val="00997E8B"/>
    <w:rsid w:val="009A1C12"/>
    <w:rsid w:val="009B2765"/>
    <w:rsid w:val="009D1E2A"/>
    <w:rsid w:val="00A44B95"/>
    <w:rsid w:val="00A7209C"/>
    <w:rsid w:val="00A72673"/>
    <w:rsid w:val="00A73745"/>
    <w:rsid w:val="00A86544"/>
    <w:rsid w:val="00A93807"/>
    <w:rsid w:val="00A96FF1"/>
    <w:rsid w:val="00A97D44"/>
    <w:rsid w:val="00AB6B0D"/>
    <w:rsid w:val="00AD6023"/>
    <w:rsid w:val="00AD7707"/>
    <w:rsid w:val="00AE1C23"/>
    <w:rsid w:val="00AF3992"/>
    <w:rsid w:val="00AF485C"/>
    <w:rsid w:val="00B178EE"/>
    <w:rsid w:val="00B41965"/>
    <w:rsid w:val="00B4628C"/>
    <w:rsid w:val="00B50E36"/>
    <w:rsid w:val="00B54113"/>
    <w:rsid w:val="00B56796"/>
    <w:rsid w:val="00B60322"/>
    <w:rsid w:val="00B87DE5"/>
    <w:rsid w:val="00BE6977"/>
    <w:rsid w:val="00BF0E69"/>
    <w:rsid w:val="00C10218"/>
    <w:rsid w:val="00C20538"/>
    <w:rsid w:val="00C260D1"/>
    <w:rsid w:val="00C40C33"/>
    <w:rsid w:val="00C54BEA"/>
    <w:rsid w:val="00C5541C"/>
    <w:rsid w:val="00C720DF"/>
    <w:rsid w:val="00CB0E88"/>
    <w:rsid w:val="00CB4889"/>
    <w:rsid w:val="00CC3920"/>
    <w:rsid w:val="00CD2C3F"/>
    <w:rsid w:val="00CD39E3"/>
    <w:rsid w:val="00CD7D44"/>
    <w:rsid w:val="00CD7E36"/>
    <w:rsid w:val="00D02BD5"/>
    <w:rsid w:val="00D1441E"/>
    <w:rsid w:val="00D2007B"/>
    <w:rsid w:val="00D43D75"/>
    <w:rsid w:val="00D43F02"/>
    <w:rsid w:val="00D441E3"/>
    <w:rsid w:val="00D65D08"/>
    <w:rsid w:val="00DD2869"/>
    <w:rsid w:val="00DD7A66"/>
    <w:rsid w:val="00DE2583"/>
    <w:rsid w:val="00E11AE1"/>
    <w:rsid w:val="00E221C6"/>
    <w:rsid w:val="00E37AFB"/>
    <w:rsid w:val="00E4241A"/>
    <w:rsid w:val="00E5026A"/>
    <w:rsid w:val="00E80C00"/>
    <w:rsid w:val="00E96DFA"/>
    <w:rsid w:val="00EA056C"/>
    <w:rsid w:val="00EA2762"/>
    <w:rsid w:val="00EB4C3A"/>
    <w:rsid w:val="00ED2DF0"/>
    <w:rsid w:val="00ED50A7"/>
    <w:rsid w:val="00EE2116"/>
    <w:rsid w:val="00F011DA"/>
    <w:rsid w:val="00F54D23"/>
    <w:rsid w:val="00F63740"/>
    <w:rsid w:val="00F67D70"/>
    <w:rsid w:val="00F80DE0"/>
    <w:rsid w:val="00F825D5"/>
    <w:rsid w:val="00FC5734"/>
    <w:rsid w:val="00FF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aliases w:val="章名,第n章,段落距離,式,章節,w標題 1"/>
    <w:basedOn w:val="a"/>
    <w:next w:val="a"/>
    <w:link w:val="10"/>
    <w:uiPriority w:val="9"/>
    <w:qFormat/>
    <w:rsid w:val="005B53F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aliases w:val="n-n,標題 2 字元1,標題A,字元,標題 2-1,節"/>
    <w:basedOn w:val="a"/>
    <w:next w:val="a"/>
    <w:link w:val="20"/>
    <w:autoRedefine/>
    <w:uiPriority w:val="9"/>
    <w:qFormat/>
    <w:rsid w:val="00A73745"/>
    <w:pPr>
      <w:widowControl/>
      <w:tabs>
        <w:tab w:val="left" w:pos="540"/>
        <w:tab w:val="num" w:pos="567"/>
      </w:tabs>
      <w:snapToGrid w:val="0"/>
      <w:spacing w:before="120" w:after="120"/>
      <w:ind w:left="567" w:hanging="567"/>
      <w:jc w:val="both"/>
      <w:textAlignment w:val="baseline"/>
      <w:outlineLvl w:val="1"/>
    </w:pPr>
    <w:rPr>
      <w:rFonts w:ascii="Times New Roman" w:eastAsia="標楷體" w:hAnsi="Times New Roman" w:cs="Times New Roman"/>
      <w:b/>
      <w:bCs/>
      <w:color w:val="000000"/>
      <w:sz w:val="32"/>
      <w:szCs w:val="32"/>
    </w:rPr>
  </w:style>
  <w:style w:type="paragraph" w:styleId="3">
    <w:name w:val="heading 3"/>
    <w:aliases w:val="n-n.n,黑16"/>
    <w:basedOn w:val="a"/>
    <w:next w:val="a"/>
    <w:link w:val="30"/>
    <w:uiPriority w:val="9"/>
    <w:qFormat/>
    <w:rsid w:val="00A73745"/>
    <w:pPr>
      <w:keepNext/>
      <w:tabs>
        <w:tab w:val="num" w:pos="1287"/>
      </w:tabs>
      <w:snapToGrid w:val="0"/>
      <w:spacing w:before="240" w:after="240" w:line="500" w:lineRule="exact"/>
      <w:ind w:left="851" w:hanging="284"/>
      <w:outlineLvl w:val="2"/>
    </w:pPr>
    <w:rPr>
      <w:rFonts w:ascii="Times New Roman" w:eastAsia="標楷體" w:hAnsi="Times New Roman" w:cs="Times New Roman"/>
      <w:b/>
      <w:bCs/>
      <w:sz w:val="32"/>
      <w:szCs w:val="36"/>
    </w:rPr>
  </w:style>
  <w:style w:type="paragraph" w:styleId="4">
    <w:name w:val="heading 4"/>
    <w:aliases w:val="n-n.n.n,1,標題 4 字元1 字元"/>
    <w:basedOn w:val="a"/>
    <w:next w:val="a"/>
    <w:link w:val="40"/>
    <w:uiPriority w:val="9"/>
    <w:qFormat/>
    <w:rsid w:val="00A73745"/>
    <w:pPr>
      <w:keepNext/>
      <w:tabs>
        <w:tab w:val="num" w:pos="1647"/>
      </w:tabs>
      <w:snapToGrid w:val="0"/>
      <w:spacing w:before="120" w:line="500" w:lineRule="exact"/>
      <w:ind w:left="567"/>
      <w:outlineLvl w:val="3"/>
    </w:pPr>
    <w:rPr>
      <w:rFonts w:ascii="Arial" w:eastAsia="標楷體" w:hAnsi="Arial" w:cs="Times New Roman"/>
      <w:b/>
      <w:bCs/>
      <w:sz w:val="28"/>
      <w:szCs w:val="36"/>
    </w:rPr>
  </w:style>
  <w:style w:type="paragraph" w:styleId="6">
    <w:name w:val="heading 6"/>
    <w:aliases w:val="A,A 字元 字元 字元 字元"/>
    <w:basedOn w:val="a"/>
    <w:next w:val="a"/>
    <w:link w:val="60"/>
    <w:qFormat/>
    <w:rsid w:val="00A73745"/>
    <w:pPr>
      <w:keepNext/>
      <w:tabs>
        <w:tab w:val="num" w:pos="567"/>
      </w:tabs>
      <w:snapToGrid w:val="0"/>
      <w:spacing w:beforeLines="50" w:line="720" w:lineRule="auto"/>
      <w:ind w:left="567"/>
      <w:outlineLvl w:val="5"/>
    </w:pPr>
    <w:rPr>
      <w:rFonts w:ascii="Arial" w:eastAsia="標楷體" w:hAnsi="Arial" w:cs="Times New Roman"/>
      <w:sz w:val="36"/>
      <w:szCs w:val="36"/>
    </w:rPr>
  </w:style>
  <w:style w:type="paragraph" w:styleId="7">
    <w:name w:val="heading 7"/>
    <w:aliases w:val="附錄標題,(A)"/>
    <w:basedOn w:val="a"/>
    <w:next w:val="a"/>
    <w:link w:val="70"/>
    <w:qFormat/>
    <w:rsid w:val="00A73745"/>
    <w:pPr>
      <w:keepNext/>
      <w:tabs>
        <w:tab w:val="num" w:pos="567"/>
      </w:tabs>
      <w:snapToGrid w:val="0"/>
      <w:spacing w:beforeLines="50" w:line="720" w:lineRule="auto"/>
      <w:ind w:left="567"/>
      <w:outlineLvl w:val="6"/>
    </w:pPr>
    <w:rPr>
      <w:rFonts w:ascii="Arial" w:eastAsia="標楷體" w:hAnsi="Arial" w:cs="Times New Roman"/>
      <w:b/>
      <w:bCs/>
      <w:sz w:val="36"/>
      <w:szCs w:val="36"/>
    </w:rPr>
  </w:style>
  <w:style w:type="paragraph" w:styleId="8">
    <w:name w:val="heading 8"/>
    <w:aliases w:val="表,表標題,a"/>
    <w:basedOn w:val="a"/>
    <w:next w:val="a"/>
    <w:link w:val="80"/>
    <w:unhideWhenUsed/>
    <w:qFormat/>
    <w:rsid w:val="003D521E"/>
    <w:pPr>
      <w:keepNext/>
      <w:numPr>
        <w:numId w:val="5"/>
      </w:numPr>
      <w:jc w:val="center"/>
      <w:outlineLvl w:val="7"/>
    </w:pPr>
    <w:rPr>
      <w:rFonts w:asciiTheme="majorHAnsi" w:eastAsia="標楷體" w:hAnsiTheme="majorHAnsi" w:cstheme="majorBidi"/>
      <w:sz w:val="28"/>
      <w:szCs w:val="36"/>
    </w:rPr>
  </w:style>
  <w:style w:type="paragraph" w:styleId="9">
    <w:name w:val="heading 9"/>
    <w:aliases w:val="圖標題,w標題 9,(a),圖"/>
    <w:basedOn w:val="a"/>
    <w:next w:val="a"/>
    <w:link w:val="90"/>
    <w:unhideWhenUsed/>
    <w:qFormat/>
    <w:rsid w:val="002F7987"/>
    <w:pPr>
      <w:keepNext/>
      <w:adjustRightInd w:val="0"/>
      <w:snapToGrid w:val="0"/>
      <w:outlineLvl w:val="8"/>
    </w:pPr>
    <w:rPr>
      <w:rFonts w:ascii="Times New Roman" w:eastAsia="標楷體" w:hAnsi="Times New Roman" w:cs="Times New Roman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265C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50265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0265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5F1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F1C3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F1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F1C3A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9408B"/>
    <w:rPr>
      <w:sz w:val="20"/>
      <w:szCs w:val="20"/>
    </w:rPr>
  </w:style>
  <w:style w:type="character" w:customStyle="1" w:styleId="90">
    <w:name w:val="標題 9 字元"/>
    <w:aliases w:val="圖標題 字元,w標題 9 字元,(a) 字元,圖 字元"/>
    <w:basedOn w:val="a0"/>
    <w:link w:val="9"/>
    <w:rsid w:val="002F7987"/>
    <w:rPr>
      <w:rFonts w:ascii="Times New Roman" w:eastAsia="標楷體" w:hAnsi="Times New Roman" w:cs="Times New Roman"/>
      <w:sz w:val="28"/>
      <w:szCs w:val="36"/>
    </w:rPr>
  </w:style>
  <w:style w:type="character" w:customStyle="1" w:styleId="80">
    <w:name w:val="標題 8 字元"/>
    <w:aliases w:val="表 字元,表標題 字元,a 字元"/>
    <w:basedOn w:val="a0"/>
    <w:link w:val="8"/>
    <w:rsid w:val="003D521E"/>
    <w:rPr>
      <w:rFonts w:asciiTheme="majorHAnsi" w:eastAsia="標楷體" w:hAnsiTheme="majorHAnsi" w:cstheme="majorBidi"/>
      <w:sz w:val="28"/>
      <w:szCs w:val="36"/>
    </w:rPr>
  </w:style>
  <w:style w:type="paragraph" w:styleId="ab">
    <w:name w:val="Document Map"/>
    <w:basedOn w:val="a"/>
    <w:link w:val="ac"/>
    <w:uiPriority w:val="99"/>
    <w:semiHidden/>
    <w:unhideWhenUsed/>
    <w:rsid w:val="00461E7E"/>
    <w:rPr>
      <w:rFonts w:ascii="新細明體" w:eastAsia="新細明體"/>
      <w:sz w:val="18"/>
      <w:szCs w:val="18"/>
    </w:rPr>
  </w:style>
  <w:style w:type="character" w:customStyle="1" w:styleId="ac">
    <w:name w:val="文件引導模式 字元"/>
    <w:basedOn w:val="a0"/>
    <w:link w:val="ab"/>
    <w:uiPriority w:val="99"/>
    <w:semiHidden/>
    <w:rsid w:val="00461E7E"/>
    <w:rPr>
      <w:rFonts w:ascii="新細明體" w:eastAsia="新細明體"/>
      <w:sz w:val="18"/>
      <w:szCs w:val="18"/>
    </w:rPr>
  </w:style>
  <w:style w:type="character" w:customStyle="1" w:styleId="10">
    <w:name w:val="標題 1 字元"/>
    <w:aliases w:val="章名 字元,第n章 字元,段落距離 字元,式 字元,章節 字元,w標題 1 字元"/>
    <w:basedOn w:val="a0"/>
    <w:link w:val="1"/>
    <w:uiPriority w:val="9"/>
    <w:rsid w:val="005B53F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Web">
    <w:name w:val="Normal (Web)"/>
    <w:basedOn w:val="a"/>
    <w:uiPriority w:val="99"/>
    <w:semiHidden/>
    <w:unhideWhenUsed/>
    <w:rsid w:val="001067E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20">
    <w:name w:val="標題 2 字元"/>
    <w:aliases w:val="n-n 字元,標題 2 字元1 字元,標題A 字元,字元 字元,標題 2-1 字元,節 字元"/>
    <w:basedOn w:val="a0"/>
    <w:link w:val="2"/>
    <w:uiPriority w:val="9"/>
    <w:rsid w:val="00A73745"/>
    <w:rPr>
      <w:rFonts w:ascii="Times New Roman" w:eastAsia="標楷體" w:hAnsi="Times New Roman" w:cs="Times New Roman"/>
      <w:b/>
      <w:bCs/>
      <w:color w:val="000000"/>
      <w:sz w:val="32"/>
      <w:szCs w:val="32"/>
    </w:rPr>
  </w:style>
  <w:style w:type="character" w:customStyle="1" w:styleId="30">
    <w:name w:val="標題 3 字元"/>
    <w:aliases w:val="n-n.n 字元,黑16 字元"/>
    <w:basedOn w:val="a0"/>
    <w:link w:val="3"/>
    <w:uiPriority w:val="9"/>
    <w:rsid w:val="00A73745"/>
    <w:rPr>
      <w:rFonts w:ascii="Times New Roman" w:eastAsia="標楷體" w:hAnsi="Times New Roman" w:cs="Times New Roman"/>
      <w:b/>
      <w:bCs/>
      <w:sz w:val="32"/>
      <w:szCs w:val="36"/>
    </w:rPr>
  </w:style>
  <w:style w:type="character" w:customStyle="1" w:styleId="40">
    <w:name w:val="標題 4 字元"/>
    <w:aliases w:val="n-n.n.n 字元,1 字元,標題 4 字元1 字元 字元"/>
    <w:basedOn w:val="a0"/>
    <w:link w:val="4"/>
    <w:uiPriority w:val="9"/>
    <w:rsid w:val="00A73745"/>
    <w:rPr>
      <w:rFonts w:ascii="Arial" w:eastAsia="標楷體" w:hAnsi="Arial" w:cs="Times New Roman"/>
      <w:b/>
      <w:bCs/>
      <w:sz w:val="28"/>
      <w:szCs w:val="36"/>
    </w:rPr>
  </w:style>
  <w:style w:type="character" w:customStyle="1" w:styleId="60">
    <w:name w:val="標題 6 字元"/>
    <w:aliases w:val="A 字元,A 字元 字元 字元 字元 字元"/>
    <w:basedOn w:val="a0"/>
    <w:link w:val="6"/>
    <w:rsid w:val="00A73745"/>
    <w:rPr>
      <w:rFonts w:ascii="Arial" w:eastAsia="標楷體" w:hAnsi="Arial" w:cs="Times New Roman"/>
      <w:sz w:val="36"/>
      <w:szCs w:val="36"/>
    </w:rPr>
  </w:style>
  <w:style w:type="character" w:customStyle="1" w:styleId="70">
    <w:name w:val="標題 7 字元"/>
    <w:aliases w:val="附錄標題 字元,(A) 字元"/>
    <w:basedOn w:val="a0"/>
    <w:link w:val="7"/>
    <w:rsid w:val="00A73745"/>
    <w:rPr>
      <w:rFonts w:ascii="Arial" w:eastAsia="標楷體" w:hAnsi="Arial" w:cs="Times New Roman"/>
      <w:b/>
      <w:bCs/>
      <w:sz w:val="36"/>
      <w:szCs w:val="36"/>
    </w:rPr>
  </w:style>
  <w:style w:type="paragraph" w:customStyle="1" w:styleId="ad">
    <w:name w:val="小標內文"/>
    <w:basedOn w:val="a"/>
    <w:qFormat/>
    <w:rsid w:val="00C20538"/>
    <w:pPr>
      <w:adjustRightInd w:val="0"/>
      <w:snapToGrid w:val="0"/>
      <w:spacing w:before="120" w:line="460" w:lineRule="exact"/>
      <w:ind w:leftChars="300" w:left="300" w:firstLineChars="200" w:firstLine="200"/>
      <w:jc w:val="both"/>
    </w:pPr>
    <w:rPr>
      <w:rFonts w:ascii="Times New Roman" w:eastAsia="標楷體" w:hAnsi="Times New Roman" w:cs="Times New Roman"/>
      <w:color w:val="000000" w:themeColor="text1"/>
      <w:sz w:val="28"/>
      <w:szCs w:val="24"/>
    </w:rPr>
  </w:style>
  <w:style w:type="paragraph" w:customStyle="1" w:styleId="11">
    <w:name w:val="1.1內文"/>
    <w:basedOn w:val="a"/>
    <w:link w:val="110"/>
    <w:qFormat/>
    <w:rsid w:val="00C20538"/>
    <w:pPr>
      <w:snapToGrid w:val="0"/>
      <w:spacing w:before="120" w:line="460" w:lineRule="exact"/>
      <w:ind w:leftChars="50" w:left="140" w:firstLineChars="200" w:firstLine="520"/>
      <w:jc w:val="both"/>
    </w:pPr>
    <w:rPr>
      <w:rFonts w:ascii="Arial" w:eastAsia="標楷體" w:hAnsi="Arial" w:cs="Times New Roman"/>
      <w:kern w:val="0"/>
      <w:sz w:val="28"/>
      <w:szCs w:val="24"/>
    </w:rPr>
  </w:style>
  <w:style w:type="character" w:customStyle="1" w:styleId="110">
    <w:name w:val="1.1內文 字元"/>
    <w:basedOn w:val="a0"/>
    <w:link w:val="11"/>
    <w:rsid w:val="00C20538"/>
    <w:rPr>
      <w:rFonts w:ascii="Arial" w:eastAsia="標楷體" w:hAnsi="Arial" w:cs="Times New Roman"/>
      <w:kern w:val="0"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aliases w:val="章名,第n章,段落距離,式,章節,w標題 1"/>
    <w:basedOn w:val="a"/>
    <w:next w:val="a"/>
    <w:link w:val="10"/>
    <w:uiPriority w:val="9"/>
    <w:qFormat/>
    <w:rsid w:val="005B53F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aliases w:val="n-n,標題 2 字元1,標題A,字元,標題 2-1,節"/>
    <w:basedOn w:val="a"/>
    <w:next w:val="a"/>
    <w:link w:val="20"/>
    <w:autoRedefine/>
    <w:uiPriority w:val="9"/>
    <w:qFormat/>
    <w:rsid w:val="00A73745"/>
    <w:pPr>
      <w:widowControl/>
      <w:tabs>
        <w:tab w:val="left" w:pos="540"/>
        <w:tab w:val="num" w:pos="567"/>
      </w:tabs>
      <w:snapToGrid w:val="0"/>
      <w:spacing w:before="120" w:after="120"/>
      <w:ind w:left="567" w:hanging="567"/>
      <w:jc w:val="both"/>
      <w:textAlignment w:val="baseline"/>
      <w:outlineLvl w:val="1"/>
    </w:pPr>
    <w:rPr>
      <w:rFonts w:ascii="Times New Roman" w:eastAsia="標楷體" w:hAnsi="Times New Roman" w:cs="Times New Roman"/>
      <w:b/>
      <w:bCs/>
      <w:color w:val="000000"/>
      <w:sz w:val="32"/>
      <w:szCs w:val="32"/>
    </w:rPr>
  </w:style>
  <w:style w:type="paragraph" w:styleId="3">
    <w:name w:val="heading 3"/>
    <w:aliases w:val="n-n.n,黑16"/>
    <w:basedOn w:val="a"/>
    <w:next w:val="a"/>
    <w:link w:val="30"/>
    <w:uiPriority w:val="9"/>
    <w:qFormat/>
    <w:rsid w:val="00A73745"/>
    <w:pPr>
      <w:keepNext/>
      <w:tabs>
        <w:tab w:val="num" w:pos="1287"/>
      </w:tabs>
      <w:snapToGrid w:val="0"/>
      <w:spacing w:before="240" w:after="240" w:line="500" w:lineRule="exact"/>
      <w:ind w:left="851" w:hanging="284"/>
      <w:outlineLvl w:val="2"/>
    </w:pPr>
    <w:rPr>
      <w:rFonts w:ascii="Times New Roman" w:eastAsia="標楷體" w:hAnsi="Times New Roman" w:cs="Times New Roman"/>
      <w:b/>
      <w:bCs/>
      <w:sz w:val="32"/>
      <w:szCs w:val="36"/>
    </w:rPr>
  </w:style>
  <w:style w:type="paragraph" w:styleId="4">
    <w:name w:val="heading 4"/>
    <w:aliases w:val="n-n.n.n,1,標題 4 字元1 字元"/>
    <w:basedOn w:val="a"/>
    <w:next w:val="a"/>
    <w:link w:val="40"/>
    <w:uiPriority w:val="9"/>
    <w:qFormat/>
    <w:rsid w:val="00A73745"/>
    <w:pPr>
      <w:keepNext/>
      <w:tabs>
        <w:tab w:val="num" w:pos="1647"/>
      </w:tabs>
      <w:snapToGrid w:val="0"/>
      <w:spacing w:before="120" w:line="500" w:lineRule="exact"/>
      <w:ind w:left="567"/>
      <w:outlineLvl w:val="3"/>
    </w:pPr>
    <w:rPr>
      <w:rFonts w:ascii="Arial" w:eastAsia="標楷體" w:hAnsi="Arial" w:cs="Times New Roman"/>
      <w:b/>
      <w:bCs/>
      <w:sz w:val="28"/>
      <w:szCs w:val="36"/>
    </w:rPr>
  </w:style>
  <w:style w:type="paragraph" w:styleId="6">
    <w:name w:val="heading 6"/>
    <w:aliases w:val="A,A 字元 字元 字元 字元"/>
    <w:basedOn w:val="a"/>
    <w:next w:val="a"/>
    <w:link w:val="60"/>
    <w:qFormat/>
    <w:rsid w:val="00A73745"/>
    <w:pPr>
      <w:keepNext/>
      <w:tabs>
        <w:tab w:val="num" w:pos="567"/>
      </w:tabs>
      <w:snapToGrid w:val="0"/>
      <w:spacing w:beforeLines="50" w:line="720" w:lineRule="auto"/>
      <w:ind w:left="567"/>
      <w:outlineLvl w:val="5"/>
    </w:pPr>
    <w:rPr>
      <w:rFonts w:ascii="Arial" w:eastAsia="標楷體" w:hAnsi="Arial" w:cs="Times New Roman"/>
      <w:sz w:val="36"/>
      <w:szCs w:val="36"/>
    </w:rPr>
  </w:style>
  <w:style w:type="paragraph" w:styleId="7">
    <w:name w:val="heading 7"/>
    <w:aliases w:val="附錄標題,(A)"/>
    <w:basedOn w:val="a"/>
    <w:next w:val="a"/>
    <w:link w:val="70"/>
    <w:qFormat/>
    <w:rsid w:val="00A73745"/>
    <w:pPr>
      <w:keepNext/>
      <w:tabs>
        <w:tab w:val="num" w:pos="567"/>
      </w:tabs>
      <w:snapToGrid w:val="0"/>
      <w:spacing w:beforeLines="50" w:line="720" w:lineRule="auto"/>
      <w:ind w:left="567"/>
      <w:outlineLvl w:val="6"/>
    </w:pPr>
    <w:rPr>
      <w:rFonts w:ascii="Arial" w:eastAsia="標楷體" w:hAnsi="Arial" w:cs="Times New Roman"/>
      <w:b/>
      <w:bCs/>
      <w:sz w:val="36"/>
      <w:szCs w:val="36"/>
    </w:rPr>
  </w:style>
  <w:style w:type="paragraph" w:styleId="8">
    <w:name w:val="heading 8"/>
    <w:aliases w:val="表,表標題,a"/>
    <w:basedOn w:val="a"/>
    <w:next w:val="a"/>
    <w:link w:val="80"/>
    <w:unhideWhenUsed/>
    <w:qFormat/>
    <w:rsid w:val="003D521E"/>
    <w:pPr>
      <w:keepNext/>
      <w:numPr>
        <w:numId w:val="5"/>
      </w:numPr>
      <w:jc w:val="center"/>
      <w:outlineLvl w:val="7"/>
    </w:pPr>
    <w:rPr>
      <w:rFonts w:asciiTheme="majorHAnsi" w:eastAsia="標楷體" w:hAnsiTheme="majorHAnsi" w:cstheme="majorBidi"/>
      <w:sz w:val="28"/>
      <w:szCs w:val="36"/>
    </w:rPr>
  </w:style>
  <w:style w:type="paragraph" w:styleId="9">
    <w:name w:val="heading 9"/>
    <w:aliases w:val="圖標題,w標題 9,(a),圖"/>
    <w:basedOn w:val="a"/>
    <w:next w:val="a"/>
    <w:link w:val="90"/>
    <w:unhideWhenUsed/>
    <w:qFormat/>
    <w:rsid w:val="002F7987"/>
    <w:pPr>
      <w:keepNext/>
      <w:adjustRightInd w:val="0"/>
      <w:snapToGrid w:val="0"/>
      <w:outlineLvl w:val="8"/>
    </w:pPr>
    <w:rPr>
      <w:rFonts w:ascii="Times New Roman" w:eastAsia="標楷體" w:hAnsi="Times New Roman" w:cs="Times New Roman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265C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50265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0265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5F1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F1C3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F1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F1C3A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9408B"/>
    <w:rPr>
      <w:sz w:val="20"/>
      <w:szCs w:val="20"/>
    </w:rPr>
  </w:style>
  <w:style w:type="character" w:customStyle="1" w:styleId="90">
    <w:name w:val="標題 9 字元"/>
    <w:aliases w:val="圖標題 字元,w標題 9 字元,(a) 字元,圖 字元"/>
    <w:basedOn w:val="a0"/>
    <w:link w:val="9"/>
    <w:rsid w:val="002F7987"/>
    <w:rPr>
      <w:rFonts w:ascii="Times New Roman" w:eastAsia="標楷體" w:hAnsi="Times New Roman" w:cs="Times New Roman"/>
      <w:sz w:val="28"/>
      <w:szCs w:val="36"/>
    </w:rPr>
  </w:style>
  <w:style w:type="character" w:customStyle="1" w:styleId="80">
    <w:name w:val="標題 8 字元"/>
    <w:aliases w:val="表 字元,表標題 字元,a 字元"/>
    <w:basedOn w:val="a0"/>
    <w:link w:val="8"/>
    <w:rsid w:val="003D521E"/>
    <w:rPr>
      <w:rFonts w:asciiTheme="majorHAnsi" w:eastAsia="標楷體" w:hAnsiTheme="majorHAnsi" w:cstheme="majorBidi"/>
      <w:sz w:val="28"/>
      <w:szCs w:val="36"/>
    </w:rPr>
  </w:style>
  <w:style w:type="paragraph" w:styleId="ab">
    <w:name w:val="Document Map"/>
    <w:basedOn w:val="a"/>
    <w:link w:val="ac"/>
    <w:uiPriority w:val="99"/>
    <w:semiHidden/>
    <w:unhideWhenUsed/>
    <w:rsid w:val="00461E7E"/>
    <w:rPr>
      <w:rFonts w:ascii="新細明體" w:eastAsia="新細明體"/>
      <w:sz w:val="18"/>
      <w:szCs w:val="18"/>
    </w:rPr>
  </w:style>
  <w:style w:type="character" w:customStyle="1" w:styleId="ac">
    <w:name w:val="文件引導模式 字元"/>
    <w:basedOn w:val="a0"/>
    <w:link w:val="ab"/>
    <w:uiPriority w:val="99"/>
    <w:semiHidden/>
    <w:rsid w:val="00461E7E"/>
    <w:rPr>
      <w:rFonts w:ascii="新細明體" w:eastAsia="新細明體"/>
      <w:sz w:val="18"/>
      <w:szCs w:val="18"/>
    </w:rPr>
  </w:style>
  <w:style w:type="character" w:customStyle="1" w:styleId="10">
    <w:name w:val="標題 1 字元"/>
    <w:aliases w:val="章名 字元,第n章 字元,段落距離 字元,式 字元,章節 字元,w標題 1 字元"/>
    <w:basedOn w:val="a0"/>
    <w:link w:val="1"/>
    <w:uiPriority w:val="9"/>
    <w:rsid w:val="005B53F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Web">
    <w:name w:val="Normal (Web)"/>
    <w:basedOn w:val="a"/>
    <w:uiPriority w:val="99"/>
    <w:semiHidden/>
    <w:unhideWhenUsed/>
    <w:rsid w:val="001067E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20">
    <w:name w:val="標題 2 字元"/>
    <w:aliases w:val="n-n 字元,標題 2 字元1 字元,標題A 字元,字元 字元,標題 2-1 字元,節 字元"/>
    <w:basedOn w:val="a0"/>
    <w:link w:val="2"/>
    <w:uiPriority w:val="9"/>
    <w:rsid w:val="00A73745"/>
    <w:rPr>
      <w:rFonts w:ascii="Times New Roman" w:eastAsia="標楷體" w:hAnsi="Times New Roman" w:cs="Times New Roman"/>
      <w:b/>
      <w:bCs/>
      <w:color w:val="000000"/>
      <w:sz w:val="32"/>
      <w:szCs w:val="32"/>
    </w:rPr>
  </w:style>
  <w:style w:type="character" w:customStyle="1" w:styleId="30">
    <w:name w:val="標題 3 字元"/>
    <w:aliases w:val="n-n.n 字元,黑16 字元"/>
    <w:basedOn w:val="a0"/>
    <w:link w:val="3"/>
    <w:uiPriority w:val="9"/>
    <w:rsid w:val="00A73745"/>
    <w:rPr>
      <w:rFonts w:ascii="Times New Roman" w:eastAsia="標楷體" w:hAnsi="Times New Roman" w:cs="Times New Roman"/>
      <w:b/>
      <w:bCs/>
      <w:sz w:val="32"/>
      <w:szCs w:val="36"/>
    </w:rPr>
  </w:style>
  <w:style w:type="character" w:customStyle="1" w:styleId="40">
    <w:name w:val="標題 4 字元"/>
    <w:aliases w:val="n-n.n.n 字元,1 字元,標題 4 字元1 字元 字元"/>
    <w:basedOn w:val="a0"/>
    <w:link w:val="4"/>
    <w:uiPriority w:val="9"/>
    <w:rsid w:val="00A73745"/>
    <w:rPr>
      <w:rFonts w:ascii="Arial" w:eastAsia="標楷體" w:hAnsi="Arial" w:cs="Times New Roman"/>
      <w:b/>
      <w:bCs/>
      <w:sz w:val="28"/>
      <w:szCs w:val="36"/>
    </w:rPr>
  </w:style>
  <w:style w:type="character" w:customStyle="1" w:styleId="60">
    <w:name w:val="標題 6 字元"/>
    <w:aliases w:val="A 字元,A 字元 字元 字元 字元 字元"/>
    <w:basedOn w:val="a0"/>
    <w:link w:val="6"/>
    <w:rsid w:val="00A73745"/>
    <w:rPr>
      <w:rFonts w:ascii="Arial" w:eastAsia="標楷體" w:hAnsi="Arial" w:cs="Times New Roman"/>
      <w:sz w:val="36"/>
      <w:szCs w:val="36"/>
    </w:rPr>
  </w:style>
  <w:style w:type="character" w:customStyle="1" w:styleId="70">
    <w:name w:val="標題 7 字元"/>
    <w:aliases w:val="附錄標題 字元,(A) 字元"/>
    <w:basedOn w:val="a0"/>
    <w:link w:val="7"/>
    <w:rsid w:val="00A73745"/>
    <w:rPr>
      <w:rFonts w:ascii="Arial" w:eastAsia="標楷體" w:hAnsi="Arial" w:cs="Times New Roman"/>
      <w:b/>
      <w:bCs/>
      <w:sz w:val="36"/>
      <w:szCs w:val="36"/>
    </w:rPr>
  </w:style>
  <w:style w:type="paragraph" w:customStyle="1" w:styleId="ad">
    <w:name w:val="小標內文"/>
    <w:basedOn w:val="a"/>
    <w:qFormat/>
    <w:rsid w:val="00C20538"/>
    <w:pPr>
      <w:adjustRightInd w:val="0"/>
      <w:snapToGrid w:val="0"/>
      <w:spacing w:before="120" w:line="460" w:lineRule="exact"/>
      <w:ind w:leftChars="300" w:left="300" w:firstLineChars="200" w:firstLine="200"/>
      <w:jc w:val="both"/>
    </w:pPr>
    <w:rPr>
      <w:rFonts w:ascii="Times New Roman" w:eastAsia="標楷體" w:hAnsi="Times New Roman" w:cs="Times New Roman"/>
      <w:color w:val="000000" w:themeColor="text1"/>
      <w:sz w:val="28"/>
      <w:szCs w:val="24"/>
    </w:rPr>
  </w:style>
  <w:style w:type="paragraph" w:customStyle="1" w:styleId="11">
    <w:name w:val="1.1內文"/>
    <w:basedOn w:val="a"/>
    <w:link w:val="110"/>
    <w:qFormat/>
    <w:rsid w:val="00C20538"/>
    <w:pPr>
      <w:snapToGrid w:val="0"/>
      <w:spacing w:before="120" w:line="460" w:lineRule="exact"/>
      <w:ind w:leftChars="50" w:left="140" w:firstLineChars="200" w:firstLine="520"/>
      <w:jc w:val="both"/>
    </w:pPr>
    <w:rPr>
      <w:rFonts w:ascii="Arial" w:eastAsia="標楷體" w:hAnsi="Arial" w:cs="Times New Roman"/>
      <w:kern w:val="0"/>
      <w:sz w:val="28"/>
      <w:szCs w:val="24"/>
    </w:rPr>
  </w:style>
  <w:style w:type="character" w:customStyle="1" w:styleId="110">
    <w:name w:val="1.1內文 字元"/>
    <w:basedOn w:val="a0"/>
    <w:link w:val="11"/>
    <w:rsid w:val="00C20538"/>
    <w:rPr>
      <w:rFonts w:ascii="Arial" w:eastAsia="標楷體" w:hAnsi="Arial" w:cs="Times New Roman"/>
      <w:kern w:val="0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19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chart" Target="charts/chart2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chart" Target="charts/chart1.xml"/><Relationship Id="rId14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G:\104&#39640;&#38596;&#24066;pm2.5\11-&#39640;&#38596;&#24066;psi&#20998;&#26512;1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G:\104&#39640;&#38596;&#24066;pm2.5\11-&#39640;&#38596;&#24066;psi&#20998;&#26512;1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ownloads\&#39640;&#38596;&#20013;&#37628;&#27298;&#28204;&#32080;&#26524;&#35336;&#31639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ownloads\&#39640;&#38596;&#20013;&#37628;&#27298;&#28204;&#32080;&#26524;&#35336;&#3163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4186020027262844"/>
          <c:y val="0.17005988023952096"/>
          <c:w val="0.84937427744833571"/>
          <c:h val="0.69603206186053102"/>
        </c:manualLayout>
      </c:layout>
      <c:lineChart>
        <c:grouping val="standard"/>
        <c:varyColors val="0"/>
        <c:ser>
          <c:idx val="0"/>
          <c:order val="0"/>
          <c:tx>
            <c:strRef>
              <c:f>'104年psi&gt;100'!$E$298</c:f>
              <c:strCache>
                <c:ptCount val="1"/>
                <c:pt idx="0">
                  <c:v>NO2</c:v>
                </c:pt>
              </c:strCache>
            </c:strRef>
          </c:tx>
          <c:cat>
            <c:numRef>
              <c:f>'104年psi&gt;100'!$F$1:$AD$1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'104年psi&gt;100'!$F$298:$AD$298</c:f>
              <c:numCache>
                <c:formatCode>General</c:formatCode>
                <c:ptCount val="24"/>
                <c:pt idx="0">
                  <c:v>22</c:v>
                </c:pt>
                <c:pt idx="1">
                  <c:v>20</c:v>
                </c:pt>
                <c:pt idx="2">
                  <c:v>18</c:v>
                </c:pt>
                <c:pt idx="3">
                  <c:v>19</c:v>
                </c:pt>
                <c:pt idx="4">
                  <c:v>21</c:v>
                </c:pt>
                <c:pt idx="5">
                  <c:v>17</c:v>
                </c:pt>
                <c:pt idx="6">
                  <c:v>20</c:v>
                </c:pt>
                <c:pt idx="7">
                  <c:v>24</c:v>
                </c:pt>
                <c:pt idx="8">
                  <c:v>23</c:v>
                </c:pt>
                <c:pt idx="9">
                  <c:v>22</c:v>
                </c:pt>
                <c:pt idx="10">
                  <c:v>20</c:v>
                </c:pt>
                <c:pt idx="13">
                  <c:v>22</c:v>
                </c:pt>
                <c:pt idx="14">
                  <c:v>26</c:v>
                </c:pt>
                <c:pt idx="15">
                  <c:v>27</c:v>
                </c:pt>
                <c:pt idx="16">
                  <c:v>28</c:v>
                </c:pt>
                <c:pt idx="17">
                  <c:v>30</c:v>
                </c:pt>
                <c:pt idx="18">
                  <c:v>27</c:v>
                </c:pt>
                <c:pt idx="19">
                  <c:v>30</c:v>
                </c:pt>
                <c:pt idx="20">
                  <c:v>25</c:v>
                </c:pt>
                <c:pt idx="21">
                  <c:v>23</c:v>
                </c:pt>
                <c:pt idx="22">
                  <c:v>21</c:v>
                </c:pt>
                <c:pt idx="23">
                  <c:v>20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'104年psi&gt;100'!$E$299</c:f>
              <c:strCache>
                <c:ptCount val="1"/>
                <c:pt idx="0">
                  <c:v>O3</c:v>
                </c:pt>
              </c:strCache>
            </c:strRef>
          </c:tx>
          <c:cat>
            <c:numRef>
              <c:f>'104年psi&gt;100'!$F$1:$AD$1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'104年psi&gt;100'!$F$299:$AD$299</c:f>
              <c:numCache>
                <c:formatCode>General</c:formatCode>
                <c:ptCount val="24"/>
                <c:pt idx="0">
                  <c:v>14</c:v>
                </c:pt>
                <c:pt idx="1">
                  <c:v>16</c:v>
                </c:pt>
                <c:pt idx="2">
                  <c:v>22</c:v>
                </c:pt>
                <c:pt idx="3">
                  <c:v>22</c:v>
                </c:pt>
                <c:pt idx="4">
                  <c:v>18</c:v>
                </c:pt>
                <c:pt idx="5">
                  <c:v>20</c:v>
                </c:pt>
                <c:pt idx="6">
                  <c:v>18</c:v>
                </c:pt>
                <c:pt idx="7">
                  <c:v>18</c:v>
                </c:pt>
                <c:pt idx="8">
                  <c:v>22</c:v>
                </c:pt>
                <c:pt idx="9">
                  <c:v>25</c:v>
                </c:pt>
                <c:pt idx="12">
                  <c:v>40</c:v>
                </c:pt>
                <c:pt idx="13">
                  <c:v>49</c:v>
                </c:pt>
                <c:pt idx="14">
                  <c:v>50</c:v>
                </c:pt>
                <c:pt idx="15">
                  <c:v>48</c:v>
                </c:pt>
                <c:pt idx="16">
                  <c:v>43</c:v>
                </c:pt>
                <c:pt idx="17">
                  <c:v>33</c:v>
                </c:pt>
                <c:pt idx="18">
                  <c:v>27</c:v>
                </c:pt>
                <c:pt idx="19">
                  <c:v>21</c:v>
                </c:pt>
                <c:pt idx="20">
                  <c:v>22</c:v>
                </c:pt>
                <c:pt idx="21">
                  <c:v>24</c:v>
                </c:pt>
                <c:pt idx="22">
                  <c:v>27</c:v>
                </c:pt>
                <c:pt idx="23">
                  <c:v>27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'104年psi&gt;100'!$E$300</c:f>
              <c:strCache>
                <c:ptCount val="1"/>
                <c:pt idx="0">
                  <c:v>PM10</c:v>
                </c:pt>
              </c:strCache>
            </c:strRef>
          </c:tx>
          <c:cat>
            <c:numRef>
              <c:f>'104年psi&gt;100'!$F$1:$AD$1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'104年psi&gt;100'!$F$300:$AD$300</c:f>
              <c:numCache>
                <c:formatCode>General</c:formatCode>
                <c:ptCount val="24"/>
                <c:pt idx="0">
                  <c:v>133</c:v>
                </c:pt>
                <c:pt idx="1">
                  <c:v>120</c:v>
                </c:pt>
                <c:pt idx="2">
                  <c:v>120</c:v>
                </c:pt>
                <c:pt idx="3">
                  <c:v>126</c:v>
                </c:pt>
                <c:pt idx="4">
                  <c:v>134</c:v>
                </c:pt>
                <c:pt idx="5">
                  <c:v>129</c:v>
                </c:pt>
                <c:pt idx="6">
                  <c:v>131</c:v>
                </c:pt>
                <c:pt idx="7">
                  <c:v>129</c:v>
                </c:pt>
                <c:pt idx="8">
                  <c:v>129</c:v>
                </c:pt>
                <c:pt idx="9">
                  <c:v>127</c:v>
                </c:pt>
                <c:pt idx="10">
                  <c:v>133</c:v>
                </c:pt>
                <c:pt idx="13">
                  <c:v>157</c:v>
                </c:pt>
                <c:pt idx="14">
                  <c:v>163</c:v>
                </c:pt>
                <c:pt idx="15">
                  <c:v>173</c:v>
                </c:pt>
                <c:pt idx="16">
                  <c:v>174</c:v>
                </c:pt>
                <c:pt idx="17">
                  <c:v>176</c:v>
                </c:pt>
                <c:pt idx="18">
                  <c:v>184</c:v>
                </c:pt>
                <c:pt idx="19">
                  <c:v>190</c:v>
                </c:pt>
                <c:pt idx="20">
                  <c:v>189</c:v>
                </c:pt>
                <c:pt idx="21">
                  <c:v>173</c:v>
                </c:pt>
                <c:pt idx="22">
                  <c:v>168</c:v>
                </c:pt>
                <c:pt idx="23">
                  <c:v>160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'104年psi&gt;100'!$E$301</c:f>
              <c:strCache>
                <c:ptCount val="1"/>
                <c:pt idx="0">
                  <c:v>PM2.5</c:v>
                </c:pt>
              </c:strCache>
            </c:strRef>
          </c:tx>
          <c:cat>
            <c:numRef>
              <c:f>'104年psi&gt;100'!$F$1:$AD$1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'104年psi&gt;100'!$F$301:$AD$301</c:f>
              <c:numCache>
                <c:formatCode>General</c:formatCode>
                <c:ptCount val="24"/>
                <c:pt idx="0">
                  <c:v>76</c:v>
                </c:pt>
                <c:pt idx="1">
                  <c:v>79</c:v>
                </c:pt>
                <c:pt idx="2">
                  <c:v>80</c:v>
                </c:pt>
                <c:pt idx="3">
                  <c:v>79</c:v>
                </c:pt>
                <c:pt idx="4">
                  <c:v>80</c:v>
                </c:pt>
                <c:pt idx="5">
                  <c:v>78</c:v>
                </c:pt>
                <c:pt idx="6">
                  <c:v>78</c:v>
                </c:pt>
                <c:pt idx="7">
                  <c:v>79</c:v>
                </c:pt>
                <c:pt idx="8">
                  <c:v>77</c:v>
                </c:pt>
                <c:pt idx="9">
                  <c:v>81</c:v>
                </c:pt>
                <c:pt idx="10">
                  <c:v>80</c:v>
                </c:pt>
                <c:pt idx="13">
                  <c:v>93</c:v>
                </c:pt>
                <c:pt idx="14">
                  <c:v>84</c:v>
                </c:pt>
                <c:pt idx="15">
                  <c:v>79</c:v>
                </c:pt>
                <c:pt idx="16">
                  <c:v>73</c:v>
                </c:pt>
                <c:pt idx="17">
                  <c:v>81</c:v>
                </c:pt>
                <c:pt idx="18">
                  <c:v>87</c:v>
                </c:pt>
                <c:pt idx="19">
                  <c:v>93</c:v>
                </c:pt>
                <c:pt idx="20">
                  <c:v>90</c:v>
                </c:pt>
                <c:pt idx="21">
                  <c:v>97</c:v>
                </c:pt>
                <c:pt idx="22">
                  <c:v>97</c:v>
                </c:pt>
                <c:pt idx="23">
                  <c:v>92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'104年psi&gt;100'!$E$302</c:f>
              <c:strCache>
                <c:ptCount val="1"/>
                <c:pt idx="0">
                  <c:v>SO2</c:v>
                </c:pt>
              </c:strCache>
            </c:strRef>
          </c:tx>
          <c:cat>
            <c:numRef>
              <c:f>'104年psi&gt;100'!$F$1:$AD$1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'104年psi&gt;100'!$F$302:$AD$302</c:f>
              <c:numCache>
                <c:formatCode>General</c:formatCode>
                <c:ptCount val="24"/>
                <c:pt idx="0">
                  <c:v>4.5</c:v>
                </c:pt>
                <c:pt idx="1">
                  <c:v>5.4</c:v>
                </c:pt>
                <c:pt idx="2">
                  <c:v>4.5999999999999996</c:v>
                </c:pt>
                <c:pt idx="3">
                  <c:v>6.9</c:v>
                </c:pt>
                <c:pt idx="4">
                  <c:v>6.4</c:v>
                </c:pt>
                <c:pt idx="5">
                  <c:v>5.0999999999999996</c:v>
                </c:pt>
                <c:pt idx="6">
                  <c:v>5.9</c:v>
                </c:pt>
                <c:pt idx="7">
                  <c:v>6.2</c:v>
                </c:pt>
                <c:pt idx="8">
                  <c:v>6.5</c:v>
                </c:pt>
                <c:pt idx="9">
                  <c:v>6.4</c:v>
                </c:pt>
                <c:pt idx="10">
                  <c:v>6.1</c:v>
                </c:pt>
                <c:pt idx="13">
                  <c:v>5.2</c:v>
                </c:pt>
                <c:pt idx="14">
                  <c:v>6</c:v>
                </c:pt>
                <c:pt idx="15">
                  <c:v>6.1</c:v>
                </c:pt>
                <c:pt idx="16">
                  <c:v>6.3</c:v>
                </c:pt>
                <c:pt idx="17">
                  <c:v>6.2</c:v>
                </c:pt>
                <c:pt idx="18">
                  <c:v>5.9</c:v>
                </c:pt>
                <c:pt idx="19">
                  <c:v>5.8</c:v>
                </c:pt>
                <c:pt idx="20">
                  <c:v>5.9</c:v>
                </c:pt>
                <c:pt idx="21">
                  <c:v>6.2</c:v>
                </c:pt>
                <c:pt idx="22">
                  <c:v>6.2</c:v>
                </c:pt>
                <c:pt idx="23">
                  <c:v>6.4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93359744"/>
        <c:axId val="393361280"/>
      </c:lineChart>
      <c:catAx>
        <c:axId val="393359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393361280"/>
        <c:crosses val="autoZero"/>
        <c:auto val="1"/>
        <c:lblAlgn val="ctr"/>
        <c:lblOffset val="100"/>
        <c:noMultiLvlLbl val="0"/>
      </c:catAx>
      <c:valAx>
        <c:axId val="393361280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 algn="ctr" rtl="0">
                  <a:defRPr/>
                </a:pPr>
                <a:r>
                  <a:rPr lang="en-US" altLang="zh-TW" baseline="0"/>
                  <a:t>PM</a:t>
                </a:r>
                <a:r>
                  <a:rPr lang="en-US" altLang="zh-TW" baseline="-25000"/>
                  <a:t>2.5</a:t>
                </a:r>
                <a:r>
                  <a:rPr lang="zh-TW" altLang="en-US" baseline="0"/>
                  <a:t>濃度</a:t>
                </a:r>
                <a:r>
                  <a:rPr lang="en-US" altLang="zh-TW" baseline="0"/>
                  <a:t>(</a:t>
                </a:r>
                <a:r>
                  <a:rPr lang="zh-TW"/>
                  <a:t>μ</a:t>
                </a:r>
                <a:r>
                  <a:rPr lang="en-US"/>
                  <a:t>g/m</a:t>
                </a:r>
                <a:r>
                  <a:rPr lang="en-US" baseline="30000"/>
                  <a:t>3</a:t>
                </a:r>
                <a:r>
                  <a:rPr lang="en-US"/>
                  <a:t>)</a:t>
                </a:r>
                <a:endParaRPr lang="zh-TW"/>
              </a:p>
            </c:rich>
          </c:tx>
          <c:layout>
            <c:manualLayout>
              <c:xMode val="edge"/>
              <c:yMode val="edge"/>
              <c:x val="2.4081540475286178E-3"/>
              <c:y val="0.2691165338723145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39335974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42585831376341116"/>
          <c:y val="7.3055670672744853E-3"/>
          <c:w val="0.55908443879297254"/>
          <c:h val="0.14938689463625979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 sz="1200" b="0">
          <a:latin typeface="Times New Roman" panose="02020603050405020304" pitchFamily="18" charset="0"/>
          <a:ea typeface="標楷體" pitchFamily="65" charset="-120"/>
          <a:cs typeface="Times New Roman" panose="02020603050405020304" pitchFamily="18" charset="0"/>
        </a:defRPr>
      </a:pPr>
      <a:endParaRPr lang="zh-TW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4186020027262844"/>
          <c:y val="0.14089337270341207"/>
          <c:w val="0.84937427744833571"/>
          <c:h val="0.72519881889763782"/>
        </c:manualLayout>
      </c:layout>
      <c:lineChart>
        <c:grouping val="standard"/>
        <c:varyColors val="0"/>
        <c:ser>
          <c:idx val="0"/>
          <c:order val="0"/>
          <c:tx>
            <c:strRef>
              <c:f>'104年psi&gt;100'!$E$305</c:f>
              <c:strCache>
                <c:ptCount val="1"/>
                <c:pt idx="0">
                  <c:v>NO2</c:v>
                </c:pt>
              </c:strCache>
            </c:strRef>
          </c:tx>
          <c:cat>
            <c:numRef>
              <c:f>'104年psi&gt;100'!$F$1:$AD$1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'104年psi&gt;100'!$F$305:$AD$305</c:f>
              <c:numCache>
                <c:formatCode>General</c:formatCode>
                <c:ptCount val="24"/>
                <c:pt idx="0">
                  <c:v>18</c:v>
                </c:pt>
                <c:pt idx="1">
                  <c:v>18</c:v>
                </c:pt>
                <c:pt idx="2">
                  <c:v>16</c:v>
                </c:pt>
                <c:pt idx="3">
                  <c:v>12</c:v>
                </c:pt>
                <c:pt idx="4">
                  <c:v>13</c:v>
                </c:pt>
                <c:pt idx="5">
                  <c:v>13</c:v>
                </c:pt>
                <c:pt idx="6">
                  <c:v>16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15</c:v>
                </c:pt>
                <c:pt idx="11">
                  <c:v>14</c:v>
                </c:pt>
                <c:pt idx="12">
                  <c:v>15</c:v>
                </c:pt>
                <c:pt idx="13">
                  <c:v>16</c:v>
                </c:pt>
                <c:pt idx="14">
                  <c:v>18</c:v>
                </c:pt>
                <c:pt idx="15">
                  <c:v>19</c:v>
                </c:pt>
                <c:pt idx="16">
                  <c:v>21</c:v>
                </c:pt>
                <c:pt idx="17">
                  <c:v>22</c:v>
                </c:pt>
                <c:pt idx="18">
                  <c:v>22</c:v>
                </c:pt>
                <c:pt idx="19">
                  <c:v>23</c:v>
                </c:pt>
                <c:pt idx="20">
                  <c:v>21</c:v>
                </c:pt>
                <c:pt idx="21">
                  <c:v>19</c:v>
                </c:pt>
                <c:pt idx="22">
                  <c:v>17</c:v>
                </c:pt>
                <c:pt idx="23">
                  <c:v>17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'104年psi&gt;100'!$E$306</c:f>
              <c:strCache>
                <c:ptCount val="1"/>
                <c:pt idx="0">
                  <c:v>O3</c:v>
                </c:pt>
              </c:strCache>
            </c:strRef>
          </c:tx>
          <c:cat>
            <c:numRef>
              <c:f>'104年psi&gt;100'!$F$1:$AD$1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'104年psi&gt;100'!$F$306:$AD$306</c:f>
              <c:numCache>
                <c:formatCode>General</c:formatCode>
                <c:ptCount val="24"/>
                <c:pt idx="0">
                  <c:v>16</c:v>
                </c:pt>
                <c:pt idx="1">
                  <c:v>17</c:v>
                </c:pt>
                <c:pt idx="2">
                  <c:v>24</c:v>
                </c:pt>
                <c:pt idx="3">
                  <c:v>27</c:v>
                </c:pt>
                <c:pt idx="4">
                  <c:v>25</c:v>
                </c:pt>
                <c:pt idx="5">
                  <c:v>24</c:v>
                </c:pt>
                <c:pt idx="6">
                  <c:v>21</c:v>
                </c:pt>
                <c:pt idx="7">
                  <c:v>23</c:v>
                </c:pt>
                <c:pt idx="8">
                  <c:v>26</c:v>
                </c:pt>
                <c:pt idx="9">
                  <c:v>31</c:v>
                </c:pt>
                <c:pt idx="10">
                  <c:v>36</c:v>
                </c:pt>
                <c:pt idx="11">
                  <c:v>45</c:v>
                </c:pt>
                <c:pt idx="12">
                  <c:v>50</c:v>
                </c:pt>
                <c:pt idx="13">
                  <c:v>58</c:v>
                </c:pt>
                <c:pt idx="14">
                  <c:v>58</c:v>
                </c:pt>
                <c:pt idx="15">
                  <c:v>56</c:v>
                </c:pt>
                <c:pt idx="16">
                  <c:v>50</c:v>
                </c:pt>
                <c:pt idx="17">
                  <c:v>38</c:v>
                </c:pt>
                <c:pt idx="18">
                  <c:v>31</c:v>
                </c:pt>
                <c:pt idx="19">
                  <c:v>25</c:v>
                </c:pt>
                <c:pt idx="20">
                  <c:v>24</c:v>
                </c:pt>
                <c:pt idx="21">
                  <c:v>27</c:v>
                </c:pt>
                <c:pt idx="22">
                  <c:v>30</c:v>
                </c:pt>
                <c:pt idx="23">
                  <c:v>30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'104年psi&gt;100'!$E$307</c:f>
              <c:strCache>
                <c:ptCount val="1"/>
                <c:pt idx="0">
                  <c:v>PM10</c:v>
                </c:pt>
              </c:strCache>
            </c:strRef>
          </c:tx>
          <c:cat>
            <c:numRef>
              <c:f>'104年psi&gt;100'!$F$1:$AD$1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'104年psi&gt;100'!$F$307:$AD$307</c:f>
              <c:numCache>
                <c:formatCode>General</c:formatCode>
                <c:ptCount val="24"/>
                <c:pt idx="0">
                  <c:v>140</c:v>
                </c:pt>
                <c:pt idx="1">
                  <c:v>129</c:v>
                </c:pt>
                <c:pt idx="2">
                  <c:v>122</c:v>
                </c:pt>
                <c:pt idx="3">
                  <c:v>126</c:v>
                </c:pt>
                <c:pt idx="4">
                  <c:v>141</c:v>
                </c:pt>
                <c:pt idx="5">
                  <c:v>158</c:v>
                </c:pt>
                <c:pt idx="6">
                  <c:v>153</c:v>
                </c:pt>
                <c:pt idx="7">
                  <c:v>147</c:v>
                </c:pt>
                <c:pt idx="8">
                  <c:v>137</c:v>
                </c:pt>
                <c:pt idx="9">
                  <c:v>148</c:v>
                </c:pt>
                <c:pt idx="10">
                  <c:v>156</c:v>
                </c:pt>
                <c:pt idx="11">
                  <c:v>162</c:v>
                </c:pt>
                <c:pt idx="12">
                  <c:v>156</c:v>
                </c:pt>
                <c:pt idx="13">
                  <c:v>157</c:v>
                </c:pt>
                <c:pt idx="14">
                  <c:v>167</c:v>
                </c:pt>
                <c:pt idx="15">
                  <c:v>175</c:v>
                </c:pt>
                <c:pt idx="16">
                  <c:v>177</c:v>
                </c:pt>
                <c:pt idx="17">
                  <c:v>184</c:v>
                </c:pt>
                <c:pt idx="18">
                  <c:v>202</c:v>
                </c:pt>
                <c:pt idx="19">
                  <c:v>218</c:v>
                </c:pt>
                <c:pt idx="20">
                  <c:v>211</c:v>
                </c:pt>
                <c:pt idx="21">
                  <c:v>198</c:v>
                </c:pt>
                <c:pt idx="22">
                  <c:v>175</c:v>
                </c:pt>
                <c:pt idx="23">
                  <c:v>159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'104年psi&gt;100'!$E$308</c:f>
              <c:strCache>
                <c:ptCount val="1"/>
                <c:pt idx="0">
                  <c:v>PM2.5</c:v>
                </c:pt>
              </c:strCache>
            </c:strRef>
          </c:tx>
          <c:cat>
            <c:numRef>
              <c:f>'104年psi&gt;100'!$F$1:$AD$1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'104年psi&gt;100'!$F$308:$AD$308</c:f>
              <c:numCache>
                <c:formatCode>General</c:formatCode>
                <c:ptCount val="24"/>
                <c:pt idx="0">
                  <c:v>76</c:v>
                </c:pt>
                <c:pt idx="1">
                  <c:v>73</c:v>
                </c:pt>
                <c:pt idx="2">
                  <c:v>67</c:v>
                </c:pt>
                <c:pt idx="3">
                  <c:v>69</c:v>
                </c:pt>
                <c:pt idx="4">
                  <c:v>67</c:v>
                </c:pt>
                <c:pt idx="5">
                  <c:v>74</c:v>
                </c:pt>
                <c:pt idx="6">
                  <c:v>76</c:v>
                </c:pt>
                <c:pt idx="7">
                  <c:v>78</c:v>
                </c:pt>
                <c:pt idx="8">
                  <c:v>74</c:v>
                </c:pt>
                <c:pt idx="9">
                  <c:v>69</c:v>
                </c:pt>
                <c:pt idx="10">
                  <c:v>68</c:v>
                </c:pt>
                <c:pt idx="11">
                  <c:v>70</c:v>
                </c:pt>
                <c:pt idx="12">
                  <c:v>69</c:v>
                </c:pt>
                <c:pt idx="13">
                  <c:v>68</c:v>
                </c:pt>
                <c:pt idx="14">
                  <c:v>72</c:v>
                </c:pt>
                <c:pt idx="15">
                  <c:v>74</c:v>
                </c:pt>
                <c:pt idx="16">
                  <c:v>80</c:v>
                </c:pt>
                <c:pt idx="17">
                  <c:v>73</c:v>
                </c:pt>
                <c:pt idx="18">
                  <c:v>80</c:v>
                </c:pt>
                <c:pt idx="19">
                  <c:v>78</c:v>
                </c:pt>
                <c:pt idx="20">
                  <c:v>88</c:v>
                </c:pt>
                <c:pt idx="21">
                  <c:v>83</c:v>
                </c:pt>
                <c:pt idx="22">
                  <c:v>94</c:v>
                </c:pt>
                <c:pt idx="23">
                  <c:v>87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'104年psi&gt;100'!$E$309</c:f>
              <c:strCache>
                <c:ptCount val="1"/>
                <c:pt idx="0">
                  <c:v>SO2</c:v>
                </c:pt>
              </c:strCache>
            </c:strRef>
          </c:tx>
          <c:cat>
            <c:numRef>
              <c:f>'104年psi&gt;100'!$F$1:$AD$1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'104年psi&gt;100'!$F$309:$AD$309</c:f>
              <c:numCache>
                <c:formatCode>General</c:formatCode>
                <c:ptCount val="24"/>
                <c:pt idx="0">
                  <c:v>4.4000000000000004</c:v>
                </c:pt>
                <c:pt idx="1">
                  <c:v>4.7</c:v>
                </c:pt>
                <c:pt idx="2">
                  <c:v>4.0999999999999996</c:v>
                </c:pt>
                <c:pt idx="3">
                  <c:v>4.2</c:v>
                </c:pt>
                <c:pt idx="4">
                  <c:v>3.4</c:v>
                </c:pt>
                <c:pt idx="5">
                  <c:v>4.4000000000000004</c:v>
                </c:pt>
                <c:pt idx="6">
                  <c:v>5.2</c:v>
                </c:pt>
                <c:pt idx="7">
                  <c:v>5.3</c:v>
                </c:pt>
                <c:pt idx="8">
                  <c:v>6.1</c:v>
                </c:pt>
                <c:pt idx="9">
                  <c:v>5.4</c:v>
                </c:pt>
                <c:pt idx="10">
                  <c:v>5.4</c:v>
                </c:pt>
                <c:pt idx="11">
                  <c:v>5.6</c:v>
                </c:pt>
                <c:pt idx="12">
                  <c:v>4.8</c:v>
                </c:pt>
                <c:pt idx="13">
                  <c:v>5.5</c:v>
                </c:pt>
                <c:pt idx="14">
                  <c:v>5.7</c:v>
                </c:pt>
                <c:pt idx="15">
                  <c:v>6.1</c:v>
                </c:pt>
                <c:pt idx="16">
                  <c:v>6</c:v>
                </c:pt>
                <c:pt idx="17">
                  <c:v>5.7</c:v>
                </c:pt>
                <c:pt idx="18">
                  <c:v>5.7</c:v>
                </c:pt>
                <c:pt idx="19">
                  <c:v>5.4</c:v>
                </c:pt>
                <c:pt idx="20">
                  <c:v>5.6</c:v>
                </c:pt>
                <c:pt idx="21">
                  <c:v>5.9</c:v>
                </c:pt>
                <c:pt idx="22">
                  <c:v>5.7</c:v>
                </c:pt>
                <c:pt idx="23">
                  <c:v>5.9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93380992"/>
        <c:axId val="393382528"/>
      </c:lineChart>
      <c:catAx>
        <c:axId val="3933809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393382528"/>
        <c:crosses val="autoZero"/>
        <c:auto val="1"/>
        <c:lblAlgn val="ctr"/>
        <c:lblOffset val="100"/>
        <c:noMultiLvlLbl val="0"/>
      </c:catAx>
      <c:valAx>
        <c:axId val="39338252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 algn="ctr" rtl="0">
                  <a:defRPr sz="1200"/>
                </a:pPr>
                <a:r>
                  <a:rPr lang="en-US" altLang="zh-TW" sz="1200" b="0" i="0" baseline="0">
                    <a:effectLst/>
                  </a:rPr>
                  <a:t>PM</a:t>
                </a:r>
                <a:r>
                  <a:rPr lang="en-US" altLang="zh-TW" sz="1200" b="0" i="0" baseline="-25000">
                    <a:effectLst/>
                  </a:rPr>
                  <a:t>2.5</a:t>
                </a:r>
                <a:r>
                  <a:rPr lang="zh-TW" altLang="en-US" sz="1200" b="0" i="0" baseline="0">
                    <a:effectLst/>
                  </a:rPr>
                  <a:t>濃度</a:t>
                </a:r>
                <a:r>
                  <a:rPr lang="en-US" altLang="zh-TW" sz="1200" b="0" i="0" baseline="0">
                    <a:effectLst/>
                  </a:rPr>
                  <a:t>(</a:t>
                </a:r>
                <a:r>
                  <a:rPr lang="zh-TW" altLang="zh-TW" sz="1200" b="0" i="0" baseline="0">
                    <a:effectLst/>
                  </a:rPr>
                  <a:t>μ</a:t>
                </a:r>
                <a:r>
                  <a:rPr lang="en-US" altLang="zh-TW" sz="1200" b="0" i="0" baseline="0">
                    <a:effectLst/>
                  </a:rPr>
                  <a:t>g/m</a:t>
                </a:r>
                <a:r>
                  <a:rPr lang="en-US" altLang="zh-TW" sz="1200" b="0" i="0" baseline="30000">
                    <a:effectLst/>
                  </a:rPr>
                  <a:t>3</a:t>
                </a:r>
                <a:r>
                  <a:rPr lang="en-US" altLang="zh-TW" sz="1200" b="0" i="0" baseline="0">
                    <a:effectLst/>
                  </a:rPr>
                  <a:t>)</a:t>
                </a:r>
                <a:endParaRPr lang="zh-TW" altLang="zh-TW" sz="1200">
                  <a:effectLst/>
                </a:endParaRPr>
              </a:p>
            </c:rich>
          </c:tx>
          <c:layout>
            <c:manualLayout>
              <c:xMode val="edge"/>
              <c:yMode val="edge"/>
              <c:x val="1.8212759506144763E-2"/>
              <c:y val="0.3139150262467191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393380992"/>
        <c:crosses val="autoZero"/>
        <c:crossBetween val="between"/>
        <c:majorUnit val="20"/>
      </c:valAx>
    </c:plotArea>
    <c:legend>
      <c:legendPos val="r"/>
      <c:layout>
        <c:manualLayout>
          <c:xMode val="edge"/>
          <c:yMode val="edge"/>
          <c:x val="0.2694202033410083"/>
          <c:y val="7.3055670672744853E-3"/>
          <c:w val="0.73057979665899164"/>
          <c:h val="0.13327493438320209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 sz="1200" b="0">
          <a:latin typeface="Times New Roman" panose="02020603050405020304" pitchFamily="18" charset="0"/>
          <a:ea typeface="標楷體" pitchFamily="65" charset="-120"/>
          <a:cs typeface="Times New Roman" panose="02020603050405020304" pitchFamily="18" charset="0"/>
        </a:defRPr>
      </a:pPr>
      <a:endParaRPr lang="zh-TW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697222222222222"/>
          <c:y val="0.2007640711577719"/>
          <c:w val="0.83713167104111974"/>
          <c:h val="0.68108778069407994"/>
        </c:manualLayout>
      </c:layout>
      <c:lineChart>
        <c:grouping val="standard"/>
        <c:varyColors val="0"/>
        <c:ser>
          <c:idx val="0"/>
          <c:order val="0"/>
          <c:tx>
            <c:strRef>
              <c:f>[高雄中鋼檢測結果計算.xlsx]工作表3!$A$2</c:f>
              <c:strCache>
                <c:ptCount val="1"/>
                <c:pt idx="0">
                  <c:v>大寮</c:v>
                </c:pt>
              </c:strCache>
            </c:strRef>
          </c:tx>
          <c:cat>
            <c:numRef>
              <c:f>[高雄中鋼檢測結果計算.xlsx]工作表3!$B$1:$AC$1</c:f>
              <c:numCache>
                <c:formatCode>General</c:formatCode>
                <c:ptCount val="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</c:numCache>
            </c:numRef>
          </c:cat>
          <c:val>
            <c:numRef>
              <c:f>[高雄中鋼檢測結果計算.xlsx]工作表3!$B$2:$AC$2</c:f>
              <c:numCache>
                <c:formatCode>0.00</c:formatCode>
                <c:ptCount val="28"/>
                <c:pt idx="0">
                  <c:v>32.391304347826086</c:v>
                </c:pt>
                <c:pt idx="1">
                  <c:v>43.291666666666664</c:v>
                </c:pt>
                <c:pt idx="2">
                  <c:v>53.347826086956523</c:v>
                </c:pt>
                <c:pt idx="3">
                  <c:v>54.333333333333336</c:v>
                </c:pt>
                <c:pt idx="4">
                  <c:v>47.583333333333336</c:v>
                </c:pt>
                <c:pt idx="5">
                  <c:v>24.583333333333332</c:v>
                </c:pt>
                <c:pt idx="6">
                  <c:v>32.458333333333336</c:v>
                </c:pt>
                <c:pt idx="7">
                  <c:v>39.25</c:v>
                </c:pt>
                <c:pt idx="8">
                  <c:v>36.913043478260867</c:v>
                </c:pt>
                <c:pt idx="9">
                  <c:v>20.173913043478262</c:v>
                </c:pt>
                <c:pt idx="10">
                  <c:v>27.375</c:v>
                </c:pt>
                <c:pt idx="11">
                  <c:v>43.5</c:v>
                </c:pt>
                <c:pt idx="12">
                  <c:v>40.916666666666664</c:v>
                </c:pt>
                <c:pt idx="13">
                  <c:v>43.666666666666664</c:v>
                </c:pt>
                <c:pt idx="14">
                  <c:v>60.583333333333336</c:v>
                </c:pt>
                <c:pt idx="15">
                  <c:v>70.526315789473685</c:v>
                </c:pt>
                <c:pt idx="16">
                  <c:v>51.583333333333336</c:v>
                </c:pt>
                <c:pt idx="17">
                  <c:v>44.375</c:v>
                </c:pt>
                <c:pt idx="18">
                  <c:v>42.916666666666664</c:v>
                </c:pt>
                <c:pt idx="19">
                  <c:v>45.583333333333336</c:v>
                </c:pt>
                <c:pt idx="20">
                  <c:v>51.625</c:v>
                </c:pt>
                <c:pt idx="21">
                  <c:v>56.458333333333336</c:v>
                </c:pt>
                <c:pt idx="22">
                  <c:v>37.125</c:v>
                </c:pt>
                <c:pt idx="23">
                  <c:v>28.333333333333332</c:v>
                </c:pt>
                <c:pt idx="24">
                  <c:v>54.086956521739133</c:v>
                </c:pt>
                <c:pt idx="25">
                  <c:v>48.958333333333336</c:v>
                </c:pt>
                <c:pt idx="26">
                  <c:v>46</c:v>
                </c:pt>
                <c:pt idx="27">
                  <c:v>36.375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[高雄中鋼檢測結果計算.xlsx]工作表3!$A$3</c:f>
              <c:strCache>
                <c:ptCount val="1"/>
                <c:pt idx="0">
                  <c:v>小港</c:v>
                </c:pt>
              </c:strCache>
            </c:strRef>
          </c:tx>
          <c:cat>
            <c:numRef>
              <c:f>[高雄中鋼檢測結果計算.xlsx]工作表3!$B$1:$AC$1</c:f>
              <c:numCache>
                <c:formatCode>General</c:formatCode>
                <c:ptCount val="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</c:numCache>
            </c:numRef>
          </c:cat>
          <c:val>
            <c:numRef>
              <c:f>[高雄中鋼檢測結果計算.xlsx]工作表3!$B$3:$AC$3</c:f>
              <c:numCache>
                <c:formatCode>0.00</c:formatCode>
                <c:ptCount val="28"/>
                <c:pt idx="0">
                  <c:v>29.357142857142858</c:v>
                </c:pt>
                <c:pt idx="1">
                  <c:v>41.791666666666664</c:v>
                </c:pt>
                <c:pt idx="2">
                  <c:v>51.916666666666664</c:v>
                </c:pt>
                <c:pt idx="3">
                  <c:v>55.095238095238095</c:v>
                </c:pt>
                <c:pt idx="4">
                  <c:v>43.478260869565219</c:v>
                </c:pt>
                <c:pt idx="5">
                  <c:v>20.25</c:v>
                </c:pt>
                <c:pt idx="6">
                  <c:v>32.05263157894737</c:v>
                </c:pt>
                <c:pt idx="7">
                  <c:v>38.391304347826086</c:v>
                </c:pt>
                <c:pt idx="8">
                  <c:v>32.315789473684212</c:v>
                </c:pt>
                <c:pt idx="9">
                  <c:v>20.55</c:v>
                </c:pt>
                <c:pt idx="10">
                  <c:v>27.304347826086957</c:v>
                </c:pt>
                <c:pt idx="11">
                  <c:v>40.041666666666664</c:v>
                </c:pt>
                <c:pt idx="12">
                  <c:v>46.125</c:v>
                </c:pt>
                <c:pt idx="13">
                  <c:v>47.210526315789473</c:v>
                </c:pt>
                <c:pt idx="14">
                  <c:v>65.13636363636364</c:v>
                </c:pt>
                <c:pt idx="15">
                  <c:v>87.909090909090907</c:v>
                </c:pt>
                <c:pt idx="16">
                  <c:v>61.416666666666664</c:v>
                </c:pt>
                <c:pt idx="17">
                  <c:v>48.208333333333336</c:v>
                </c:pt>
                <c:pt idx="18">
                  <c:v>39.416666666666664</c:v>
                </c:pt>
                <c:pt idx="19">
                  <c:v>43.166666666666664</c:v>
                </c:pt>
                <c:pt idx="20">
                  <c:v>54.333333333333336</c:v>
                </c:pt>
                <c:pt idx="21">
                  <c:v>62.5</c:v>
                </c:pt>
                <c:pt idx="22">
                  <c:v>43.458333333333336</c:v>
                </c:pt>
                <c:pt idx="23">
                  <c:v>34.041666666666664</c:v>
                </c:pt>
                <c:pt idx="24">
                  <c:v>58.565217391304351</c:v>
                </c:pt>
                <c:pt idx="25">
                  <c:v>42.416666666666664</c:v>
                </c:pt>
                <c:pt idx="26">
                  <c:v>52.083333333333336</c:v>
                </c:pt>
                <c:pt idx="27">
                  <c:v>32.857142857142854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[高雄中鋼檢測結果計算.xlsx]工作表3!$A$4</c:f>
              <c:strCache>
                <c:ptCount val="1"/>
                <c:pt idx="0">
                  <c:v>仁武</c:v>
                </c:pt>
              </c:strCache>
            </c:strRef>
          </c:tx>
          <c:cat>
            <c:numRef>
              <c:f>[高雄中鋼檢測結果計算.xlsx]工作表3!$B$1:$AC$1</c:f>
              <c:numCache>
                <c:formatCode>General</c:formatCode>
                <c:ptCount val="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</c:numCache>
            </c:numRef>
          </c:cat>
          <c:val>
            <c:numRef>
              <c:f>[高雄中鋼檢測結果計算.xlsx]工作表3!$B$4:$AC$4</c:f>
              <c:numCache>
                <c:formatCode>0.00</c:formatCode>
                <c:ptCount val="28"/>
                <c:pt idx="0">
                  <c:v>33.5</c:v>
                </c:pt>
                <c:pt idx="1">
                  <c:v>43.708333333333336</c:v>
                </c:pt>
                <c:pt idx="2">
                  <c:v>51.434782608695649</c:v>
                </c:pt>
                <c:pt idx="3">
                  <c:v>51.083333333333336</c:v>
                </c:pt>
                <c:pt idx="4">
                  <c:v>38.625</c:v>
                </c:pt>
                <c:pt idx="5">
                  <c:v>18.166666666666668</c:v>
                </c:pt>
                <c:pt idx="6">
                  <c:v>26.875</c:v>
                </c:pt>
                <c:pt idx="7">
                  <c:v>36.090909090909093</c:v>
                </c:pt>
                <c:pt idx="8">
                  <c:v>31.045454545454547</c:v>
                </c:pt>
                <c:pt idx="9">
                  <c:v>17.25</c:v>
                </c:pt>
                <c:pt idx="10">
                  <c:v>21.875</c:v>
                </c:pt>
                <c:pt idx="11">
                  <c:v>41.791666666666664</c:v>
                </c:pt>
                <c:pt idx="12">
                  <c:v>38.61904761904762</c:v>
                </c:pt>
                <c:pt idx="13">
                  <c:v>44.347826086956523</c:v>
                </c:pt>
                <c:pt idx="14">
                  <c:v>57.833333333333336</c:v>
                </c:pt>
                <c:pt idx="15">
                  <c:v>83.318181818181813</c:v>
                </c:pt>
                <c:pt idx="16">
                  <c:v>44.75</c:v>
                </c:pt>
                <c:pt idx="17">
                  <c:v>41.5</c:v>
                </c:pt>
                <c:pt idx="18">
                  <c:v>36.25</c:v>
                </c:pt>
                <c:pt idx="19">
                  <c:v>38.125</c:v>
                </c:pt>
                <c:pt idx="20">
                  <c:v>55.291666666666664</c:v>
                </c:pt>
                <c:pt idx="21">
                  <c:v>55.416666666666664</c:v>
                </c:pt>
                <c:pt idx="22">
                  <c:v>32.875</c:v>
                </c:pt>
                <c:pt idx="23">
                  <c:v>31.333333333333332</c:v>
                </c:pt>
                <c:pt idx="24">
                  <c:v>53.304347826086953</c:v>
                </c:pt>
                <c:pt idx="25">
                  <c:v>42.833333333333336</c:v>
                </c:pt>
                <c:pt idx="26">
                  <c:v>48.333333333333336</c:v>
                </c:pt>
                <c:pt idx="27">
                  <c:v>28.333333333333332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[高雄中鋼檢測結果計算.xlsx]工作表3!$A$5</c:f>
              <c:strCache>
                <c:ptCount val="1"/>
                <c:pt idx="0">
                  <c:v>林園</c:v>
                </c:pt>
              </c:strCache>
            </c:strRef>
          </c:tx>
          <c:cat>
            <c:numRef>
              <c:f>[高雄中鋼檢測結果計算.xlsx]工作表3!$B$1:$AC$1</c:f>
              <c:numCache>
                <c:formatCode>General</c:formatCode>
                <c:ptCount val="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</c:numCache>
            </c:numRef>
          </c:cat>
          <c:val>
            <c:numRef>
              <c:f>[高雄中鋼檢測結果計算.xlsx]工作表3!$B$5:$AC$5</c:f>
              <c:numCache>
                <c:formatCode>0.00</c:formatCode>
                <c:ptCount val="28"/>
                <c:pt idx="0">
                  <c:v>26.375</c:v>
                </c:pt>
                <c:pt idx="1">
                  <c:v>40.791666666666664</c:v>
                </c:pt>
                <c:pt idx="2">
                  <c:v>50.476190476190474</c:v>
                </c:pt>
                <c:pt idx="3">
                  <c:v>53.208333333333336</c:v>
                </c:pt>
                <c:pt idx="4">
                  <c:v>44.625</c:v>
                </c:pt>
                <c:pt idx="5">
                  <c:v>24.625</c:v>
                </c:pt>
                <c:pt idx="6">
                  <c:v>32.416666666666664</c:v>
                </c:pt>
                <c:pt idx="7">
                  <c:v>33.956521739130437</c:v>
                </c:pt>
                <c:pt idx="8">
                  <c:v>32.166666666666664</c:v>
                </c:pt>
                <c:pt idx="9">
                  <c:v>14.521739130434783</c:v>
                </c:pt>
                <c:pt idx="10">
                  <c:v>19.041666666666668</c:v>
                </c:pt>
                <c:pt idx="11">
                  <c:v>36.416666666666664</c:v>
                </c:pt>
                <c:pt idx="12">
                  <c:v>38.083333333333336</c:v>
                </c:pt>
                <c:pt idx="13">
                  <c:v>43.625</c:v>
                </c:pt>
                <c:pt idx="14">
                  <c:v>54.791666666666664</c:v>
                </c:pt>
                <c:pt idx="15">
                  <c:v>83.130434782608702</c:v>
                </c:pt>
                <c:pt idx="16">
                  <c:v>56.708333333333336</c:v>
                </c:pt>
                <c:pt idx="17">
                  <c:v>45.416666666666664</c:v>
                </c:pt>
                <c:pt idx="18">
                  <c:v>38.666666666666664</c:v>
                </c:pt>
                <c:pt idx="19">
                  <c:v>44.833333333333336</c:v>
                </c:pt>
                <c:pt idx="20">
                  <c:v>45.166666666666664</c:v>
                </c:pt>
                <c:pt idx="21">
                  <c:v>50</c:v>
                </c:pt>
                <c:pt idx="22">
                  <c:v>34.166666666666664</c:v>
                </c:pt>
                <c:pt idx="23">
                  <c:v>27.391304347826086</c:v>
                </c:pt>
                <c:pt idx="24">
                  <c:v>48.416666666666664</c:v>
                </c:pt>
                <c:pt idx="25">
                  <c:v>43.416666666666664</c:v>
                </c:pt>
                <c:pt idx="26">
                  <c:v>45.333333333333336</c:v>
                </c:pt>
                <c:pt idx="27">
                  <c:v>30.041666666666668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[高雄中鋼檢測結果計算.xlsx]工作表3!$A$6</c:f>
              <c:strCache>
                <c:ptCount val="1"/>
                <c:pt idx="0">
                  <c:v>左營</c:v>
                </c:pt>
              </c:strCache>
            </c:strRef>
          </c:tx>
          <c:cat>
            <c:numRef>
              <c:f>[高雄中鋼檢測結果計算.xlsx]工作表3!$B$1:$AC$1</c:f>
              <c:numCache>
                <c:formatCode>General</c:formatCode>
                <c:ptCount val="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</c:numCache>
            </c:numRef>
          </c:cat>
          <c:val>
            <c:numRef>
              <c:f>[高雄中鋼檢測結果計算.xlsx]工作表3!$B$6:$AC$6</c:f>
              <c:numCache>
                <c:formatCode>0.00</c:formatCode>
                <c:ptCount val="28"/>
                <c:pt idx="0">
                  <c:v>30.791666666666668</c:v>
                </c:pt>
                <c:pt idx="1">
                  <c:v>37.541666666666664</c:v>
                </c:pt>
                <c:pt idx="2">
                  <c:v>52.458333333333336</c:v>
                </c:pt>
                <c:pt idx="3">
                  <c:v>53.043478260869563</c:v>
                </c:pt>
                <c:pt idx="4">
                  <c:v>40.458333333333336</c:v>
                </c:pt>
                <c:pt idx="5">
                  <c:v>23.75</c:v>
                </c:pt>
                <c:pt idx="6">
                  <c:v>28.583333333333332</c:v>
                </c:pt>
                <c:pt idx="7">
                  <c:v>37.041666666666664</c:v>
                </c:pt>
                <c:pt idx="8">
                  <c:v>28.125</c:v>
                </c:pt>
                <c:pt idx="9">
                  <c:v>11.708333333333334</c:v>
                </c:pt>
                <c:pt idx="10">
                  <c:v>23.791666666666668</c:v>
                </c:pt>
                <c:pt idx="11">
                  <c:v>41.583333333333336</c:v>
                </c:pt>
                <c:pt idx="12">
                  <c:v>36.166666666666664</c:v>
                </c:pt>
                <c:pt idx="13">
                  <c:v>48.041666666666664</c:v>
                </c:pt>
                <c:pt idx="14">
                  <c:v>58.125</c:v>
                </c:pt>
                <c:pt idx="15">
                  <c:v>85.5</c:v>
                </c:pt>
                <c:pt idx="16">
                  <c:v>49.375</c:v>
                </c:pt>
                <c:pt idx="17">
                  <c:v>42.565217391304351</c:v>
                </c:pt>
                <c:pt idx="18">
                  <c:v>35.375</c:v>
                </c:pt>
                <c:pt idx="19">
                  <c:v>38.916666666666664</c:v>
                </c:pt>
                <c:pt idx="20">
                  <c:v>56.083333333333336</c:v>
                </c:pt>
                <c:pt idx="21">
                  <c:v>54.75</c:v>
                </c:pt>
                <c:pt idx="22">
                  <c:v>32.75</c:v>
                </c:pt>
                <c:pt idx="23">
                  <c:v>31.772727272727273</c:v>
                </c:pt>
                <c:pt idx="24">
                  <c:v>41.625</c:v>
                </c:pt>
                <c:pt idx="25">
                  <c:v>35.083333333333336</c:v>
                </c:pt>
                <c:pt idx="26">
                  <c:v>35.5</c:v>
                </c:pt>
                <c:pt idx="27">
                  <c:v>23.291666666666668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[高雄中鋼檢測結果計算.xlsx]工作表3!$A$7</c:f>
              <c:strCache>
                <c:ptCount val="1"/>
                <c:pt idx="0">
                  <c:v>前金</c:v>
                </c:pt>
              </c:strCache>
            </c:strRef>
          </c:tx>
          <c:cat>
            <c:numRef>
              <c:f>[高雄中鋼檢測結果計算.xlsx]工作表3!$B$1:$AC$1</c:f>
              <c:numCache>
                <c:formatCode>General</c:formatCode>
                <c:ptCount val="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</c:numCache>
            </c:numRef>
          </c:cat>
          <c:val>
            <c:numRef>
              <c:f>[高雄中鋼檢測結果計算.xlsx]工作表3!$B$7:$AC$7</c:f>
              <c:numCache>
                <c:formatCode>0.00</c:formatCode>
                <c:ptCount val="28"/>
                <c:pt idx="0">
                  <c:v>27.5</c:v>
                </c:pt>
                <c:pt idx="1">
                  <c:v>37.25</c:v>
                </c:pt>
                <c:pt idx="2">
                  <c:v>49.5</c:v>
                </c:pt>
                <c:pt idx="3">
                  <c:v>49.666666666666664</c:v>
                </c:pt>
                <c:pt idx="4">
                  <c:v>39.416666666666664</c:v>
                </c:pt>
                <c:pt idx="5">
                  <c:v>18.458333333333332</c:v>
                </c:pt>
                <c:pt idx="6">
                  <c:v>28.565217391304348</c:v>
                </c:pt>
                <c:pt idx="7">
                  <c:v>30.833333333333332</c:v>
                </c:pt>
                <c:pt idx="8">
                  <c:v>23.333333333333332</c:v>
                </c:pt>
                <c:pt idx="9">
                  <c:v>12.727272727272727</c:v>
                </c:pt>
                <c:pt idx="10">
                  <c:v>20.208333333333332</c:v>
                </c:pt>
                <c:pt idx="11">
                  <c:v>38.333333333333336</c:v>
                </c:pt>
                <c:pt idx="12">
                  <c:v>34.833333333333336</c:v>
                </c:pt>
                <c:pt idx="13">
                  <c:v>43.166666666666664</c:v>
                </c:pt>
                <c:pt idx="14">
                  <c:v>54.545454545454547</c:v>
                </c:pt>
                <c:pt idx="15">
                  <c:v>75.291666666666671</c:v>
                </c:pt>
                <c:pt idx="16">
                  <c:v>48.375</c:v>
                </c:pt>
                <c:pt idx="17">
                  <c:v>37.833333333333336</c:v>
                </c:pt>
                <c:pt idx="18">
                  <c:v>31.833333333333332</c:v>
                </c:pt>
                <c:pt idx="19">
                  <c:v>33.833333333333336</c:v>
                </c:pt>
                <c:pt idx="20">
                  <c:v>48.125</c:v>
                </c:pt>
                <c:pt idx="21">
                  <c:v>49.75</c:v>
                </c:pt>
                <c:pt idx="22">
                  <c:v>28.826086956521738</c:v>
                </c:pt>
                <c:pt idx="23">
                  <c:v>26.833333333333332</c:v>
                </c:pt>
                <c:pt idx="24">
                  <c:v>53.958333333333336</c:v>
                </c:pt>
                <c:pt idx="25">
                  <c:v>43.083333333333336</c:v>
                </c:pt>
                <c:pt idx="26">
                  <c:v>50.173913043478258</c:v>
                </c:pt>
                <c:pt idx="27">
                  <c:v>28.833333333333332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[高雄中鋼檢測結果計算.xlsx]工作表3!$A$8</c:f>
              <c:strCache>
                <c:ptCount val="1"/>
                <c:pt idx="0">
                  <c:v>美濃</c:v>
                </c:pt>
              </c:strCache>
            </c:strRef>
          </c:tx>
          <c:cat>
            <c:numRef>
              <c:f>[高雄中鋼檢測結果計算.xlsx]工作表3!$B$1:$AC$1</c:f>
              <c:numCache>
                <c:formatCode>General</c:formatCode>
                <c:ptCount val="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</c:numCache>
            </c:numRef>
          </c:cat>
          <c:val>
            <c:numRef>
              <c:f>[高雄中鋼檢測結果計算.xlsx]工作表3!$B$8:$AC$8</c:f>
              <c:numCache>
                <c:formatCode>0.00</c:formatCode>
                <c:ptCount val="28"/>
                <c:pt idx="0">
                  <c:v>29.625</c:v>
                </c:pt>
                <c:pt idx="1">
                  <c:v>33.166666666666664</c:v>
                </c:pt>
                <c:pt idx="2">
                  <c:v>48.217391304347828</c:v>
                </c:pt>
                <c:pt idx="3">
                  <c:v>50.125</c:v>
                </c:pt>
                <c:pt idx="4">
                  <c:v>50.458333333333336</c:v>
                </c:pt>
                <c:pt idx="5">
                  <c:v>29.958333333333332</c:v>
                </c:pt>
                <c:pt idx="6">
                  <c:v>24.291666666666668</c:v>
                </c:pt>
                <c:pt idx="7">
                  <c:v>35.347826086956523</c:v>
                </c:pt>
                <c:pt idx="8">
                  <c:v>36.25</c:v>
                </c:pt>
                <c:pt idx="9">
                  <c:v>9.5833333333333339</c:v>
                </c:pt>
                <c:pt idx="10">
                  <c:v>20.625</c:v>
                </c:pt>
                <c:pt idx="11">
                  <c:v>30</c:v>
                </c:pt>
                <c:pt idx="12">
                  <c:v>27.5</c:v>
                </c:pt>
                <c:pt idx="13">
                  <c:v>24.086956521739129</c:v>
                </c:pt>
                <c:pt idx="14">
                  <c:v>40.166666666666664</c:v>
                </c:pt>
                <c:pt idx="15">
                  <c:v>68.434782608695656</c:v>
                </c:pt>
                <c:pt idx="16">
                  <c:v>49.5</c:v>
                </c:pt>
                <c:pt idx="17">
                  <c:v>41.81818181818182</c:v>
                </c:pt>
                <c:pt idx="18">
                  <c:v>43.333333333333336</c:v>
                </c:pt>
                <c:pt idx="19">
                  <c:v>34.041666666666664</c:v>
                </c:pt>
                <c:pt idx="20">
                  <c:v>30.608695652173914</c:v>
                </c:pt>
                <c:pt idx="21">
                  <c:v>39.173913043478258</c:v>
                </c:pt>
                <c:pt idx="22">
                  <c:v>28.125</c:v>
                </c:pt>
                <c:pt idx="23">
                  <c:v>20.565217391304348</c:v>
                </c:pt>
                <c:pt idx="24">
                  <c:v>31.916666666666668</c:v>
                </c:pt>
                <c:pt idx="25">
                  <c:v>45.25</c:v>
                </c:pt>
                <c:pt idx="26">
                  <c:v>38.541666666666664</c:v>
                </c:pt>
                <c:pt idx="27">
                  <c:v>34.75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[高雄中鋼檢測結果計算.xlsx]工作表3!$A$9</c:f>
              <c:strCache>
                <c:ptCount val="1"/>
                <c:pt idx="0">
                  <c:v>楠梓</c:v>
                </c:pt>
              </c:strCache>
            </c:strRef>
          </c:tx>
          <c:cat>
            <c:numRef>
              <c:f>[高雄中鋼檢測結果計算.xlsx]工作表3!$B$1:$AC$1</c:f>
              <c:numCache>
                <c:formatCode>General</c:formatCode>
                <c:ptCount val="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</c:numCache>
            </c:numRef>
          </c:cat>
          <c:val>
            <c:numRef>
              <c:f>[高雄中鋼檢測結果計算.xlsx]工作表3!$B$9:$AC$9</c:f>
              <c:numCache>
                <c:formatCode>0.00</c:formatCode>
                <c:ptCount val="28"/>
                <c:pt idx="0">
                  <c:v>25.833333333333332</c:v>
                </c:pt>
                <c:pt idx="1">
                  <c:v>30.041666666666668</c:v>
                </c:pt>
                <c:pt idx="2">
                  <c:v>41.208333333333336</c:v>
                </c:pt>
                <c:pt idx="3">
                  <c:v>44.478260869565219</c:v>
                </c:pt>
                <c:pt idx="4">
                  <c:v>33.666666666666664</c:v>
                </c:pt>
                <c:pt idx="5">
                  <c:v>14.583333333333334</c:v>
                </c:pt>
                <c:pt idx="6">
                  <c:v>21.208333333333332</c:v>
                </c:pt>
                <c:pt idx="7">
                  <c:v>27.833333333333332</c:v>
                </c:pt>
                <c:pt idx="8">
                  <c:v>25.5</c:v>
                </c:pt>
                <c:pt idx="9">
                  <c:v>7.291666666666667</c:v>
                </c:pt>
                <c:pt idx="10">
                  <c:v>16.75</c:v>
                </c:pt>
                <c:pt idx="11">
                  <c:v>31.625</c:v>
                </c:pt>
                <c:pt idx="12">
                  <c:v>28.625</c:v>
                </c:pt>
                <c:pt idx="13">
                  <c:v>37.61904761904762</c:v>
                </c:pt>
                <c:pt idx="14">
                  <c:v>44.916666666666664</c:v>
                </c:pt>
                <c:pt idx="15">
                  <c:v>75.291666666666671</c:v>
                </c:pt>
                <c:pt idx="16">
                  <c:v>44.208333333333336</c:v>
                </c:pt>
                <c:pt idx="17">
                  <c:v>38</c:v>
                </c:pt>
                <c:pt idx="18">
                  <c:v>28.458333333333332</c:v>
                </c:pt>
                <c:pt idx="19">
                  <c:v>36.625</c:v>
                </c:pt>
                <c:pt idx="20">
                  <c:v>49.041666666666664</c:v>
                </c:pt>
                <c:pt idx="21">
                  <c:v>44.791666666666664</c:v>
                </c:pt>
                <c:pt idx="22">
                  <c:v>26.916666666666668</c:v>
                </c:pt>
                <c:pt idx="23">
                  <c:v>26.75</c:v>
                </c:pt>
                <c:pt idx="24">
                  <c:v>43.5</c:v>
                </c:pt>
                <c:pt idx="25">
                  <c:v>37.833333333333336</c:v>
                </c:pt>
                <c:pt idx="26">
                  <c:v>39.666666666666664</c:v>
                </c:pt>
                <c:pt idx="27">
                  <c:v>28.347826086956523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93437568"/>
        <c:axId val="393439104"/>
      </c:lineChart>
      <c:catAx>
        <c:axId val="3934375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393439104"/>
        <c:crosses val="autoZero"/>
        <c:auto val="1"/>
        <c:lblAlgn val="ctr"/>
        <c:lblOffset val="100"/>
        <c:noMultiLvlLbl val="0"/>
      </c:catAx>
      <c:valAx>
        <c:axId val="39343910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 sz="1200"/>
                </a:pPr>
                <a:r>
                  <a:rPr lang="en-US" altLang="zh-TW" sz="1200" b="0" i="0" baseline="0">
                    <a:effectLst/>
                  </a:rPr>
                  <a:t>PM</a:t>
                </a:r>
                <a:r>
                  <a:rPr lang="en-US" altLang="zh-TW" sz="1200" b="0" i="0" baseline="-25000">
                    <a:effectLst/>
                  </a:rPr>
                  <a:t>2.5</a:t>
                </a:r>
                <a:r>
                  <a:rPr lang="zh-TW" altLang="en-US" sz="1200" b="0" i="0" baseline="0">
                    <a:effectLst/>
                  </a:rPr>
                  <a:t>濃度</a:t>
                </a:r>
                <a:r>
                  <a:rPr lang="zh-TW" altLang="zh-TW" sz="1200" b="0" i="0" baseline="0">
                    <a:effectLst/>
                  </a:rPr>
                  <a:t>μ</a:t>
                </a:r>
                <a:r>
                  <a:rPr lang="en-US" altLang="zh-TW" sz="1200" b="0" i="0" baseline="0">
                    <a:effectLst/>
                  </a:rPr>
                  <a:t>g/m</a:t>
                </a:r>
                <a:r>
                  <a:rPr lang="en-US" altLang="zh-TW" sz="1200" b="0" i="0" baseline="30000">
                    <a:effectLst/>
                  </a:rPr>
                  <a:t>3</a:t>
                </a:r>
                <a:endParaRPr lang="zh-TW" altLang="zh-TW" sz="1200">
                  <a:effectLst/>
                </a:endParaRPr>
              </a:p>
            </c:rich>
          </c:tx>
          <c:layout/>
          <c:overlay val="0"/>
        </c:title>
        <c:numFmt formatCode="#,##0_);[Red]\(#,##0\)" sourceLinked="0"/>
        <c:majorTickMark val="out"/>
        <c:minorTickMark val="none"/>
        <c:tickLblPos val="nextTo"/>
        <c:crossAx val="39343756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39166666666666666"/>
          <c:y val="1.7206182560513272E-3"/>
          <c:w val="0.60833333333333328"/>
          <c:h val="0.1678550597841936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 sz="1200" b="0">
          <a:latin typeface="Times New Roman" panose="02020603050405020304" pitchFamily="18" charset="0"/>
          <a:ea typeface="標楷體" panose="03000509000000000000" pitchFamily="65" charset="-120"/>
          <a:cs typeface="Times New Roman" panose="02020603050405020304" pitchFamily="18" charset="0"/>
        </a:defRPr>
      </a:pPr>
      <a:endParaRPr lang="zh-TW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129855072463767"/>
          <c:y val="0.20206036745406819"/>
          <c:w val="0.86246956521739127"/>
          <c:h val="0.6779396325459317"/>
        </c:manualLayout>
      </c:layout>
      <c:lineChart>
        <c:grouping val="standard"/>
        <c:varyColors val="0"/>
        <c:ser>
          <c:idx val="0"/>
          <c:order val="0"/>
          <c:tx>
            <c:strRef>
              <c:f>[高雄中鋼檢測結果計算.xlsx]工作表3!$A$33</c:f>
              <c:strCache>
                <c:ptCount val="1"/>
                <c:pt idx="0">
                  <c:v>大寮</c:v>
                </c:pt>
              </c:strCache>
            </c:strRef>
          </c:tx>
          <c:cat>
            <c:numRef>
              <c:f>[高雄中鋼檢測結果計算.xlsx]工作表3!$B$32:$Y$32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[高雄中鋼檢測結果計算.xlsx]工作表3!$B$33:$Y$33</c:f>
              <c:numCache>
                <c:formatCode>0.0</c:formatCode>
                <c:ptCount val="24"/>
                <c:pt idx="0">
                  <c:v>47.357142857142854</c:v>
                </c:pt>
                <c:pt idx="1">
                  <c:v>49.642857142857146</c:v>
                </c:pt>
                <c:pt idx="2">
                  <c:v>47.428571428571431</c:v>
                </c:pt>
                <c:pt idx="3">
                  <c:v>47.821428571428569</c:v>
                </c:pt>
                <c:pt idx="4">
                  <c:v>47.071428571428569</c:v>
                </c:pt>
                <c:pt idx="5">
                  <c:v>44.592592592592595</c:v>
                </c:pt>
                <c:pt idx="6">
                  <c:v>43.518518518518519</c:v>
                </c:pt>
                <c:pt idx="7">
                  <c:v>46.884615384615387</c:v>
                </c:pt>
                <c:pt idx="8">
                  <c:v>45.333333333333336</c:v>
                </c:pt>
                <c:pt idx="9">
                  <c:v>41.392857142857146</c:v>
                </c:pt>
                <c:pt idx="10">
                  <c:v>43.285714285714285</c:v>
                </c:pt>
                <c:pt idx="11">
                  <c:v>40.222222222222221</c:v>
                </c:pt>
                <c:pt idx="12">
                  <c:v>39.333333333333336</c:v>
                </c:pt>
                <c:pt idx="13">
                  <c:v>38.192307692307693</c:v>
                </c:pt>
                <c:pt idx="14">
                  <c:v>35.407407407407405</c:v>
                </c:pt>
                <c:pt idx="15">
                  <c:v>33.785714285714285</c:v>
                </c:pt>
                <c:pt idx="16">
                  <c:v>33.357142857142854</c:v>
                </c:pt>
                <c:pt idx="17">
                  <c:v>35.571428571428569</c:v>
                </c:pt>
                <c:pt idx="18">
                  <c:v>39.821428571428569</c:v>
                </c:pt>
                <c:pt idx="19">
                  <c:v>43.535714285714285</c:v>
                </c:pt>
                <c:pt idx="20">
                  <c:v>43.785714285714285</c:v>
                </c:pt>
                <c:pt idx="21">
                  <c:v>45.642857142857146</c:v>
                </c:pt>
                <c:pt idx="22">
                  <c:v>49.857142857142854</c:v>
                </c:pt>
                <c:pt idx="23">
                  <c:v>53.321428571428569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[高雄中鋼檢測結果計算.xlsx]工作表3!$A$34</c:f>
              <c:strCache>
                <c:ptCount val="1"/>
                <c:pt idx="0">
                  <c:v>小港</c:v>
                </c:pt>
              </c:strCache>
            </c:strRef>
          </c:tx>
          <c:cat>
            <c:numRef>
              <c:f>[高雄中鋼檢測結果計算.xlsx]工作表3!$B$32:$Y$32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[高雄中鋼檢測結果計算.xlsx]工作表3!$B$34:$Y$34</c:f>
              <c:numCache>
                <c:formatCode>0.0</c:formatCode>
                <c:ptCount val="24"/>
                <c:pt idx="0">
                  <c:v>46.481481481481481</c:v>
                </c:pt>
                <c:pt idx="1">
                  <c:v>44.846153846153847</c:v>
                </c:pt>
                <c:pt idx="2">
                  <c:v>46.25925925925926</c:v>
                </c:pt>
                <c:pt idx="3">
                  <c:v>49.230769230769234</c:v>
                </c:pt>
                <c:pt idx="4">
                  <c:v>50.96</c:v>
                </c:pt>
                <c:pt idx="5">
                  <c:v>45.615384615384613</c:v>
                </c:pt>
                <c:pt idx="6">
                  <c:v>46.153846153846153</c:v>
                </c:pt>
                <c:pt idx="7">
                  <c:v>47.96153846153846</c:v>
                </c:pt>
                <c:pt idx="8">
                  <c:v>48.269230769230766</c:v>
                </c:pt>
                <c:pt idx="9">
                  <c:v>47.964285714285715</c:v>
                </c:pt>
                <c:pt idx="10">
                  <c:v>49.92307692307692</c:v>
                </c:pt>
                <c:pt idx="11">
                  <c:v>49.84</c:v>
                </c:pt>
                <c:pt idx="12">
                  <c:v>45.96</c:v>
                </c:pt>
                <c:pt idx="13">
                  <c:v>46.444444444444443</c:v>
                </c:pt>
                <c:pt idx="14">
                  <c:v>41.64</c:v>
                </c:pt>
                <c:pt idx="15">
                  <c:v>34.666666666666664</c:v>
                </c:pt>
                <c:pt idx="16">
                  <c:v>35.666666666666664</c:v>
                </c:pt>
                <c:pt idx="17">
                  <c:v>35.111111111111114</c:v>
                </c:pt>
                <c:pt idx="18">
                  <c:v>40.46153846153846</c:v>
                </c:pt>
                <c:pt idx="19">
                  <c:v>38.53846153846154</c:v>
                </c:pt>
                <c:pt idx="20">
                  <c:v>44.42307692307692</c:v>
                </c:pt>
                <c:pt idx="21">
                  <c:v>48.148148148148145</c:v>
                </c:pt>
                <c:pt idx="22">
                  <c:v>49.555555555555557</c:v>
                </c:pt>
                <c:pt idx="23">
                  <c:v>46.307692307692307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[高雄中鋼檢測結果計算.xlsx]工作表3!$A$35</c:f>
              <c:strCache>
                <c:ptCount val="1"/>
                <c:pt idx="0">
                  <c:v>仁武</c:v>
                </c:pt>
              </c:strCache>
            </c:strRef>
          </c:tx>
          <c:cat>
            <c:numRef>
              <c:f>[高雄中鋼檢測結果計算.xlsx]工作表3!$B$32:$Y$32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[高雄中鋼檢測結果計算.xlsx]工作表3!$B$35:$Y$35</c:f>
              <c:numCache>
                <c:formatCode>0.0</c:formatCode>
                <c:ptCount val="24"/>
                <c:pt idx="0">
                  <c:v>44.464285714285715</c:v>
                </c:pt>
                <c:pt idx="1">
                  <c:v>44.333333333333336</c:v>
                </c:pt>
                <c:pt idx="2">
                  <c:v>44.037037037037038</c:v>
                </c:pt>
                <c:pt idx="3">
                  <c:v>42.925925925925924</c:v>
                </c:pt>
                <c:pt idx="4">
                  <c:v>41.464285714285715</c:v>
                </c:pt>
                <c:pt idx="5">
                  <c:v>38.5</c:v>
                </c:pt>
                <c:pt idx="6">
                  <c:v>38.357142857142854</c:v>
                </c:pt>
                <c:pt idx="7">
                  <c:v>38.142857142857146</c:v>
                </c:pt>
                <c:pt idx="8">
                  <c:v>42.821428571428569</c:v>
                </c:pt>
                <c:pt idx="9">
                  <c:v>44.892857142857146</c:v>
                </c:pt>
                <c:pt idx="10">
                  <c:v>46.814814814814817</c:v>
                </c:pt>
                <c:pt idx="11">
                  <c:v>43</c:v>
                </c:pt>
                <c:pt idx="12">
                  <c:v>38.269230769230766</c:v>
                </c:pt>
                <c:pt idx="13">
                  <c:v>39.107142857142854</c:v>
                </c:pt>
                <c:pt idx="14">
                  <c:v>38.769230769230766</c:v>
                </c:pt>
                <c:pt idx="15">
                  <c:v>33.846153846153847</c:v>
                </c:pt>
                <c:pt idx="16">
                  <c:v>31.357142857142858</c:v>
                </c:pt>
                <c:pt idx="17">
                  <c:v>33.25</c:v>
                </c:pt>
                <c:pt idx="18">
                  <c:v>37.892857142857146</c:v>
                </c:pt>
                <c:pt idx="19">
                  <c:v>40.821428571428569</c:v>
                </c:pt>
                <c:pt idx="20">
                  <c:v>42.642857142857146</c:v>
                </c:pt>
                <c:pt idx="21">
                  <c:v>43.571428571428569</c:v>
                </c:pt>
                <c:pt idx="22">
                  <c:v>43.964285714285715</c:v>
                </c:pt>
                <c:pt idx="23">
                  <c:v>44.392857142857146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[高雄中鋼檢測結果計算.xlsx]工作表3!$A$36</c:f>
              <c:strCache>
                <c:ptCount val="1"/>
                <c:pt idx="0">
                  <c:v>林園</c:v>
                </c:pt>
              </c:strCache>
            </c:strRef>
          </c:tx>
          <c:cat>
            <c:numRef>
              <c:f>[高雄中鋼檢測結果計算.xlsx]工作表3!$B$32:$Y$32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[高雄中鋼檢測結果計算.xlsx]工作表3!$B$36:$Y$36</c:f>
              <c:numCache>
                <c:formatCode>0.0</c:formatCode>
                <c:ptCount val="24"/>
                <c:pt idx="0">
                  <c:v>48.285714285714285</c:v>
                </c:pt>
                <c:pt idx="1">
                  <c:v>46.178571428571431</c:v>
                </c:pt>
                <c:pt idx="2">
                  <c:v>44.428571428571431</c:v>
                </c:pt>
                <c:pt idx="3">
                  <c:v>41.928571428571431</c:v>
                </c:pt>
                <c:pt idx="4">
                  <c:v>41.857142857142854</c:v>
                </c:pt>
                <c:pt idx="5">
                  <c:v>40.321428571428569</c:v>
                </c:pt>
                <c:pt idx="6">
                  <c:v>40.75</c:v>
                </c:pt>
                <c:pt idx="7">
                  <c:v>46.571428571428569</c:v>
                </c:pt>
                <c:pt idx="8">
                  <c:v>49.571428571428569</c:v>
                </c:pt>
                <c:pt idx="9">
                  <c:v>48.071428571428569</c:v>
                </c:pt>
                <c:pt idx="10">
                  <c:v>45.642857142857146</c:v>
                </c:pt>
                <c:pt idx="11">
                  <c:v>39.074074074074076</c:v>
                </c:pt>
                <c:pt idx="12">
                  <c:v>40.285714285714285</c:v>
                </c:pt>
                <c:pt idx="13">
                  <c:v>28.111111111111111</c:v>
                </c:pt>
                <c:pt idx="14">
                  <c:v>24.615384615384617</c:v>
                </c:pt>
                <c:pt idx="15">
                  <c:v>28.307692307692307</c:v>
                </c:pt>
                <c:pt idx="16">
                  <c:v>27.185185185185187</c:v>
                </c:pt>
                <c:pt idx="17">
                  <c:v>31.25</c:v>
                </c:pt>
                <c:pt idx="18">
                  <c:v>37.392857142857146</c:v>
                </c:pt>
                <c:pt idx="19">
                  <c:v>41.142857142857146</c:v>
                </c:pt>
                <c:pt idx="20">
                  <c:v>44</c:v>
                </c:pt>
                <c:pt idx="21">
                  <c:v>44.285714285714285</c:v>
                </c:pt>
                <c:pt idx="22">
                  <c:v>44.678571428571431</c:v>
                </c:pt>
                <c:pt idx="23">
                  <c:v>47.392857142857146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[高雄中鋼檢測結果計算.xlsx]工作表3!$A$37</c:f>
              <c:strCache>
                <c:ptCount val="1"/>
                <c:pt idx="0">
                  <c:v>左營</c:v>
                </c:pt>
              </c:strCache>
            </c:strRef>
          </c:tx>
          <c:cat>
            <c:numRef>
              <c:f>[高雄中鋼檢測結果計算.xlsx]工作表3!$B$32:$Y$32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[高雄中鋼檢測結果計算.xlsx]工作表3!$B$37:$Y$37</c:f>
              <c:numCache>
                <c:formatCode>0.0</c:formatCode>
                <c:ptCount val="24"/>
                <c:pt idx="0">
                  <c:v>44.321428571428569</c:v>
                </c:pt>
                <c:pt idx="1">
                  <c:v>44.321428571428569</c:v>
                </c:pt>
                <c:pt idx="2">
                  <c:v>42.857142857142854</c:v>
                </c:pt>
                <c:pt idx="3">
                  <c:v>40.142857142857146</c:v>
                </c:pt>
                <c:pt idx="4">
                  <c:v>37.321428571428569</c:v>
                </c:pt>
                <c:pt idx="5">
                  <c:v>38.035714285714285</c:v>
                </c:pt>
                <c:pt idx="6">
                  <c:v>36.285714285714285</c:v>
                </c:pt>
                <c:pt idx="7">
                  <c:v>38.785714285714285</c:v>
                </c:pt>
                <c:pt idx="8">
                  <c:v>40.392857142857146</c:v>
                </c:pt>
                <c:pt idx="9">
                  <c:v>44.928571428571431</c:v>
                </c:pt>
                <c:pt idx="10">
                  <c:v>46.321428571428569</c:v>
                </c:pt>
                <c:pt idx="11">
                  <c:v>41.807692307692307</c:v>
                </c:pt>
                <c:pt idx="12">
                  <c:v>42.892857142857146</c:v>
                </c:pt>
                <c:pt idx="13">
                  <c:v>41</c:v>
                </c:pt>
                <c:pt idx="14">
                  <c:v>35</c:v>
                </c:pt>
                <c:pt idx="15">
                  <c:v>29.74074074074074</c:v>
                </c:pt>
                <c:pt idx="16">
                  <c:v>30.037037037037038</c:v>
                </c:pt>
                <c:pt idx="17">
                  <c:v>33.178571428571431</c:v>
                </c:pt>
                <c:pt idx="18">
                  <c:v>36.321428571428569</c:v>
                </c:pt>
                <c:pt idx="19">
                  <c:v>38.785714285714285</c:v>
                </c:pt>
                <c:pt idx="20">
                  <c:v>41.178571428571431</c:v>
                </c:pt>
                <c:pt idx="21">
                  <c:v>42.714285714285715</c:v>
                </c:pt>
                <c:pt idx="22">
                  <c:v>44.107142857142854</c:v>
                </c:pt>
                <c:pt idx="23">
                  <c:v>43.642857142857146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[高雄中鋼檢測結果計算.xlsx]工作表3!$A$38</c:f>
              <c:strCache>
                <c:ptCount val="1"/>
                <c:pt idx="0">
                  <c:v>前金</c:v>
                </c:pt>
              </c:strCache>
            </c:strRef>
          </c:tx>
          <c:cat>
            <c:numRef>
              <c:f>[高雄中鋼檢測結果計算.xlsx]工作表3!$B$32:$Y$32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[高雄中鋼檢測結果計算.xlsx]工作表3!$B$38:$Y$38</c:f>
              <c:numCache>
                <c:formatCode>0.0</c:formatCode>
                <c:ptCount val="24"/>
                <c:pt idx="0">
                  <c:v>43.607142857142854</c:v>
                </c:pt>
                <c:pt idx="1">
                  <c:v>40.75</c:v>
                </c:pt>
                <c:pt idx="2">
                  <c:v>40.357142857142854</c:v>
                </c:pt>
                <c:pt idx="3">
                  <c:v>38.607142857142854</c:v>
                </c:pt>
                <c:pt idx="4">
                  <c:v>39.518518518518519</c:v>
                </c:pt>
                <c:pt idx="5">
                  <c:v>40.037037037037038</c:v>
                </c:pt>
                <c:pt idx="6">
                  <c:v>39.678571428571431</c:v>
                </c:pt>
                <c:pt idx="7">
                  <c:v>39.928571428571431</c:v>
                </c:pt>
                <c:pt idx="8">
                  <c:v>41.357142857142854</c:v>
                </c:pt>
                <c:pt idx="9">
                  <c:v>41.607142857142854</c:v>
                </c:pt>
                <c:pt idx="10">
                  <c:v>44.928571428571431</c:v>
                </c:pt>
                <c:pt idx="11">
                  <c:v>44.384615384615387</c:v>
                </c:pt>
                <c:pt idx="12">
                  <c:v>42.333333333333336</c:v>
                </c:pt>
                <c:pt idx="13">
                  <c:v>36.357142857142854</c:v>
                </c:pt>
                <c:pt idx="14">
                  <c:v>31.642857142857142</c:v>
                </c:pt>
                <c:pt idx="15">
                  <c:v>26.185185185185187</c:v>
                </c:pt>
                <c:pt idx="16">
                  <c:v>25.642857142857142</c:v>
                </c:pt>
                <c:pt idx="17">
                  <c:v>26.857142857142858</c:v>
                </c:pt>
                <c:pt idx="18">
                  <c:v>30.5</c:v>
                </c:pt>
                <c:pt idx="19">
                  <c:v>35.428571428571431</c:v>
                </c:pt>
                <c:pt idx="20">
                  <c:v>38.222222222222221</c:v>
                </c:pt>
                <c:pt idx="21">
                  <c:v>40.642857142857146</c:v>
                </c:pt>
                <c:pt idx="22">
                  <c:v>42.464285714285715</c:v>
                </c:pt>
                <c:pt idx="23">
                  <c:v>43.071428571428569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[高雄中鋼檢測結果計算.xlsx]工作表3!$A$39</c:f>
              <c:strCache>
                <c:ptCount val="1"/>
                <c:pt idx="0">
                  <c:v>美濃</c:v>
                </c:pt>
              </c:strCache>
            </c:strRef>
          </c:tx>
          <c:cat>
            <c:numRef>
              <c:f>[高雄中鋼檢測結果計算.xlsx]工作表3!$B$32:$Y$32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[高雄中鋼檢測結果計算.xlsx]工作表3!$B$39:$Y$39</c:f>
              <c:numCache>
                <c:formatCode>0.0</c:formatCode>
                <c:ptCount val="24"/>
                <c:pt idx="0">
                  <c:v>33.5</c:v>
                </c:pt>
                <c:pt idx="1">
                  <c:v>36.333333333333336</c:v>
                </c:pt>
                <c:pt idx="2">
                  <c:v>35.111111111111114</c:v>
                </c:pt>
                <c:pt idx="3">
                  <c:v>33.851851851851855</c:v>
                </c:pt>
                <c:pt idx="4">
                  <c:v>32.518518518518519</c:v>
                </c:pt>
                <c:pt idx="5">
                  <c:v>32.296296296296298</c:v>
                </c:pt>
                <c:pt idx="6">
                  <c:v>31.666666666666668</c:v>
                </c:pt>
                <c:pt idx="7">
                  <c:v>32.555555555555557</c:v>
                </c:pt>
                <c:pt idx="8">
                  <c:v>30.923076923076923</c:v>
                </c:pt>
                <c:pt idx="9">
                  <c:v>30.592592592592592</c:v>
                </c:pt>
                <c:pt idx="10">
                  <c:v>32.74074074074074</c:v>
                </c:pt>
                <c:pt idx="11">
                  <c:v>31.96153846153846</c:v>
                </c:pt>
                <c:pt idx="12">
                  <c:v>30.46153846153846</c:v>
                </c:pt>
                <c:pt idx="13">
                  <c:v>30.16</c:v>
                </c:pt>
                <c:pt idx="14">
                  <c:v>31.25</c:v>
                </c:pt>
                <c:pt idx="15">
                  <c:v>34.840000000000003</c:v>
                </c:pt>
                <c:pt idx="16">
                  <c:v>38.925925925925924</c:v>
                </c:pt>
                <c:pt idx="17">
                  <c:v>43.629629629629626</c:v>
                </c:pt>
                <c:pt idx="18">
                  <c:v>40.814814814814817</c:v>
                </c:pt>
                <c:pt idx="19">
                  <c:v>40.777777777777779</c:v>
                </c:pt>
                <c:pt idx="20">
                  <c:v>41.333333333333336</c:v>
                </c:pt>
                <c:pt idx="21">
                  <c:v>39.555555555555557</c:v>
                </c:pt>
                <c:pt idx="22">
                  <c:v>39.444444444444443</c:v>
                </c:pt>
                <c:pt idx="23">
                  <c:v>38.518518518518519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[高雄中鋼檢測結果計算.xlsx]工作表3!$A$40</c:f>
              <c:strCache>
                <c:ptCount val="1"/>
                <c:pt idx="0">
                  <c:v>楠梓</c:v>
                </c:pt>
              </c:strCache>
            </c:strRef>
          </c:tx>
          <c:cat>
            <c:numRef>
              <c:f>[高雄中鋼檢測結果計算.xlsx]工作表3!$B$32:$Y$32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[高雄中鋼檢測結果計算.xlsx]工作表3!$B$40:$Y$40</c:f>
              <c:numCache>
                <c:formatCode>0.0</c:formatCode>
                <c:ptCount val="24"/>
                <c:pt idx="0">
                  <c:v>35.142857142857146</c:v>
                </c:pt>
                <c:pt idx="1">
                  <c:v>35.392857142857146</c:v>
                </c:pt>
                <c:pt idx="2">
                  <c:v>33.964285714285715</c:v>
                </c:pt>
                <c:pt idx="3">
                  <c:v>30.357142857142858</c:v>
                </c:pt>
                <c:pt idx="4">
                  <c:v>29.071428571428573</c:v>
                </c:pt>
                <c:pt idx="5">
                  <c:v>28.392857142857142</c:v>
                </c:pt>
                <c:pt idx="6">
                  <c:v>30.714285714285715</c:v>
                </c:pt>
                <c:pt idx="7">
                  <c:v>31.964285714285715</c:v>
                </c:pt>
                <c:pt idx="8">
                  <c:v>34.428571428571431</c:v>
                </c:pt>
                <c:pt idx="9">
                  <c:v>37.142857142857146</c:v>
                </c:pt>
                <c:pt idx="10">
                  <c:v>39.25</c:v>
                </c:pt>
                <c:pt idx="11">
                  <c:v>39.035714285714285</c:v>
                </c:pt>
                <c:pt idx="12">
                  <c:v>38.142857142857146</c:v>
                </c:pt>
                <c:pt idx="13">
                  <c:v>34.75</c:v>
                </c:pt>
                <c:pt idx="14">
                  <c:v>31.5</c:v>
                </c:pt>
                <c:pt idx="15">
                  <c:v>27.53846153846154</c:v>
                </c:pt>
                <c:pt idx="16">
                  <c:v>28.333333333333332</c:v>
                </c:pt>
                <c:pt idx="17">
                  <c:v>29.5</c:v>
                </c:pt>
                <c:pt idx="18">
                  <c:v>33.25</c:v>
                </c:pt>
                <c:pt idx="19">
                  <c:v>36.535714285714285</c:v>
                </c:pt>
                <c:pt idx="20">
                  <c:v>37.535714285714285</c:v>
                </c:pt>
                <c:pt idx="21">
                  <c:v>37.714285714285715</c:v>
                </c:pt>
                <c:pt idx="22">
                  <c:v>36.785714285714285</c:v>
                </c:pt>
                <c:pt idx="23">
                  <c:v>36.821428571428569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93467776"/>
        <c:axId val="393469312"/>
      </c:lineChart>
      <c:catAx>
        <c:axId val="393467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393469312"/>
        <c:crosses val="autoZero"/>
        <c:auto val="1"/>
        <c:lblAlgn val="ctr"/>
        <c:lblOffset val="100"/>
        <c:noMultiLvlLbl val="0"/>
      </c:catAx>
      <c:valAx>
        <c:axId val="393469312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PM</a:t>
                </a:r>
                <a:r>
                  <a:rPr lang="en-US" baseline="-25000"/>
                  <a:t>2.5</a:t>
                </a:r>
                <a:r>
                  <a:rPr lang="zh-TW"/>
                  <a:t>濃度μ</a:t>
                </a:r>
                <a:r>
                  <a:rPr lang="en-US"/>
                  <a:t>g/m</a:t>
                </a:r>
                <a:r>
                  <a:rPr lang="en-US" baseline="30000"/>
                  <a:t>3</a:t>
                </a:r>
                <a:endParaRPr lang="zh-TW" baseline="30000"/>
              </a:p>
            </c:rich>
          </c:tx>
          <c:layout/>
          <c:overlay val="0"/>
        </c:title>
        <c:numFmt formatCode="#,##0_);[Red]\(#,##0\)" sourceLinked="0"/>
        <c:majorTickMark val="out"/>
        <c:minorTickMark val="none"/>
        <c:tickLblPos val="nextTo"/>
        <c:crossAx val="39346777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39942028985507244"/>
          <c:y val="1.7206182560513272E-3"/>
          <c:w val="0.5982608695652174"/>
          <c:h val="0.17711431904345287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 sz="1200" b="0">
          <a:latin typeface="Times New Roman" panose="02020603050405020304" pitchFamily="18" charset="0"/>
          <a:ea typeface="標楷體" panose="03000509000000000000" pitchFamily="65" charset="-120"/>
          <a:cs typeface="Times New Roman" panose="02020603050405020304" pitchFamily="18" charset="0"/>
        </a:defRPr>
      </a:pPr>
      <a:endParaRPr lang="zh-TW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C0524C-CB57-4514-A3D3-B65CCE441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675</Words>
  <Characters>3852</Characters>
  <Application>Microsoft Office Word</Application>
  <DocSecurity>0</DocSecurity>
  <Lines>32</Lines>
  <Paragraphs>9</Paragraphs>
  <ScaleCrop>false</ScaleCrop>
  <Company/>
  <LinksUpToDate>false</LinksUpToDate>
  <CharactersWithSpaces>4518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6</cp:revision>
  <cp:lastPrinted>2015-12-04T00:36:00Z</cp:lastPrinted>
  <dcterms:created xsi:type="dcterms:W3CDTF">2016-01-04T06:44:00Z</dcterms:created>
  <dcterms:modified xsi:type="dcterms:W3CDTF">2016-01-05T03:05:00Z</dcterms:modified>
</cp:coreProperties>
</file>