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B" w:rsidRDefault="00FB762B" w:rsidP="00FB762B">
      <w:r>
        <w:t>1. Create a hub site to push the content types.</w:t>
      </w:r>
    </w:p>
    <w:p w:rsidR="00FB762B" w:rsidRDefault="00FB762B" w:rsidP="00FB762B"/>
    <w:p w:rsidR="00FB762B" w:rsidRDefault="00FB762B" w:rsidP="00FB762B">
      <w:r>
        <w:t>2. Go to Central Admin -&gt; Application Management -&gt; Manage Service Applications</w:t>
      </w:r>
    </w:p>
    <w:p w:rsidR="00FB762B" w:rsidRDefault="00FB762B" w:rsidP="00FB762B"/>
    <w:p w:rsidR="00FB762B" w:rsidRDefault="00FB762B" w:rsidP="00FB762B">
      <w:r>
        <w:t xml:space="preserve">3. Look for 'Managed </w:t>
      </w:r>
      <w:proofErr w:type="spellStart"/>
      <w:r>
        <w:t>MetaData</w:t>
      </w:r>
      <w:proofErr w:type="spellEnd"/>
      <w:r>
        <w:t xml:space="preserve"> Service' </w:t>
      </w:r>
    </w:p>
    <w:p w:rsidR="00FB762B" w:rsidRDefault="00FB762B" w:rsidP="00FB762B"/>
    <w:p w:rsidR="00FB762B" w:rsidRDefault="00FB762B" w:rsidP="00FB762B">
      <w:r>
        <w:t>4. Click for each service 'Properties'</w:t>
      </w:r>
    </w:p>
    <w:p w:rsidR="00FB762B" w:rsidRDefault="00FB762B" w:rsidP="00FB762B"/>
    <w:p w:rsidR="00FB762B" w:rsidRDefault="00FB762B" w:rsidP="00FB762B">
      <w:r>
        <w:t xml:space="preserve">5. </w:t>
      </w:r>
    </w:p>
    <w:p w:rsidR="00FB762B" w:rsidRDefault="00FB762B" w:rsidP="00FB762B">
      <w:r>
        <w:t xml:space="preserve">  Property1</w:t>
      </w:r>
      <w:proofErr w:type="gramStart"/>
      <w:r>
        <w:t>:Enter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of site collection hosting the hub.</w:t>
      </w:r>
    </w:p>
    <w:p w:rsidR="00FB762B" w:rsidRDefault="00FB762B" w:rsidP="00FB762B">
      <w:r>
        <w:t xml:space="preserve">  Property 2: Check box 'Consumes content types from the Content Type Gallery at http(s)//</w:t>
      </w:r>
    </w:p>
    <w:p w:rsidR="00FB762B" w:rsidRDefault="00FB762B" w:rsidP="00FB762B">
      <w:r>
        <w:t xml:space="preserve"> </w:t>
      </w:r>
    </w:p>
    <w:p w:rsidR="00FB762B" w:rsidRDefault="00FB762B" w:rsidP="00FB762B"/>
    <w:p w:rsidR="00FB762B" w:rsidRDefault="00FB762B" w:rsidP="00FB762B">
      <w:r>
        <w:t>6. Click Monitoring -&gt; Timer Jobs -&gt; Review Job Definitions</w:t>
      </w:r>
    </w:p>
    <w:p w:rsidR="00FB762B" w:rsidRDefault="00FB762B" w:rsidP="00FB762B"/>
    <w:p w:rsidR="00FB762B" w:rsidRDefault="00FB762B" w:rsidP="00FB762B">
      <w:r>
        <w:t>7. Look for Content Type Jobs and Content Type Subscriber.</w:t>
      </w:r>
    </w:p>
    <w:p w:rsidR="00FB762B" w:rsidRDefault="00FB762B" w:rsidP="00FB762B"/>
    <w:p w:rsidR="00FB762B" w:rsidRDefault="00FB762B" w:rsidP="00FB762B">
      <w:r>
        <w:t>8. Click both timer jobs and click 'Run Now' to ensure that they run. The jobs might take a while to run.</w:t>
      </w:r>
    </w:p>
    <w:p w:rsidR="005F3531" w:rsidRDefault="005F3531">
      <w:bookmarkStart w:id="0" w:name="_GoBack"/>
      <w:bookmarkEnd w:id="0"/>
    </w:p>
    <w:sectPr w:rsidR="005F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2B"/>
    <w:rsid w:val="005F3531"/>
    <w:rsid w:val="00F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D792"/>
  <w15:chartTrackingRefBased/>
  <w15:docId w15:val="{4877F448-A899-46F6-9975-112C65F3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abcuniversity/Shared%20Documents/Form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2015-08-09T17:02:00Z</dcterms:created>
  <dcterms:modified xsi:type="dcterms:W3CDTF">2015-08-09T17:03:00Z</dcterms:modified>
</cp:coreProperties>
</file>