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C4305" w14:textId="75A4B350" w:rsidR="00E400F1" w:rsidRPr="00E06345" w:rsidRDefault="003B4030" w:rsidP="00E400F1">
      <w:pPr>
        <w:jc w:val="center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PRACTICA </w:t>
      </w:r>
      <w:r w:rsidR="00685A67">
        <w:rPr>
          <w:rFonts w:ascii="Verdana" w:hAnsi="Verdana"/>
          <w:b/>
          <w:sz w:val="20"/>
          <w:szCs w:val="20"/>
          <w:u w:val="single"/>
        </w:rPr>
        <w:t>AZURE</w:t>
      </w:r>
    </w:p>
    <w:p w14:paraId="6C33EF14" w14:textId="15A7343B" w:rsidR="00262BF9" w:rsidRDefault="002D79F0" w:rsidP="00E400F1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Vamos a realizar una aplicación que consumirá un Web Api alojado en </w:t>
      </w:r>
      <w:r w:rsidR="00155FE1">
        <w:rPr>
          <w:rFonts w:ascii="Verdana" w:hAnsi="Verdana"/>
          <w:sz w:val="20"/>
          <w:szCs w:val="20"/>
        </w:rPr>
        <w:t>Azure</w:t>
      </w:r>
      <w:r>
        <w:rPr>
          <w:rFonts w:ascii="Verdana" w:hAnsi="Verdana"/>
          <w:sz w:val="20"/>
          <w:szCs w:val="20"/>
        </w:rPr>
        <w:t>.</w:t>
      </w:r>
    </w:p>
    <w:p w14:paraId="1F67D16C" w14:textId="12DA0BBD" w:rsidR="002D79F0" w:rsidRDefault="002D79F0" w:rsidP="00E400F1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Dicha aplicación </w:t>
      </w:r>
      <w:r w:rsidR="007F7B7C">
        <w:rPr>
          <w:rFonts w:ascii="Verdana" w:hAnsi="Verdana"/>
          <w:sz w:val="20"/>
          <w:szCs w:val="20"/>
        </w:rPr>
        <w:t>se encargará de poder gestionar Series de televisión y personajes televisivos</w:t>
      </w:r>
      <w:r>
        <w:rPr>
          <w:rFonts w:ascii="Verdana" w:hAnsi="Verdana"/>
          <w:sz w:val="20"/>
          <w:szCs w:val="20"/>
        </w:rPr>
        <w:t>.</w:t>
      </w:r>
    </w:p>
    <w:p w14:paraId="6CD9D926" w14:textId="3E47A353" w:rsidR="002D79F0" w:rsidRDefault="00155FE1" w:rsidP="00E400F1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Debemos realizar la práctica </w:t>
      </w:r>
      <w:r w:rsidR="00887E08">
        <w:rPr>
          <w:rFonts w:ascii="Verdana" w:hAnsi="Verdana"/>
          <w:sz w:val="20"/>
          <w:szCs w:val="20"/>
        </w:rPr>
        <w:t>creando un servicio Api y una aplicación MVC Core para consumir el servicio.</w:t>
      </w:r>
    </w:p>
    <w:p w14:paraId="5D518C14" w14:textId="4335D5FC" w:rsidR="00887E08" w:rsidRDefault="00887E08" w:rsidP="00E400F1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Implementaremos seguridad en los dos puntos, tanto en el servicio Api como en la aplicación </w:t>
      </w:r>
      <w:proofErr w:type="spellStart"/>
      <w:r>
        <w:rPr>
          <w:rFonts w:ascii="Verdana" w:hAnsi="Verdana"/>
          <w:sz w:val="20"/>
          <w:szCs w:val="20"/>
        </w:rPr>
        <w:t>Mvc</w:t>
      </w:r>
      <w:proofErr w:type="spellEnd"/>
      <w:r>
        <w:rPr>
          <w:rFonts w:ascii="Verdana" w:hAnsi="Verdana"/>
          <w:sz w:val="20"/>
          <w:szCs w:val="20"/>
        </w:rPr>
        <w:t xml:space="preserve"> Core.</w:t>
      </w:r>
    </w:p>
    <w:p w14:paraId="69D04571" w14:textId="27F90D31" w:rsidR="007F7B7C" w:rsidRPr="00887E08" w:rsidRDefault="007F7B7C" w:rsidP="007F7B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Funcionalidad de</w:t>
      </w:r>
      <w:r w:rsidR="00887E08">
        <w:rPr>
          <w:rFonts w:ascii="Verdana" w:hAnsi="Verdana"/>
          <w:sz w:val="20"/>
          <w:szCs w:val="20"/>
        </w:rPr>
        <w:t>l Servicio Api</w:t>
      </w:r>
      <w:r>
        <w:rPr>
          <w:rFonts w:ascii="Verdana" w:hAnsi="Verdana"/>
          <w:sz w:val="20"/>
          <w:szCs w:val="20"/>
        </w:rPr>
        <w:t>:</w:t>
      </w:r>
      <w:r w:rsidR="00887E08">
        <w:rPr>
          <w:rFonts w:ascii="Verdana" w:hAnsi="Verdana"/>
          <w:sz w:val="20"/>
          <w:szCs w:val="20"/>
        </w:rPr>
        <w:t xml:space="preserve"> Los elementos en </w:t>
      </w:r>
      <w:r w:rsidR="00887E08" w:rsidRPr="00887E08">
        <w:rPr>
          <w:rFonts w:ascii="Verdana" w:hAnsi="Verdana"/>
          <w:b/>
          <w:bCs/>
          <w:color w:val="FF0000"/>
          <w:sz w:val="20"/>
          <w:szCs w:val="20"/>
        </w:rPr>
        <w:t>rojo</w:t>
      </w:r>
      <w:r w:rsidR="00887E08" w:rsidRPr="00887E08">
        <w:rPr>
          <w:rFonts w:ascii="Verdana" w:hAnsi="Verdana"/>
          <w:color w:val="FF0000"/>
          <w:sz w:val="20"/>
          <w:szCs w:val="20"/>
        </w:rPr>
        <w:t xml:space="preserve"> </w:t>
      </w:r>
      <w:r w:rsidR="00887E08">
        <w:rPr>
          <w:rFonts w:ascii="Verdana" w:hAnsi="Verdana"/>
          <w:sz w:val="20"/>
          <w:szCs w:val="20"/>
        </w:rPr>
        <w:t>estarán protegidos con seguridad.</w:t>
      </w:r>
    </w:p>
    <w:p w14:paraId="407F500A" w14:textId="26B3E9D4" w:rsidR="00887E08" w:rsidRDefault="00887E08" w:rsidP="00887E08">
      <w:pPr>
        <w:pStyle w:val="Prrafode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Mostrar todas las Series</w:t>
      </w:r>
    </w:p>
    <w:p w14:paraId="5F1E3398" w14:textId="6FA02EB4" w:rsidR="00887E08" w:rsidRDefault="00887E08" w:rsidP="00887E08">
      <w:pPr>
        <w:pStyle w:val="Prrafode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Buscar Serie por Id</w:t>
      </w:r>
    </w:p>
    <w:p w14:paraId="6F2CACE5" w14:textId="667CB71B" w:rsidR="00887E08" w:rsidRDefault="00887E08" w:rsidP="00887E08">
      <w:pPr>
        <w:pStyle w:val="Prrafode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Mostrar todos los Personajes</w:t>
      </w:r>
    </w:p>
    <w:p w14:paraId="5989830A" w14:textId="32096CA1" w:rsidR="00887E08" w:rsidRDefault="00887E08" w:rsidP="00887E08">
      <w:pPr>
        <w:pStyle w:val="Prrafode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Buscar personaje por Id</w:t>
      </w:r>
    </w:p>
    <w:p w14:paraId="2E993582" w14:textId="10FC1CAB" w:rsidR="00887E08" w:rsidRDefault="00887E08" w:rsidP="00887E08">
      <w:pPr>
        <w:pStyle w:val="Prrafode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Buscar personaje por </w:t>
      </w:r>
      <w:proofErr w:type="spellStart"/>
      <w:r>
        <w:rPr>
          <w:rFonts w:ascii="Verdana" w:hAnsi="Verdana"/>
          <w:sz w:val="20"/>
          <w:szCs w:val="20"/>
        </w:rPr>
        <w:t>IdSerie</w:t>
      </w:r>
      <w:proofErr w:type="spellEnd"/>
    </w:p>
    <w:p w14:paraId="09049DDF" w14:textId="3957929C" w:rsidR="00887E08" w:rsidRPr="00887E08" w:rsidRDefault="00887E08" w:rsidP="00887E08">
      <w:pPr>
        <w:pStyle w:val="Prrafodelista"/>
        <w:numPr>
          <w:ilvl w:val="0"/>
          <w:numId w:val="7"/>
        </w:numPr>
        <w:rPr>
          <w:rFonts w:ascii="Verdana" w:hAnsi="Verdana"/>
          <w:color w:val="FF0000"/>
          <w:sz w:val="20"/>
          <w:szCs w:val="20"/>
        </w:rPr>
      </w:pPr>
      <w:r w:rsidRPr="00887E08">
        <w:rPr>
          <w:rFonts w:ascii="Verdana" w:hAnsi="Verdana"/>
          <w:color w:val="FF0000"/>
          <w:sz w:val="20"/>
          <w:szCs w:val="20"/>
        </w:rPr>
        <w:t>Insertar nuevo personaje</w:t>
      </w:r>
    </w:p>
    <w:p w14:paraId="48C95618" w14:textId="7341EE1C" w:rsidR="00887E08" w:rsidRPr="00887E08" w:rsidRDefault="00887E08" w:rsidP="00887E08">
      <w:pPr>
        <w:pStyle w:val="Prrafodelista"/>
        <w:numPr>
          <w:ilvl w:val="0"/>
          <w:numId w:val="7"/>
        </w:numPr>
        <w:rPr>
          <w:rFonts w:ascii="Verdana" w:hAnsi="Verdana"/>
          <w:color w:val="FF0000"/>
          <w:sz w:val="20"/>
          <w:szCs w:val="20"/>
        </w:rPr>
      </w:pPr>
      <w:r w:rsidRPr="00887E08">
        <w:rPr>
          <w:rFonts w:ascii="Verdana" w:hAnsi="Verdana"/>
          <w:color w:val="FF0000"/>
          <w:sz w:val="20"/>
          <w:szCs w:val="20"/>
        </w:rPr>
        <w:t>Modificar Personaje cambiándolo de Serie.</w:t>
      </w:r>
    </w:p>
    <w:p w14:paraId="0E2DD9EE" w14:textId="5F274F26" w:rsidR="007F7B7C" w:rsidRDefault="007F7B7C" w:rsidP="007F7B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el menú de nuestra aplicación, tendremos que cargar las series para poder navegar a un</w:t>
      </w:r>
      <w:r w:rsidR="00887E08">
        <w:rPr>
          <w:rFonts w:ascii="Verdana" w:hAnsi="Verdana"/>
          <w:sz w:val="20"/>
          <w:szCs w:val="20"/>
        </w:rPr>
        <w:t xml:space="preserve">a </w:t>
      </w:r>
      <w:r>
        <w:rPr>
          <w:rFonts w:ascii="Verdana" w:hAnsi="Verdana"/>
          <w:sz w:val="20"/>
          <w:szCs w:val="20"/>
        </w:rPr>
        <w:t>Serie dónde se nos mostrará un detalle de la serie y sus personajes.</w:t>
      </w:r>
    </w:p>
    <w:p w14:paraId="02144072" w14:textId="44A82672" w:rsidR="00887E08" w:rsidRDefault="00887E08" w:rsidP="007F7B7C">
      <w:pPr>
        <w:rPr>
          <w:rFonts w:ascii="Verdana" w:hAnsi="Verdana"/>
          <w:sz w:val="20"/>
          <w:szCs w:val="20"/>
        </w:rPr>
      </w:pPr>
      <w:r w:rsidRPr="00887E08">
        <w:rPr>
          <w:rFonts w:ascii="Verdana" w:hAnsi="Verdana"/>
          <w:b/>
          <w:bCs/>
          <w:sz w:val="20"/>
          <w:szCs w:val="20"/>
        </w:rPr>
        <w:t>Nota</w:t>
      </w:r>
      <w:r>
        <w:rPr>
          <w:rFonts w:ascii="Verdana" w:hAnsi="Verdana"/>
          <w:sz w:val="20"/>
          <w:szCs w:val="20"/>
        </w:rPr>
        <w:t xml:space="preserve">: No es necesario hacer un </w:t>
      </w:r>
      <w:proofErr w:type="spellStart"/>
      <w:r w:rsidRPr="00887E08">
        <w:rPr>
          <w:rFonts w:ascii="Verdana" w:hAnsi="Verdana"/>
          <w:b/>
          <w:bCs/>
          <w:sz w:val="20"/>
          <w:szCs w:val="20"/>
        </w:rPr>
        <w:t>ViewComponent</w:t>
      </w:r>
      <w:proofErr w:type="spellEnd"/>
      <w:r>
        <w:rPr>
          <w:rFonts w:ascii="Verdana" w:hAnsi="Verdana"/>
          <w:sz w:val="20"/>
          <w:szCs w:val="20"/>
        </w:rPr>
        <w:t>, una página para mostrar que funciona la petición.</w:t>
      </w:r>
    </w:p>
    <w:p w14:paraId="01D7BCA8" w14:textId="020918CF" w:rsidR="00887E08" w:rsidRDefault="00887E08" w:rsidP="007F7B7C">
      <w:pPr>
        <w:rPr>
          <w:rFonts w:ascii="Verdana" w:hAnsi="Verdana"/>
          <w:sz w:val="20"/>
          <w:szCs w:val="20"/>
        </w:rPr>
      </w:pPr>
      <w:r w:rsidRPr="00887E08">
        <w:rPr>
          <w:rFonts w:ascii="Verdana" w:hAnsi="Verdana"/>
          <w:b/>
          <w:bCs/>
          <w:sz w:val="20"/>
          <w:szCs w:val="20"/>
        </w:rPr>
        <w:t>Nota</w:t>
      </w:r>
      <w:r>
        <w:rPr>
          <w:rFonts w:ascii="Verdana" w:hAnsi="Verdana"/>
          <w:sz w:val="20"/>
          <w:szCs w:val="20"/>
        </w:rPr>
        <w:t>: Los dibujos dan igual, importa el consumo.</w:t>
      </w:r>
    </w:p>
    <w:p w14:paraId="0F2CB68B" w14:textId="07F0580C" w:rsidR="007F7B7C" w:rsidRPr="007F7B7C" w:rsidRDefault="007F7B7C" w:rsidP="007F7B7C">
      <w:pPr>
        <w:pStyle w:val="Prrafodelista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Menú principal con series</w:t>
      </w:r>
      <w:r w:rsidR="008C53F9">
        <w:rPr>
          <w:rFonts w:ascii="Verdana" w:hAnsi="Verdana"/>
          <w:sz w:val="20"/>
          <w:szCs w:val="20"/>
        </w:rPr>
        <w:t>: Cargar series para navegar</w:t>
      </w:r>
    </w:p>
    <w:p w14:paraId="0DAA2EBC" w14:textId="03A6E87C" w:rsidR="00155FE1" w:rsidRDefault="007F7B7C" w:rsidP="00B076C7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DD0070" wp14:editId="337A3153">
            <wp:extent cx="5400040" cy="42151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84C3" w14:textId="339548E4" w:rsidR="007F7B7C" w:rsidRDefault="007F7B7C" w:rsidP="00B076C7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11A2D1F" wp14:editId="5F9BC4E5">
            <wp:extent cx="5400040" cy="42151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AF44" w14:textId="495276B7" w:rsidR="007F7B7C" w:rsidRDefault="00A75C2B" w:rsidP="00B076C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</w:t>
      </w:r>
      <w:r w:rsidR="007F7B7C">
        <w:rPr>
          <w:rFonts w:ascii="Verdana" w:hAnsi="Verdana"/>
          <w:sz w:val="20"/>
          <w:szCs w:val="20"/>
        </w:rPr>
        <w:t xml:space="preserve">odremos visualizar los personajes de una determinada serie.  </w:t>
      </w:r>
    </w:p>
    <w:p w14:paraId="0C5A6A26" w14:textId="70ADBBB4" w:rsidR="007F7B7C" w:rsidRDefault="007F7B7C" w:rsidP="00B076C7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A00824B" wp14:editId="788064F3">
            <wp:extent cx="5400040" cy="31680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EB4A" w14:textId="61384EA0" w:rsidR="007F7B7C" w:rsidRDefault="007F7B7C" w:rsidP="00B076C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Tendremos la posibilidad de incluir nuevos personajes.</w:t>
      </w:r>
    </w:p>
    <w:p w14:paraId="38CA482F" w14:textId="3D13518B" w:rsidR="007F7B7C" w:rsidRDefault="007F7B7C" w:rsidP="007F7B7C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763A193" wp14:editId="5F683DAF">
            <wp:extent cx="5400040" cy="31680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1BB6" w14:textId="3962FBDE" w:rsidR="007F7B7C" w:rsidRDefault="007F7B7C" w:rsidP="007F7B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Tendremos la posibilidad de cambiar a un personaje de serie:</w:t>
      </w:r>
    </w:p>
    <w:p w14:paraId="471A4D43" w14:textId="5A553EA4" w:rsidR="008C53F9" w:rsidRDefault="008C53F9" w:rsidP="00A75C2B">
      <w:pPr>
        <w:pStyle w:val="Prrafodelista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Modificar serie personaje: </w:t>
      </w:r>
      <w:r w:rsidR="00135DAC">
        <w:rPr>
          <w:noProof/>
        </w:rPr>
        <w:drawing>
          <wp:inline distT="0" distB="0" distL="0" distR="0" wp14:anchorId="005B60F4" wp14:editId="0B64F6E2">
            <wp:extent cx="5400040" cy="5418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6170" w14:textId="77777777" w:rsidR="00135DAC" w:rsidRPr="008C53F9" w:rsidRDefault="00135DAC" w:rsidP="008C53F9">
      <w:pPr>
        <w:rPr>
          <w:rFonts w:ascii="Verdana" w:hAnsi="Verdana"/>
          <w:sz w:val="20"/>
          <w:szCs w:val="20"/>
        </w:rPr>
      </w:pPr>
    </w:p>
    <w:p w14:paraId="0E054AF7" w14:textId="77777777" w:rsidR="00446970" w:rsidRDefault="00446970" w:rsidP="00446970">
      <w:pPr>
        <w:rPr>
          <w:rFonts w:ascii="Verdana" w:hAnsi="Verdana"/>
          <w:sz w:val="20"/>
          <w:szCs w:val="20"/>
        </w:rPr>
      </w:pPr>
    </w:p>
    <w:p w14:paraId="7C19AAD0" w14:textId="77777777" w:rsidR="00446970" w:rsidRPr="00446970" w:rsidRDefault="00446970" w:rsidP="00446970">
      <w:pPr>
        <w:rPr>
          <w:rFonts w:ascii="Verdana" w:hAnsi="Verdana"/>
          <w:sz w:val="20"/>
          <w:szCs w:val="20"/>
        </w:rPr>
      </w:pPr>
    </w:p>
    <w:sectPr w:rsidR="00446970" w:rsidRPr="00446970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2B881" w14:textId="77777777" w:rsidR="006935BD" w:rsidRDefault="006935BD" w:rsidP="00132A68">
      <w:pPr>
        <w:spacing w:after="0" w:line="240" w:lineRule="auto"/>
      </w:pPr>
      <w:r>
        <w:separator/>
      </w:r>
    </w:p>
  </w:endnote>
  <w:endnote w:type="continuationSeparator" w:id="0">
    <w:p w14:paraId="58247476" w14:textId="77777777" w:rsidR="006935BD" w:rsidRDefault="006935BD" w:rsidP="0013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7282489"/>
      <w:docPartObj>
        <w:docPartGallery w:val="Page Numbers (Bottom of Page)"/>
        <w:docPartUnique/>
      </w:docPartObj>
    </w:sdtPr>
    <w:sdtEndPr/>
    <w:sdtContent>
      <w:p w14:paraId="3C5EB316" w14:textId="77777777" w:rsidR="00053D97" w:rsidRDefault="00053D97" w:rsidP="00193EF4">
        <w:pPr>
          <w:pStyle w:val="Piedepgina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07C4">
          <w:rPr>
            <w:noProof/>
          </w:rPr>
          <w:t>7</w:t>
        </w:r>
        <w:r>
          <w:fldChar w:fldCharType="end"/>
        </w:r>
      </w:p>
    </w:sdtContent>
  </w:sdt>
  <w:p w14:paraId="18091A2D" w14:textId="77777777" w:rsidR="00053D97" w:rsidRDefault="00053D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376A4" w14:textId="77777777" w:rsidR="006935BD" w:rsidRDefault="006935BD" w:rsidP="00132A68">
      <w:pPr>
        <w:spacing w:after="0" w:line="240" w:lineRule="auto"/>
      </w:pPr>
      <w:r>
        <w:separator/>
      </w:r>
    </w:p>
  </w:footnote>
  <w:footnote w:type="continuationSeparator" w:id="0">
    <w:p w14:paraId="3B091364" w14:textId="77777777" w:rsidR="006935BD" w:rsidRDefault="006935BD" w:rsidP="0013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3E61C" w14:textId="10A6FED9" w:rsidR="00053D97" w:rsidRPr="00132A68" w:rsidRDefault="00685A67" w:rsidP="00155FE1">
    <w:pPr>
      <w:pStyle w:val="Encabezado"/>
      <w:pBdr>
        <w:bottom w:val="single" w:sz="4" w:space="1" w:color="auto"/>
      </w:pBdr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</w:rPr>
      <w:drawing>
        <wp:inline distT="0" distB="0" distL="0" distR="0" wp14:anchorId="13BD719F" wp14:editId="3CD99914">
          <wp:extent cx="679296" cy="196344"/>
          <wp:effectExtent l="0" t="0" r="6985" b="0"/>
          <wp:docPr id="2" name="Imagen 2" descr="Logoti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625" cy="2074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55FE1">
      <w:rPr>
        <w:rFonts w:ascii="Verdana" w:hAnsi="Verdana"/>
        <w:sz w:val="20"/>
        <w:szCs w:val="20"/>
      </w:rPr>
      <w:tab/>
    </w:r>
    <w:r>
      <w:rPr>
        <w:rFonts w:ascii="Verdana" w:hAnsi="Verdana"/>
        <w:sz w:val="20"/>
        <w:szCs w:val="20"/>
      </w:rPr>
      <w:tab/>
    </w:r>
    <w:r>
      <w:rPr>
        <w:rFonts w:ascii="Verdana" w:hAnsi="Verdana"/>
        <w:noProof/>
        <w:sz w:val="20"/>
        <w:szCs w:val="20"/>
      </w:rPr>
      <w:drawing>
        <wp:inline distT="0" distB="0" distL="0" distR="0" wp14:anchorId="1DEF0013" wp14:editId="2F4BF948">
          <wp:extent cx="897571" cy="184918"/>
          <wp:effectExtent l="0" t="0" r="0" b="5715"/>
          <wp:docPr id="5" name="Imagen 5" descr="Imagen de la pantalla de un video jueg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de la pantalla de un video juego&#10;&#10;Descripción generada automáticamente con confianza baj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6597" cy="2403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3D97" w:rsidRPr="00132A68">
      <w:rPr>
        <w:rFonts w:ascii="Verdana" w:hAnsi="Verdan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4662A"/>
    <w:multiLevelType w:val="hybridMultilevel"/>
    <w:tmpl w:val="BD3A13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65F5"/>
    <w:multiLevelType w:val="hybridMultilevel"/>
    <w:tmpl w:val="6E309F78"/>
    <w:lvl w:ilvl="0" w:tplc="5978B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44EEC"/>
    <w:multiLevelType w:val="hybridMultilevel"/>
    <w:tmpl w:val="6606835E"/>
    <w:lvl w:ilvl="0" w:tplc="C900B2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32BE9"/>
    <w:multiLevelType w:val="hybridMultilevel"/>
    <w:tmpl w:val="FBB616D0"/>
    <w:lvl w:ilvl="0" w:tplc="DA10319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D963D59"/>
    <w:multiLevelType w:val="multilevel"/>
    <w:tmpl w:val="9064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1B5F98"/>
    <w:multiLevelType w:val="hybridMultilevel"/>
    <w:tmpl w:val="D8C6AE38"/>
    <w:lvl w:ilvl="0" w:tplc="0040E1A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30396"/>
    <w:multiLevelType w:val="hybridMultilevel"/>
    <w:tmpl w:val="96C8DFDE"/>
    <w:lvl w:ilvl="0" w:tplc="F182C82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02B"/>
    <w:rsid w:val="00032F91"/>
    <w:rsid w:val="00053D97"/>
    <w:rsid w:val="000F0FC8"/>
    <w:rsid w:val="00132A68"/>
    <w:rsid w:val="00135DAC"/>
    <w:rsid w:val="00155FE1"/>
    <w:rsid w:val="00193EF4"/>
    <w:rsid w:val="001D561F"/>
    <w:rsid w:val="0023082B"/>
    <w:rsid w:val="00257042"/>
    <w:rsid w:val="00262BF9"/>
    <w:rsid w:val="002B2F56"/>
    <w:rsid w:val="002C67F0"/>
    <w:rsid w:val="002D79F0"/>
    <w:rsid w:val="003052D7"/>
    <w:rsid w:val="0035009D"/>
    <w:rsid w:val="00377DB3"/>
    <w:rsid w:val="003A72D4"/>
    <w:rsid w:val="003B4030"/>
    <w:rsid w:val="00434AAA"/>
    <w:rsid w:val="00446970"/>
    <w:rsid w:val="004518B3"/>
    <w:rsid w:val="0049002B"/>
    <w:rsid w:val="004B1A30"/>
    <w:rsid w:val="004C6CC4"/>
    <w:rsid w:val="004D7DA4"/>
    <w:rsid w:val="004F704B"/>
    <w:rsid w:val="005307C4"/>
    <w:rsid w:val="00536FB2"/>
    <w:rsid w:val="005F00CC"/>
    <w:rsid w:val="00634C89"/>
    <w:rsid w:val="006432CE"/>
    <w:rsid w:val="00685A67"/>
    <w:rsid w:val="006935BD"/>
    <w:rsid w:val="006B0F50"/>
    <w:rsid w:val="006F00D1"/>
    <w:rsid w:val="00736846"/>
    <w:rsid w:val="00753283"/>
    <w:rsid w:val="007640BB"/>
    <w:rsid w:val="007932DC"/>
    <w:rsid w:val="007B2964"/>
    <w:rsid w:val="007C6D95"/>
    <w:rsid w:val="007F7B7C"/>
    <w:rsid w:val="008072D4"/>
    <w:rsid w:val="00844B11"/>
    <w:rsid w:val="00887E08"/>
    <w:rsid w:val="008C53F9"/>
    <w:rsid w:val="008F2CFF"/>
    <w:rsid w:val="00956B5E"/>
    <w:rsid w:val="0099047D"/>
    <w:rsid w:val="0099176E"/>
    <w:rsid w:val="009A1E24"/>
    <w:rsid w:val="009B2DDB"/>
    <w:rsid w:val="00A22C01"/>
    <w:rsid w:val="00A470FE"/>
    <w:rsid w:val="00A75C2B"/>
    <w:rsid w:val="00AA486C"/>
    <w:rsid w:val="00AC5CEE"/>
    <w:rsid w:val="00AD3867"/>
    <w:rsid w:val="00B03878"/>
    <w:rsid w:val="00B076C7"/>
    <w:rsid w:val="00B544F1"/>
    <w:rsid w:val="00BA5C82"/>
    <w:rsid w:val="00BC02CA"/>
    <w:rsid w:val="00BC44C3"/>
    <w:rsid w:val="00C03A20"/>
    <w:rsid w:val="00C874BB"/>
    <w:rsid w:val="00CA6788"/>
    <w:rsid w:val="00CD04D3"/>
    <w:rsid w:val="00CE734C"/>
    <w:rsid w:val="00CF2A7D"/>
    <w:rsid w:val="00D12F40"/>
    <w:rsid w:val="00D175E1"/>
    <w:rsid w:val="00D46A83"/>
    <w:rsid w:val="00D54320"/>
    <w:rsid w:val="00D565D8"/>
    <w:rsid w:val="00D62925"/>
    <w:rsid w:val="00D72D75"/>
    <w:rsid w:val="00D91A9B"/>
    <w:rsid w:val="00DC1CD4"/>
    <w:rsid w:val="00E06345"/>
    <w:rsid w:val="00E30BD0"/>
    <w:rsid w:val="00E400F1"/>
    <w:rsid w:val="00E578D9"/>
    <w:rsid w:val="00E70A56"/>
    <w:rsid w:val="00EA09D7"/>
    <w:rsid w:val="00EB35E8"/>
    <w:rsid w:val="00ED1BCC"/>
    <w:rsid w:val="00EF63B3"/>
    <w:rsid w:val="00F11E38"/>
    <w:rsid w:val="00F93C2B"/>
    <w:rsid w:val="00FF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868723E"/>
  <w15:chartTrackingRefBased/>
  <w15:docId w15:val="{9950B3BD-FEAC-4955-8AA7-7AFDB038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900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90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400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002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9002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90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9002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9002B"/>
    <w:rPr>
      <w:b/>
      <w:bCs/>
    </w:rPr>
  </w:style>
  <w:style w:type="character" w:styleId="nfasis">
    <w:name w:val="Emphasis"/>
    <w:basedOn w:val="Fuentedeprrafopredeter"/>
    <w:uiPriority w:val="20"/>
    <w:qFormat/>
    <w:rsid w:val="0049002B"/>
    <w:rPr>
      <w:i/>
      <w:iCs/>
    </w:rPr>
  </w:style>
  <w:style w:type="character" w:customStyle="1" w:styleId="crayon-i">
    <w:name w:val="crayon-i"/>
    <w:basedOn w:val="Fuentedeprrafopredeter"/>
    <w:rsid w:val="0049002B"/>
  </w:style>
  <w:style w:type="character" w:customStyle="1" w:styleId="crayon-h">
    <w:name w:val="crayon-h"/>
    <w:basedOn w:val="Fuentedeprrafopredeter"/>
    <w:rsid w:val="0049002B"/>
  </w:style>
  <w:style w:type="character" w:customStyle="1" w:styleId="crayon-v">
    <w:name w:val="crayon-v"/>
    <w:basedOn w:val="Fuentedeprrafopredeter"/>
    <w:rsid w:val="0049002B"/>
  </w:style>
  <w:style w:type="character" w:customStyle="1" w:styleId="crayon-o">
    <w:name w:val="crayon-o"/>
    <w:basedOn w:val="Fuentedeprrafopredeter"/>
    <w:rsid w:val="0049002B"/>
  </w:style>
  <w:style w:type="character" w:customStyle="1" w:styleId="crayon-sy">
    <w:name w:val="crayon-sy"/>
    <w:basedOn w:val="Fuentedeprrafopredeter"/>
    <w:rsid w:val="0049002B"/>
  </w:style>
  <w:style w:type="character" w:customStyle="1" w:styleId="crayon-e">
    <w:name w:val="crayon-e"/>
    <w:basedOn w:val="Fuentedeprrafopredeter"/>
    <w:rsid w:val="0049002B"/>
  </w:style>
  <w:style w:type="character" w:customStyle="1" w:styleId="crayon-cn">
    <w:name w:val="crayon-cn"/>
    <w:basedOn w:val="Fuentedeprrafopredeter"/>
    <w:rsid w:val="0049002B"/>
  </w:style>
  <w:style w:type="paragraph" w:styleId="Encabezado">
    <w:name w:val="header"/>
    <w:basedOn w:val="Normal"/>
    <w:link w:val="EncabezadoCar"/>
    <w:uiPriority w:val="99"/>
    <w:unhideWhenUsed/>
    <w:rsid w:val="00132A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A68"/>
  </w:style>
  <w:style w:type="paragraph" w:styleId="Piedepgina">
    <w:name w:val="footer"/>
    <w:basedOn w:val="Normal"/>
    <w:link w:val="PiedepginaCar"/>
    <w:uiPriority w:val="99"/>
    <w:unhideWhenUsed/>
    <w:rsid w:val="00132A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A68"/>
  </w:style>
  <w:style w:type="paragraph" w:styleId="Prrafodelista">
    <w:name w:val="List Paragraph"/>
    <w:basedOn w:val="Normal"/>
    <w:uiPriority w:val="34"/>
    <w:qFormat/>
    <w:rsid w:val="00A22C0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E400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iglightglossaryinlessons">
    <w:name w:val="higlightglossaryinlessons"/>
    <w:basedOn w:val="Fuentedeprrafopredeter"/>
    <w:rsid w:val="00377DB3"/>
  </w:style>
  <w:style w:type="character" w:styleId="CdigoHTML">
    <w:name w:val="HTML Code"/>
    <w:basedOn w:val="Fuentedeprrafopredeter"/>
    <w:uiPriority w:val="99"/>
    <w:semiHidden/>
    <w:unhideWhenUsed/>
    <w:rsid w:val="00377DB3"/>
    <w:rPr>
      <w:rFonts w:ascii="Courier New" w:eastAsia="Times New Roman" w:hAnsi="Courier New" w:cs="Courier New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A6788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B076C7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6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6FB2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155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5195">
          <w:blockQuote w:val="1"/>
          <w:marLeft w:val="563"/>
          <w:marRight w:val="1688"/>
          <w:marTop w:val="0"/>
          <w:marBottom w:val="0"/>
          <w:divBdr>
            <w:top w:val="none" w:sz="0" w:space="0" w:color="auto"/>
            <w:left w:val="single" w:sz="18" w:space="15" w:color="E9E9E9"/>
            <w:bottom w:val="none" w:sz="0" w:space="0" w:color="auto"/>
            <w:right w:val="none" w:sz="0" w:space="0" w:color="auto"/>
          </w:divBdr>
        </w:div>
        <w:div w:id="2025985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7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36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e6608fcf-24a5-4376-b7b7-63c7be0bb101" xsi:nil="true"/>
    <Teams_Channel_Section_Location xmlns="e6608fcf-24a5-4376-b7b7-63c7be0bb101" xsi:nil="true"/>
    <IsNotebookLocked xmlns="e6608fcf-24a5-4376-b7b7-63c7be0bb101" xsi:nil="true"/>
    <Owner xmlns="e6608fcf-24a5-4376-b7b7-63c7be0bb101">
      <UserInfo>
        <DisplayName/>
        <AccountId xsi:nil="true"/>
        <AccountType/>
      </UserInfo>
    </Owner>
    <Students xmlns="e6608fcf-24a5-4376-b7b7-63c7be0bb101">
      <UserInfo>
        <DisplayName/>
        <AccountId xsi:nil="true"/>
        <AccountType/>
      </UserInfo>
    </Students>
    <DefaultSectionNames xmlns="e6608fcf-24a5-4376-b7b7-63c7be0bb101" xsi:nil="true"/>
    <NotebookType xmlns="e6608fcf-24a5-4376-b7b7-63c7be0bb101" xsi:nil="true"/>
    <Student_Groups xmlns="e6608fcf-24a5-4376-b7b7-63c7be0bb101">
      <UserInfo>
        <DisplayName/>
        <AccountId xsi:nil="true"/>
        <AccountType/>
      </UserInfo>
    </Student_Groups>
    <AppVersion xmlns="e6608fcf-24a5-4376-b7b7-63c7be0bb101" xsi:nil="true"/>
    <CultureName xmlns="e6608fcf-24a5-4376-b7b7-63c7be0bb101" xsi:nil="true"/>
    <Distribution_Groups xmlns="e6608fcf-24a5-4376-b7b7-63c7be0bb101" xsi:nil="true"/>
    <Self_Registration_Enabled xmlns="e6608fcf-24a5-4376-b7b7-63c7be0bb101" xsi:nil="true"/>
    <Has_Teacher_Only_SectionGroup xmlns="e6608fcf-24a5-4376-b7b7-63c7be0bb101" xsi:nil="true"/>
    <LMS_Mappings xmlns="e6608fcf-24a5-4376-b7b7-63c7be0bb101" xsi:nil="true"/>
    <Invited_Teachers xmlns="e6608fcf-24a5-4376-b7b7-63c7be0bb101" xsi:nil="true"/>
    <Invited_Students xmlns="e6608fcf-24a5-4376-b7b7-63c7be0bb101" xsi:nil="true"/>
    <FolderType xmlns="e6608fcf-24a5-4376-b7b7-63c7be0bb101" xsi:nil="true"/>
    <Teachers xmlns="e6608fcf-24a5-4376-b7b7-63c7be0bb101">
      <UserInfo>
        <DisplayName/>
        <AccountId xsi:nil="true"/>
        <AccountType/>
      </UserInfo>
    </Teachers>
    <Templates xmlns="e6608fcf-24a5-4376-b7b7-63c7be0bb101" xsi:nil="true"/>
    <Is_Collaboration_Space_Locked xmlns="e6608fcf-24a5-4376-b7b7-63c7be0bb101" xsi:nil="true"/>
    <TeamsChannelId xmlns="e6608fcf-24a5-4376-b7b7-63c7be0bb1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61E175E0C4C84CB775DFB9EB264AB6" ma:contentTypeVersion="30" ma:contentTypeDescription="Crear nuevo documento." ma:contentTypeScope="" ma:versionID="c74bf8fbcf94f63b55a93030674491b9">
  <xsd:schema xmlns:xsd="http://www.w3.org/2001/XMLSchema" xmlns:xs="http://www.w3.org/2001/XMLSchema" xmlns:p="http://schemas.microsoft.com/office/2006/metadata/properties" xmlns:ns2="e6608fcf-24a5-4376-b7b7-63c7be0bb101" targetNamespace="http://schemas.microsoft.com/office/2006/metadata/properties" ma:root="true" ma:fieldsID="93ba5452fccfb59dc900de83833bc4c4" ns2:_="">
    <xsd:import namespace="e6608fcf-24a5-4376-b7b7-63c7be0bb10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08fcf-24a5-4376-b7b7-63c7be0bb10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08EE0D-20DB-41EC-B41A-151EC156E8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31BE54-95EE-4865-93F9-504D9B060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D9F119-57C7-48F8-9CD3-2AB641CF76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AZURE</vt:lpstr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AZURE</dc:title>
  <dc:subject/>
  <dc:creator>ProfesorMCSD</dc:creator>
  <cp:keywords/>
  <dc:description/>
  <cp:lastModifiedBy>Francisco García Serrano</cp:lastModifiedBy>
  <cp:revision>3</cp:revision>
  <dcterms:created xsi:type="dcterms:W3CDTF">2021-03-24T18:53:00Z</dcterms:created>
  <dcterms:modified xsi:type="dcterms:W3CDTF">2021-03-24T19:09:00Z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0x0101002461E175E0C4C84CB775DFB9EB264AB6</vt:lpwstr>
  </property>
</Properties>
</file>