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19" w:rsidRPr="00514802" w:rsidRDefault="003E3419" w:rsidP="003E3419"/>
    <w:p w:rsidR="003E3419" w:rsidRPr="00C97B4F" w:rsidRDefault="003E3419" w:rsidP="003E3419">
      <w:pPr>
        <w:rPr>
          <w:rFonts w:ascii="Courier New" w:hAnsi="Courier New" w:cs="Courier New"/>
        </w:rPr>
      </w:pPr>
    </w:p>
    <w:p w:rsidR="003E3419" w:rsidRPr="00C97B4F" w:rsidRDefault="003E3419" w:rsidP="003E3419">
      <w:pPr>
        <w:jc w:val="center"/>
        <w:rPr>
          <w:rFonts w:ascii="Courier New" w:hAnsi="Courier New" w:cs="Courier New"/>
          <w:b/>
          <w:bCs/>
          <w:sz w:val="36"/>
          <w:szCs w:val="36"/>
        </w:rPr>
      </w:pPr>
      <w:r w:rsidRPr="00C97B4F">
        <w:rPr>
          <w:rFonts w:ascii="Courier New" w:hAnsi="Courier New" w:cs="Courier New"/>
          <w:b/>
          <w:bCs/>
          <w:sz w:val="36"/>
          <w:szCs w:val="36"/>
        </w:rPr>
        <w:t xml:space="preserve">EE219 Project </w:t>
      </w:r>
      <w:r>
        <w:rPr>
          <w:rFonts w:ascii="Courier New" w:hAnsi="Courier New" w:cs="Courier New"/>
          <w:b/>
          <w:bCs/>
          <w:sz w:val="36"/>
          <w:szCs w:val="36"/>
        </w:rPr>
        <w:t>2</w:t>
      </w:r>
    </w:p>
    <w:p w:rsidR="003E3419" w:rsidRPr="00C97B4F" w:rsidRDefault="003E3419" w:rsidP="003E3419">
      <w:pPr>
        <w:rPr>
          <w:rFonts w:ascii="Courier New" w:hAnsi="Courier New" w:cs="Courier New"/>
        </w:rPr>
      </w:pPr>
    </w:p>
    <w:p w:rsidR="003E3419" w:rsidRPr="00514802" w:rsidRDefault="003E3419" w:rsidP="00D267C8">
      <w:pPr>
        <w:jc w:val="center"/>
      </w:pPr>
      <w:r>
        <w:rPr>
          <w:noProof/>
        </w:rPr>
        <w:drawing>
          <wp:inline distT="0" distB="0" distL="0" distR="0" wp14:anchorId="4963E216" wp14:editId="17E5503E">
            <wp:extent cx="1988288" cy="19882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aseal2.png"/>
                    <pic:cNvPicPr/>
                  </pic:nvPicPr>
                  <pic:blipFill>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90672" cy="1990672"/>
                    </a:xfrm>
                    <a:prstGeom prst="rect">
                      <a:avLst/>
                    </a:prstGeom>
                  </pic:spPr>
                </pic:pic>
              </a:graphicData>
            </a:graphic>
          </wp:inline>
        </w:drawing>
      </w:r>
    </w:p>
    <w:p w:rsidR="003E3419" w:rsidRPr="00C97B4F" w:rsidRDefault="003E3419" w:rsidP="003E3419">
      <w:pPr>
        <w:rPr>
          <w:rFonts w:ascii="Courier New" w:hAnsi="Courier New" w:cs="Courier New"/>
        </w:rPr>
      </w:pPr>
    </w:p>
    <w:p w:rsidR="003E3419" w:rsidRPr="00C97B4F" w:rsidRDefault="003E3419" w:rsidP="003E3419">
      <w:pPr>
        <w:rPr>
          <w:rFonts w:ascii="Courier New" w:hAnsi="Courier New" w:cs="Courier New"/>
        </w:rPr>
      </w:pPr>
    </w:p>
    <w:p w:rsidR="003E3419" w:rsidRPr="00C97B4F" w:rsidRDefault="003E3419" w:rsidP="003E3419">
      <w:pPr>
        <w:jc w:val="center"/>
        <w:rPr>
          <w:rFonts w:ascii="Courier New" w:hAnsi="Courier New" w:cs="Courier New"/>
        </w:rPr>
      </w:pPr>
      <w:r>
        <w:rPr>
          <w:rFonts w:ascii="Courier New" w:hAnsi="Courier New" w:cs="Courier New"/>
        </w:rPr>
        <w:t>Classification</w:t>
      </w:r>
      <w:r w:rsidRPr="00C97B4F">
        <w:rPr>
          <w:rFonts w:ascii="Courier New" w:hAnsi="Courier New" w:cs="Courier New"/>
        </w:rPr>
        <w:t xml:space="preserve"> Analysis</w:t>
      </w:r>
    </w:p>
    <w:p w:rsidR="003E3419" w:rsidRPr="00C97B4F" w:rsidRDefault="003E3419" w:rsidP="003E3419">
      <w:pPr>
        <w:rPr>
          <w:rFonts w:ascii="Courier New" w:hAnsi="Courier New" w:cs="Courier New"/>
        </w:rPr>
      </w:pPr>
    </w:p>
    <w:p w:rsidR="003E3419" w:rsidRPr="00C97B4F" w:rsidRDefault="003E3419" w:rsidP="003E3419">
      <w:pPr>
        <w:jc w:val="center"/>
        <w:rPr>
          <w:rFonts w:ascii="Courier New" w:hAnsi="Courier New" w:cs="Courier New"/>
        </w:rPr>
      </w:pPr>
      <w:r w:rsidRPr="00C97B4F">
        <w:rPr>
          <w:rFonts w:ascii="Courier New" w:hAnsi="Courier New" w:cs="Courier New"/>
        </w:rPr>
        <w:t>Winter 2017</w:t>
      </w:r>
    </w:p>
    <w:p w:rsidR="00D267C8" w:rsidRDefault="00D267C8" w:rsidP="003E3419">
      <w:pPr>
        <w:rPr>
          <w:rFonts w:ascii="Courier New" w:hAnsi="Courier New" w:cs="Courier New"/>
          <w:sz w:val="28"/>
          <w:szCs w:val="28"/>
        </w:rPr>
      </w:pPr>
    </w:p>
    <w:p w:rsidR="00D267C8" w:rsidRDefault="00D267C8" w:rsidP="003E3419">
      <w:pPr>
        <w:rPr>
          <w:rFonts w:ascii="Courier New" w:hAnsi="Courier New" w:cs="Courier New"/>
          <w:sz w:val="28"/>
          <w:szCs w:val="28"/>
        </w:rPr>
      </w:pPr>
    </w:p>
    <w:p w:rsidR="00D267C8" w:rsidRDefault="00D267C8" w:rsidP="003E3419">
      <w:pPr>
        <w:rPr>
          <w:rFonts w:ascii="Courier New" w:hAnsi="Courier New" w:cs="Courier New"/>
          <w:sz w:val="28"/>
          <w:szCs w:val="28"/>
        </w:rPr>
      </w:pPr>
    </w:p>
    <w:p w:rsidR="003E3419" w:rsidRPr="00C97B4F" w:rsidRDefault="003E3419" w:rsidP="003E3419">
      <w:pPr>
        <w:rPr>
          <w:rFonts w:ascii="Courier New" w:hAnsi="Courier New" w:cs="Courier New"/>
          <w:sz w:val="28"/>
          <w:szCs w:val="28"/>
        </w:rPr>
      </w:pPr>
      <w:r w:rsidRPr="00C97B4F">
        <w:rPr>
          <w:rFonts w:ascii="Courier New" w:hAnsi="Courier New" w:cs="Courier New"/>
          <w:sz w:val="28"/>
          <w:szCs w:val="28"/>
        </w:rPr>
        <w:t>Mojtaba Sahraee  204517437</w:t>
      </w:r>
    </w:p>
    <w:p w:rsidR="003E3419" w:rsidRDefault="003E3419" w:rsidP="003E3419">
      <w:pPr>
        <w:rPr>
          <w:rFonts w:ascii="Courier New" w:hAnsi="Courier New" w:cs="Courier New"/>
          <w:sz w:val="28"/>
          <w:szCs w:val="28"/>
        </w:rPr>
      </w:pPr>
    </w:p>
    <w:p w:rsidR="003E3419" w:rsidRPr="00C97B4F" w:rsidRDefault="003E3419" w:rsidP="003E3419">
      <w:pPr>
        <w:rPr>
          <w:rFonts w:ascii="Courier New" w:hAnsi="Courier New" w:cs="Courier New"/>
          <w:sz w:val="28"/>
          <w:szCs w:val="28"/>
        </w:rPr>
      </w:pPr>
      <w:r w:rsidRPr="00C97B4F">
        <w:rPr>
          <w:rFonts w:ascii="Courier New" w:hAnsi="Courier New" w:cs="Courier New"/>
          <w:sz w:val="28"/>
          <w:szCs w:val="28"/>
        </w:rPr>
        <w:t>Kia Karbasi  804617014</w:t>
      </w:r>
    </w:p>
    <w:p w:rsidR="003E3419" w:rsidRDefault="003E3419" w:rsidP="003E3419">
      <w:pPr>
        <w:rPr>
          <w:rFonts w:ascii="Courier New" w:hAnsi="Courier New" w:cs="Courier New"/>
          <w:sz w:val="28"/>
          <w:szCs w:val="28"/>
        </w:rPr>
      </w:pPr>
    </w:p>
    <w:p w:rsidR="003E3419" w:rsidRPr="00C97B4F" w:rsidRDefault="003E3419" w:rsidP="003E3419">
      <w:pPr>
        <w:rPr>
          <w:rFonts w:ascii="Courier New" w:hAnsi="Courier New" w:cs="Courier New"/>
          <w:sz w:val="28"/>
          <w:szCs w:val="28"/>
        </w:rPr>
      </w:pPr>
      <w:proofErr w:type="spellStart"/>
      <w:r w:rsidRPr="00C97B4F">
        <w:rPr>
          <w:rFonts w:ascii="Courier New" w:hAnsi="Courier New" w:cs="Courier New"/>
          <w:sz w:val="28"/>
          <w:szCs w:val="28"/>
        </w:rPr>
        <w:t>Heng</w:t>
      </w:r>
      <w:proofErr w:type="spellEnd"/>
      <w:r w:rsidRPr="00C97B4F">
        <w:rPr>
          <w:rFonts w:ascii="Courier New" w:hAnsi="Courier New" w:cs="Courier New"/>
          <w:sz w:val="28"/>
          <w:szCs w:val="28"/>
        </w:rPr>
        <w:t xml:space="preserve"> Zhao  304436191</w:t>
      </w:r>
    </w:p>
    <w:p w:rsidR="003E3419" w:rsidRPr="00514802" w:rsidRDefault="003E3419" w:rsidP="003E3419"/>
    <w:p w:rsidR="003E3419" w:rsidRPr="00514802" w:rsidRDefault="003E3419" w:rsidP="003E3419"/>
    <w:p w:rsidR="00DA5388" w:rsidRDefault="00DA5388" w:rsidP="002429C3">
      <w:pPr>
        <w:jc w:val="center"/>
      </w:pPr>
    </w:p>
    <w:p w:rsidR="00DA5388" w:rsidRDefault="00DA5388" w:rsidP="00DA5388">
      <w:pPr>
        <w:rPr>
          <w:rFonts w:ascii="Calibri" w:hAnsi="Calibri" w:cs="Calibri"/>
          <w:b/>
          <w:bCs/>
          <w:color w:val="000000"/>
        </w:rPr>
      </w:pPr>
      <w:r>
        <w:rPr>
          <w:rFonts w:ascii="Calibri" w:hAnsi="Calibri" w:cs="Calibri"/>
          <w:b/>
          <w:bCs/>
          <w:color w:val="000000"/>
        </w:rPr>
        <w:lastRenderedPageBreak/>
        <w:t>Part A)</w:t>
      </w:r>
    </w:p>
    <w:p w:rsidR="003B376F" w:rsidRDefault="00EF3153" w:rsidP="002D7419">
      <w:pPr>
        <w:rPr>
          <w:rFonts w:ascii="Calibri" w:hAnsi="Calibri" w:cs="Calibri"/>
          <w:color w:val="000000"/>
        </w:rPr>
      </w:pPr>
      <w:r>
        <w:rPr>
          <w:rFonts w:ascii="Calibri" w:hAnsi="Calibri" w:cs="Calibri"/>
          <w:color w:val="000000"/>
        </w:rPr>
        <w:tab/>
      </w:r>
      <w:r w:rsidR="006A1A64" w:rsidRPr="006A1A64">
        <w:rPr>
          <w:rFonts w:ascii="Calibri" w:hAnsi="Calibri" w:cs="Calibri"/>
          <w:color w:val="000000"/>
        </w:rPr>
        <w:t>In this part we are making sure that number of documents in each subclass is distributed evenly. To do so we are plotting histogram for number of documents in each subclass of Computer Technology and Recreational Activity.</w:t>
      </w:r>
      <w:r w:rsidR="006A1A64">
        <w:rPr>
          <w:rFonts w:ascii="Calibri" w:hAnsi="Calibri" w:cs="Calibri"/>
          <w:color w:val="000000"/>
        </w:rPr>
        <w:t xml:space="preserve"> </w:t>
      </w:r>
      <w:r>
        <w:rPr>
          <w:rFonts w:ascii="Calibri" w:hAnsi="Calibri" w:cs="Calibri"/>
          <w:color w:val="000000"/>
        </w:rPr>
        <w:t>As it is obvious in the following table and histogram, all documents are distributed evenly in data set</w:t>
      </w:r>
      <w:r w:rsidR="00DB5640">
        <w:rPr>
          <w:rFonts w:ascii="Calibri" w:hAnsi="Calibri" w:cs="Calibri"/>
          <w:color w:val="000000"/>
        </w:rPr>
        <w:t xml:space="preserve"> and there are almost 600 samples in each sub-class</w:t>
      </w:r>
      <w:r w:rsidR="003B376F">
        <w:rPr>
          <w:rFonts w:ascii="Calibri" w:hAnsi="Calibri" w:cs="Calibri"/>
          <w:color w:val="000000"/>
        </w:rPr>
        <w:t>.</w:t>
      </w:r>
    </w:p>
    <w:p w:rsidR="002D7419" w:rsidRPr="00EF3153" w:rsidRDefault="002D7419" w:rsidP="002D7419">
      <w:pPr>
        <w:rPr>
          <w:rFonts w:ascii="Calibri" w:hAnsi="Calibri" w:cs="Calibri"/>
          <w:color w:val="000000"/>
        </w:rPr>
      </w:pPr>
    </w:p>
    <w:tbl>
      <w:tblPr>
        <w:tblStyle w:val="TableGrid"/>
        <w:tblW w:w="0" w:type="auto"/>
        <w:tblLook w:val="04A0" w:firstRow="1" w:lastRow="0" w:firstColumn="1" w:lastColumn="0" w:noHBand="0" w:noVBand="1"/>
      </w:tblPr>
      <w:tblGrid>
        <w:gridCol w:w="510"/>
        <w:gridCol w:w="967"/>
        <w:gridCol w:w="1116"/>
        <w:gridCol w:w="1740"/>
        <w:gridCol w:w="1508"/>
        <w:gridCol w:w="718"/>
        <w:gridCol w:w="1306"/>
        <w:gridCol w:w="959"/>
        <w:gridCol w:w="752"/>
      </w:tblGrid>
      <w:tr w:rsidR="004F5A60" w:rsidTr="003B376F">
        <w:tc>
          <w:tcPr>
            <w:tcW w:w="574" w:type="dxa"/>
            <w:vAlign w:val="center"/>
          </w:tcPr>
          <w:p w:rsidR="00DA5388" w:rsidRDefault="00DA5388" w:rsidP="00DA5388">
            <w:pPr>
              <w:jc w:val="center"/>
              <w:rPr>
                <w:rFonts w:ascii="Calibri" w:hAnsi="Calibri" w:cs="Calibri"/>
                <w:color w:val="000000"/>
              </w:rPr>
            </w:pPr>
          </w:p>
        </w:tc>
        <w:tc>
          <w:tcPr>
            <w:tcW w:w="968" w:type="dxa"/>
            <w:vAlign w:val="center"/>
          </w:tcPr>
          <w:p w:rsidR="00DA5388" w:rsidRDefault="00DA5388" w:rsidP="00DA5388">
            <w:pPr>
              <w:jc w:val="center"/>
              <w:rPr>
                <w:rFonts w:ascii="Calibri" w:hAnsi="Calibri" w:cs="Calibri"/>
                <w:color w:val="000000"/>
              </w:rPr>
            </w:pPr>
            <w:r w:rsidRPr="00DA5388">
              <w:rPr>
                <w:rFonts w:ascii="Calibri" w:hAnsi="Calibri" w:cs="Calibri"/>
                <w:color w:val="000000"/>
              </w:rPr>
              <w:t>graphics</w:t>
            </w:r>
          </w:p>
        </w:tc>
        <w:tc>
          <w:tcPr>
            <w:tcW w:w="1116" w:type="dxa"/>
            <w:vAlign w:val="center"/>
          </w:tcPr>
          <w:p w:rsidR="00DA5388" w:rsidRDefault="004F5A60" w:rsidP="00DA5388">
            <w:pPr>
              <w:jc w:val="center"/>
              <w:rPr>
                <w:rFonts w:ascii="Calibri" w:hAnsi="Calibri" w:cs="Calibri"/>
                <w:color w:val="000000"/>
              </w:rPr>
            </w:pPr>
            <w:proofErr w:type="spellStart"/>
            <w:r>
              <w:rPr>
                <w:rFonts w:ascii="Calibri" w:hAnsi="Calibri" w:cs="Calibri"/>
                <w:color w:val="000000"/>
              </w:rPr>
              <w:t>wind</w:t>
            </w:r>
            <w:r w:rsidRPr="004F5A60">
              <w:rPr>
                <w:rFonts w:ascii="Calibri" w:hAnsi="Calibri" w:cs="Calibri"/>
                <w:color w:val="000000"/>
              </w:rPr>
              <w:t>.misc</w:t>
            </w:r>
            <w:proofErr w:type="spellEnd"/>
          </w:p>
        </w:tc>
        <w:tc>
          <w:tcPr>
            <w:tcW w:w="1740" w:type="dxa"/>
            <w:vAlign w:val="center"/>
          </w:tcPr>
          <w:p w:rsidR="00DA5388" w:rsidRDefault="004F5A60" w:rsidP="00DA5388">
            <w:pPr>
              <w:jc w:val="center"/>
              <w:rPr>
                <w:rFonts w:ascii="Calibri" w:hAnsi="Calibri" w:cs="Calibri"/>
                <w:color w:val="000000"/>
              </w:rPr>
            </w:pPr>
            <w:proofErr w:type="spellStart"/>
            <w:r w:rsidRPr="004F5A60">
              <w:rPr>
                <w:rFonts w:ascii="Calibri" w:hAnsi="Calibri" w:cs="Calibri"/>
                <w:color w:val="000000"/>
              </w:rPr>
              <w:t>ibm.pc.hardware</w:t>
            </w:r>
            <w:proofErr w:type="spellEnd"/>
          </w:p>
        </w:tc>
        <w:tc>
          <w:tcPr>
            <w:tcW w:w="1508" w:type="dxa"/>
            <w:vAlign w:val="center"/>
          </w:tcPr>
          <w:p w:rsidR="00DA5388" w:rsidRDefault="004F5A60" w:rsidP="00DA5388">
            <w:pPr>
              <w:jc w:val="center"/>
              <w:rPr>
                <w:rFonts w:ascii="Calibri" w:hAnsi="Calibri" w:cs="Calibri"/>
                <w:color w:val="000000"/>
              </w:rPr>
            </w:pPr>
            <w:proofErr w:type="spellStart"/>
            <w:r w:rsidRPr="004F5A60">
              <w:rPr>
                <w:rFonts w:ascii="Calibri" w:hAnsi="Calibri" w:cs="Calibri"/>
                <w:color w:val="000000"/>
              </w:rPr>
              <w:t>mac.hardware</w:t>
            </w:r>
            <w:proofErr w:type="spellEnd"/>
          </w:p>
        </w:tc>
        <w:tc>
          <w:tcPr>
            <w:tcW w:w="648" w:type="dxa"/>
            <w:vAlign w:val="center"/>
          </w:tcPr>
          <w:p w:rsidR="00DA5388" w:rsidRDefault="004F5A60" w:rsidP="00DA5388">
            <w:pPr>
              <w:jc w:val="center"/>
              <w:rPr>
                <w:rFonts w:ascii="Calibri" w:hAnsi="Calibri" w:cs="Calibri"/>
                <w:color w:val="000000"/>
              </w:rPr>
            </w:pPr>
            <w:r>
              <w:rPr>
                <w:rFonts w:ascii="Calibri" w:hAnsi="Calibri" w:cs="Calibri"/>
                <w:color w:val="000000"/>
              </w:rPr>
              <w:t>auto</w:t>
            </w:r>
          </w:p>
        </w:tc>
        <w:tc>
          <w:tcPr>
            <w:tcW w:w="1306" w:type="dxa"/>
            <w:vAlign w:val="center"/>
          </w:tcPr>
          <w:p w:rsidR="00DA5388" w:rsidRDefault="004F5A60" w:rsidP="00DA5388">
            <w:pPr>
              <w:jc w:val="center"/>
              <w:rPr>
                <w:rFonts w:ascii="Calibri" w:hAnsi="Calibri" w:cs="Calibri"/>
                <w:color w:val="000000"/>
              </w:rPr>
            </w:pPr>
            <w:r w:rsidRPr="004F5A60">
              <w:rPr>
                <w:rFonts w:ascii="Calibri" w:hAnsi="Calibri" w:cs="Calibri"/>
                <w:color w:val="000000"/>
              </w:rPr>
              <w:t>motorcycles</w:t>
            </w:r>
          </w:p>
        </w:tc>
        <w:tc>
          <w:tcPr>
            <w:tcW w:w="960" w:type="dxa"/>
            <w:vAlign w:val="center"/>
          </w:tcPr>
          <w:p w:rsidR="00DA5388" w:rsidRDefault="004F5A60" w:rsidP="00DA5388">
            <w:pPr>
              <w:jc w:val="center"/>
              <w:rPr>
                <w:rFonts w:ascii="Calibri" w:hAnsi="Calibri" w:cs="Calibri"/>
                <w:color w:val="000000"/>
              </w:rPr>
            </w:pPr>
            <w:r>
              <w:rPr>
                <w:rFonts w:ascii="Calibri" w:hAnsi="Calibri" w:cs="Calibri"/>
                <w:color w:val="000000"/>
              </w:rPr>
              <w:t>baseball</w:t>
            </w:r>
          </w:p>
        </w:tc>
        <w:tc>
          <w:tcPr>
            <w:tcW w:w="756" w:type="dxa"/>
            <w:vAlign w:val="center"/>
          </w:tcPr>
          <w:p w:rsidR="00DA5388" w:rsidRDefault="004F5A60" w:rsidP="00DA5388">
            <w:pPr>
              <w:jc w:val="center"/>
              <w:rPr>
                <w:rFonts w:ascii="Calibri" w:hAnsi="Calibri" w:cs="Calibri"/>
                <w:color w:val="000000"/>
              </w:rPr>
            </w:pPr>
            <w:proofErr w:type="spellStart"/>
            <w:r>
              <w:rPr>
                <w:rFonts w:ascii="Calibri" w:hAnsi="Calibri" w:cs="Calibri"/>
                <w:color w:val="000000"/>
              </w:rPr>
              <w:t>hocky</w:t>
            </w:r>
            <w:proofErr w:type="spellEnd"/>
          </w:p>
        </w:tc>
      </w:tr>
      <w:tr w:rsidR="004F5A60" w:rsidTr="003B376F">
        <w:tc>
          <w:tcPr>
            <w:tcW w:w="574" w:type="dxa"/>
            <w:vAlign w:val="center"/>
          </w:tcPr>
          <w:p w:rsidR="00DA5388" w:rsidRDefault="004F5A60" w:rsidP="00DA5388">
            <w:pPr>
              <w:jc w:val="center"/>
              <w:rPr>
                <w:rFonts w:ascii="Calibri" w:hAnsi="Calibri" w:cs="Calibri"/>
                <w:color w:val="000000"/>
              </w:rPr>
            </w:pPr>
            <w:r>
              <w:rPr>
                <w:rFonts w:ascii="Calibri" w:hAnsi="Calibri" w:cs="Calibri"/>
                <w:color w:val="000000"/>
              </w:rPr>
              <w:t>N</w:t>
            </w:r>
          </w:p>
        </w:tc>
        <w:tc>
          <w:tcPr>
            <w:tcW w:w="968" w:type="dxa"/>
            <w:vAlign w:val="center"/>
          </w:tcPr>
          <w:p w:rsidR="00DA5388" w:rsidRDefault="00A53D39" w:rsidP="00DA5388">
            <w:pPr>
              <w:jc w:val="center"/>
              <w:rPr>
                <w:rFonts w:ascii="Calibri" w:hAnsi="Calibri" w:cs="Calibri"/>
                <w:color w:val="000000"/>
              </w:rPr>
            </w:pPr>
            <w:r w:rsidRPr="00A53D39">
              <w:rPr>
                <w:rFonts w:ascii="Calibri" w:hAnsi="Calibri" w:cs="Calibri"/>
                <w:color w:val="000000"/>
              </w:rPr>
              <w:t>584.0</w:t>
            </w:r>
          </w:p>
        </w:tc>
        <w:tc>
          <w:tcPr>
            <w:tcW w:w="1116" w:type="dxa"/>
            <w:vAlign w:val="center"/>
          </w:tcPr>
          <w:p w:rsidR="00DA5388" w:rsidRDefault="00A53D39" w:rsidP="00DA5388">
            <w:pPr>
              <w:jc w:val="center"/>
              <w:rPr>
                <w:rFonts w:ascii="Calibri" w:hAnsi="Calibri" w:cs="Calibri"/>
                <w:color w:val="000000"/>
              </w:rPr>
            </w:pPr>
            <w:r w:rsidRPr="00A53D39">
              <w:rPr>
                <w:rFonts w:ascii="Calibri" w:hAnsi="Calibri" w:cs="Calibri"/>
                <w:color w:val="000000"/>
              </w:rPr>
              <w:t>591.0</w:t>
            </w:r>
          </w:p>
        </w:tc>
        <w:tc>
          <w:tcPr>
            <w:tcW w:w="1740" w:type="dxa"/>
            <w:vAlign w:val="center"/>
          </w:tcPr>
          <w:p w:rsidR="00DA5388" w:rsidRDefault="00A53D39" w:rsidP="00DA5388">
            <w:pPr>
              <w:jc w:val="center"/>
              <w:rPr>
                <w:rFonts w:ascii="Calibri" w:hAnsi="Calibri" w:cs="Calibri"/>
                <w:color w:val="000000"/>
              </w:rPr>
            </w:pPr>
            <w:r w:rsidRPr="00A53D39">
              <w:rPr>
                <w:rFonts w:ascii="Calibri" w:hAnsi="Calibri" w:cs="Calibri"/>
                <w:color w:val="000000"/>
              </w:rPr>
              <w:t>590.0</w:t>
            </w:r>
          </w:p>
        </w:tc>
        <w:tc>
          <w:tcPr>
            <w:tcW w:w="1508" w:type="dxa"/>
            <w:vAlign w:val="center"/>
          </w:tcPr>
          <w:p w:rsidR="00DA5388" w:rsidRDefault="00A53D39" w:rsidP="00DA5388">
            <w:pPr>
              <w:jc w:val="center"/>
              <w:rPr>
                <w:rFonts w:ascii="Calibri" w:hAnsi="Calibri" w:cs="Calibri"/>
                <w:color w:val="000000"/>
              </w:rPr>
            </w:pPr>
            <w:r w:rsidRPr="00A53D39">
              <w:rPr>
                <w:rFonts w:ascii="Calibri" w:hAnsi="Calibri" w:cs="Calibri"/>
                <w:color w:val="000000"/>
              </w:rPr>
              <w:t>578.0</w:t>
            </w:r>
          </w:p>
        </w:tc>
        <w:tc>
          <w:tcPr>
            <w:tcW w:w="648" w:type="dxa"/>
            <w:vAlign w:val="center"/>
          </w:tcPr>
          <w:p w:rsidR="00DA5388" w:rsidRDefault="002D7419" w:rsidP="00DA5388">
            <w:pPr>
              <w:jc w:val="center"/>
              <w:rPr>
                <w:rFonts w:ascii="Calibri" w:hAnsi="Calibri" w:cs="Calibri"/>
                <w:color w:val="000000"/>
              </w:rPr>
            </w:pPr>
            <w:r>
              <w:rPr>
                <w:rFonts w:ascii="Calibri" w:hAnsi="Calibri" w:cs="Calibri"/>
                <w:color w:val="000000"/>
              </w:rPr>
              <w:t>594</w:t>
            </w:r>
            <w:r w:rsidR="00A53D39">
              <w:rPr>
                <w:rFonts w:ascii="Calibri" w:hAnsi="Calibri" w:cs="Calibri"/>
                <w:color w:val="000000"/>
              </w:rPr>
              <w:t>.0</w:t>
            </w:r>
          </w:p>
        </w:tc>
        <w:tc>
          <w:tcPr>
            <w:tcW w:w="1306" w:type="dxa"/>
            <w:vAlign w:val="center"/>
          </w:tcPr>
          <w:p w:rsidR="00DA5388" w:rsidRDefault="002D7419" w:rsidP="00DA5388">
            <w:pPr>
              <w:jc w:val="center"/>
              <w:rPr>
                <w:rFonts w:ascii="Calibri" w:hAnsi="Calibri" w:cs="Calibri"/>
                <w:color w:val="000000"/>
              </w:rPr>
            </w:pPr>
            <w:r>
              <w:rPr>
                <w:rFonts w:ascii="Calibri" w:hAnsi="Calibri" w:cs="Calibri"/>
                <w:color w:val="000000"/>
              </w:rPr>
              <w:t>598</w:t>
            </w:r>
            <w:r w:rsidR="00A53D39" w:rsidRPr="00A53D39">
              <w:rPr>
                <w:rFonts w:ascii="Calibri" w:hAnsi="Calibri" w:cs="Calibri"/>
                <w:color w:val="000000"/>
              </w:rPr>
              <w:t>.0</w:t>
            </w:r>
          </w:p>
        </w:tc>
        <w:tc>
          <w:tcPr>
            <w:tcW w:w="960" w:type="dxa"/>
            <w:vAlign w:val="center"/>
          </w:tcPr>
          <w:p w:rsidR="00DA5388" w:rsidRDefault="002D7419" w:rsidP="00DA5388">
            <w:pPr>
              <w:jc w:val="center"/>
              <w:rPr>
                <w:rFonts w:ascii="Calibri" w:hAnsi="Calibri" w:cs="Calibri"/>
                <w:color w:val="000000"/>
              </w:rPr>
            </w:pPr>
            <w:r>
              <w:rPr>
                <w:rFonts w:ascii="Calibri" w:hAnsi="Calibri" w:cs="Calibri"/>
                <w:color w:val="000000"/>
              </w:rPr>
              <w:t>597</w:t>
            </w:r>
            <w:r w:rsidR="00A53D39" w:rsidRPr="00A53D39">
              <w:rPr>
                <w:rFonts w:ascii="Calibri" w:hAnsi="Calibri" w:cs="Calibri"/>
                <w:color w:val="000000"/>
              </w:rPr>
              <w:t>.0</w:t>
            </w:r>
          </w:p>
        </w:tc>
        <w:tc>
          <w:tcPr>
            <w:tcW w:w="756" w:type="dxa"/>
            <w:vAlign w:val="center"/>
          </w:tcPr>
          <w:p w:rsidR="00DA5388" w:rsidRDefault="00EF3153" w:rsidP="00DA5388">
            <w:pPr>
              <w:jc w:val="center"/>
              <w:rPr>
                <w:rFonts w:ascii="Calibri" w:hAnsi="Calibri" w:cs="Calibri"/>
                <w:color w:val="000000"/>
              </w:rPr>
            </w:pPr>
            <w:r>
              <w:rPr>
                <w:rFonts w:ascii="Calibri" w:hAnsi="Calibri" w:cs="Calibri"/>
                <w:color w:val="000000"/>
              </w:rPr>
              <w:t>600</w:t>
            </w:r>
          </w:p>
        </w:tc>
      </w:tr>
      <w:tr w:rsidR="00EF3153" w:rsidTr="003B376F">
        <w:tc>
          <w:tcPr>
            <w:tcW w:w="574" w:type="dxa"/>
            <w:vAlign w:val="center"/>
          </w:tcPr>
          <w:p w:rsidR="00EF3153" w:rsidRDefault="00EF3153" w:rsidP="00DA5388">
            <w:pPr>
              <w:jc w:val="center"/>
              <w:rPr>
                <w:rFonts w:ascii="Calibri" w:hAnsi="Calibri" w:cs="Calibri"/>
                <w:color w:val="000000"/>
              </w:rPr>
            </w:pPr>
          </w:p>
        </w:tc>
        <w:tc>
          <w:tcPr>
            <w:tcW w:w="5332" w:type="dxa"/>
            <w:gridSpan w:val="4"/>
            <w:vAlign w:val="center"/>
          </w:tcPr>
          <w:p w:rsidR="00EF3153" w:rsidRDefault="00EF3153" w:rsidP="00DA5388">
            <w:pPr>
              <w:jc w:val="center"/>
              <w:rPr>
                <w:rFonts w:ascii="Calibri" w:hAnsi="Calibri" w:cs="Calibri"/>
                <w:color w:val="000000"/>
              </w:rPr>
            </w:pPr>
            <w:r>
              <w:rPr>
                <w:rFonts w:ascii="Calibri" w:hAnsi="Calibri" w:cs="Calibri"/>
                <w:color w:val="000000"/>
              </w:rPr>
              <w:t>Number of document in Computer class =2343</w:t>
            </w:r>
          </w:p>
        </w:tc>
        <w:tc>
          <w:tcPr>
            <w:tcW w:w="3670" w:type="dxa"/>
            <w:gridSpan w:val="4"/>
            <w:vAlign w:val="center"/>
          </w:tcPr>
          <w:p w:rsidR="00EF3153" w:rsidRDefault="00EF3153" w:rsidP="00EF3153">
            <w:pPr>
              <w:jc w:val="center"/>
              <w:rPr>
                <w:rFonts w:ascii="Calibri" w:hAnsi="Calibri" w:cs="Calibri"/>
                <w:color w:val="000000"/>
              </w:rPr>
            </w:pPr>
            <w:r>
              <w:rPr>
                <w:rFonts w:ascii="Calibri" w:hAnsi="Calibri" w:cs="Calibri"/>
                <w:color w:val="000000"/>
              </w:rPr>
              <w:t>Number of document in recreational class =2389</w:t>
            </w:r>
          </w:p>
        </w:tc>
      </w:tr>
    </w:tbl>
    <w:p w:rsidR="003B376F" w:rsidRDefault="003B376F" w:rsidP="00DA5388">
      <w:pPr>
        <w:rPr>
          <w:rFonts w:ascii="Calibri" w:hAnsi="Calibri" w:cs="Calibri"/>
          <w:color w:val="000000"/>
        </w:rPr>
      </w:pPr>
    </w:p>
    <w:p w:rsidR="00A53D39" w:rsidRDefault="00482113" w:rsidP="00A53D39">
      <w:pPr>
        <w:keepNext/>
        <w:jc w:val="center"/>
      </w:pPr>
      <w:r w:rsidRPr="00482113">
        <w:rPr>
          <w:noProof/>
        </w:rPr>
        <w:drawing>
          <wp:inline distT="0" distB="0" distL="0" distR="0">
            <wp:extent cx="5943600" cy="2956666"/>
            <wp:effectExtent l="0" t="0" r="0" b="0"/>
            <wp:docPr id="7" name="Picture 7" descr="C:\Users\Kia\Google Drive\Big Data Mining\Project 2\Figu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a\Google Drive\Big Data Mining\Project 2\Figures\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56666"/>
                    </a:xfrm>
                    <a:prstGeom prst="rect">
                      <a:avLst/>
                    </a:prstGeom>
                    <a:noFill/>
                    <a:ln>
                      <a:noFill/>
                    </a:ln>
                  </pic:spPr>
                </pic:pic>
              </a:graphicData>
            </a:graphic>
          </wp:inline>
        </w:drawing>
      </w:r>
    </w:p>
    <w:p w:rsidR="00DA5388" w:rsidRDefault="00A53D39" w:rsidP="00A53D39">
      <w:pPr>
        <w:pStyle w:val="Caption"/>
        <w:jc w:val="center"/>
        <w:rPr>
          <w:rFonts w:ascii="Calibri" w:hAnsi="Calibri" w:cs="Calibri"/>
          <w:color w:val="000000"/>
        </w:rPr>
      </w:pPr>
      <w:r>
        <w:t xml:space="preserve">Figure </w:t>
      </w:r>
      <w:r w:rsidR="009653E5">
        <w:fldChar w:fldCharType="begin"/>
      </w:r>
      <w:r w:rsidR="009653E5">
        <w:instrText xml:space="preserve"> SEQ Figure \* ARABIC </w:instrText>
      </w:r>
      <w:r w:rsidR="009653E5">
        <w:fldChar w:fldCharType="separate"/>
      </w:r>
      <w:r w:rsidR="00C525D3">
        <w:rPr>
          <w:noProof/>
        </w:rPr>
        <w:t>1</w:t>
      </w:r>
      <w:r w:rsidR="009653E5">
        <w:rPr>
          <w:noProof/>
        </w:rPr>
        <w:fldChar w:fldCharType="end"/>
      </w:r>
    </w:p>
    <w:p w:rsidR="003B376F" w:rsidRDefault="003B376F" w:rsidP="003B376F">
      <w:pPr>
        <w:rPr>
          <w:rFonts w:ascii="Calibri" w:hAnsi="Calibri" w:cs="Calibri"/>
          <w:b/>
          <w:bCs/>
          <w:color w:val="000000"/>
        </w:rPr>
      </w:pPr>
      <w:r>
        <w:rPr>
          <w:rFonts w:ascii="Calibri" w:hAnsi="Calibri" w:cs="Calibri"/>
          <w:b/>
          <w:bCs/>
          <w:color w:val="000000"/>
        </w:rPr>
        <w:t>Part B)</w:t>
      </w:r>
    </w:p>
    <w:p w:rsidR="003430B6" w:rsidRPr="003B376F" w:rsidRDefault="003430B6" w:rsidP="00531CA5">
      <w:pPr>
        <w:rPr>
          <w:rFonts w:ascii="Calibri" w:hAnsi="Calibri" w:cs="Calibri"/>
          <w:color w:val="000000"/>
        </w:rPr>
      </w:pPr>
      <w:r>
        <w:rPr>
          <w:rFonts w:ascii="Calibri" w:hAnsi="Calibri" w:cs="Calibri"/>
          <w:color w:val="000000"/>
        </w:rPr>
        <w:tab/>
        <w:t xml:space="preserve">After </w:t>
      </w:r>
      <w:proofErr w:type="spellStart"/>
      <w:r>
        <w:rPr>
          <w:rFonts w:ascii="Calibri" w:hAnsi="Calibri" w:cs="Calibri"/>
          <w:color w:val="000000"/>
        </w:rPr>
        <w:t>vectorizing</w:t>
      </w:r>
      <w:proofErr w:type="spellEnd"/>
      <w:r>
        <w:rPr>
          <w:rFonts w:ascii="Calibri" w:hAnsi="Calibri" w:cs="Calibri"/>
          <w:color w:val="000000"/>
        </w:rPr>
        <w:t xml:space="preserve"> and take </w:t>
      </w:r>
      <w:proofErr w:type="spellStart"/>
      <w:r>
        <w:rPr>
          <w:rFonts w:ascii="Calibri" w:hAnsi="Calibri" w:cs="Calibri"/>
          <w:color w:val="000000"/>
        </w:rPr>
        <w:t>TFxIDF</w:t>
      </w:r>
      <w:proofErr w:type="spellEnd"/>
      <w:r w:rsidR="003B376F">
        <w:rPr>
          <w:rFonts w:ascii="Calibri" w:hAnsi="Calibri" w:cs="Calibri"/>
          <w:color w:val="000000"/>
        </w:rPr>
        <w:t xml:space="preserve"> transformation on train data, we have 4732 document with </w:t>
      </w:r>
      <w:r w:rsidR="00531CA5">
        <w:rPr>
          <w:rFonts w:ascii="Calibri" w:hAnsi="Calibri" w:cs="Calibri"/>
          <w:color w:val="000000"/>
        </w:rPr>
        <w:t>60513</w:t>
      </w:r>
      <w:r w:rsidR="003B376F">
        <w:rPr>
          <w:rFonts w:ascii="Calibri" w:hAnsi="Calibri" w:cs="Calibri"/>
          <w:color w:val="000000"/>
        </w:rPr>
        <w:t xml:space="preserve"> attribute (term) feature vector</w:t>
      </w:r>
      <w:r>
        <w:rPr>
          <w:rFonts w:ascii="Calibri" w:hAnsi="Calibri" w:cs="Calibri"/>
          <w:color w:val="000000"/>
        </w:rPr>
        <w:t>:</w:t>
      </w:r>
    </w:p>
    <w:p w:rsidR="003B376F" w:rsidRDefault="003430B6" w:rsidP="003B376F">
      <w:pPr>
        <w:pStyle w:val="HTMLPreformatted"/>
        <w:shd w:val="clear" w:color="auto" w:fill="FFFFFF"/>
        <w:wordWrap w:val="0"/>
        <w:spacing w:line="255" w:lineRule="atLeast"/>
        <w:textAlignment w:val="baseline"/>
        <w:rPr>
          <w:b/>
          <w:bCs/>
          <w:color w:val="000000"/>
          <w:sz w:val="21"/>
          <w:szCs w:val="21"/>
        </w:rPr>
      </w:pPr>
      <w:r>
        <w:rPr>
          <w:b/>
          <w:bCs/>
          <w:color w:val="000000"/>
          <w:sz w:val="21"/>
          <w:szCs w:val="21"/>
        </w:rPr>
        <w:tab/>
      </w:r>
      <w:proofErr w:type="spellStart"/>
      <w:r w:rsidRPr="003430B6">
        <w:rPr>
          <w:b/>
          <w:bCs/>
          <w:color w:val="000000"/>
          <w:sz w:val="21"/>
          <w:szCs w:val="21"/>
        </w:rPr>
        <w:t>X_train_tfidf.shape</w:t>
      </w:r>
      <w:proofErr w:type="spellEnd"/>
    </w:p>
    <w:p w:rsidR="003B376F" w:rsidRDefault="003430B6" w:rsidP="004C29F6">
      <w:pPr>
        <w:pStyle w:val="HTMLPreformatted"/>
        <w:shd w:val="clear" w:color="auto" w:fill="FFFFFF"/>
        <w:wordWrap w:val="0"/>
        <w:spacing w:line="255" w:lineRule="atLeast"/>
        <w:textAlignment w:val="baseline"/>
        <w:rPr>
          <w:color w:val="000000"/>
          <w:sz w:val="21"/>
          <w:szCs w:val="21"/>
        </w:rPr>
      </w:pPr>
      <w:r>
        <w:rPr>
          <w:color w:val="000000"/>
          <w:sz w:val="21"/>
          <w:szCs w:val="21"/>
        </w:rPr>
        <w:tab/>
      </w:r>
      <w:r w:rsidR="003B376F">
        <w:rPr>
          <w:color w:val="000000"/>
          <w:sz w:val="21"/>
          <w:szCs w:val="21"/>
        </w:rPr>
        <w:t xml:space="preserve">(4732, </w:t>
      </w:r>
      <w:r w:rsidR="004C29F6">
        <w:rPr>
          <w:color w:val="000000"/>
          <w:sz w:val="21"/>
          <w:szCs w:val="21"/>
        </w:rPr>
        <w:t>60513</w:t>
      </w:r>
      <w:r w:rsidR="003B376F">
        <w:rPr>
          <w:color w:val="000000"/>
          <w:sz w:val="21"/>
          <w:szCs w:val="21"/>
        </w:rPr>
        <w:t>)</w:t>
      </w:r>
    </w:p>
    <w:p w:rsidR="003430B6" w:rsidRPr="003430B6" w:rsidRDefault="003430B6" w:rsidP="003B376F">
      <w:pPr>
        <w:pStyle w:val="HTMLPreformatted"/>
        <w:shd w:val="clear" w:color="auto" w:fill="FFFFFF"/>
        <w:wordWrap w:val="0"/>
        <w:spacing w:line="255" w:lineRule="atLeast"/>
        <w:textAlignment w:val="baseline"/>
        <w:rPr>
          <w:b/>
          <w:bCs/>
          <w:color w:val="000000"/>
          <w:sz w:val="22"/>
          <w:szCs w:val="22"/>
        </w:rPr>
      </w:pPr>
    </w:p>
    <w:p w:rsidR="003430B6" w:rsidRPr="003430B6" w:rsidRDefault="003430B6" w:rsidP="003B376F">
      <w:pPr>
        <w:pStyle w:val="HTMLPreformatted"/>
        <w:shd w:val="clear" w:color="auto" w:fill="FFFFFF"/>
        <w:wordWrap w:val="0"/>
        <w:spacing w:line="255" w:lineRule="atLeast"/>
        <w:textAlignment w:val="baseline"/>
        <w:rPr>
          <w:rFonts w:asciiTheme="minorHAnsi" w:hAnsiTheme="minorHAnsi" w:cstheme="minorHAnsi"/>
          <w:b/>
          <w:bCs/>
          <w:color w:val="000000"/>
          <w:sz w:val="22"/>
          <w:szCs w:val="22"/>
        </w:rPr>
      </w:pPr>
      <w:r w:rsidRPr="003430B6">
        <w:rPr>
          <w:rFonts w:asciiTheme="minorHAnsi" w:hAnsiTheme="minorHAnsi" w:cstheme="minorHAnsi"/>
          <w:b/>
          <w:bCs/>
          <w:color w:val="000000"/>
          <w:sz w:val="22"/>
          <w:szCs w:val="22"/>
        </w:rPr>
        <w:t>Part C)</w:t>
      </w:r>
    </w:p>
    <w:p w:rsidR="003430B6" w:rsidRPr="003430B6" w:rsidRDefault="003430B6" w:rsidP="003B376F">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r w:rsidRPr="003430B6">
        <w:rPr>
          <w:rFonts w:asciiTheme="minorHAnsi" w:hAnsiTheme="minorHAnsi" w:cstheme="minorHAnsi"/>
          <w:b/>
          <w:bCs/>
          <w:color w:val="000000"/>
          <w:sz w:val="22"/>
          <w:szCs w:val="22"/>
        </w:rPr>
        <w:tab/>
      </w:r>
      <w:r w:rsidRPr="003430B6">
        <w:rPr>
          <w:rFonts w:asciiTheme="minorHAnsi" w:hAnsiTheme="minorHAnsi" w:cstheme="minorHAnsi"/>
          <w:color w:val="000000"/>
          <w:sz w:val="22"/>
          <w:szCs w:val="22"/>
        </w:rPr>
        <w:t xml:space="preserve">In order to find </w:t>
      </w:r>
      <w:proofErr w:type="spellStart"/>
      <w:r w:rsidRPr="003430B6">
        <w:rPr>
          <w:rFonts w:asciiTheme="minorHAnsi" w:hAnsiTheme="minorHAnsi" w:cstheme="minorHAnsi"/>
          <w:color w:val="000000"/>
          <w:sz w:val="22"/>
          <w:szCs w:val="22"/>
        </w:rPr>
        <w:t>TFxICF</w:t>
      </w:r>
      <w:proofErr w:type="spellEnd"/>
      <w:r w:rsidRPr="003430B6">
        <w:rPr>
          <w:rFonts w:asciiTheme="minorHAnsi" w:hAnsiTheme="minorHAnsi" w:cstheme="minorHAnsi"/>
          <w:color w:val="000000"/>
          <w:sz w:val="22"/>
          <w:szCs w:val="22"/>
        </w:rPr>
        <w:t xml:space="preserve">, we first convert document-term matrix to class-term matrix and </w:t>
      </w:r>
      <w:r w:rsidR="00DB5640">
        <w:rPr>
          <w:rFonts w:asciiTheme="minorHAnsi" w:hAnsiTheme="minorHAnsi" w:cstheme="minorHAnsi"/>
          <w:color w:val="000000"/>
          <w:sz w:val="22"/>
          <w:szCs w:val="22"/>
        </w:rPr>
        <w:t>then find TF-ICF using the formula given. Doing so, we find the following 10 most significant terms (based on this criteria) for each sub-class:</w:t>
      </w:r>
    </w:p>
    <w:p w:rsidR="003430B6" w:rsidRDefault="003430B6" w:rsidP="003B376F">
      <w:pPr>
        <w:pStyle w:val="HTMLPreformatted"/>
        <w:shd w:val="clear" w:color="auto" w:fill="FFFFFF"/>
        <w:wordWrap w:val="0"/>
        <w:spacing w:line="255" w:lineRule="atLeast"/>
        <w:textAlignment w:val="baseline"/>
        <w:rPr>
          <w:rFonts w:asciiTheme="minorHAnsi" w:hAnsiTheme="minorHAnsi" w:cstheme="minorHAnsi"/>
          <w:color w:val="000000"/>
          <w:sz w:val="21"/>
          <w:szCs w:val="21"/>
        </w:rPr>
      </w:pPr>
    </w:p>
    <w:p w:rsidR="004C29F6" w:rsidRDefault="004C29F6" w:rsidP="003B376F">
      <w:pPr>
        <w:pStyle w:val="HTMLPreformatted"/>
        <w:shd w:val="clear" w:color="auto" w:fill="FFFFFF"/>
        <w:wordWrap w:val="0"/>
        <w:spacing w:line="255" w:lineRule="atLeast"/>
        <w:textAlignment w:val="baseline"/>
        <w:rPr>
          <w:rFonts w:asciiTheme="minorHAnsi" w:hAnsiTheme="minorHAnsi" w:cstheme="minorHAnsi"/>
          <w:color w:val="000000"/>
          <w:sz w:val="21"/>
          <w:szCs w:val="21"/>
        </w:rPr>
      </w:pPr>
    </w:p>
    <w:p w:rsidR="004C29F6" w:rsidRDefault="004C29F6" w:rsidP="003B376F">
      <w:pPr>
        <w:pStyle w:val="HTMLPreformatted"/>
        <w:shd w:val="clear" w:color="auto" w:fill="FFFFFF"/>
        <w:wordWrap w:val="0"/>
        <w:spacing w:line="255" w:lineRule="atLeast"/>
        <w:textAlignment w:val="baseline"/>
        <w:rPr>
          <w:rFonts w:asciiTheme="minorHAnsi" w:hAnsiTheme="minorHAnsi" w:cstheme="minorHAnsi"/>
          <w:color w:val="000000"/>
          <w:sz w:val="21"/>
          <w:szCs w:val="21"/>
        </w:rPr>
      </w:pPr>
    </w:p>
    <w:p w:rsidR="004C29F6" w:rsidRDefault="003430B6" w:rsidP="004C29F6">
      <w:pPr>
        <w:pStyle w:val="HTMLPreformatted"/>
        <w:shd w:val="clear" w:color="auto" w:fill="FFFFFF"/>
        <w:wordWrap w:val="0"/>
        <w:spacing w:line="255" w:lineRule="atLeast"/>
        <w:textAlignment w:val="baseline"/>
        <w:rPr>
          <w:rFonts w:asciiTheme="minorHAnsi" w:hAnsiTheme="minorHAnsi" w:cstheme="minorHAnsi"/>
          <w:color w:val="000000"/>
          <w:sz w:val="21"/>
          <w:szCs w:val="21"/>
        </w:rPr>
      </w:pPr>
      <w:proofErr w:type="spellStart"/>
      <w:r w:rsidRPr="003430B6">
        <w:rPr>
          <w:rFonts w:asciiTheme="minorHAnsi" w:hAnsiTheme="minorHAnsi" w:cstheme="minorHAnsi"/>
          <w:color w:val="000000"/>
          <w:sz w:val="21"/>
          <w:szCs w:val="21"/>
        </w:rPr>
        <w:lastRenderedPageBreak/>
        <w:t>ibm.pc.</w:t>
      </w:r>
      <w:r w:rsidRPr="003430B6">
        <w:rPr>
          <w:rFonts w:asciiTheme="minorHAnsi" w:hAnsiTheme="minorHAnsi" w:cstheme="minorHAnsi"/>
          <w:color w:val="000000"/>
          <w:sz w:val="22"/>
          <w:szCs w:val="22"/>
        </w:rPr>
        <w:t>hardware</w:t>
      </w:r>
      <w:proofErr w:type="spellEnd"/>
      <w:r>
        <w:rPr>
          <w:rFonts w:asciiTheme="minorHAnsi" w:hAnsiTheme="minorHAnsi" w:cstheme="minorHAnsi"/>
          <w:color w:val="000000"/>
          <w:sz w:val="21"/>
          <w:szCs w:val="21"/>
        </w:rPr>
        <w:t>:</w:t>
      </w:r>
    </w:p>
    <w:p w:rsidR="003430B6" w:rsidRPr="004C29F6" w:rsidRDefault="004C29F6" w:rsidP="003430B6">
      <w:pPr>
        <w:pStyle w:val="HTMLPreformatted"/>
        <w:shd w:val="clear" w:color="auto" w:fill="FFFFFF"/>
        <w:wordWrap w:val="0"/>
        <w:spacing w:line="255" w:lineRule="atLeast"/>
        <w:textAlignment w:val="baseline"/>
        <w:rPr>
          <w:color w:val="000000"/>
          <w:sz w:val="21"/>
          <w:szCs w:val="21"/>
        </w:rPr>
      </w:pPr>
      <w:r w:rsidRPr="004C29F6">
        <w:rPr>
          <w:color w:val="000000"/>
          <w:sz w:val="22"/>
          <w:szCs w:val="22"/>
        </w:rPr>
        <w:t xml:space="preserve"> ['drive', '</w:t>
      </w:r>
      <w:proofErr w:type="spellStart"/>
      <w:r w:rsidRPr="004C29F6">
        <w:rPr>
          <w:color w:val="000000"/>
          <w:sz w:val="22"/>
          <w:szCs w:val="22"/>
        </w:rPr>
        <w:t>scsi</w:t>
      </w:r>
      <w:proofErr w:type="spellEnd"/>
      <w:r w:rsidRPr="004C29F6">
        <w:rPr>
          <w:color w:val="000000"/>
          <w:sz w:val="22"/>
          <w:szCs w:val="22"/>
        </w:rPr>
        <w:t>', 'card', 'controller', 'disk', 'drives', 'use', 'ide', 'bus', 'does']</w:t>
      </w:r>
    </w:p>
    <w:p w:rsidR="003C31F0" w:rsidRDefault="003C31F0" w:rsidP="003430B6">
      <w:pPr>
        <w:pStyle w:val="HTMLPreformatted"/>
        <w:shd w:val="clear" w:color="auto" w:fill="FFFFFF"/>
        <w:wordWrap w:val="0"/>
        <w:spacing w:line="255" w:lineRule="atLeast"/>
        <w:textAlignment w:val="baseline"/>
        <w:rPr>
          <w:rFonts w:asciiTheme="minorHAnsi" w:hAnsiTheme="minorHAnsi" w:cstheme="minorHAnsi"/>
          <w:color w:val="000000"/>
          <w:sz w:val="21"/>
          <w:szCs w:val="21"/>
        </w:rPr>
      </w:pPr>
    </w:p>
    <w:p w:rsidR="003430B6" w:rsidRDefault="003430B6" w:rsidP="003430B6">
      <w:pPr>
        <w:pStyle w:val="HTMLPreformatted"/>
        <w:shd w:val="clear" w:color="auto" w:fill="FFFFFF"/>
        <w:wordWrap w:val="0"/>
        <w:spacing w:line="255" w:lineRule="atLeast"/>
        <w:textAlignment w:val="baseline"/>
        <w:rPr>
          <w:color w:val="000000"/>
          <w:sz w:val="21"/>
          <w:szCs w:val="21"/>
        </w:rPr>
      </w:pPr>
      <w:proofErr w:type="spellStart"/>
      <w:r w:rsidRPr="003430B6">
        <w:rPr>
          <w:rFonts w:asciiTheme="minorHAnsi" w:hAnsiTheme="minorHAnsi" w:cstheme="minorHAnsi"/>
          <w:color w:val="000000"/>
          <w:sz w:val="21"/>
          <w:szCs w:val="21"/>
        </w:rPr>
        <w:t>comp.sys.mac.hardware</w:t>
      </w:r>
      <w:proofErr w:type="spellEnd"/>
      <w:r>
        <w:rPr>
          <w:color w:val="000000"/>
          <w:sz w:val="21"/>
          <w:szCs w:val="21"/>
        </w:rPr>
        <w:t>:</w:t>
      </w:r>
    </w:p>
    <w:p w:rsidR="003430B6" w:rsidRPr="000C212D" w:rsidRDefault="000C212D" w:rsidP="003430B6">
      <w:pPr>
        <w:pStyle w:val="HTMLPreformatted"/>
        <w:shd w:val="clear" w:color="auto" w:fill="FFFFFF"/>
        <w:wordWrap w:val="0"/>
        <w:spacing w:line="255" w:lineRule="atLeast"/>
        <w:textAlignment w:val="baseline"/>
        <w:rPr>
          <w:color w:val="000000"/>
          <w:sz w:val="21"/>
          <w:szCs w:val="21"/>
        </w:rPr>
      </w:pPr>
      <w:r w:rsidRPr="000C212D">
        <w:rPr>
          <w:color w:val="000000"/>
          <w:sz w:val="22"/>
          <w:szCs w:val="22"/>
        </w:rPr>
        <w:t xml:space="preserve"> ['mac', 'apple', 'drive', 'use', 'problem', 'like', 'know', 'does', 'bit', 'just']</w:t>
      </w:r>
    </w:p>
    <w:p w:rsidR="003430B6" w:rsidRDefault="003430B6" w:rsidP="003430B6">
      <w:pPr>
        <w:pStyle w:val="HTMLPreformatted"/>
        <w:shd w:val="clear" w:color="auto" w:fill="FFFFFF"/>
        <w:wordWrap w:val="0"/>
        <w:spacing w:line="255" w:lineRule="atLeast"/>
        <w:textAlignment w:val="baseline"/>
        <w:rPr>
          <w:color w:val="000000"/>
          <w:sz w:val="21"/>
          <w:szCs w:val="21"/>
        </w:rPr>
      </w:pPr>
    </w:p>
    <w:p w:rsidR="003430B6" w:rsidRDefault="003430B6" w:rsidP="003430B6">
      <w:pPr>
        <w:pStyle w:val="HTMLPreformatted"/>
        <w:shd w:val="clear" w:color="auto" w:fill="FFFFFF"/>
        <w:wordWrap w:val="0"/>
        <w:spacing w:line="255" w:lineRule="atLeast"/>
        <w:textAlignment w:val="baseline"/>
        <w:rPr>
          <w:rFonts w:asciiTheme="minorHAnsi" w:hAnsiTheme="minorHAnsi" w:cstheme="minorHAnsi"/>
          <w:color w:val="000000"/>
          <w:sz w:val="21"/>
          <w:szCs w:val="21"/>
        </w:rPr>
      </w:pPr>
      <w:proofErr w:type="spellStart"/>
      <w:r w:rsidRPr="003430B6">
        <w:rPr>
          <w:rFonts w:asciiTheme="minorHAnsi" w:hAnsiTheme="minorHAnsi" w:cstheme="minorHAnsi"/>
          <w:color w:val="000000"/>
          <w:sz w:val="21"/>
          <w:szCs w:val="21"/>
        </w:rPr>
        <w:t>misc.</w:t>
      </w:r>
      <w:r w:rsidRPr="003430B6">
        <w:rPr>
          <w:rFonts w:asciiTheme="minorHAnsi" w:hAnsiTheme="minorHAnsi" w:cstheme="minorHAnsi"/>
          <w:color w:val="000000"/>
          <w:sz w:val="22"/>
          <w:szCs w:val="22"/>
        </w:rPr>
        <w:t>forsale</w:t>
      </w:r>
      <w:proofErr w:type="spellEnd"/>
      <w:r>
        <w:rPr>
          <w:rFonts w:asciiTheme="minorHAnsi" w:hAnsiTheme="minorHAnsi" w:cstheme="minorHAnsi"/>
          <w:color w:val="000000"/>
          <w:sz w:val="21"/>
          <w:szCs w:val="21"/>
        </w:rPr>
        <w:t>:</w:t>
      </w:r>
    </w:p>
    <w:p w:rsidR="000C212D" w:rsidRPr="000C212D" w:rsidRDefault="000C212D" w:rsidP="000C212D">
      <w:pPr>
        <w:pStyle w:val="NormalWeb"/>
        <w:spacing w:before="0" w:beforeAutospacing="0" w:after="0" w:afterAutospacing="0"/>
        <w:rPr>
          <w:rFonts w:ascii="Courier New" w:hAnsi="Courier New" w:cs="Courier New"/>
        </w:rPr>
      </w:pPr>
      <w:r w:rsidRPr="000C212D">
        <w:rPr>
          <w:rFonts w:ascii="Courier New" w:hAnsi="Courier New" w:cs="Courier New"/>
          <w:color w:val="000000"/>
          <w:sz w:val="22"/>
          <w:szCs w:val="22"/>
        </w:rPr>
        <w:t>['00', 'new', 'sale', '50', '10', 'dos', 'offer', 'shipping', '20', 'price']</w:t>
      </w:r>
    </w:p>
    <w:p w:rsidR="003430B6" w:rsidRDefault="003430B6" w:rsidP="003430B6">
      <w:pPr>
        <w:pStyle w:val="HTMLPreformatted"/>
        <w:shd w:val="clear" w:color="auto" w:fill="FFFFFF"/>
        <w:wordWrap w:val="0"/>
        <w:spacing w:line="255" w:lineRule="atLeast"/>
        <w:textAlignment w:val="baseline"/>
        <w:rPr>
          <w:color w:val="000000"/>
          <w:sz w:val="21"/>
          <w:szCs w:val="21"/>
        </w:rPr>
      </w:pPr>
    </w:p>
    <w:p w:rsidR="003430B6" w:rsidRPr="003430B6" w:rsidRDefault="003430B6" w:rsidP="003430B6">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proofErr w:type="spellStart"/>
      <w:r w:rsidRPr="003430B6">
        <w:rPr>
          <w:rFonts w:asciiTheme="minorHAnsi" w:hAnsiTheme="minorHAnsi" w:cstheme="minorHAnsi"/>
          <w:color w:val="000000"/>
          <w:sz w:val="22"/>
          <w:szCs w:val="22"/>
        </w:rPr>
        <w:t>soc.religion.christian</w:t>
      </w:r>
      <w:proofErr w:type="spellEnd"/>
    </w:p>
    <w:p w:rsidR="000C212D" w:rsidRPr="000C212D" w:rsidRDefault="000C212D" w:rsidP="000C212D">
      <w:pPr>
        <w:pStyle w:val="NormalWeb"/>
        <w:spacing w:before="0" w:beforeAutospacing="0" w:after="0" w:afterAutospacing="0"/>
        <w:rPr>
          <w:rFonts w:ascii="Courier New" w:hAnsi="Courier New" w:cs="Courier New"/>
        </w:rPr>
      </w:pPr>
      <w:r w:rsidRPr="000C212D">
        <w:rPr>
          <w:rFonts w:ascii="Courier New" w:hAnsi="Courier New" w:cs="Courier New"/>
          <w:color w:val="000000"/>
          <w:sz w:val="22"/>
          <w:szCs w:val="22"/>
        </w:rPr>
        <w:t>['god', 'people', '</w:t>
      </w:r>
      <w:proofErr w:type="spellStart"/>
      <w:r w:rsidRPr="000C212D">
        <w:rPr>
          <w:rFonts w:ascii="Courier New" w:hAnsi="Courier New" w:cs="Courier New"/>
          <w:color w:val="000000"/>
          <w:sz w:val="22"/>
          <w:szCs w:val="22"/>
        </w:rPr>
        <w:t>jesus</w:t>
      </w:r>
      <w:proofErr w:type="spellEnd"/>
      <w:r w:rsidRPr="000C212D">
        <w:rPr>
          <w:rFonts w:ascii="Courier New" w:hAnsi="Courier New" w:cs="Courier New"/>
          <w:color w:val="000000"/>
          <w:sz w:val="22"/>
          <w:szCs w:val="22"/>
        </w:rPr>
        <w:t>', 'don', 'bible', 'just', 'think', '</w:t>
      </w:r>
      <w:proofErr w:type="spellStart"/>
      <w:r w:rsidRPr="000C212D">
        <w:rPr>
          <w:rFonts w:ascii="Courier New" w:hAnsi="Courier New" w:cs="Courier New"/>
          <w:color w:val="000000"/>
          <w:sz w:val="22"/>
          <w:szCs w:val="22"/>
        </w:rPr>
        <w:t>christian</w:t>
      </w:r>
      <w:proofErr w:type="spellEnd"/>
      <w:r w:rsidRPr="000C212D">
        <w:rPr>
          <w:rFonts w:ascii="Courier New" w:hAnsi="Courier New" w:cs="Courier New"/>
          <w:color w:val="000000"/>
          <w:sz w:val="22"/>
          <w:szCs w:val="22"/>
        </w:rPr>
        <w:t>', 'say', 'know']</w:t>
      </w:r>
    </w:p>
    <w:p w:rsidR="003430B6" w:rsidRDefault="003430B6" w:rsidP="000C212D">
      <w:pPr>
        <w:pStyle w:val="HTMLPreformatted"/>
        <w:shd w:val="clear" w:color="auto" w:fill="FFFFFF"/>
        <w:wordWrap w:val="0"/>
        <w:spacing w:line="255" w:lineRule="atLeast"/>
        <w:textAlignment w:val="baseline"/>
        <w:rPr>
          <w:color w:val="000000"/>
          <w:sz w:val="21"/>
          <w:szCs w:val="21"/>
        </w:rPr>
      </w:pPr>
    </w:p>
    <w:p w:rsidR="003C31F0" w:rsidRPr="00C94E49" w:rsidRDefault="00C94E49" w:rsidP="003430B6">
      <w:pPr>
        <w:pStyle w:val="HTMLPreformatted"/>
        <w:shd w:val="clear" w:color="auto" w:fill="FFFFFF"/>
        <w:wordWrap w:val="0"/>
        <w:spacing w:line="255" w:lineRule="atLeast"/>
        <w:textAlignment w:val="baseline"/>
        <w:rPr>
          <w:rFonts w:asciiTheme="minorHAnsi" w:hAnsiTheme="minorHAnsi" w:cstheme="minorHAnsi"/>
          <w:b/>
          <w:bCs/>
          <w:color w:val="000000"/>
          <w:sz w:val="22"/>
          <w:szCs w:val="22"/>
        </w:rPr>
      </w:pPr>
      <w:r w:rsidRPr="00C94E49">
        <w:rPr>
          <w:rFonts w:asciiTheme="minorHAnsi" w:hAnsiTheme="minorHAnsi" w:cstheme="minorHAnsi"/>
          <w:b/>
          <w:bCs/>
          <w:color w:val="000000"/>
          <w:sz w:val="22"/>
          <w:szCs w:val="22"/>
        </w:rPr>
        <w:t>Part d)</w:t>
      </w:r>
    </w:p>
    <w:p w:rsidR="00C94E49" w:rsidRPr="00C94E49" w:rsidRDefault="00C94E49" w:rsidP="00C94E49">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r>
        <w:rPr>
          <w:rFonts w:asciiTheme="minorHAnsi" w:hAnsiTheme="minorHAnsi" w:cstheme="minorHAnsi"/>
          <w:b/>
          <w:bCs/>
          <w:color w:val="000000"/>
          <w:sz w:val="21"/>
          <w:szCs w:val="21"/>
        </w:rPr>
        <w:tab/>
      </w:r>
      <w:r w:rsidRPr="00C94E49">
        <w:rPr>
          <w:rFonts w:asciiTheme="minorHAnsi" w:hAnsiTheme="minorHAnsi" w:cstheme="minorHAnsi"/>
          <w:color w:val="000000"/>
          <w:sz w:val="22"/>
          <w:szCs w:val="22"/>
        </w:rPr>
        <w:t xml:space="preserve">After applying </w:t>
      </w:r>
      <w:proofErr w:type="spellStart"/>
      <w:r w:rsidRPr="00C94E49">
        <w:rPr>
          <w:rFonts w:asciiTheme="minorHAnsi" w:hAnsiTheme="minorHAnsi" w:cstheme="minorHAnsi"/>
          <w:color w:val="000000"/>
          <w:sz w:val="22"/>
          <w:szCs w:val="22"/>
        </w:rPr>
        <w:t>TFxIDF</w:t>
      </w:r>
      <w:proofErr w:type="spellEnd"/>
      <w:r w:rsidRPr="00C94E49">
        <w:rPr>
          <w:rFonts w:asciiTheme="minorHAnsi" w:hAnsiTheme="minorHAnsi" w:cstheme="minorHAnsi"/>
          <w:color w:val="000000"/>
          <w:sz w:val="22"/>
          <w:szCs w:val="22"/>
        </w:rPr>
        <w:t xml:space="preserve">, still the dimensionality of representation vector is very high. </w:t>
      </w:r>
      <w:r w:rsidR="00DB5640" w:rsidRPr="00C94E49">
        <w:rPr>
          <w:rFonts w:asciiTheme="minorHAnsi" w:hAnsiTheme="minorHAnsi" w:cstheme="minorHAnsi"/>
          <w:color w:val="000000"/>
          <w:sz w:val="22"/>
          <w:szCs w:val="22"/>
        </w:rPr>
        <w:t>However,</w:t>
      </w:r>
      <w:r w:rsidRPr="00C94E49">
        <w:rPr>
          <w:rFonts w:asciiTheme="minorHAnsi" w:hAnsiTheme="minorHAnsi" w:cstheme="minorHAnsi"/>
          <w:color w:val="000000"/>
          <w:sz w:val="22"/>
          <w:szCs w:val="22"/>
        </w:rPr>
        <w:t xml:space="preserve"> this vector is very sparse. Therefore we might not need all the elements in this vector. We know SVD or PCA can provide us with the dimension of maximum or minimum change. They can also tell us what mode has the highest effect on the system. In a control system this is typically done by a Hankel matrix representation. In this project we are using LSI (Latent Semantic Indexing)  a dimension reducing technique to find the best representation of vector in a lower dimensional space. The LSI representation is obtained by computing eigenvectors corresponding to the largest eigenvalues of the term-document matrix. LSI is very much similar to Principal Component Analysis (PCA), except in PCA the eigenvalue decomposition is applied to the covariance matrix of the data( Note that here the covariance matrix is referred to the document-term matrix multiplied by its transpose, whose entries represent co-occurring terms in the documents.) </w:t>
      </w:r>
    </w:p>
    <w:p w:rsidR="00C94E49" w:rsidRDefault="00C94E49" w:rsidP="00C94E49">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r>
      <w:r w:rsidRPr="00C94E49">
        <w:rPr>
          <w:rFonts w:asciiTheme="minorHAnsi" w:hAnsiTheme="minorHAnsi" w:cstheme="minorHAnsi"/>
          <w:color w:val="000000"/>
          <w:sz w:val="22"/>
          <w:szCs w:val="22"/>
        </w:rPr>
        <w:t>Eigenvectors corresponding to the dominant eigenvalues obtained by LSI are now directions related to dominant combinations of terms occurring in the corpuses, which are referred to as “topics” or “semantic concepts”. Thus, the new low dimensional representations are the magnitudes of the projections of the documents into these latent topics.</w:t>
      </w:r>
      <w:r>
        <w:rPr>
          <w:rFonts w:asciiTheme="minorHAnsi" w:hAnsiTheme="minorHAnsi" w:cstheme="minorHAnsi"/>
          <w:color w:val="000000"/>
          <w:sz w:val="22"/>
          <w:szCs w:val="22"/>
        </w:rPr>
        <w:t xml:space="preserve"> </w:t>
      </w:r>
      <w:r w:rsidRPr="00C94E49">
        <w:rPr>
          <w:rFonts w:asciiTheme="minorHAnsi" w:hAnsiTheme="minorHAnsi" w:cstheme="minorHAnsi"/>
          <w:color w:val="000000"/>
          <w:sz w:val="22"/>
          <w:szCs w:val="22"/>
        </w:rPr>
        <w:t xml:space="preserve">In this project we are going to apply LSI to the </w:t>
      </w:r>
      <w:proofErr w:type="spellStart"/>
      <w:r w:rsidRPr="00C94E49">
        <w:rPr>
          <w:rFonts w:asciiTheme="minorHAnsi" w:hAnsiTheme="minorHAnsi" w:cstheme="minorHAnsi"/>
          <w:color w:val="000000"/>
          <w:sz w:val="22"/>
          <w:szCs w:val="22"/>
        </w:rPr>
        <w:t>TFxIDF</w:t>
      </w:r>
      <w:proofErr w:type="spellEnd"/>
      <w:r w:rsidRPr="00C94E49">
        <w:rPr>
          <w:rFonts w:asciiTheme="minorHAnsi" w:hAnsiTheme="minorHAnsi" w:cstheme="minorHAnsi"/>
          <w:color w:val="000000"/>
          <w:sz w:val="22"/>
          <w:szCs w:val="22"/>
        </w:rPr>
        <w:t xml:space="preserve"> matrix and pick k=50; so each document is mapped to a 50-dimensional vector.</w:t>
      </w:r>
    </w:p>
    <w:p w:rsidR="00C94E49" w:rsidRDefault="00C94E49" w:rsidP="00C94E49">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spellStart"/>
      <w:r w:rsidR="00DB5640">
        <w:rPr>
          <w:rFonts w:asciiTheme="minorHAnsi" w:hAnsiTheme="minorHAnsi" w:cstheme="minorHAnsi"/>
          <w:color w:val="000000"/>
          <w:sz w:val="22"/>
          <w:szCs w:val="22"/>
        </w:rPr>
        <w:t>Dk_train</w:t>
      </w:r>
      <w:r w:rsidRPr="00C94E49">
        <w:rPr>
          <w:rFonts w:asciiTheme="minorHAnsi" w:hAnsiTheme="minorHAnsi" w:cstheme="minorHAnsi"/>
          <w:color w:val="000000"/>
          <w:sz w:val="22"/>
          <w:szCs w:val="22"/>
        </w:rPr>
        <w:t>.shape</w:t>
      </w:r>
      <w:proofErr w:type="spellEnd"/>
    </w:p>
    <w:p w:rsidR="00C94E49" w:rsidRDefault="00C94E49" w:rsidP="00C9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C94E49">
        <w:rPr>
          <w:rFonts w:ascii="Courier New" w:eastAsia="Times New Roman" w:hAnsi="Courier New" w:cs="Courier New"/>
          <w:color w:val="000000"/>
          <w:sz w:val="21"/>
          <w:szCs w:val="21"/>
        </w:rPr>
        <w:t>(4732, 50)</w:t>
      </w:r>
    </w:p>
    <w:p w:rsidR="00C94E49" w:rsidRDefault="00C94E49" w:rsidP="00C9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eastAsia="Times New Roman" w:cstheme="minorHAnsi"/>
          <w:color w:val="000000"/>
          <w:sz w:val="21"/>
          <w:szCs w:val="21"/>
        </w:rPr>
      </w:pPr>
    </w:p>
    <w:p w:rsidR="00C94E49" w:rsidRDefault="00C94E49" w:rsidP="00C9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eastAsia="Times New Roman" w:cstheme="minorHAnsi"/>
          <w:b/>
          <w:bCs/>
          <w:color w:val="000000"/>
        </w:rPr>
      </w:pPr>
      <w:r w:rsidRPr="00C94E49">
        <w:rPr>
          <w:rFonts w:eastAsia="Times New Roman" w:cstheme="minorHAnsi"/>
          <w:b/>
          <w:bCs/>
          <w:color w:val="000000"/>
        </w:rPr>
        <w:t>Part e)</w:t>
      </w:r>
    </w:p>
    <w:p w:rsidR="00C94E49" w:rsidRDefault="00C94E49" w:rsidP="00486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rPr>
          <w:rFonts w:eastAsia="Times New Roman" w:cstheme="minorHAnsi"/>
          <w:color w:val="000000"/>
        </w:rPr>
      </w:pPr>
      <w:r>
        <w:rPr>
          <w:rFonts w:eastAsia="Times New Roman" w:cstheme="minorHAnsi"/>
          <w:color w:val="000000"/>
        </w:rPr>
        <w:tab/>
      </w:r>
      <w:r w:rsidRPr="00C94E49">
        <w:rPr>
          <w:rFonts w:eastAsia="Times New Roman" w:cstheme="minorHAnsi"/>
          <w:color w:val="000000"/>
        </w:rPr>
        <w:t>In this part, we’re using Support Vector Machines which have been proved efficient when dealing with sparse high dimensional datasets, including textual data because they have good generalization accuracy and computational complexity.</w:t>
      </w:r>
      <w:r w:rsidR="00DB5640">
        <w:rPr>
          <w:rFonts w:eastAsia="Times New Roman" w:cstheme="minorHAnsi"/>
          <w:color w:val="000000"/>
        </w:rPr>
        <w:t xml:space="preserve"> In this project</w:t>
      </w:r>
      <w:r w:rsidR="00D66457">
        <w:rPr>
          <w:rFonts w:eastAsia="Times New Roman" w:cstheme="minorHAnsi"/>
          <w:color w:val="000000"/>
        </w:rPr>
        <w:t>,</w:t>
      </w:r>
      <w:r w:rsidR="00DB5640">
        <w:rPr>
          <w:rFonts w:eastAsia="Times New Roman" w:cstheme="minorHAnsi"/>
          <w:color w:val="000000"/>
        </w:rPr>
        <w:t xml:space="preserve"> we are using the </w:t>
      </w:r>
      <w:proofErr w:type="spellStart"/>
      <w:r w:rsidR="00DB5640">
        <w:rPr>
          <w:rFonts w:eastAsia="Times New Roman" w:cstheme="minorHAnsi"/>
          <w:color w:val="000000"/>
        </w:rPr>
        <w:t>Scikit</w:t>
      </w:r>
      <w:proofErr w:type="spellEnd"/>
      <w:r w:rsidR="00DB5640">
        <w:rPr>
          <w:rFonts w:eastAsia="Times New Roman" w:cstheme="minorHAnsi"/>
          <w:color w:val="000000"/>
        </w:rPr>
        <w:t xml:space="preserve"> package in python to train all the classifiers. Since hard margin SVM is essentially the sof</w:t>
      </w:r>
      <w:r w:rsidR="00D66457">
        <w:rPr>
          <w:rFonts w:eastAsia="Times New Roman" w:cstheme="minorHAnsi"/>
          <w:color w:val="000000"/>
        </w:rPr>
        <w:t>t</w:t>
      </w:r>
      <w:r w:rsidR="00DB5640">
        <w:rPr>
          <w:rFonts w:eastAsia="Times New Roman" w:cstheme="minorHAnsi"/>
          <w:color w:val="000000"/>
        </w:rPr>
        <w:t xml:space="preserve"> margin SVM with a very large </w:t>
      </w:r>
      <m:oMath>
        <m:r>
          <w:rPr>
            <w:rFonts w:ascii="Cambria Math" w:eastAsia="Times New Roman" w:hAnsi="Cambria Math" w:cstheme="minorHAnsi"/>
            <w:color w:val="000000"/>
          </w:rPr>
          <m:t>λ</m:t>
        </m:r>
      </m:oMath>
      <w:r w:rsidR="00D66457">
        <w:rPr>
          <w:rFonts w:eastAsia="Times New Roman" w:cstheme="minorHAnsi"/>
          <w:color w:val="000000"/>
        </w:rPr>
        <w:t>, as the objective function in the SVM suggests:</w:t>
      </w:r>
    </w:p>
    <w:p w:rsidR="00D66457" w:rsidRPr="00D66457" w:rsidRDefault="009653E5" w:rsidP="00486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rPr>
          <w:rFonts w:eastAsia="Times New Roman" w:cstheme="minorHAnsi"/>
          <w:color w:val="000000"/>
        </w:rPr>
      </w:pPr>
      <m:oMathPara>
        <m:oMath>
          <m:func>
            <m:funcPr>
              <m:ctrlPr>
                <w:rPr>
                  <w:rFonts w:ascii="Cambria Math" w:eastAsia="Times New Roman" w:hAnsi="Cambria Math" w:cstheme="minorHAnsi"/>
                  <w:i/>
                  <w:color w:val="000000"/>
                </w:rPr>
              </m:ctrlPr>
            </m:funcPr>
            <m:fName>
              <m:r>
                <m:rPr>
                  <m:sty m:val="p"/>
                </m:rPr>
                <w:rPr>
                  <w:rFonts w:ascii="Cambria Math" w:eastAsia="Times New Roman" w:hAnsi="Cambria Math" w:cstheme="minorHAnsi"/>
                  <w:color w:val="000000"/>
                </w:rPr>
                <m:t>min</m:t>
              </m:r>
            </m:fName>
            <m:e>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2</m:t>
                  </m:r>
                </m:den>
              </m:f>
              <m:sSubSup>
                <m:sSubSupPr>
                  <m:ctrlPr>
                    <w:rPr>
                      <w:rFonts w:ascii="Cambria Math" w:eastAsia="Times New Roman" w:hAnsi="Cambria Math" w:cstheme="minorHAnsi"/>
                      <w:i/>
                      <w:color w:val="000000"/>
                    </w:rPr>
                  </m:ctrlPr>
                </m:sSubSupPr>
                <m:e>
                  <m:d>
                    <m:dPr>
                      <m:begChr m:val="‖"/>
                      <m:endChr m:val="‖"/>
                      <m:ctrlPr>
                        <w:rPr>
                          <w:rFonts w:ascii="Cambria Math" w:eastAsia="Times New Roman" w:hAnsi="Cambria Math" w:cstheme="minorHAnsi"/>
                          <w:i/>
                          <w:color w:val="000000"/>
                        </w:rPr>
                      </m:ctrlPr>
                    </m:dPr>
                    <m:e>
                      <m:r>
                        <w:rPr>
                          <w:rFonts w:ascii="Cambria Math" w:eastAsia="Times New Roman" w:hAnsi="Cambria Math" w:cstheme="minorHAnsi"/>
                          <w:color w:val="000000"/>
                        </w:rPr>
                        <m:t>w</m:t>
                      </m:r>
                    </m:e>
                  </m:d>
                </m:e>
                <m:sub>
                  <m:r>
                    <w:rPr>
                      <w:rFonts w:ascii="Cambria Math" w:eastAsia="Times New Roman" w:hAnsi="Cambria Math" w:cstheme="minorHAnsi"/>
                      <w:color w:val="000000"/>
                    </w:rPr>
                    <m:t>2</m:t>
                  </m:r>
                </m:sub>
                <m:sup>
                  <m:r>
                    <w:rPr>
                      <w:rFonts w:ascii="Cambria Math" w:eastAsia="Times New Roman" w:hAnsi="Cambria Math" w:cstheme="minorHAnsi"/>
                      <w:color w:val="000000"/>
                    </w:rPr>
                    <m:t>2</m:t>
                  </m:r>
                </m:sup>
              </m:sSubSup>
              <m:r>
                <w:rPr>
                  <w:rFonts w:ascii="Cambria Math" w:eastAsia="Times New Roman" w:hAnsi="Cambria Math" w:cstheme="minorHAnsi"/>
                  <w:color w:val="000000"/>
                </w:rPr>
                <m:t>+λ</m:t>
              </m:r>
              <m:nary>
                <m:naryPr>
                  <m:chr m:val="∑"/>
                  <m:limLoc m:val="undOvr"/>
                  <m:ctrlPr>
                    <w:rPr>
                      <w:rFonts w:ascii="Cambria Math" w:eastAsia="Times New Roman" w:hAnsi="Cambria Math" w:cstheme="minorHAnsi"/>
                      <w:i/>
                      <w:color w:val="000000"/>
                    </w:rPr>
                  </m:ctrlPr>
                </m:naryPr>
                <m:sub>
                  <m:r>
                    <w:rPr>
                      <w:rFonts w:ascii="Cambria Math" w:eastAsia="Times New Roman" w:hAnsi="Cambria Math" w:cstheme="minorHAnsi"/>
                      <w:color w:val="000000"/>
                    </w:rPr>
                    <m:t>i=1</m:t>
                  </m:r>
                </m:sub>
                <m:sup>
                  <m:r>
                    <w:rPr>
                      <w:rFonts w:ascii="Cambria Math" w:eastAsia="Times New Roman" w:hAnsi="Cambria Math" w:cstheme="minorHAnsi"/>
                      <w:color w:val="000000"/>
                    </w:rPr>
                    <m:t>n</m:t>
                  </m:r>
                </m:sup>
                <m:e>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ξ</m:t>
                      </m:r>
                    </m:e>
                    <m:sub>
                      <m:r>
                        <w:rPr>
                          <w:rFonts w:ascii="Cambria Math" w:eastAsia="Times New Roman" w:hAnsi="Cambria Math" w:cstheme="minorHAnsi"/>
                          <w:color w:val="000000"/>
                        </w:rPr>
                        <m:t>i</m:t>
                      </m:r>
                    </m:sub>
                  </m:sSub>
                </m:e>
              </m:nary>
              <m:r>
                <w:rPr>
                  <w:rFonts w:ascii="Cambria Math" w:eastAsia="Times New Roman" w:hAnsi="Cambria Math" w:cstheme="minorHAnsi"/>
                  <w:color w:val="000000"/>
                </w:rPr>
                <m:t>,</m:t>
              </m:r>
            </m:e>
          </m:func>
        </m:oMath>
      </m:oMathPara>
    </w:p>
    <w:p w:rsidR="00D66457" w:rsidRDefault="00D66457" w:rsidP="00486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rPr>
          <w:rFonts w:eastAsia="Times New Roman" w:cstheme="minorHAnsi"/>
          <w:color w:val="000000"/>
        </w:rPr>
      </w:pPr>
      <w:r>
        <w:rPr>
          <w:rFonts w:eastAsia="Times New Roman" w:cstheme="minorHAnsi"/>
          <w:color w:val="000000"/>
        </w:rPr>
        <w:t xml:space="preserve">we use a soft margin SVM with large </w:t>
      </w:r>
      <m:oMath>
        <m:r>
          <w:rPr>
            <w:rFonts w:ascii="Cambria Math" w:eastAsia="Times New Roman" w:hAnsi="Cambria Math" w:cstheme="minorHAnsi"/>
            <w:color w:val="000000"/>
          </w:rPr>
          <m:t>λ</m:t>
        </m:r>
      </m:oMath>
      <w:r>
        <w:rPr>
          <w:rFonts w:eastAsia="Times New Roman" w:cstheme="minorHAnsi"/>
          <w:color w:val="000000"/>
        </w:rPr>
        <w:t xml:space="preserve">, to get a soft margin SVM classifier. But even when using a very large </w:t>
      </w:r>
      <m:oMath>
        <m:r>
          <w:rPr>
            <w:rFonts w:ascii="Cambria Math" w:eastAsia="Times New Roman" w:hAnsi="Cambria Math" w:cstheme="minorHAnsi"/>
            <w:color w:val="000000"/>
          </w:rPr>
          <m:t>λ</m:t>
        </m:r>
      </m:oMath>
      <w:r>
        <w:rPr>
          <w:rFonts w:eastAsia="Times New Roman" w:cstheme="minorHAnsi"/>
          <w:color w:val="000000"/>
        </w:rPr>
        <w:t xml:space="preserve">, we observe that not all the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ξ</m:t>
            </m:r>
          </m:e>
          <m:sub>
            <m:r>
              <w:rPr>
                <w:rFonts w:ascii="Cambria Math" w:eastAsia="Times New Roman" w:hAnsi="Cambria Math" w:cstheme="minorHAnsi"/>
                <w:color w:val="000000"/>
              </w:rPr>
              <m:t>i</m:t>
            </m:r>
          </m:sub>
        </m:sSub>
      </m:oMath>
      <w:r>
        <w:rPr>
          <w:rFonts w:eastAsia="Times New Roman" w:cstheme="minorHAnsi"/>
          <w:color w:val="000000"/>
        </w:rPr>
        <w:t>s are zero, which means that the data samples we have are not linearly separable in the feature space. In other words, the constraints in the h</w:t>
      </w:r>
      <w:proofErr w:type="spellStart"/>
      <w:r>
        <w:rPr>
          <w:rFonts w:eastAsia="Times New Roman" w:cstheme="minorHAnsi"/>
          <w:color w:val="000000"/>
        </w:rPr>
        <w:t>ard</w:t>
      </w:r>
      <w:proofErr w:type="spellEnd"/>
      <w:r>
        <w:rPr>
          <w:rFonts w:eastAsia="Times New Roman" w:cstheme="minorHAnsi"/>
          <w:color w:val="000000"/>
        </w:rPr>
        <w:t xml:space="preserve"> margin SVM are not feasible. Nevertheless, using a soft margin SVM with large </w:t>
      </w:r>
      <m:oMath>
        <m:r>
          <w:rPr>
            <w:rFonts w:ascii="Cambria Math" w:eastAsia="Times New Roman" w:hAnsi="Cambria Math" w:cstheme="minorHAnsi"/>
            <w:color w:val="000000"/>
          </w:rPr>
          <m:t>λ</m:t>
        </m:r>
      </m:oMath>
      <w:r>
        <w:rPr>
          <w:rFonts w:eastAsia="Times New Roman" w:cstheme="minorHAnsi"/>
          <w:color w:val="000000"/>
        </w:rPr>
        <w:t xml:space="preserve"> is the closest we can get to a hard margin SVM in t</w:t>
      </w:r>
      <w:r>
        <w:rPr>
          <w:rFonts w:eastAsia="Times New Roman" w:cstheme="minorHAnsi"/>
          <w:color w:val="000000"/>
        </w:rPr>
        <w:lastRenderedPageBreak/>
        <w:t>he sense that it minimizes the number of points misclassified in the training data (even though this results in worse ge</w:t>
      </w:r>
      <w:proofErr w:type="spellStart"/>
      <w:r>
        <w:rPr>
          <w:rFonts w:eastAsia="Times New Roman" w:cstheme="minorHAnsi"/>
          <w:color w:val="000000"/>
        </w:rPr>
        <w:t>neralization</w:t>
      </w:r>
      <w:proofErr w:type="spellEnd"/>
      <w:r>
        <w:rPr>
          <w:rFonts w:eastAsia="Times New Roman" w:cstheme="minorHAnsi"/>
          <w:color w:val="000000"/>
        </w:rPr>
        <w:t xml:space="preserve"> to the test data).</w:t>
      </w:r>
    </w:p>
    <w:p w:rsidR="00C94E49" w:rsidRDefault="00D66457" w:rsidP="00D7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rPr>
          <w:rFonts w:eastAsia="Times New Roman" w:cstheme="minorHAnsi"/>
          <w:color w:val="000000"/>
        </w:rPr>
      </w:pPr>
      <w:r>
        <w:rPr>
          <w:rFonts w:eastAsia="Times New Roman" w:cstheme="minorHAnsi"/>
          <w:color w:val="000000"/>
        </w:rPr>
        <w:tab/>
        <w:t xml:space="preserve">Since the data are subdivided into sub-classes, and we are only interested in the two more general classes -computer and recreation-, we set the class of all the computer related sub-classes to 1 and recreation sub-classes to -1 and then train the classifier. We use </w:t>
      </w:r>
      <m:oMath>
        <m:r>
          <w:rPr>
            <w:rFonts w:ascii="Cambria Math" w:eastAsia="Times New Roman" w:hAnsi="Cambria Math" w:cstheme="minorHAnsi"/>
            <w:color w:val="000000"/>
          </w:rPr>
          <m:t>λ=1000</m:t>
        </m:r>
      </m:oMath>
      <w:r>
        <w:rPr>
          <w:rFonts w:eastAsia="Times New Roman" w:cstheme="minorHAnsi"/>
          <w:color w:val="000000"/>
        </w:rPr>
        <w:t xml:space="preserve"> for this part which highly penalizes misclassified training samples forcing them to be classified correctly and getting a close to hard margin SVm classifier.</w:t>
      </w:r>
      <w:r w:rsidR="00C94E49">
        <w:rPr>
          <w:rFonts w:eastAsia="Times New Roman" w:cstheme="minorHAnsi"/>
          <w:color w:val="000000"/>
        </w:rPr>
        <w:tab/>
      </w:r>
      <w:r w:rsidR="00C94E49" w:rsidRPr="00C94E49">
        <w:rPr>
          <w:rFonts w:eastAsia="Times New Roman" w:cstheme="minorHAnsi"/>
          <w:color w:val="000000"/>
        </w:rPr>
        <w:t xml:space="preserve">Firstly we divide the 8 groups we defined earlier in to two groups of Computer Technology and Recreational Activity and we label data by assigning 1 to the Computer Technology and </w:t>
      </w:r>
      <w:r w:rsidR="00C94E49">
        <w:rPr>
          <w:rFonts w:eastAsia="Times New Roman" w:cstheme="minorHAnsi"/>
          <w:color w:val="000000"/>
        </w:rPr>
        <w:t>-1</w:t>
      </w:r>
      <w:r w:rsidR="00C94E49" w:rsidRPr="00C94E49">
        <w:rPr>
          <w:rFonts w:eastAsia="Times New Roman" w:cstheme="minorHAnsi"/>
          <w:color w:val="000000"/>
        </w:rPr>
        <w:t xml:space="preserve"> to Recreational Activity using the code in </w:t>
      </w:r>
      <w:r w:rsidR="00C94E49">
        <w:rPr>
          <w:rFonts w:eastAsia="Times New Roman" w:cstheme="minorHAnsi"/>
          <w:color w:val="000000"/>
        </w:rPr>
        <w:t>appendix</w:t>
      </w:r>
      <w:r w:rsidR="00C94E49" w:rsidRPr="00C94E49">
        <w:rPr>
          <w:rFonts w:eastAsia="Times New Roman" w:cstheme="minorHAnsi"/>
          <w:color w:val="000000"/>
        </w:rPr>
        <w:t xml:space="preserve">. Then by importing </w:t>
      </w:r>
      <w:proofErr w:type="spellStart"/>
      <w:r w:rsidR="00C94E49" w:rsidRPr="00C94E49">
        <w:rPr>
          <w:rFonts w:eastAsia="Times New Roman" w:cstheme="minorHAnsi"/>
          <w:color w:val="000000"/>
        </w:rPr>
        <w:t>Scikit</w:t>
      </w:r>
      <w:proofErr w:type="spellEnd"/>
      <w:r w:rsidR="00C94E49" w:rsidRPr="00C94E49">
        <w:rPr>
          <w:rFonts w:eastAsia="Times New Roman" w:cstheme="minorHAnsi"/>
          <w:color w:val="000000"/>
        </w:rPr>
        <w:t xml:space="preserve">-learn packages that we need we calculate the Precision, Accuracy, Confusion matrix, and graph the ROC. </w:t>
      </w:r>
      <w:r w:rsidR="00C94E49">
        <w:rPr>
          <w:rFonts w:eastAsia="Times New Roman" w:cstheme="minorHAnsi"/>
          <w:color w:val="000000"/>
        </w:rPr>
        <w:t>W</w:t>
      </w:r>
      <w:r w:rsidR="00C94E49" w:rsidRPr="00C94E49">
        <w:rPr>
          <w:rFonts w:eastAsia="Times New Roman" w:cstheme="minorHAnsi"/>
          <w:color w:val="000000"/>
        </w:rPr>
        <w:t>e achieve th</w:t>
      </w:r>
      <w:r w:rsidR="00C94E49">
        <w:rPr>
          <w:rFonts w:eastAsia="Times New Roman" w:cstheme="minorHAnsi"/>
          <w:color w:val="000000"/>
        </w:rPr>
        <w:t>e result in Table 1 and figure 1</w:t>
      </w:r>
      <w:r w:rsidR="00C94E49" w:rsidRPr="00C94E49">
        <w:rPr>
          <w:rFonts w:eastAsia="Times New Roman" w:cstheme="minorHAnsi"/>
          <w:color w:val="000000"/>
        </w:rPr>
        <w:t>.</w:t>
      </w:r>
    </w:p>
    <w:p w:rsidR="00C94E49" w:rsidRDefault="00C94E49" w:rsidP="00C94E4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textAlignment w:val="baseline"/>
      </w:pPr>
    </w:p>
    <w:p w:rsidR="00B757BC" w:rsidRPr="00B757BC" w:rsidRDefault="00B757BC" w:rsidP="00B757BC">
      <w:pPr>
        <w:pStyle w:val="Caption"/>
        <w:keepNext/>
        <w:jc w:val="center"/>
        <w:rPr>
          <w:color w:val="auto"/>
        </w:rPr>
      </w:pPr>
      <w:r w:rsidRPr="00B757BC">
        <w:rPr>
          <w:color w:val="auto"/>
        </w:rPr>
        <w:t xml:space="preserve">Table </w:t>
      </w:r>
      <w:r w:rsidRPr="00B757BC">
        <w:rPr>
          <w:color w:val="auto"/>
        </w:rPr>
        <w:fldChar w:fldCharType="begin"/>
      </w:r>
      <w:r w:rsidRPr="00B757BC">
        <w:rPr>
          <w:color w:val="auto"/>
        </w:rPr>
        <w:instrText xml:space="preserve"> SEQ Table \* ARABIC </w:instrText>
      </w:r>
      <w:r w:rsidRPr="00B757BC">
        <w:rPr>
          <w:color w:val="auto"/>
        </w:rPr>
        <w:fldChar w:fldCharType="separate"/>
      </w:r>
      <w:r w:rsidR="00BA6CC2">
        <w:rPr>
          <w:noProof/>
          <w:color w:val="auto"/>
        </w:rPr>
        <w:t>1</w:t>
      </w:r>
      <w:r w:rsidRPr="00B757BC">
        <w:rPr>
          <w:color w:val="auto"/>
        </w:rPr>
        <w:fldChar w:fldCharType="end"/>
      </w:r>
      <w:r w:rsidRPr="00B757BC">
        <w:rPr>
          <w:noProof/>
          <w:color w:val="auto"/>
        </w:rPr>
        <w:t xml:space="preserve"> Classification Parameters</w:t>
      </w:r>
    </w:p>
    <w:tbl>
      <w:tblPr>
        <w:tblStyle w:val="LightList1"/>
        <w:tblpPr w:leftFromText="180" w:rightFromText="180" w:vertAnchor="text" w:horzAnchor="margin" w:tblpXSpec="center" w:tblpY="189"/>
        <w:tblW w:w="0" w:type="auto"/>
        <w:tblLook w:val="0000" w:firstRow="0" w:lastRow="0" w:firstColumn="0" w:lastColumn="0" w:noHBand="0" w:noVBand="0"/>
      </w:tblPr>
      <w:tblGrid>
        <w:gridCol w:w="1576"/>
        <w:gridCol w:w="1305"/>
        <w:gridCol w:w="1298"/>
        <w:gridCol w:w="1720"/>
      </w:tblGrid>
      <w:tr w:rsidR="00C94E49" w:rsidTr="000C212D">
        <w:trPr>
          <w:cnfStyle w:val="000000100000" w:firstRow="0" w:lastRow="0" w:firstColumn="0" w:lastColumn="0" w:oddVBand="0" w:evenVBand="0" w:oddHBand="1" w:evenHBand="0"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1576" w:type="dxa"/>
          </w:tcPr>
          <w:p w:rsidR="00C94E49" w:rsidRPr="00294BEA" w:rsidRDefault="00C94E49"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rPr>
            </w:pPr>
            <w:r>
              <w:rPr>
                <w:rFonts w:ascii="Courier New" w:eastAsia="Times New Roman" w:hAnsi="Courier New" w:cs="Courier New"/>
                <w:b/>
                <w:sz w:val="20"/>
                <w:szCs w:val="20"/>
              </w:rPr>
              <w:t>Confusion Matrix</w:t>
            </w:r>
          </w:p>
        </w:tc>
        <w:tc>
          <w:tcPr>
            <w:tcW w:w="1305" w:type="dxa"/>
          </w:tcPr>
          <w:p w:rsidR="00C94E49" w:rsidRPr="00294BEA" w:rsidRDefault="00C94E49"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sz w:val="20"/>
                <w:szCs w:val="20"/>
              </w:rPr>
            </w:pPr>
            <w:r w:rsidRPr="00294BEA">
              <w:rPr>
                <w:rFonts w:ascii="Courier New" w:eastAsia="Times New Roman" w:hAnsi="Courier New" w:cs="Courier New"/>
                <w:b/>
                <w:sz w:val="20"/>
                <w:szCs w:val="20"/>
              </w:rPr>
              <w:t>Precision</w:t>
            </w:r>
          </w:p>
        </w:tc>
        <w:tc>
          <w:tcPr>
            <w:cnfStyle w:val="000010000000" w:firstRow="0" w:lastRow="0" w:firstColumn="0" w:lastColumn="0" w:oddVBand="1" w:evenVBand="0" w:oddHBand="0" w:evenHBand="0" w:firstRowFirstColumn="0" w:firstRowLastColumn="0" w:lastRowFirstColumn="0" w:lastRowLastColumn="0"/>
            <w:tcW w:w="1298" w:type="dxa"/>
          </w:tcPr>
          <w:p w:rsidR="00C94E49" w:rsidRPr="00294BEA" w:rsidRDefault="00C94E49"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rPr>
            </w:pPr>
            <w:r w:rsidRPr="00294BEA">
              <w:rPr>
                <w:rFonts w:ascii="Courier New" w:eastAsia="Times New Roman" w:hAnsi="Courier New" w:cs="Courier New"/>
                <w:b/>
                <w:sz w:val="20"/>
                <w:szCs w:val="20"/>
              </w:rPr>
              <w:t>Accuracy</w:t>
            </w:r>
          </w:p>
        </w:tc>
        <w:tc>
          <w:tcPr>
            <w:tcW w:w="1720" w:type="dxa"/>
          </w:tcPr>
          <w:p w:rsidR="00C94E49" w:rsidRPr="00294BEA" w:rsidRDefault="00C94E49"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sz w:val="20"/>
                <w:szCs w:val="20"/>
              </w:rPr>
            </w:pPr>
            <w:r w:rsidRPr="00294BEA">
              <w:rPr>
                <w:rFonts w:ascii="Courier New" w:eastAsia="Times New Roman" w:hAnsi="Courier New" w:cs="Courier New"/>
                <w:b/>
                <w:sz w:val="20"/>
                <w:szCs w:val="20"/>
              </w:rPr>
              <w:t>Recall</w:t>
            </w:r>
          </w:p>
        </w:tc>
      </w:tr>
      <w:tr w:rsidR="00C94E49" w:rsidTr="000C212D">
        <w:trPr>
          <w:trHeight w:val="566"/>
        </w:trPr>
        <w:tc>
          <w:tcPr>
            <w:cnfStyle w:val="000010000000" w:firstRow="0" w:lastRow="0" w:firstColumn="0" w:lastColumn="0" w:oddVBand="1" w:evenVBand="0" w:oddHBand="0" w:evenHBand="0" w:firstRowFirstColumn="0" w:firstRowLastColumn="0" w:lastRowFirstColumn="0" w:lastRowLastColumn="0"/>
            <w:tcW w:w="1576" w:type="dxa"/>
          </w:tcPr>
          <w:p w:rsidR="00C94E49" w:rsidRPr="002F7D71" w:rsidRDefault="009653E5"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iCs/>
                <w:sz w:val="20"/>
                <w:szCs w:val="20"/>
              </w:rPr>
            </w:pPr>
            <m:oMathPara>
              <m:oMath>
                <m:d>
                  <m:dPr>
                    <m:begChr m:val="["/>
                    <m:endChr m:val="]"/>
                    <m:ctrlPr>
                      <w:rPr>
                        <w:rFonts w:ascii="Cambria Math" w:hAnsi="Cambria Math"/>
                        <w:iCs/>
                      </w:rPr>
                    </m:ctrlPr>
                  </m:dPr>
                  <m:e>
                    <m:m>
                      <m:mPr>
                        <m:mcs>
                          <m:mc>
                            <m:mcPr>
                              <m:count m:val="2"/>
                              <m:mcJc m:val="center"/>
                            </m:mcPr>
                          </m:mc>
                        </m:mcs>
                        <m:ctrlPr>
                          <w:rPr>
                            <w:rFonts w:ascii="Cambria Math" w:hAnsi="Cambria Math"/>
                            <w:iCs/>
                          </w:rPr>
                        </m:ctrlPr>
                      </m:mPr>
                      <m:mr>
                        <m:e>
                          <m:r>
                            <m:rPr>
                              <m:sty m:val="p"/>
                            </m:rPr>
                            <w:rPr>
                              <w:rFonts w:ascii="Cambria Math" w:hAnsi="Cambria Math"/>
                            </w:rPr>
                            <m:t>1026</m:t>
                          </m:r>
                        </m:e>
                        <m:e>
                          <m:r>
                            <m:rPr>
                              <m:sty m:val="p"/>
                            </m:rPr>
                            <w:rPr>
                              <w:rFonts w:ascii="Cambria Math" w:hAnsi="Cambria Math"/>
                            </w:rPr>
                            <m:t>168</m:t>
                          </m:r>
                        </m:e>
                      </m:mr>
                      <m:mr>
                        <m:e>
                          <m:r>
                            <m:rPr>
                              <m:sty m:val="p"/>
                            </m:rPr>
                            <w:rPr>
                              <w:rFonts w:ascii="Cambria Math" w:hAnsi="Cambria Math"/>
                            </w:rPr>
                            <m:t>101</m:t>
                          </m:r>
                        </m:e>
                        <m:e>
                          <m:r>
                            <m:rPr>
                              <m:sty m:val="p"/>
                            </m:rPr>
                            <w:rPr>
                              <w:rFonts w:ascii="Cambria Math" w:hAnsi="Cambria Math"/>
                            </w:rPr>
                            <m:t>1855</m:t>
                          </m:r>
                        </m:e>
                      </m:mr>
                    </m:m>
                  </m:e>
                </m:d>
              </m:oMath>
            </m:oMathPara>
          </w:p>
        </w:tc>
        <w:tc>
          <w:tcPr>
            <w:tcW w:w="1305" w:type="dxa"/>
          </w:tcPr>
          <w:p w:rsidR="00C94E49" w:rsidRPr="00294BEA" w:rsidRDefault="00D735DD"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D735DD">
              <w:rPr>
                <w:rFonts w:ascii="Courier New" w:eastAsia="Times New Roman" w:hAnsi="Courier New" w:cs="Courier New"/>
                <w:sz w:val="20"/>
                <w:szCs w:val="20"/>
              </w:rPr>
              <w:t>0.9103</w:t>
            </w:r>
          </w:p>
        </w:tc>
        <w:tc>
          <w:tcPr>
            <w:cnfStyle w:val="000010000000" w:firstRow="0" w:lastRow="0" w:firstColumn="0" w:lastColumn="0" w:oddVBand="1" w:evenVBand="0" w:oddHBand="0" w:evenHBand="0" w:firstRowFirstColumn="0" w:firstRowLastColumn="0" w:lastRowFirstColumn="0" w:lastRowLastColumn="0"/>
            <w:tcW w:w="1298" w:type="dxa"/>
          </w:tcPr>
          <w:p w:rsidR="00C94E49" w:rsidRPr="00294BEA" w:rsidRDefault="002472F9"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2472F9">
              <w:rPr>
                <w:rFonts w:ascii="Courier New" w:eastAsia="Times New Roman" w:hAnsi="Courier New" w:cs="Courier New"/>
                <w:sz w:val="20"/>
                <w:szCs w:val="20"/>
              </w:rPr>
              <w:t>0.9146</w:t>
            </w:r>
          </w:p>
        </w:tc>
        <w:tc>
          <w:tcPr>
            <w:tcW w:w="1720" w:type="dxa"/>
          </w:tcPr>
          <w:p w:rsidR="00C94E49" w:rsidRPr="00294BEA" w:rsidRDefault="002472F9"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2472F9">
              <w:rPr>
                <w:rFonts w:ascii="Courier New" w:eastAsia="Times New Roman" w:hAnsi="Courier New" w:cs="Courier New"/>
                <w:sz w:val="20"/>
                <w:szCs w:val="20"/>
              </w:rPr>
              <w:t>0.8592</w:t>
            </w:r>
          </w:p>
        </w:tc>
      </w:tr>
    </w:tbl>
    <w:p w:rsidR="00C94E49" w:rsidRPr="00C94E49" w:rsidRDefault="00C94E49" w:rsidP="00C94E49"/>
    <w:p w:rsidR="00C94E49" w:rsidRPr="00C94E49" w:rsidRDefault="00C94E49" w:rsidP="00C94E49">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p>
    <w:p w:rsidR="003430B6" w:rsidRPr="00C94E49" w:rsidRDefault="003430B6" w:rsidP="003B376F">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p>
    <w:p w:rsidR="003430B6" w:rsidRPr="003430B6" w:rsidRDefault="003430B6" w:rsidP="003B376F">
      <w:pPr>
        <w:pStyle w:val="HTMLPreformatted"/>
        <w:shd w:val="clear" w:color="auto" w:fill="FFFFFF"/>
        <w:wordWrap w:val="0"/>
        <w:spacing w:line="255" w:lineRule="atLeast"/>
        <w:textAlignment w:val="baseline"/>
        <w:rPr>
          <w:rFonts w:asciiTheme="minorHAnsi" w:hAnsiTheme="minorHAnsi" w:cstheme="minorHAnsi"/>
          <w:color w:val="000000"/>
          <w:sz w:val="22"/>
          <w:szCs w:val="22"/>
        </w:rPr>
      </w:pPr>
    </w:p>
    <w:p w:rsidR="003B376F" w:rsidRPr="00DA5388" w:rsidRDefault="003B376F" w:rsidP="003B376F">
      <w:pPr>
        <w:rPr>
          <w:rFonts w:ascii="Calibri" w:hAnsi="Calibri" w:cs="Calibri"/>
          <w:color w:val="000000"/>
        </w:rPr>
      </w:pPr>
    </w:p>
    <w:p w:rsidR="00842E3B" w:rsidRDefault="007C47A3" w:rsidP="00842E3B">
      <w:pPr>
        <w:pStyle w:val="Caption"/>
        <w:keepNext/>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32.65pt">
            <v:imagedata r:id="rId7" o:title="HM"/>
          </v:shape>
        </w:pict>
      </w:r>
    </w:p>
    <w:p w:rsidR="00B757BC" w:rsidRDefault="00842E3B" w:rsidP="00842E3B">
      <w:pPr>
        <w:pStyle w:val="Caption"/>
        <w:jc w:val="center"/>
        <w:rPr>
          <w:b w:val="0"/>
          <w:bCs w:val="0"/>
          <w:color w:val="auto"/>
        </w:rPr>
      </w:pPr>
      <w:r>
        <w:t xml:space="preserve">Figure </w:t>
      </w:r>
      <w:r w:rsidR="009653E5">
        <w:fldChar w:fldCharType="begin"/>
      </w:r>
      <w:r w:rsidR="009653E5">
        <w:instrText xml:space="preserve"> SEQ Figure \* ARABIC </w:instrText>
      </w:r>
      <w:r w:rsidR="009653E5">
        <w:fldChar w:fldCharType="separate"/>
      </w:r>
      <w:r w:rsidR="00C525D3">
        <w:rPr>
          <w:noProof/>
        </w:rPr>
        <w:t>2</w:t>
      </w:r>
      <w:r w:rsidR="009653E5">
        <w:rPr>
          <w:noProof/>
        </w:rPr>
        <w:fldChar w:fldCharType="end"/>
      </w:r>
      <w:r>
        <w:t xml:space="preserve"> ROC Curve</w:t>
      </w:r>
    </w:p>
    <w:p w:rsidR="00B757BC" w:rsidRDefault="00B757BC" w:rsidP="00B757BC">
      <w:pPr>
        <w:rPr>
          <w:b/>
          <w:bCs/>
        </w:rPr>
      </w:pPr>
      <w:r>
        <w:rPr>
          <w:b/>
          <w:bCs/>
        </w:rPr>
        <w:t>Part F)</w:t>
      </w:r>
    </w:p>
    <w:p w:rsidR="00B757BC" w:rsidRDefault="00B757BC" w:rsidP="00B757BC">
      <w:pPr>
        <w:ind w:firstLine="720"/>
      </w:pPr>
      <w:r w:rsidRPr="00B757BC">
        <w:t>In this part, we use the Soft Margin SVM to solve the optimization problem shown below.</w:t>
      </w:r>
    </w:p>
    <w:p w:rsidR="00B757BC" w:rsidRDefault="00B757BC" w:rsidP="00B757BC">
      <w:pPr>
        <w:ind w:firstLine="720"/>
        <w:jc w:val="center"/>
      </w:pPr>
      <w:r>
        <w:rPr>
          <w:rFonts w:ascii="Times New Roman" w:hAnsi="Times New Roman" w:cs="Times New Roman"/>
          <w:noProof/>
          <w:sz w:val="24"/>
          <w:szCs w:val="24"/>
        </w:rPr>
        <w:drawing>
          <wp:inline distT="0" distB="0" distL="0" distR="0" wp14:anchorId="79388C00" wp14:editId="095FC3DB">
            <wp:extent cx="1762570" cy="628650"/>
            <wp:effectExtent l="19050" t="0" r="9080" b="0"/>
            <wp:docPr id="31" name="Picture 3" descr="C:\Users\makan\Desktop\part_f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an\Desktop\part_f_1.PNG"/>
                    <pic:cNvPicPr>
                      <a:picLocks noChangeAspect="1" noChangeArrowheads="1"/>
                    </pic:cNvPicPr>
                  </pic:nvPicPr>
                  <pic:blipFill>
                    <a:blip r:embed="rId8" cstate="print"/>
                    <a:srcRect/>
                    <a:stretch>
                      <a:fillRect/>
                    </a:stretch>
                  </pic:blipFill>
                  <pic:spPr bwMode="auto">
                    <a:xfrm>
                      <a:off x="0" y="0"/>
                      <a:ext cx="1764922" cy="629489"/>
                    </a:xfrm>
                    <a:prstGeom prst="rect">
                      <a:avLst/>
                    </a:prstGeom>
                    <a:noFill/>
                    <a:ln w="9525">
                      <a:noFill/>
                      <a:miter lim="800000"/>
                      <a:headEnd/>
                      <a:tailEnd/>
                    </a:ln>
                  </pic:spPr>
                </pic:pic>
              </a:graphicData>
            </a:graphic>
          </wp:inline>
        </w:drawing>
      </w:r>
    </w:p>
    <w:p w:rsidR="002472F9" w:rsidRDefault="002472F9" w:rsidP="00B757BC">
      <w:r>
        <w:t>Subject to</w:t>
      </w:r>
    </w:p>
    <w:p w:rsidR="00B757BC" w:rsidRPr="00B757BC" w:rsidRDefault="00B757BC" w:rsidP="00B757BC">
      <w:r>
        <w:lastRenderedPageBreak/>
        <w:t xml:space="preserve">       </w:t>
      </w:r>
      <w:r>
        <w:rPr>
          <w:rFonts w:ascii="Times New Roman" w:hAnsi="Times New Roman" w:cs="Times New Roman"/>
          <w:noProof/>
          <w:sz w:val="24"/>
          <w:szCs w:val="24"/>
        </w:rPr>
        <w:drawing>
          <wp:inline distT="0" distB="0" distL="0" distR="0" wp14:anchorId="39E952BE" wp14:editId="471826FA">
            <wp:extent cx="3533775" cy="285750"/>
            <wp:effectExtent l="19050" t="0" r="9525" b="0"/>
            <wp:docPr id="30" name="Picture 4" descr="C:\Users\makan\Desktop\part_f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kan\Desktop\part_f_2.PNG"/>
                    <pic:cNvPicPr>
                      <a:picLocks noChangeAspect="1" noChangeArrowheads="1"/>
                    </pic:cNvPicPr>
                  </pic:nvPicPr>
                  <pic:blipFill>
                    <a:blip r:embed="rId9" cstate="print"/>
                    <a:srcRect/>
                    <a:stretch>
                      <a:fillRect/>
                    </a:stretch>
                  </pic:blipFill>
                  <pic:spPr bwMode="auto">
                    <a:xfrm>
                      <a:off x="0" y="0"/>
                      <a:ext cx="3533775" cy="285750"/>
                    </a:xfrm>
                    <a:prstGeom prst="rect">
                      <a:avLst/>
                    </a:prstGeom>
                    <a:noFill/>
                    <a:ln w="9525">
                      <a:noFill/>
                      <a:miter lim="800000"/>
                      <a:headEnd/>
                      <a:tailEnd/>
                    </a:ln>
                  </pic:spPr>
                </pic:pic>
              </a:graphicData>
            </a:graphic>
          </wp:inline>
        </w:drawing>
      </w:r>
    </w:p>
    <w:p w:rsidR="00DA5388" w:rsidRDefault="00B757BC" w:rsidP="00486D5D">
      <w:pPr>
        <w:jc w:val="both"/>
        <w:rPr>
          <w:rFonts w:eastAsiaTheme="minorEastAsia"/>
        </w:rPr>
      </w:pPr>
      <w:r w:rsidRPr="00B757BC">
        <w:t xml:space="preserve">The parameter γ determines how important each character is and when γ is zero we have Hard Margin SVM and we usually use low value of γ when we’re dealing with noisy samples. In </w:t>
      </w:r>
      <w:proofErr w:type="spellStart"/>
      <w:r w:rsidRPr="00B757BC">
        <w:t>Scikit</w:t>
      </w:r>
      <w:proofErr w:type="spellEnd"/>
      <w:r w:rsidRPr="00B757BC">
        <w:t xml:space="preserve">-learn package we represent γ with the C. In this part we want to use Soft Margin SVM and Cross Fold Validation find and graph the classification parameters. We also want to find the best value of γ in range of </w:t>
      </w:r>
      <w:r w:rsidR="000577A8">
        <w:t>[0.001, 1000]</w:t>
      </w:r>
      <w:r w:rsidRPr="00B757BC">
        <w:t xml:space="preserve">. </w:t>
      </w:r>
      <w:r w:rsidR="000577A8">
        <w:t xml:space="preserve">The graph bellow shows the average accuracy in 5-fold cross-validation for the different values of </w:t>
      </w:r>
      <m:oMath>
        <m:r>
          <w:rPr>
            <w:rFonts w:ascii="Cambria Math" w:hAnsi="Cambria Math"/>
          </w:rPr>
          <m:t>λ</m:t>
        </m:r>
      </m:oMath>
      <w:r w:rsidR="000577A8">
        <w:rPr>
          <w:rFonts w:eastAsiaTheme="minorEastAsia"/>
        </w:rPr>
        <w:t>:</w:t>
      </w:r>
    </w:p>
    <w:p w:rsidR="00F42EBC" w:rsidRDefault="007C47A3" w:rsidP="00F42EBC">
      <w:pPr>
        <w:keepNext/>
        <w:jc w:val="both"/>
      </w:pPr>
      <w:r>
        <w:rPr>
          <w:rFonts w:eastAsiaTheme="minorEastAsia"/>
        </w:rPr>
        <w:pict>
          <v:shape id="_x0000_i1026" type="#_x0000_t75" style="width:467.35pt;height:232.65pt">
            <v:imagedata r:id="rId10" o:title="f1"/>
          </v:shape>
        </w:pict>
      </w:r>
    </w:p>
    <w:p w:rsidR="000577A8" w:rsidRDefault="00F42EBC" w:rsidP="00F42EBC">
      <w:pPr>
        <w:pStyle w:val="Caption"/>
        <w:jc w:val="center"/>
        <w:rPr>
          <w:rFonts w:eastAsiaTheme="minorEastAsia"/>
        </w:rPr>
      </w:pPr>
      <w:r>
        <w:t xml:space="preserve">Figure </w:t>
      </w:r>
      <w:r w:rsidR="009653E5">
        <w:fldChar w:fldCharType="begin"/>
      </w:r>
      <w:r w:rsidR="009653E5">
        <w:instrText xml:space="preserve"> SEQ Figure \* ARABIC </w:instrText>
      </w:r>
      <w:r w:rsidR="009653E5">
        <w:fldChar w:fldCharType="separate"/>
      </w:r>
      <w:r w:rsidR="00C525D3">
        <w:rPr>
          <w:noProof/>
        </w:rPr>
        <w:t>3</w:t>
      </w:r>
      <w:r w:rsidR="009653E5">
        <w:rPr>
          <w:noProof/>
        </w:rPr>
        <w:fldChar w:fldCharType="end"/>
      </w:r>
    </w:p>
    <w:p w:rsidR="000577A8" w:rsidRDefault="000577A8" w:rsidP="00486D5D">
      <w:pPr>
        <w:jc w:val="both"/>
        <w:rPr>
          <w:rFonts w:eastAsiaTheme="minorEastAsia"/>
        </w:rPr>
      </w:pPr>
      <w:r>
        <w:rPr>
          <w:rFonts w:eastAsiaTheme="minorEastAsia"/>
        </w:rPr>
        <w:t xml:space="preserve">It can be seen that the best accuracy is achieved for </w:t>
      </w:r>
      <w:r w:rsidR="00030162">
        <w:rPr>
          <w:rFonts w:eastAsiaTheme="minorEastAsia"/>
        </w:rPr>
        <w:t>larger</w:t>
      </w:r>
      <w:r>
        <w:rPr>
          <w:rFonts w:eastAsiaTheme="minorEastAsia"/>
        </w:rPr>
        <w:t xml:space="preserve"> values of </w:t>
      </w:r>
      <m:oMath>
        <m:r>
          <w:rPr>
            <w:rFonts w:ascii="Cambria Math" w:eastAsiaTheme="minorEastAsia" w:hAnsi="Cambria Math"/>
          </w:rPr>
          <m:t>λ</m:t>
        </m:r>
      </m:oMath>
      <w:r>
        <w:rPr>
          <w:rFonts w:eastAsiaTheme="minorEastAsia"/>
        </w:rPr>
        <w:t xml:space="preserve">. </w:t>
      </w:r>
      <w:r w:rsidR="00030162">
        <w:rPr>
          <w:rFonts w:eastAsiaTheme="minorEastAsia"/>
        </w:rPr>
        <w:t xml:space="preserve">When </w:t>
      </w:r>
      <m:oMath>
        <m:r>
          <w:rPr>
            <w:rFonts w:ascii="Cambria Math" w:eastAsiaTheme="minorEastAsia" w:hAnsi="Cambria Math"/>
          </w:rPr>
          <m:t>λ</m:t>
        </m:r>
      </m:oMath>
      <w:r w:rsidR="00030162">
        <w:rPr>
          <w:rFonts w:eastAsiaTheme="minorEastAsia"/>
        </w:rPr>
        <w:t xml:space="preserve"> is small, the objective function doesn’t care about misclassification and it tries to only maximize the margin which results in poor accuracy. </w:t>
      </w:r>
    </w:p>
    <w:p w:rsidR="000577A8" w:rsidRDefault="000577A8" w:rsidP="00486D5D">
      <w:pPr>
        <w:jc w:val="both"/>
        <w:rPr>
          <w:rFonts w:eastAsiaTheme="minorEastAsia"/>
        </w:rPr>
      </w:pPr>
      <w:r>
        <w:rPr>
          <w:rFonts w:eastAsiaTheme="minorEastAsia"/>
        </w:rPr>
        <w:t xml:space="preserve">For </w:t>
      </w:r>
      <m:oMath>
        <m:r>
          <w:rPr>
            <w:rFonts w:ascii="Cambria Math" w:eastAsiaTheme="minorEastAsia" w:hAnsi="Cambria Math"/>
          </w:rPr>
          <m:t>λ=1000</m:t>
        </m:r>
      </m:oMath>
      <w:r>
        <w:rPr>
          <w:rFonts w:eastAsiaTheme="minorEastAsia"/>
        </w:rPr>
        <w:t xml:space="preserve"> which gives us the best accuracy we have the following results for the classifier and ROC for different thresholds and results of the classifier (clearly this is the same as before because the parameter </w:t>
      </w:r>
    </w:p>
    <w:tbl>
      <w:tblPr>
        <w:tblStyle w:val="LightList1"/>
        <w:tblpPr w:leftFromText="180" w:rightFromText="180" w:vertAnchor="text" w:horzAnchor="margin" w:tblpXSpec="center" w:tblpY="189"/>
        <w:tblW w:w="0" w:type="auto"/>
        <w:tblLook w:val="0000" w:firstRow="0" w:lastRow="0" w:firstColumn="0" w:lastColumn="0" w:noHBand="0" w:noVBand="0"/>
      </w:tblPr>
      <w:tblGrid>
        <w:gridCol w:w="1576"/>
        <w:gridCol w:w="1305"/>
        <w:gridCol w:w="1298"/>
        <w:gridCol w:w="1720"/>
      </w:tblGrid>
      <w:tr w:rsidR="000577A8" w:rsidTr="006444BD">
        <w:trPr>
          <w:cnfStyle w:val="000000100000" w:firstRow="0" w:lastRow="0" w:firstColumn="0" w:lastColumn="0" w:oddVBand="0" w:evenVBand="0" w:oddHBand="1" w:evenHBand="0"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1576"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rPr>
            </w:pPr>
            <w:r>
              <w:rPr>
                <w:rFonts w:ascii="Courier New" w:eastAsia="Times New Roman" w:hAnsi="Courier New" w:cs="Courier New"/>
                <w:b/>
                <w:sz w:val="20"/>
                <w:szCs w:val="20"/>
              </w:rPr>
              <w:t>Confusion Matrix</w:t>
            </w:r>
          </w:p>
        </w:tc>
        <w:tc>
          <w:tcPr>
            <w:tcW w:w="1305"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sz w:val="20"/>
                <w:szCs w:val="20"/>
              </w:rPr>
            </w:pPr>
            <w:r w:rsidRPr="00294BEA">
              <w:rPr>
                <w:rFonts w:ascii="Courier New" w:eastAsia="Times New Roman" w:hAnsi="Courier New" w:cs="Courier New"/>
                <w:b/>
                <w:sz w:val="20"/>
                <w:szCs w:val="20"/>
              </w:rPr>
              <w:t>Precision</w:t>
            </w:r>
          </w:p>
        </w:tc>
        <w:tc>
          <w:tcPr>
            <w:cnfStyle w:val="000010000000" w:firstRow="0" w:lastRow="0" w:firstColumn="0" w:lastColumn="0" w:oddVBand="1" w:evenVBand="0" w:oddHBand="0" w:evenHBand="0" w:firstRowFirstColumn="0" w:firstRowLastColumn="0" w:lastRowFirstColumn="0" w:lastRowLastColumn="0"/>
            <w:tcW w:w="1298"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sz w:val="20"/>
                <w:szCs w:val="20"/>
              </w:rPr>
            </w:pPr>
            <w:r w:rsidRPr="00294BEA">
              <w:rPr>
                <w:rFonts w:ascii="Courier New" w:eastAsia="Times New Roman" w:hAnsi="Courier New" w:cs="Courier New"/>
                <w:b/>
                <w:sz w:val="20"/>
                <w:szCs w:val="20"/>
              </w:rPr>
              <w:t>Accuracy</w:t>
            </w:r>
          </w:p>
        </w:tc>
        <w:tc>
          <w:tcPr>
            <w:tcW w:w="1720"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sz w:val="20"/>
                <w:szCs w:val="20"/>
              </w:rPr>
            </w:pPr>
            <w:r w:rsidRPr="00294BEA">
              <w:rPr>
                <w:rFonts w:ascii="Courier New" w:eastAsia="Times New Roman" w:hAnsi="Courier New" w:cs="Courier New"/>
                <w:b/>
                <w:sz w:val="20"/>
                <w:szCs w:val="20"/>
              </w:rPr>
              <w:t>Recall</w:t>
            </w:r>
          </w:p>
        </w:tc>
      </w:tr>
      <w:tr w:rsidR="000577A8" w:rsidTr="006444BD">
        <w:trPr>
          <w:trHeight w:val="566"/>
        </w:trPr>
        <w:tc>
          <w:tcPr>
            <w:cnfStyle w:val="000010000000" w:firstRow="0" w:lastRow="0" w:firstColumn="0" w:lastColumn="0" w:oddVBand="1" w:evenVBand="0" w:oddHBand="0" w:evenHBand="0" w:firstRowFirstColumn="0" w:firstRowLastColumn="0" w:lastRowFirstColumn="0" w:lastRowLastColumn="0"/>
            <w:tcW w:w="1576" w:type="dxa"/>
          </w:tcPr>
          <w:p w:rsidR="000577A8" w:rsidRPr="002F7D71" w:rsidRDefault="009653E5"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iCs/>
                <w:sz w:val="20"/>
                <w:szCs w:val="20"/>
              </w:rPr>
            </w:pPr>
            <m:oMathPara>
              <m:oMath>
                <m:d>
                  <m:dPr>
                    <m:begChr m:val="["/>
                    <m:endChr m:val="]"/>
                    <m:ctrlPr>
                      <w:rPr>
                        <w:rFonts w:ascii="Cambria Math" w:hAnsi="Cambria Math"/>
                        <w:iCs/>
                      </w:rPr>
                    </m:ctrlPr>
                  </m:dPr>
                  <m:e>
                    <m:m>
                      <m:mPr>
                        <m:mcs>
                          <m:mc>
                            <m:mcPr>
                              <m:count m:val="2"/>
                              <m:mcJc m:val="center"/>
                            </m:mcPr>
                          </m:mc>
                        </m:mcs>
                        <m:ctrlPr>
                          <w:rPr>
                            <w:rFonts w:ascii="Cambria Math" w:hAnsi="Cambria Math"/>
                            <w:iCs/>
                          </w:rPr>
                        </m:ctrlPr>
                      </m:mPr>
                      <m:mr>
                        <m:e>
                          <m:r>
                            <m:rPr>
                              <m:sty m:val="p"/>
                            </m:rPr>
                            <w:rPr>
                              <w:rFonts w:ascii="Cambria Math" w:hAnsi="Cambria Math"/>
                            </w:rPr>
                            <m:t>1026</m:t>
                          </m:r>
                        </m:e>
                        <m:e>
                          <m:r>
                            <m:rPr>
                              <m:sty m:val="p"/>
                            </m:rPr>
                            <w:rPr>
                              <w:rFonts w:ascii="Cambria Math" w:hAnsi="Cambria Math"/>
                            </w:rPr>
                            <m:t>168</m:t>
                          </m:r>
                        </m:e>
                      </m:mr>
                      <m:mr>
                        <m:e>
                          <m:r>
                            <m:rPr>
                              <m:sty m:val="p"/>
                            </m:rPr>
                            <w:rPr>
                              <w:rFonts w:ascii="Cambria Math" w:hAnsi="Cambria Math"/>
                            </w:rPr>
                            <m:t>101</m:t>
                          </m:r>
                        </m:e>
                        <m:e>
                          <m:r>
                            <m:rPr>
                              <m:sty m:val="p"/>
                            </m:rPr>
                            <w:rPr>
                              <w:rFonts w:ascii="Cambria Math" w:hAnsi="Cambria Math"/>
                            </w:rPr>
                            <m:t>1855</m:t>
                          </m:r>
                        </m:e>
                      </m:mr>
                    </m:m>
                  </m:e>
                </m:d>
              </m:oMath>
            </m:oMathPara>
          </w:p>
        </w:tc>
        <w:tc>
          <w:tcPr>
            <w:tcW w:w="1305"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D735DD">
              <w:rPr>
                <w:rFonts w:ascii="Courier New" w:eastAsia="Times New Roman" w:hAnsi="Courier New" w:cs="Courier New"/>
                <w:sz w:val="20"/>
                <w:szCs w:val="20"/>
              </w:rPr>
              <w:t>0.9103</w:t>
            </w:r>
          </w:p>
        </w:tc>
        <w:tc>
          <w:tcPr>
            <w:cnfStyle w:val="000010000000" w:firstRow="0" w:lastRow="0" w:firstColumn="0" w:lastColumn="0" w:oddVBand="1" w:evenVBand="0" w:oddHBand="0" w:evenHBand="0" w:firstRowFirstColumn="0" w:firstRowLastColumn="0" w:lastRowFirstColumn="0" w:lastRowLastColumn="0"/>
            <w:tcW w:w="1298"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2472F9">
              <w:rPr>
                <w:rFonts w:ascii="Courier New" w:eastAsia="Times New Roman" w:hAnsi="Courier New" w:cs="Courier New"/>
                <w:sz w:val="20"/>
                <w:szCs w:val="20"/>
              </w:rPr>
              <w:t>0.9146</w:t>
            </w:r>
          </w:p>
        </w:tc>
        <w:tc>
          <w:tcPr>
            <w:tcW w:w="1720" w:type="dxa"/>
          </w:tcPr>
          <w:p w:rsidR="000577A8" w:rsidRPr="00294BEA" w:rsidRDefault="000577A8" w:rsidP="0064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2472F9">
              <w:rPr>
                <w:rFonts w:ascii="Courier New" w:eastAsia="Times New Roman" w:hAnsi="Courier New" w:cs="Courier New"/>
                <w:sz w:val="20"/>
                <w:szCs w:val="20"/>
              </w:rPr>
              <w:t>0.8592</w:t>
            </w:r>
          </w:p>
        </w:tc>
      </w:tr>
    </w:tbl>
    <w:p w:rsidR="000577A8" w:rsidRDefault="000577A8" w:rsidP="00486D5D">
      <w:pPr>
        <w:jc w:val="both"/>
        <w:rPr>
          <w:rFonts w:eastAsiaTheme="minorEastAsia"/>
        </w:rPr>
      </w:pPr>
    </w:p>
    <w:p w:rsidR="00F42EBC" w:rsidRDefault="007C47A3" w:rsidP="00F42EBC">
      <w:pPr>
        <w:keepNext/>
        <w:jc w:val="both"/>
      </w:pPr>
      <w:r>
        <w:rPr>
          <w:rFonts w:eastAsiaTheme="minorEastAsia"/>
        </w:rPr>
        <w:lastRenderedPageBreak/>
        <w:pict>
          <v:shape id="_x0000_i1027" type="#_x0000_t75" style="width:467.35pt;height:232.65pt">
            <v:imagedata r:id="rId11" o:title="f2"/>
          </v:shape>
        </w:pict>
      </w:r>
    </w:p>
    <w:p w:rsidR="000577A8" w:rsidRDefault="00F42EBC" w:rsidP="00F42EBC">
      <w:pPr>
        <w:pStyle w:val="Caption"/>
        <w:jc w:val="center"/>
      </w:pPr>
      <w:r>
        <w:t xml:space="preserve">Figure </w:t>
      </w:r>
      <w:r w:rsidR="009653E5">
        <w:fldChar w:fldCharType="begin"/>
      </w:r>
      <w:r w:rsidR="009653E5">
        <w:instrText xml:space="preserve"> SEQ Figure \* ARABIC </w:instrText>
      </w:r>
      <w:r w:rsidR="009653E5">
        <w:fldChar w:fldCharType="separate"/>
      </w:r>
      <w:r w:rsidR="00C525D3">
        <w:rPr>
          <w:noProof/>
        </w:rPr>
        <w:t>4</w:t>
      </w:r>
      <w:r w:rsidR="009653E5">
        <w:rPr>
          <w:noProof/>
        </w:rPr>
        <w:fldChar w:fldCharType="end"/>
      </w:r>
    </w:p>
    <w:p w:rsidR="00B757BC" w:rsidRPr="00B757BC" w:rsidRDefault="00B757BC" w:rsidP="00B757BC">
      <w:pPr>
        <w:rPr>
          <w:b/>
          <w:bCs/>
        </w:rPr>
      </w:pPr>
      <w:r>
        <w:rPr>
          <w:b/>
          <w:bCs/>
        </w:rPr>
        <w:t>Part G)</w:t>
      </w:r>
    </w:p>
    <w:p w:rsidR="00B757BC" w:rsidRDefault="00B757BC" w:rsidP="00486D5D">
      <w:pPr>
        <w:ind w:firstLine="720"/>
        <w:jc w:val="both"/>
      </w:pPr>
      <w:r w:rsidRPr="00B757BC">
        <w:t xml:space="preserve">In this part we use Naïve Bayes algorithm for the same problem as previous parts. This algorithm </w:t>
      </w:r>
      <w:r w:rsidR="007C47A3">
        <w:t xml:space="preserve">learns the joint distribution of features given the class assuming that the features are independent given the class and then </w:t>
      </w:r>
      <w:r w:rsidRPr="00B757BC">
        <w:t>estimates the maximum likelihood probability of a class given a document</w:t>
      </w:r>
      <w:r w:rsidR="00FB3899">
        <w:t xml:space="preserve"> for inference</w:t>
      </w:r>
      <w:r w:rsidRPr="00B757BC">
        <w:t>. In this part</w:t>
      </w:r>
      <w:r w:rsidR="00FB3899">
        <w:t>,</w:t>
      </w:r>
      <w:r w:rsidRPr="00B757BC">
        <w:t xml:space="preserve"> we</w:t>
      </w:r>
      <w:r w:rsidR="00FB3899">
        <w:t xml:space="preserve"> can either</w:t>
      </w:r>
      <w:r w:rsidRPr="00B757BC">
        <w:t xml:space="preserve"> use the Gaussian Naïve Bayes algorithm </w:t>
      </w:r>
      <w:r w:rsidR="00FB3899">
        <w:t xml:space="preserve">or the Multinomial Naïve Bayes algorithm </w:t>
      </w:r>
      <w:r w:rsidRPr="00B757BC">
        <w:t xml:space="preserve">in the </w:t>
      </w:r>
      <w:proofErr w:type="spellStart"/>
      <w:r w:rsidRPr="00B757BC">
        <w:t>Scikit</w:t>
      </w:r>
      <w:proofErr w:type="spellEnd"/>
      <w:r w:rsidRPr="00B757BC">
        <w:t>-learn package to calculate the classification parameters that we calculated in previous parts using different algorithm.</w:t>
      </w:r>
      <w:r w:rsidR="00FB3899">
        <w:t xml:space="preserve"> But since the Multinomial Naïve Bayes assumes that the features are non-negative integers (in fact, from a multinomial distribution), we can only train it on the document term matrix directly</w:t>
      </w:r>
      <w:r w:rsidR="00C525D3">
        <w:t xml:space="preserve"> and not the lower dimensional feature space that we have found. Fortunately, the learning is fast enough to be able to run it on such a high-dimensional space.</w:t>
      </w:r>
      <w:r w:rsidR="00FB3899">
        <w:t xml:space="preserve"> </w:t>
      </w:r>
      <w:r w:rsidR="00C525D3">
        <w:t>Below, are the results for the Multinomial Naïve Bayes classifier trained on the document term matrix.</w:t>
      </w:r>
    </w:p>
    <w:tbl>
      <w:tblPr>
        <w:tblStyle w:val="TableGrid"/>
        <w:tblpPr w:leftFromText="180" w:rightFromText="180" w:vertAnchor="text" w:horzAnchor="page" w:tblpXSpec="center" w:tblpY="286"/>
        <w:tblW w:w="0" w:type="auto"/>
        <w:tblLook w:val="0000" w:firstRow="0" w:lastRow="0" w:firstColumn="0" w:lastColumn="0" w:noHBand="0" w:noVBand="0"/>
      </w:tblPr>
      <w:tblGrid>
        <w:gridCol w:w="1388"/>
        <w:gridCol w:w="1297"/>
        <w:gridCol w:w="1290"/>
        <w:gridCol w:w="1710"/>
      </w:tblGrid>
      <w:tr w:rsidR="00BF287F" w:rsidRPr="00C74DF7" w:rsidTr="000C212D">
        <w:trPr>
          <w:trHeight w:val="353"/>
        </w:trPr>
        <w:tc>
          <w:tcPr>
            <w:tcW w:w="1297" w:type="dxa"/>
          </w:tcPr>
          <w:p w:rsidR="00BF287F" w:rsidRPr="00C74DF7" w:rsidRDefault="00BF287F" w:rsidP="000C212D">
            <w:pPr>
              <w:pStyle w:val="HTMLPreformatted"/>
              <w:rPr>
                <w:b/>
              </w:rPr>
            </w:pPr>
            <w:r>
              <w:rPr>
                <w:b/>
              </w:rPr>
              <w:t>Confusion Matrix</w:t>
            </w:r>
          </w:p>
        </w:tc>
        <w:tc>
          <w:tcPr>
            <w:tcW w:w="1297" w:type="dxa"/>
          </w:tcPr>
          <w:p w:rsidR="00BF287F" w:rsidRPr="00C74DF7" w:rsidRDefault="00BF287F" w:rsidP="000C212D">
            <w:pPr>
              <w:pStyle w:val="HTMLPreformatted"/>
              <w:rPr>
                <w:b/>
              </w:rPr>
            </w:pPr>
            <w:r w:rsidRPr="00C74DF7">
              <w:rPr>
                <w:b/>
              </w:rPr>
              <w:t>Precision</w:t>
            </w:r>
          </w:p>
        </w:tc>
        <w:tc>
          <w:tcPr>
            <w:tcW w:w="1290" w:type="dxa"/>
          </w:tcPr>
          <w:p w:rsidR="00BF287F" w:rsidRPr="00C74DF7" w:rsidRDefault="00BF287F" w:rsidP="000C212D">
            <w:pPr>
              <w:pStyle w:val="HTMLPreformatted"/>
              <w:rPr>
                <w:b/>
              </w:rPr>
            </w:pPr>
            <w:r w:rsidRPr="00C74DF7">
              <w:rPr>
                <w:b/>
              </w:rPr>
              <w:t>Accuracy</w:t>
            </w:r>
          </w:p>
        </w:tc>
        <w:tc>
          <w:tcPr>
            <w:tcW w:w="1710" w:type="dxa"/>
          </w:tcPr>
          <w:p w:rsidR="00BF287F" w:rsidRPr="00C74DF7" w:rsidRDefault="00BF287F" w:rsidP="000C212D">
            <w:pPr>
              <w:pStyle w:val="HTMLPreformatted"/>
              <w:rPr>
                <w:b/>
              </w:rPr>
            </w:pPr>
            <w:r w:rsidRPr="00C74DF7">
              <w:rPr>
                <w:b/>
              </w:rPr>
              <w:t>Recall</w:t>
            </w:r>
          </w:p>
        </w:tc>
      </w:tr>
      <w:tr w:rsidR="00BF287F" w:rsidRPr="00C74DF7" w:rsidTr="000C212D">
        <w:trPr>
          <w:trHeight w:val="443"/>
        </w:trPr>
        <w:tc>
          <w:tcPr>
            <w:tcW w:w="1297" w:type="dxa"/>
          </w:tcPr>
          <w:p w:rsidR="00BF287F" w:rsidRPr="00C74DF7" w:rsidRDefault="009653E5" w:rsidP="00F67BF8">
            <w:pPr>
              <w:pStyle w:val="HTMLPreformatted"/>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821</m:t>
                          </m:r>
                        </m:e>
                        <m:e>
                          <m:r>
                            <w:rPr>
                              <w:rFonts w:ascii="Cambria Math" w:hAnsi="Cambria Math"/>
                            </w:rPr>
                            <m:t>373</m:t>
                          </m:r>
                        </m:e>
                      </m:mr>
                      <m:mr>
                        <m:e>
                          <m:r>
                            <w:rPr>
                              <w:rFonts w:ascii="Cambria Math" w:hAnsi="Cambria Math"/>
                            </w:rPr>
                            <m:t>7</m:t>
                          </m:r>
                        </m:e>
                        <m:e>
                          <m:r>
                            <w:rPr>
                              <w:rFonts w:ascii="Cambria Math" w:hAnsi="Cambria Math"/>
                            </w:rPr>
                            <m:t>1949</m:t>
                          </m:r>
                        </m:e>
                      </m:mr>
                    </m:m>
                  </m:e>
                </m:d>
              </m:oMath>
            </m:oMathPara>
          </w:p>
        </w:tc>
        <w:tc>
          <w:tcPr>
            <w:tcW w:w="1297" w:type="dxa"/>
          </w:tcPr>
          <w:p w:rsidR="00BF287F" w:rsidRPr="00C74DF7" w:rsidRDefault="00BF287F" w:rsidP="00F67BF8">
            <w:pPr>
              <w:pStyle w:val="HTMLPreformatted"/>
            </w:pPr>
            <w:r w:rsidRPr="00C74DF7">
              <w:t>0</w:t>
            </w:r>
            <w:r w:rsidR="00F67BF8">
              <w:t>.991546</w:t>
            </w:r>
          </w:p>
        </w:tc>
        <w:tc>
          <w:tcPr>
            <w:tcW w:w="1290" w:type="dxa"/>
          </w:tcPr>
          <w:p w:rsidR="00BF287F" w:rsidRPr="00C74DF7" w:rsidRDefault="00BF287F" w:rsidP="00F67BF8">
            <w:pPr>
              <w:pStyle w:val="HTMLPreformatted"/>
            </w:pPr>
            <w:r w:rsidRPr="00C74DF7">
              <w:t>0.</w:t>
            </w:r>
            <w:r w:rsidR="00F67BF8">
              <w:t>879365</w:t>
            </w:r>
          </w:p>
        </w:tc>
        <w:tc>
          <w:tcPr>
            <w:tcW w:w="1710" w:type="dxa"/>
          </w:tcPr>
          <w:p w:rsidR="00BF287F" w:rsidRPr="00C74DF7" w:rsidRDefault="00BF287F" w:rsidP="00F67BF8">
            <w:pPr>
              <w:pStyle w:val="HTMLPreformatted"/>
            </w:pPr>
            <w:r w:rsidRPr="00C74DF7">
              <w:t>0.</w:t>
            </w:r>
            <w:r w:rsidR="00F67BF8">
              <w:t>687605</w:t>
            </w:r>
          </w:p>
        </w:tc>
      </w:tr>
    </w:tbl>
    <w:p w:rsidR="00BF287F" w:rsidRDefault="00BF287F" w:rsidP="00BF287F"/>
    <w:p w:rsidR="00BF287F" w:rsidRDefault="00BF287F" w:rsidP="00BF287F"/>
    <w:p w:rsidR="00BF287F" w:rsidRDefault="00BF287F" w:rsidP="00BF287F"/>
    <w:p w:rsidR="00BF287F" w:rsidRDefault="00BF287F" w:rsidP="00BF287F"/>
    <w:p w:rsidR="00F42EBC" w:rsidRDefault="00F67BF8" w:rsidP="00F42EBC">
      <w:pPr>
        <w:keepNext/>
        <w:jc w:val="center"/>
      </w:pPr>
      <w:r w:rsidRPr="00F67BF8">
        <w:rPr>
          <w:noProof/>
        </w:rPr>
        <w:lastRenderedPageBreak/>
        <w:drawing>
          <wp:inline distT="0" distB="0" distL="0" distR="0">
            <wp:extent cx="5943600" cy="2956322"/>
            <wp:effectExtent l="0" t="0" r="0" b="0"/>
            <wp:docPr id="1" name="Picture 1" descr="C:\Users\Kia\Google Drive\Big Data Mining\Project 2\Figure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a\Google Drive\Big Data Mining\Project 2\Figures\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56322"/>
                    </a:xfrm>
                    <a:prstGeom prst="rect">
                      <a:avLst/>
                    </a:prstGeom>
                    <a:noFill/>
                    <a:ln>
                      <a:noFill/>
                    </a:ln>
                  </pic:spPr>
                </pic:pic>
              </a:graphicData>
            </a:graphic>
          </wp:inline>
        </w:drawing>
      </w:r>
    </w:p>
    <w:p w:rsidR="00F42EBC" w:rsidRDefault="00F42EBC" w:rsidP="00F42EBC">
      <w:pPr>
        <w:pStyle w:val="Caption"/>
        <w:jc w:val="center"/>
      </w:pPr>
      <w:r>
        <w:t xml:space="preserve">Figure </w:t>
      </w:r>
      <w:r w:rsidR="009653E5">
        <w:fldChar w:fldCharType="begin"/>
      </w:r>
      <w:r w:rsidR="009653E5">
        <w:instrText xml:space="preserve"> SEQ Figure \* ARABIC </w:instrText>
      </w:r>
      <w:r w:rsidR="009653E5">
        <w:fldChar w:fldCharType="separate"/>
      </w:r>
      <w:r w:rsidR="00C525D3">
        <w:rPr>
          <w:noProof/>
        </w:rPr>
        <w:t>5</w:t>
      </w:r>
      <w:r w:rsidR="009653E5">
        <w:rPr>
          <w:noProof/>
        </w:rPr>
        <w:fldChar w:fldCharType="end"/>
      </w:r>
      <w:r>
        <w:t xml:space="preserve"> </w:t>
      </w:r>
      <w:r w:rsidRPr="00E40B61">
        <w:t xml:space="preserve">Roc Curve for </w:t>
      </w:r>
      <w:r w:rsidR="00C525D3">
        <w:t>Multinomial</w:t>
      </w:r>
      <w:r w:rsidRPr="00E40B61">
        <w:t xml:space="preserve"> naive classifier</w:t>
      </w:r>
    </w:p>
    <w:p w:rsidR="00C525D3" w:rsidRDefault="00C525D3" w:rsidP="00C525D3">
      <w:r>
        <w:tab/>
        <w:t>We can also use the Gaussian Naïve Bayes directly on 50-dimensional feature space. Below are the results of this classifier. Clearly the multinomial Naïve Bayes classifier is performing better than the Gaussian Naïve Bayes classifier.</w:t>
      </w:r>
    </w:p>
    <w:tbl>
      <w:tblPr>
        <w:tblStyle w:val="TableGrid"/>
        <w:tblpPr w:leftFromText="180" w:rightFromText="180" w:vertAnchor="text" w:horzAnchor="margin" w:tblpXSpec="center" w:tblpY="44"/>
        <w:tblW w:w="0" w:type="auto"/>
        <w:tblLook w:val="0000" w:firstRow="0" w:lastRow="0" w:firstColumn="0" w:lastColumn="0" w:noHBand="0" w:noVBand="0"/>
      </w:tblPr>
      <w:tblGrid>
        <w:gridCol w:w="1499"/>
        <w:gridCol w:w="1297"/>
        <w:gridCol w:w="1290"/>
        <w:gridCol w:w="1710"/>
      </w:tblGrid>
      <w:tr w:rsidR="00C525D3" w:rsidRPr="00C74DF7" w:rsidTr="005C5B40">
        <w:trPr>
          <w:trHeight w:val="353"/>
        </w:trPr>
        <w:tc>
          <w:tcPr>
            <w:tcW w:w="1297" w:type="dxa"/>
          </w:tcPr>
          <w:p w:rsidR="00C525D3" w:rsidRPr="00C74DF7" w:rsidRDefault="00C525D3" w:rsidP="005C5B40">
            <w:pPr>
              <w:pStyle w:val="HTMLPreformatted"/>
              <w:rPr>
                <w:b/>
              </w:rPr>
            </w:pPr>
            <w:r>
              <w:rPr>
                <w:b/>
              </w:rPr>
              <w:t>Confusion Matrix</w:t>
            </w:r>
          </w:p>
        </w:tc>
        <w:tc>
          <w:tcPr>
            <w:tcW w:w="1297" w:type="dxa"/>
          </w:tcPr>
          <w:p w:rsidR="00C525D3" w:rsidRPr="00C74DF7" w:rsidRDefault="00C525D3" w:rsidP="005C5B40">
            <w:pPr>
              <w:pStyle w:val="HTMLPreformatted"/>
              <w:rPr>
                <w:b/>
              </w:rPr>
            </w:pPr>
            <w:r w:rsidRPr="00C74DF7">
              <w:rPr>
                <w:b/>
              </w:rPr>
              <w:t>Precision</w:t>
            </w:r>
          </w:p>
        </w:tc>
        <w:tc>
          <w:tcPr>
            <w:tcW w:w="1290" w:type="dxa"/>
          </w:tcPr>
          <w:p w:rsidR="00C525D3" w:rsidRPr="00C74DF7" w:rsidRDefault="00C525D3" w:rsidP="005C5B40">
            <w:pPr>
              <w:pStyle w:val="HTMLPreformatted"/>
              <w:rPr>
                <w:b/>
              </w:rPr>
            </w:pPr>
            <w:r w:rsidRPr="00C74DF7">
              <w:rPr>
                <w:b/>
              </w:rPr>
              <w:t>Accuracy</w:t>
            </w:r>
          </w:p>
        </w:tc>
        <w:tc>
          <w:tcPr>
            <w:tcW w:w="1710" w:type="dxa"/>
          </w:tcPr>
          <w:p w:rsidR="00C525D3" w:rsidRPr="00C74DF7" w:rsidRDefault="00C525D3" w:rsidP="005C5B40">
            <w:pPr>
              <w:pStyle w:val="HTMLPreformatted"/>
              <w:rPr>
                <w:b/>
              </w:rPr>
            </w:pPr>
            <w:r w:rsidRPr="00C74DF7">
              <w:rPr>
                <w:b/>
              </w:rPr>
              <w:t>Recall</w:t>
            </w:r>
          </w:p>
        </w:tc>
      </w:tr>
      <w:tr w:rsidR="00C525D3" w:rsidRPr="00C74DF7" w:rsidTr="005C5B40">
        <w:trPr>
          <w:trHeight w:val="443"/>
        </w:trPr>
        <w:tc>
          <w:tcPr>
            <w:tcW w:w="1297" w:type="dxa"/>
          </w:tcPr>
          <w:p w:rsidR="00C525D3" w:rsidRPr="00C74DF7" w:rsidRDefault="00C525D3" w:rsidP="005C5B40">
            <w:pPr>
              <w:pStyle w:val="HTMLPreformatted"/>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1147</m:t>
                          </m:r>
                        </m:e>
                        <m:e>
                          <m:r>
                            <w:rPr>
                              <w:rFonts w:ascii="Cambria Math" w:hAnsi="Cambria Math"/>
                            </w:rPr>
                            <m:t>47</m:t>
                          </m:r>
                        </m:e>
                      </m:mr>
                      <m:mr>
                        <m:e>
                          <m:r>
                            <w:rPr>
                              <w:rFonts w:ascii="Cambria Math" w:hAnsi="Cambria Math"/>
                            </w:rPr>
                            <m:t>800</m:t>
                          </m:r>
                        </m:e>
                        <m:e>
                          <m:r>
                            <w:rPr>
                              <w:rFonts w:ascii="Cambria Math" w:hAnsi="Cambria Math"/>
                            </w:rPr>
                            <m:t>1156</m:t>
                          </m:r>
                        </m:e>
                      </m:mr>
                    </m:m>
                  </m:e>
                </m:d>
              </m:oMath>
            </m:oMathPara>
          </w:p>
        </w:tc>
        <w:tc>
          <w:tcPr>
            <w:tcW w:w="1297" w:type="dxa"/>
          </w:tcPr>
          <w:p w:rsidR="00C525D3" w:rsidRPr="00C74DF7" w:rsidRDefault="00C525D3" w:rsidP="005C5B40">
            <w:pPr>
              <w:pStyle w:val="HTMLPreformatted"/>
            </w:pPr>
            <w:r w:rsidRPr="00C74DF7">
              <w:t>0.</w:t>
            </w:r>
            <w:r>
              <w:t>589111</w:t>
            </w:r>
          </w:p>
        </w:tc>
        <w:tc>
          <w:tcPr>
            <w:tcW w:w="1290" w:type="dxa"/>
          </w:tcPr>
          <w:p w:rsidR="00C525D3" w:rsidRPr="00C74DF7" w:rsidRDefault="00C525D3" w:rsidP="005C5B40">
            <w:pPr>
              <w:pStyle w:val="HTMLPreformatted"/>
            </w:pPr>
            <w:r w:rsidRPr="00C74DF7">
              <w:t>0.</w:t>
            </w:r>
            <w:r>
              <w:t>731111</w:t>
            </w:r>
          </w:p>
        </w:tc>
        <w:tc>
          <w:tcPr>
            <w:tcW w:w="1710" w:type="dxa"/>
          </w:tcPr>
          <w:p w:rsidR="00C525D3" w:rsidRPr="00C74DF7" w:rsidRDefault="00C525D3" w:rsidP="005C5B40">
            <w:pPr>
              <w:pStyle w:val="HTMLPreformatted"/>
            </w:pPr>
            <w:r>
              <w:t>0.</w:t>
            </w:r>
            <w:r>
              <w:t>960636</w:t>
            </w:r>
          </w:p>
        </w:tc>
      </w:tr>
    </w:tbl>
    <w:p w:rsidR="00C525D3" w:rsidRDefault="00C525D3" w:rsidP="00C525D3"/>
    <w:p w:rsidR="00C525D3" w:rsidRDefault="00C525D3" w:rsidP="00C525D3"/>
    <w:p w:rsidR="00C525D3" w:rsidRDefault="00C525D3" w:rsidP="00C525D3"/>
    <w:p w:rsidR="00C525D3" w:rsidRDefault="00C525D3" w:rsidP="00C525D3">
      <w:pPr>
        <w:keepNext/>
      </w:pPr>
      <w:r>
        <w:pict>
          <v:shape id="_x0000_i1029" type="#_x0000_t75" style="width:467.35pt;height:232.65pt">
            <v:imagedata r:id="rId13" o:title="g2"/>
          </v:shape>
        </w:pict>
      </w:r>
    </w:p>
    <w:p w:rsidR="00C525D3" w:rsidRDefault="00C525D3" w:rsidP="00C525D3">
      <w:pPr>
        <w:pStyle w:val="Caption"/>
        <w:jc w:val="center"/>
      </w:pPr>
      <w:r>
        <w:t xml:space="preserve">Figure </w:t>
      </w:r>
      <w:fldSimple w:instr=" SEQ Figure \* ARABIC ">
        <w:r>
          <w:rPr>
            <w:noProof/>
          </w:rPr>
          <w:t>6</w:t>
        </w:r>
      </w:fldSimple>
      <w:r w:rsidRPr="00395929">
        <w:t xml:space="preserve">Roc Curve for </w:t>
      </w:r>
      <w:r>
        <w:t xml:space="preserve">Gaussian </w:t>
      </w:r>
      <w:r w:rsidRPr="00395929">
        <w:t>naive classifier</w:t>
      </w:r>
      <w:bookmarkStart w:id="0" w:name="_GoBack"/>
      <w:bookmarkEnd w:id="0"/>
    </w:p>
    <w:p w:rsidR="00C525D3" w:rsidRDefault="00C525D3" w:rsidP="00C525D3"/>
    <w:p w:rsidR="00BF287F" w:rsidRDefault="00BF287F" w:rsidP="00BF287F">
      <w:pPr>
        <w:rPr>
          <w:b/>
          <w:bCs/>
        </w:rPr>
      </w:pPr>
      <w:r>
        <w:rPr>
          <w:b/>
          <w:bCs/>
        </w:rPr>
        <w:t>Part H)</w:t>
      </w:r>
    </w:p>
    <w:p w:rsidR="00BF287F" w:rsidRDefault="00BF287F" w:rsidP="00486D5D">
      <w:pPr>
        <w:jc w:val="both"/>
      </w:pPr>
      <w:r>
        <w:rPr>
          <w:b/>
          <w:bCs/>
        </w:rPr>
        <w:tab/>
      </w:r>
      <w:r>
        <w:t>In</w:t>
      </w:r>
      <w:r w:rsidRPr="00BF287F">
        <w:t xml:space="preserve"> this part, we just use another algorithm called Logistic Regression and we repeat the same procedure and part G. First we import the algorithm from </w:t>
      </w:r>
      <w:proofErr w:type="spellStart"/>
      <w:r w:rsidRPr="00BF287F">
        <w:t>Scikit</w:t>
      </w:r>
      <w:proofErr w:type="spellEnd"/>
      <w:r w:rsidRPr="00BF287F">
        <w:t>-learn, and then we calculate and graph the classification parameters asked for this part same as the previous part.</w:t>
      </w:r>
    </w:p>
    <w:p w:rsidR="00BF287F" w:rsidRDefault="00BF287F" w:rsidP="00BF287F"/>
    <w:tbl>
      <w:tblPr>
        <w:tblStyle w:val="TableGrid"/>
        <w:tblpPr w:leftFromText="180" w:rightFromText="180" w:vertAnchor="text" w:horzAnchor="margin" w:tblpXSpec="center" w:tblpY="44"/>
        <w:tblW w:w="0" w:type="auto"/>
        <w:tblLook w:val="0000" w:firstRow="0" w:lastRow="0" w:firstColumn="0" w:lastColumn="0" w:noHBand="0" w:noVBand="0"/>
      </w:tblPr>
      <w:tblGrid>
        <w:gridCol w:w="1499"/>
        <w:gridCol w:w="1297"/>
        <w:gridCol w:w="1290"/>
        <w:gridCol w:w="1710"/>
      </w:tblGrid>
      <w:tr w:rsidR="00BF287F" w:rsidRPr="00C74DF7" w:rsidTr="000C212D">
        <w:trPr>
          <w:trHeight w:val="353"/>
        </w:trPr>
        <w:tc>
          <w:tcPr>
            <w:tcW w:w="1297" w:type="dxa"/>
          </w:tcPr>
          <w:p w:rsidR="00BF287F" w:rsidRPr="00C74DF7" w:rsidRDefault="00BF287F" w:rsidP="000C212D">
            <w:pPr>
              <w:pStyle w:val="HTMLPreformatted"/>
              <w:rPr>
                <w:b/>
              </w:rPr>
            </w:pPr>
            <w:r>
              <w:rPr>
                <w:b/>
              </w:rPr>
              <w:t>Confusion Matrix</w:t>
            </w:r>
          </w:p>
        </w:tc>
        <w:tc>
          <w:tcPr>
            <w:tcW w:w="1297" w:type="dxa"/>
          </w:tcPr>
          <w:p w:rsidR="00BF287F" w:rsidRPr="00C74DF7" w:rsidRDefault="00BF287F" w:rsidP="000C212D">
            <w:pPr>
              <w:pStyle w:val="HTMLPreformatted"/>
              <w:rPr>
                <w:b/>
              </w:rPr>
            </w:pPr>
            <w:r w:rsidRPr="00C74DF7">
              <w:rPr>
                <w:b/>
              </w:rPr>
              <w:t>Precision</w:t>
            </w:r>
          </w:p>
        </w:tc>
        <w:tc>
          <w:tcPr>
            <w:tcW w:w="1290" w:type="dxa"/>
          </w:tcPr>
          <w:p w:rsidR="00BF287F" w:rsidRPr="00C74DF7" w:rsidRDefault="00BF287F" w:rsidP="000C212D">
            <w:pPr>
              <w:pStyle w:val="HTMLPreformatted"/>
              <w:rPr>
                <w:b/>
              </w:rPr>
            </w:pPr>
            <w:r w:rsidRPr="00C74DF7">
              <w:rPr>
                <w:b/>
              </w:rPr>
              <w:t>Accuracy</w:t>
            </w:r>
          </w:p>
        </w:tc>
        <w:tc>
          <w:tcPr>
            <w:tcW w:w="1710" w:type="dxa"/>
          </w:tcPr>
          <w:p w:rsidR="00BF287F" w:rsidRPr="00C74DF7" w:rsidRDefault="00BF287F" w:rsidP="000C212D">
            <w:pPr>
              <w:pStyle w:val="HTMLPreformatted"/>
              <w:rPr>
                <w:b/>
              </w:rPr>
            </w:pPr>
            <w:r w:rsidRPr="00C74DF7">
              <w:rPr>
                <w:b/>
              </w:rPr>
              <w:t>Recall</w:t>
            </w:r>
          </w:p>
        </w:tc>
      </w:tr>
      <w:tr w:rsidR="00BF287F" w:rsidRPr="00C74DF7" w:rsidTr="000C212D">
        <w:trPr>
          <w:trHeight w:val="443"/>
        </w:trPr>
        <w:tc>
          <w:tcPr>
            <w:tcW w:w="1297" w:type="dxa"/>
          </w:tcPr>
          <w:p w:rsidR="00BF287F" w:rsidRPr="00C74DF7" w:rsidRDefault="009653E5" w:rsidP="00FE7F6B">
            <w:pPr>
              <w:pStyle w:val="HTMLPreformatted"/>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1031</m:t>
                          </m:r>
                        </m:e>
                        <m:e>
                          <m:r>
                            <w:rPr>
                              <w:rFonts w:ascii="Cambria Math" w:hAnsi="Cambria Math"/>
                            </w:rPr>
                            <m:t>163</m:t>
                          </m:r>
                        </m:e>
                      </m:mr>
                      <m:mr>
                        <m:e>
                          <m:r>
                            <w:rPr>
                              <w:rFonts w:ascii="Cambria Math" w:hAnsi="Cambria Math"/>
                            </w:rPr>
                            <m:t>99</m:t>
                          </m:r>
                        </m:e>
                        <m:e>
                          <m:r>
                            <w:rPr>
                              <w:rFonts w:ascii="Cambria Math" w:hAnsi="Cambria Math"/>
                            </w:rPr>
                            <m:t>1857</m:t>
                          </m:r>
                        </m:e>
                      </m:mr>
                    </m:m>
                  </m:e>
                </m:d>
              </m:oMath>
            </m:oMathPara>
          </w:p>
        </w:tc>
        <w:tc>
          <w:tcPr>
            <w:tcW w:w="1297" w:type="dxa"/>
          </w:tcPr>
          <w:p w:rsidR="00BF287F" w:rsidRPr="00C74DF7" w:rsidRDefault="00BF287F" w:rsidP="00FE7F6B">
            <w:pPr>
              <w:pStyle w:val="HTMLPreformatted"/>
            </w:pPr>
            <w:r w:rsidRPr="00C74DF7">
              <w:t>0.</w:t>
            </w:r>
            <w:r w:rsidR="00FE7F6B">
              <w:t>912389</w:t>
            </w:r>
          </w:p>
        </w:tc>
        <w:tc>
          <w:tcPr>
            <w:tcW w:w="1290" w:type="dxa"/>
          </w:tcPr>
          <w:p w:rsidR="00BF287F" w:rsidRPr="00C74DF7" w:rsidRDefault="00BF287F" w:rsidP="00FE7F6B">
            <w:pPr>
              <w:pStyle w:val="HTMLPreformatted"/>
            </w:pPr>
            <w:r w:rsidRPr="00C74DF7">
              <w:t>0.</w:t>
            </w:r>
            <w:r w:rsidR="00FE7F6B">
              <w:t>916825</w:t>
            </w:r>
          </w:p>
        </w:tc>
        <w:tc>
          <w:tcPr>
            <w:tcW w:w="1710" w:type="dxa"/>
          </w:tcPr>
          <w:p w:rsidR="00BF287F" w:rsidRPr="00C74DF7" w:rsidRDefault="00BF287F" w:rsidP="00FE7F6B">
            <w:pPr>
              <w:pStyle w:val="HTMLPreformatted"/>
            </w:pPr>
            <w:r>
              <w:t>0.</w:t>
            </w:r>
            <w:r w:rsidR="00FE7F6B">
              <w:t>863484</w:t>
            </w:r>
          </w:p>
        </w:tc>
      </w:tr>
    </w:tbl>
    <w:p w:rsidR="00BF287F" w:rsidRDefault="00BF287F" w:rsidP="00BF287F"/>
    <w:p w:rsidR="00BF287F" w:rsidRDefault="00BF287F" w:rsidP="00BF287F"/>
    <w:p w:rsidR="00BF287F" w:rsidRDefault="00BF287F" w:rsidP="00BF287F"/>
    <w:p w:rsidR="00F42EBC" w:rsidRDefault="00FE7F6B" w:rsidP="00F42EBC">
      <w:pPr>
        <w:keepNext/>
        <w:jc w:val="center"/>
      </w:pPr>
      <w:r w:rsidRPr="00FE7F6B">
        <w:rPr>
          <w:noProof/>
        </w:rPr>
        <w:drawing>
          <wp:inline distT="0" distB="0" distL="0" distR="0">
            <wp:extent cx="5943600" cy="2956322"/>
            <wp:effectExtent l="0" t="0" r="0" b="0"/>
            <wp:docPr id="4" name="Picture 4" descr="C:\Users\Kia\Google Drive\Big Data Mining\Project 2\Figur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a\Google Drive\Big Data Mining\Project 2\Figures\h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6322"/>
                    </a:xfrm>
                    <a:prstGeom prst="rect">
                      <a:avLst/>
                    </a:prstGeom>
                    <a:noFill/>
                    <a:ln>
                      <a:noFill/>
                    </a:ln>
                  </pic:spPr>
                </pic:pic>
              </a:graphicData>
            </a:graphic>
          </wp:inline>
        </w:drawing>
      </w:r>
    </w:p>
    <w:p w:rsidR="00BF287F" w:rsidRDefault="00F42EBC" w:rsidP="00F42EBC">
      <w:pPr>
        <w:pStyle w:val="Caption"/>
        <w:jc w:val="center"/>
      </w:pPr>
      <w:r>
        <w:t xml:space="preserve">Figure </w:t>
      </w:r>
      <w:r w:rsidR="009653E5">
        <w:fldChar w:fldCharType="begin"/>
      </w:r>
      <w:r w:rsidR="009653E5">
        <w:instrText xml:space="preserve"> SEQ Figure \* ARABIC </w:instrText>
      </w:r>
      <w:r w:rsidR="009653E5">
        <w:fldChar w:fldCharType="separate"/>
      </w:r>
      <w:r w:rsidR="00C525D3">
        <w:rPr>
          <w:noProof/>
        </w:rPr>
        <w:t>7</w:t>
      </w:r>
      <w:r w:rsidR="009653E5">
        <w:rPr>
          <w:noProof/>
        </w:rPr>
        <w:fldChar w:fldCharType="end"/>
      </w:r>
      <w:r>
        <w:t xml:space="preserve"> </w:t>
      </w:r>
      <w:r w:rsidRPr="00383C6B">
        <w:t>ROC curve for Logistic Regression algorithm</w:t>
      </w:r>
    </w:p>
    <w:p w:rsidR="00E979DF" w:rsidRDefault="00E979DF" w:rsidP="00D20AAD">
      <w:pPr>
        <w:rPr>
          <w:b/>
          <w:bCs/>
        </w:rPr>
      </w:pPr>
      <w:r>
        <w:rPr>
          <w:b/>
          <w:bCs/>
        </w:rPr>
        <w:t xml:space="preserve">Part </w:t>
      </w:r>
      <w:proofErr w:type="spellStart"/>
      <w:r>
        <w:rPr>
          <w:b/>
          <w:bCs/>
        </w:rPr>
        <w:t>i</w:t>
      </w:r>
      <w:proofErr w:type="spellEnd"/>
      <w:r>
        <w:rPr>
          <w:b/>
          <w:bCs/>
        </w:rPr>
        <w:t>)</w:t>
      </w:r>
    </w:p>
    <w:p w:rsidR="00441CFB" w:rsidRPr="00441CFB" w:rsidRDefault="00441CFB" w:rsidP="00441CFB">
      <w:r>
        <w:t xml:space="preserve">For the </w:t>
      </w:r>
      <w:r>
        <w:rPr>
          <w:rFonts w:ascii="Cambria Math" w:hAnsi="Cambria Math" w:cs="Cambria Math"/>
        </w:rPr>
        <w:t>𝑙</w:t>
      </w:r>
      <w:r>
        <w:t>1 norm regularizations, we sweep through regularization coefficients and plot accuracy below in Figure 7. It can be seen that for coefficient values greater than “1,” accuracy decreases and for values lower than “1,” the accuracy remains a constant. I.e. any coefficient lesser than “1” should give us the required accuracy.</w:t>
      </w:r>
    </w:p>
    <w:p w:rsidR="0016466D" w:rsidRDefault="0016466D" w:rsidP="0016466D">
      <w:pPr>
        <w:keepNext/>
      </w:pPr>
      <w:r w:rsidRPr="0016466D">
        <w:rPr>
          <w:b/>
          <w:bCs/>
          <w:noProof/>
        </w:rPr>
        <w:lastRenderedPageBreak/>
        <w:drawing>
          <wp:inline distT="0" distB="0" distL="0" distR="0">
            <wp:extent cx="5943600" cy="2956666"/>
            <wp:effectExtent l="0" t="0" r="0" b="0"/>
            <wp:docPr id="8" name="Picture 8" descr="C:\Users\Kia\Google Drive\Big Data Mining\Project 2\Figure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a\Google Drive\Big Data Mining\Project 2\Figures\i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56666"/>
                    </a:xfrm>
                    <a:prstGeom prst="rect">
                      <a:avLst/>
                    </a:prstGeom>
                    <a:noFill/>
                    <a:ln>
                      <a:noFill/>
                    </a:ln>
                  </pic:spPr>
                </pic:pic>
              </a:graphicData>
            </a:graphic>
          </wp:inline>
        </w:drawing>
      </w:r>
    </w:p>
    <w:p w:rsidR="0016466D" w:rsidRDefault="0016466D" w:rsidP="0016466D">
      <w:pPr>
        <w:pStyle w:val="Caption"/>
        <w:jc w:val="center"/>
        <w:rPr>
          <w:noProof/>
        </w:rPr>
      </w:pPr>
      <w:r>
        <w:t xml:space="preserve">Figure </w:t>
      </w:r>
      <w:r w:rsidR="009653E5">
        <w:fldChar w:fldCharType="begin"/>
      </w:r>
      <w:r w:rsidR="009653E5">
        <w:instrText xml:space="preserve"> SEQ Figure \* ARABIC </w:instrText>
      </w:r>
      <w:r w:rsidR="009653E5">
        <w:fldChar w:fldCharType="separate"/>
      </w:r>
      <w:r w:rsidR="00C525D3">
        <w:rPr>
          <w:noProof/>
        </w:rPr>
        <w:t>8</w:t>
      </w:r>
      <w:r w:rsidR="009653E5">
        <w:rPr>
          <w:noProof/>
        </w:rPr>
        <w:fldChar w:fldCharType="end"/>
      </w:r>
      <w:r w:rsidR="00441CFB">
        <w:rPr>
          <w:noProof/>
        </w:rPr>
        <w:br/>
      </w:r>
    </w:p>
    <w:p w:rsidR="00441CFB" w:rsidRPr="00441CFB" w:rsidRDefault="00441CFB" w:rsidP="00441CFB">
      <w:r>
        <w:t xml:space="preserve">Following steps in part h, we plotted the ROC for the </w:t>
      </w:r>
      <w:r>
        <w:rPr>
          <w:rFonts w:ascii="Cambria Math" w:hAnsi="Cambria Math" w:cs="Cambria Math"/>
        </w:rPr>
        <w:t>𝑙</w:t>
      </w:r>
      <w:r>
        <w:t xml:space="preserve">1 norm regularizations below in figure 8. </w:t>
      </w:r>
    </w:p>
    <w:p w:rsidR="0016466D" w:rsidRDefault="0016466D" w:rsidP="0016466D">
      <w:pPr>
        <w:keepNext/>
      </w:pPr>
      <w:r w:rsidRPr="0016466D">
        <w:rPr>
          <w:b/>
          <w:bCs/>
          <w:noProof/>
        </w:rPr>
        <w:drawing>
          <wp:inline distT="0" distB="0" distL="0" distR="0">
            <wp:extent cx="5943600" cy="2956666"/>
            <wp:effectExtent l="0" t="0" r="0" b="0"/>
            <wp:docPr id="9" name="Picture 9" descr="C:\Users\Kia\Google Drive\Big Data Mining\Project 2\Figure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a\Google Drive\Big Data Mining\Project 2\Figures\i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56666"/>
                    </a:xfrm>
                    <a:prstGeom prst="rect">
                      <a:avLst/>
                    </a:prstGeom>
                    <a:noFill/>
                    <a:ln>
                      <a:noFill/>
                    </a:ln>
                  </pic:spPr>
                </pic:pic>
              </a:graphicData>
            </a:graphic>
          </wp:inline>
        </w:drawing>
      </w:r>
    </w:p>
    <w:p w:rsidR="0016466D" w:rsidRDefault="0016466D" w:rsidP="0016466D">
      <w:pPr>
        <w:pStyle w:val="Caption"/>
        <w:jc w:val="center"/>
        <w:rPr>
          <w:b w:val="0"/>
          <w:bCs w:val="0"/>
        </w:rPr>
      </w:pPr>
      <w:r>
        <w:t xml:space="preserve">Figure </w:t>
      </w:r>
      <w:r w:rsidR="009653E5">
        <w:fldChar w:fldCharType="begin"/>
      </w:r>
      <w:r w:rsidR="009653E5">
        <w:instrText xml:space="preserve"> SEQ Figure \* ARABIC </w:instrText>
      </w:r>
      <w:r w:rsidR="009653E5">
        <w:fldChar w:fldCharType="separate"/>
      </w:r>
      <w:r w:rsidR="00C525D3">
        <w:rPr>
          <w:noProof/>
        </w:rPr>
        <w:t>9</w:t>
      </w:r>
      <w:r w:rsidR="009653E5">
        <w:rPr>
          <w:noProof/>
        </w:rPr>
        <w:fldChar w:fldCharType="end"/>
      </w:r>
    </w:p>
    <w:p w:rsidR="0016466D" w:rsidRPr="00441CFB" w:rsidRDefault="00441CFB" w:rsidP="00C05E80">
      <w:r>
        <w:t>Next</w:t>
      </w:r>
      <w:r w:rsidR="005E7B45">
        <w:t>,</w:t>
      </w:r>
      <w:r>
        <w:t xml:space="preserve"> we plotted the same graphs for the </w:t>
      </w:r>
      <w:r>
        <w:rPr>
          <w:rFonts w:ascii="Cambria Math" w:hAnsi="Cambria Math" w:cs="Cambria Math"/>
        </w:rPr>
        <w:t>𝑙2</w:t>
      </w:r>
      <w:r>
        <w:t xml:space="preserve"> norm regularizations and plotted the “Accuracy vs. Regularization” and the ROC in figure 9 and figure 10 respectively. We can see again that </w:t>
      </w:r>
      <w:r w:rsidR="00C05E80">
        <w:t xml:space="preserve">accuracy decreases for regularization coefficient values greater than 1. Moreover, for coefficient values less than “1,” the accuracy remains constant. I.e. we can also infer the any value less than “1,” would give us an acceptable accuracy.  </w:t>
      </w:r>
    </w:p>
    <w:p w:rsidR="0016466D" w:rsidRDefault="0016466D" w:rsidP="0016466D">
      <w:pPr>
        <w:keepNext/>
      </w:pPr>
      <w:r w:rsidRPr="0016466D">
        <w:rPr>
          <w:b/>
          <w:bCs/>
          <w:noProof/>
        </w:rPr>
        <w:lastRenderedPageBreak/>
        <w:drawing>
          <wp:inline distT="0" distB="0" distL="0" distR="0">
            <wp:extent cx="5943600" cy="2956666"/>
            <wp:effectExtent l="0" t="0" r="0" b="0"/>
            <wp:docPr id="10" name="Picture 10" descr="C:\Users\Kia\Google Drive\Big Data Mining\Project 2\Figure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a\Google Drive\Big Data Mining\Project 2\Figures\i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56666"/>
                    </a:xfrm>
                    <a:prstGeom prst="rect">
                      <a:avLst/>
                    </a:prstGeom>
                    <a:noFill/>
                    <a:ln>
                      <a:noFill/>
                    </a:ln>
                  </pic:spPr>
                </pic:pic>
              </a:graphicData>
            </a:graphic>
          </wp:inline>
        </w:drawing>
      </w:r>
    </w:p>
    <w:p w:rsidR="0016466D" w:rsidRDefault="0016466D" w:rsidP="0016466D">
      <w:pPr>
        <w:pStyle w:val="Caption"/>
        <w:jc w:val="center"/>
        <w:rPr>
          <w:b w:val="0"/>
          <w:bCs w:val="0"/>
        </w:rPr>
      </w:pPr>
      <w:r>
        <w:t xml:space="preserve">Figure </w:t>
      </w:r>
      <w:r w:rsidR="009653E5">
        <w:fldChar w:fldCharType="begin"/>
      </w:r>
      <w:r w:rsidR="009653E5">
        <w:instrText xml:space="preserve"> SEQ Figure \* ARABIC </w:instrText>
      </w:r>
      <w:r w:rsidR="009653E5">
        <w:fldChar w:fldCharType="separate"/>
      </w:r>
      <w:r w:rsidR="00C525D3">
        <w:rPr>
          <w:noProof/>
        </w:rPr>
        <w:t>10</w:t>
      </w:r>
      <w:r w:rsidR="009653E5">
        <w:rPr>
          <w:noProof/>
        </w:rPr>
        <w:fldChar w:fldCharType="end"/>
      </w:r>
    </w:p>
    <w:p w:rsidR="0016466D" w:rsidRDefault="0016466D" w:rsidP="00D20AAD">
      <w:pPr>
        <w:rPr>
          <w:b/>
          <w:bCs/>
        </w:rPr>
      </w:pPr>
    </w:p>
    <w:p w:rsidR="0016466D" w:rsidRDefault="0016466D" w:rsidP="0016466D">
      <w:pPr>
        <w:keepNext/>
      </w:pPr>
      <w:r w:rsidRPr="0016466D">
        <w:rPr>
          <w:b/>
          <w:bCs/>
          <w:noProof/>
        </w:rPr>
        <w:drawing>
          <wp:inline distT="0" distB="0" distL="0" distR="0">
            <wp:extent cx="5943600" cy="2956666"/>
            <wp:effectExtent l="0" t="0" r="0" b="0"/>
            <wp:docPr id="11" name="Picture 11" descr="C:\Users\Kia\Google Drive\Big Data Mining\Project 2\Figures\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a\Google Drive\Big Data Mining\Project 2\Figures\i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56666"/>
                    </a:xfrm>
                    <a:prstGeom prst="rect">
                      <a:avLst/>
                    </a:prstGeom>
                    <a:noFill/>
                    <a:ln>
                      <a:noFill/>
                    </a:ln>
                  </pic:spPr>
                </pic:pic>
              </a:graphicData>
            </a:graphic>
          </wp:inline>
        </w:drawing>
      </w:r>
    </w:p>
    <w:p w:rsidR="0016466D" w:rsidRDefault="0016466D" w:rsidP="0016466D">
      <w:pPr>
        <w:pStyle w:val="Caption"/>
        <w:jc w:val="center"/>
        <w:rPr>
          <w:noProof/>
        </w:rPr>
      </w:pPr>
      <w:r>
        <w:t xml:space="preserve">Figure </w:t>
      </w:r>
      <w:r w:rsidR="009653E5">
        <w:fldChar w:fldCharType="begin"/>
      </w:r>
      <w:r w:rsidR="009653E5">
        <w:instrText xml:space="preserve"> SEQ Figure \* ARABIC </w:instrText>
      </w:r>
      <w:r w:rsidR="009653E5">
        <w:fldChar w:fldCharType="separate"/>
      </w:r>
      <w:r w:rsidR="00C525D3">
        <w:rPr>
          <w:noProof/>
        </w:rPr>
        <w:t>11</w:t>
      </w:r>
      <w:r w:rsidR="009653E5">
        <w:rPr>
          <w:noProof/>
        </w:rPr>
        <w:fldChar w:fldCharType="end"/>
      </w:r>
    </w:p>
    <w:p w:rsidR="00C05E80" w:rsidRDefault="00C2124C" w:rsidP="00C2124C">
      <w:pPr>
        <w:rPr>
          <w:rFonts w:eastAsiaTheme="minorEastAsia"/>
          <w:lang w:bidi="fa-IR"/>
        </w:rPr>
      </w:pPr>
      <w:r>
        <w:rPr>
          <w:b/>
          <w:bCs/>
          <w:lang w:bidi="fa-IR"/>
        </w:rPr>
        <w:t xml:space="preserve">A discussion on which penalty to use: </w:t>
      </w:r>
      <w:r>
        <w:rPr>
          <w:lang w:bidi="fa-IR"/>
        </w:rPr>
        <w:t xml:space="preserve">using an additive penalty as in the </w:t>
      </w:r>
      <m:oMath>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1</m:t>
            </m:r>
          </m:sub>
        </m:sSub>
      </m:oMath>
      <w:r>
        <w:rPr>
          <w:rFonts w:eastAsiaTheme="minorEastAsia"/>
          <w:lang w:bidi="fa-IR"/>
        </w:rPr>
        <w:t xml:space="preserve"> or </w:t>
      </w:r>
      <m:oMath>
        <m:sSub>
          <m:sSubPr>
            <m:ctrlPr>
              <w:rPr>
                <w:rFonts w:ascii="Cambria Math" w:eastAsiaTheme="minorEastAsia" w:hAnsi="Cambria Math"/>
                <w:i/>
                <w:lang w:bidi="fa-IR"/>
              </w:rPr>
            </m:ctrlPr>
          </m:sSubPr>
          <m:e>
            <m:r>
              <w:rPr>
                <w:rFonts w:ascii="Cambria Math" w:eastAsiaTheme="minorEastAsia" w:hAnsi="Cambria Math"/>
                <w:lang w:bidi="fa-IR"/>
              </w:rPr>
              <m:t>l</m:t>
            </m:r>
          </m:e>
          <m:sub>
            <m:r>
              <w:rPr>
                <w:rFonts w:ascii="Cambria Math" w:eastAsiaTheme="minorEastAsia" w:hAnsi="Cambria Math"/>
                <w:lang w:bidi="fa-IR"/>
              </w:rPr>
              <m:t>2</m:t>
            </m:r>
          </m:sub>
        </m:sSub>
      </m:oMath>
      <w:r>
        <w:rPr>
          <w:rFonts w:eastAsiaTheme="minorEastAsia"/>
          <w:lang w:bidi="fa-IR"/>
        </w:rPr>
        <w:t xml:space="preserve"> case is equivalent to using a prior distribution for the parameters of the classifier. </w:t>
      </w:r>
      <m:oMath>
        <m:sSub>
          <m:sSubPr>
            <m:ctrlPr>
              <w:rPr>
                <w:rFonts w:ascii="Cambria Math" w:eastAsiaTheme="minorEastAsia" w:hAnsi="Cambria Math"/>
                <w:i/>
                <w:lang w:bidi="fa-IR"/>
              </w:rPr>
            </m:ctrlPr>
          </m:sSubPr>
          <m:e>
            <m:r>
              <w:rPr>
                <w:rFonts w:ascii="Cambria Math" w:eastAsiaTheme="minorEastAsia" w:hAnsi="Cambria Math"/>
                <w:lang w:bidi="fa-IR"/>
              </w:rPr>
              <m:t>l</m:t>
            </m:r>
          </m:e>
          <m:sub>
            <m:r>
              <w:rPr>
                <w:rFonts w:ascii="Cambria Math" w:eastAsiaTheme="minorEastAsia" w:hAnsi="Cambria Math"/>
                <w:lang w:bidi="fa-IR"/>
              </w:rPr>
              <m:t>2</m:t>
            </m:r>
          </m:sub>
        </m:sSub>
      </m:oMath>
      <w:r>
        <w:rPr>
          <w:rFonts w:eastAsiaTheme="minorEastAsia"/>
          <w:lang w:bidi="fa-IR"/>
        </w:rPr>
        <w:t xml:space="preserve"> penalty means that the prior is Gaussian, so should be used when the coefficient approximately come from a Gaussian. On the other hand, an </w:t>
      </w:r>
      <m:oMath>
        <m:sSub>
          <m:sSubPr>
            <m:ctrlPr>
              <w:rPr>
                <w:rFonts w:ascii="Cambria Math" w:eastAsiaTheme="minorEastAsia" w:hAnsi="Cambria Math"/>
                <w:i/>
                <w:lang w:bidi="fa-IR"/>
              </w:rPr>
            </m:ctrlPr>
          </m:sSubPr>
          <m:e>
            <m:r>
              <w:rPr>
                <w:rFonts w:ascii="Cambria Math" w:eastAsiaTheme="minorEastAsia" w:hAnsi="Cambria Math"/>
                <w:lang w:bidi="fa-IR"/>
              </w:rPr>
              <m:t>l</m:t>
            </m:r>
          </m:e>
          <m:sub>
            <m:r>
              <w:rPr>
                <w:rFonts w:ascii="Cambria Math" w:eastAsiaTheme="minorEastAsia" w:hAnsi="Cambria Math"/>
                <w:lang w:bidi="fa-IR"/>
              </w:rPr>
              <m:t>1</m:t>
            </m:r>
          </m:sub>
        </m:sSub>
      </m:oMath>
      <w:r>
        <w:rPr>
          <w:rFonts w:eastAsiaTheme="minorEastAsia"/>
          <w:lang w:bidi="fa-IR"/>
        </w:rPr>
        <w:t xml:space="preserve"> penalty implies that the coefficients are coming from a Laplacian prior which has the following distribution:</w:t>
      </w:r>
    </w:p>
    <w:p w:rsidR="00C2124C" w:rsidRDefault="007C47A3" w:rsidP="00C2124C">
      <w:r>
        <w:lastRenderedPageBreak/>
        <w:pict>
          <v:shape id="_x0000_i1028" type="#_x0000_t75" style="width:370pt;height:253pt">
            <v:imagedata r:id="rId19" o:title="laplace"/>
          </v:shape>
        </w:pict>
      </w:r>
    </w:p>
    <w:p w:rsidR="00C2124C" w:rsidRPr="00C05E80" w:rsidRDefault="00C2124C" w:rsidP="00C2124C">
      <w:r>
        <w:t>It can be seen that it is concentrated around zero but has heavy tails compared to Gaussian distribution. This prior hence encourages sparse coefficients and is useful when we know the coefficients have to be sparse.</w:t>
      </w:r>
    </w:p>
    <w:p w:rsidR="00BF287F" w:rsidRDefault="00BF287F" w:rsidP="00D20AAD">
      <w:pPr>
        <w:rPr>
          <w:b/>
          <w:bCs/>
        </w:rPr>
      </w:pPr>
      <w:r>
        <w:rPr>
          <w:b/>
          <w:bCs/>
        </w:rPr>
        <w:t xml:space="preserve">Part </w:t>
      </w:r>
      <w:r w:rsidR="00D20AAD">
        <w:rPr>
          <w:b/>
          <w:bCs/>
        </w:rPr>
        <w:t>j</w:t>
      </w:r>
      <w:r>
        <w:rPr>
          <w:b/>
          <w:bCs/>
        </w:rPr>
        <w:t>)</w:t>
      </w:r>
      <w:r w:rsidR="00D20AAD">
        <w:rPr>
          <w:b/>
          <w:bCs/>
        </w:rPr>
        <w:t xml:space="preserve"> (i2?)</w:t>
      </w:r>
    </w:p>
    <w:p w:rsidR="00FE7F6B" w:rsidRDefault="00FE7F6B" w:rsidP="00BF287F">
      <w:pPr>
        <w:rPr>
          <w:b/>
          <w:bCs/>
        </w:rPr>
      </w:pPr>
    </w:p>
    <w:p w:rsidR="00BF287F" w:rsidRDefault="00BF287F" w:rsidP="00BF287F">
      <w:pPr>
        <w:ind w:firstLine="720"/>
      </w:pPr>
      <w:r w:rsidRPr="00BF287F">
        <w:t>In this part unlike the previous parts we aim to do the classification on more than two classes. We use Naïve Bayes algorithm and SVM to perform classification on the multiple classes. Naïve Bayes algorithm finds the class with maximum likelihood given the data, regardless of the number of classes, and the probability of each class label is computed in a way that the class with the highest probability is picked as depicted below.</w:t>
      </w:r>
    </w:p>
    <w:p w:rsidR="00BF287F" w:rsidRDefault="00BF287F" w:rsidP="00BF287F">
      <w:pPr>
        <w:ind w:firstLine="720"/>
        <w:jc w:val="center"/>
      </w:pPr>
      <w:r>
        <w:rPr>
          <w:noProof/>
        </w:rPr>
        <w:drawing>
          <wp:inline distT="0" distB="0" distL="0" distR="0" wp14:anchorId="7397BF4A" wp14:editId="1F925D04">
            <wp:extent cx="1971675" cy="447675"/>
            <wp:effectExtent l="19050" t="0" r="9525" b="0"/>
            <wp:docPr id="51" name="Picture 9" descr="C:\Users\makan\Desktop\part 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kan\Desktop\part I_1.PNG"/>
                    <pic:cNvPicPr>
                      <a:picLocks noChangeAspect="1" noChangeArrowheads="1"/>
                    </pic:cNvPicPr>
                  </pic:nvPicPr>
                  <pic:blipFill>
                    <a:blip r:embed="rId20" cstate="print"/>
                    <a:srcRect/>
                    <a:stretch>
                      <a:fillRect/>
                    </a:stretch>
                  </pic:blipFill>
                  <pic:spPr bwMode="auto">
                    <a:xfrm>
                      <a:off x="0" y="0"/>
                      <a:ext cx="1971675" cy="447675"/>
                    </a:xfrm>
                    <a:prstGeom prst="rect">
                      <a:avLst/>
                    </a:prstGeom>
                    <a:noFill/>
                    <a:ln w="9525">
                      <a:noFill/>
                      <a:miter lim="800000"/>
                      <a:headEnd/>
                      <a:tailEnd/>
                    </a:ln>
                  </pic:spPr>
                </pic:pic>
              </a:graphicData>
            </a:graphic>
          </wp:inline>
        </w:drawing>
      </w:r>
    </w:p>
    <w:p w:rsidR="00BF287F" w:rsidRDefault="00BF287F" w:rsidP="00BF287F">
      <w:pPr>
        <w:ind w:firstLine="720"/>
      </w:pPr>
      <w:r w:rsidRPr="00BF287F">
        <w:t xml:space="preserve">For SVM we can use two different methods to handle multiple classes. The first method is to choose the pair of classes and perform a one to one classification technique, and the second method we fit one classifier per class, which reduce the number of classifiers. In this part we use 4 classes instead of 2 classes and we use the package of </w:t>
      </w:r>
      <w:proofErr w:type="spellStart"/>
      <w:r w:rsidRPr="00BF287F">
        <w:t>Scikit</w:t>
      </w:r>
      <w:proofErr w:type="spellEnd"/>
      <w:r w:rsidRPr="00BF287F">
        <w:t>-learn to calculate the classification parameters for One VS One and One VS the rest for both SVM and N</w:t>
      </w:r>
      <w:r>
        <w:t xml:space="preserve">aïve Bayes. </w:t>
      </w:r>
    </w:p>
    <w:p w:rsidR="00BA6CC2" w:rsidRDefault="000420A4" w:rsidP="00BF287F">
      <w:pPr>
        <w:ind w:firstLine="720"/>
      </w:pPr>
      <w:r>
        <w:t>Before doing classification we should make sure to have evenly distributed data. To do so, same as procedure in part A we find the document numbers in 4 classes which is mentioned.</w:t>
      </w:r>
    </w:p>
    <w:p w:rsidR="000420A4" w:rsidRDefault="000420A4" w:rsidP="00042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hAnsi="Calibri" w:cs="Calibri"/>
          <w:color w:val="000000"/>
        </w:rPr>
      </w:pPr>
    </w:p>
    <w:tbl>
      <w:tblPr>
        <w:tblStyle w:val="TableGrid"/>
        <w:tblW w:w="0" w:type="auto"/>
        <w:jc w:val="center"/>
        <w:tblLook w:val="04A0" w:firstRow="1" w:lastRow="0" w:firstColumn="1" w:lastColumn="0" w:noHBand="0" w:noVBand="1"/>
      </w:tblPr>
      <w:tblGrid>
        <w:gridCol w:w="4044"/>
        <w:gridCol w:w="4044"/>
      </w:tblGrid>
      <w:tr w:rsidR="000420A4" w:rsidTr="000420A4">
        <w:trPr>
          <w:trHeight w:val="276"/>
          <w:jc w:val="center"/>
        </w:trPr>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proofErr w:type="spellStart"/>
            <w:r>
              <w:rPr>
                <w:rFonts w:ascii="Calibri" w:hAnsi="Calibri" w:cs="Calibri"/>
                <w:color w:val="000000"/>
              </w:rPr>
              <w:t>comp.sys.ibm.pc.hardware</w:t>
            </w:r>
            <w:proofErr w:type="spellEnd"/>
            <w:r>
              <w:rPr>
                <w:rFonts w:ascii="Calibri" w:hAnsi="Calibri" w:cs="Calibri"/>
                <w:color w:val="000000"/>
              </w:rPr>
              <w:t xml:space="preserve"> :</w:t>
            </w:r>
          </w:p>
        </w:tc>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r>
              <w:rPr>
                <w:rFonts w:ascii="Calibri" w:hAnsi="Calibri" w:cs="Calibri"/>
                <w:color w:val="000000"/>
              </w:rPr>
              <w:t>590</w:t>
            </w:r>
          </w:p>
        </w:tc>
      </w:tr>
      <w:tr w:rsidR="000420A4" w:rsidTr="000420A4">
        <w:trPr>
          <w:trHeight w:val="292"/>
          <w:jc w:val="center"/>
        </w:trPr>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proofErr w:type="spellStart"/>
            <w:r>
              <w:rPr>
                <w:rFonts w:ascii="Calibri" w:hAnsi="Calibri" w:cs="Calibri"/>
                <w:color w:val="000000"/>
              </w:rPr>
              <w:t>comp.sys.mac.hardware</w:t>
            </w:r>
            <w:proofErr w:type="spellEnd"/>
            <w:r>
              <w:rPr>
                <w:rFonts w:ascii="Calibri" w:hAnsi="Calibri" w:cs="Calibri"/>
                <w:color w:val="000000"/>
              </w:rPr>
              <w:t>:</w:t>
            </w:r>
          </w:p>
        </w:tc>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r>
              <w:rPr>
                <w:rFonts w:ascii="Calibri" w:hAnsi="Calibri" w:cs="Calibri"/>
                <w:color w:val="000000"/>
              </w:rPr>
              <w:t>578</w:t>
            </w:r>
          </w:p>
        </w:tc>
      </w:tr>
      <w:tr w:rsidR="000420A4" w:rsidTr="000420A4">
        <w:trPr>
          <w:trHeight w:val="292"/>
          <w:jc w:val="center"/>
        </w:trPr>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proofErr w:type="spellStart"/>
            <w:r>
              <w:rPr>
                <w:rFonts w:ascii="Calibri" w:hAnsi="Calibri" w:cs="Calibri"/>
                <w:color w:val="000000"/>
              </w:rPr>
              <w:lastRenderedPageBreak/>
              <w:t>misc.forsale</w:t>
            </w:r>
            <w:proofErr w:type="spellEnd"/>
            <w:r>
              <w:rPr>
                <w:rFonts w:ascii="Calibri" w:hAnsi="Calibri" w:cs="Calibri"/>
                <w:color w:val="000000"/>
              </w:rPr>
              <w:t>:</w:t>
            </w:r>
          </w:p>
        </w:tc>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r>
              <w:rPr>
                <w:rFonts w:ascii="Calibri" w:hAnsi="Calibri" w:cs="Calibri"/>
                <w:color w:val="000000"/>
              </w:rPr>
              <w:t>585</w:t>
            </w:r>
          </w:p>
        </w:tc>
      </w:tr>
      <w:tr w:rsidR="000420A4" w:rsidTr="000420A4">
        <w:trPr>
          <w:trHeight w:val="292"/>
          <w:jc w:val="center"/>
        </w:trPr>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proofErr w:type="spellStart"/>
            <w:r>
              <w:rPr>
                <w:rFonts w:ascii="Calibri" w:hAnsi="Calibri" w:cs="Calibri"/>
                <w:color w:val="000000"/>
              </w:rPr>
              <w:t>soc.religion.christian</w:t>
            </w:r>
            <w:proofErr w:type="spellEnd"/>
            <w:r>
              <w:rPr>
                <w:rFonts w:ascii="Calibri" w:hAnsi="Calibri" w:cs="Calibri"/>
                <w:color w:val="000000"/>
              </w:rPr>
              <w:t>:</w:t>
            </w:r>
          </w:p>
        </w:tc>
        <w:tc>
          <w:tcPr>
            <w:tcW w:w="4044" w:type="dxa"/>
            <w:vAlign w:val="center"/>
          </w:tcPr>
          <w:p w:rsidR="000420A4" w:rsidRDefault="000420A4" w:rsidP="0004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rPr>
                <w:rFonts w:ascii="Calibri" w:hAnsi="Calibri" w:cs="Calibri"/>
                <w:color w:val="000000"/>
              </w:rPr>
            </w:pPr>
            <w:r>
              <w:rPr>
                <w:rFonts w:ascii="Calibri" w:hAnsi="Calibri" w:cs="Calibri"/>
                <w:color w:val="000000"/>
              </w:rPr>
              <w:t>599</w:t>
            </w:r>
          </w:p>
        </w:tc>
      </w:tr>
    </w:tbl>
    <w:p w:rsidR="000420A4" w:rsidRDefault="000420A4" w:rsidP="000420A4">
      <w:pPr>
        <w:rPr>
          <w:rFonts w:ascii="Calibri" w:hAnsi="Calibri" w:cs="Calibri"/>
          <w:color w:val="000000"/>
        </w:rPr>
      </w:pPr>
    </w:p>
    <w:p w:rsidR="000420A4" w:rsidRDefault="000420A4" w:rsidP="000420A4">
      <w:r>
        <w:t>As it is obvious from table all document evenly distributed in 4 classes.</w:t>
      </w:r>
    </w:p>
    <w:p w:rsidR="000420A4" w:rsidRDefault="000420A4" w:rsidP="00BF287F">
      <w:pPr>
        <w:ind w:firstLine="720"/>
      </w:pPr>
    </w:p>
    <w:p w:rsidR="00BA6CC2" w:rsidRPr="00BA6CC2" w:rsidRDefault="00BA6CC2" w:rsidP="00BA6CC2">
      <w:pPr>
        <w:pStyle w:val="Caption"/>
        <w:keepNext/>
        <w:jc w:val="center"/>
        <w:rPr>
          <w:color w:val="auto"/>
        </w:rPr>
      </w:pPr>
      <w:r w:rsidRPr="00BA6CC2">
        <w:rPr>
          <w:color w:val="auto"/>
        </w:rPr>
        <w:t xml:space="preserve">Table </w:t>
      </w:r>
      <w:r w:rsidRPr="00BA6CC2">
        <w:rPr>
          <w:color w:val="auto"/>
        </w:rPr>
        <w:fldChar w:fldCharType="begin"/>
      </w:r>
      <w:r w:rsidRPr="00BA6CC2">
        <w:rPr>
          <w:color w:val="auto"/>
        </w:rPr>
        <w:instrText xml:space="preserve"> SEQ Table \* ARABIC </w:instrText>
      </w:r>
      <w:r w:rsidRPr="00BA6CC2">
        <w:rPr>
          <w:color w:val="auto"/>
        </w:rPr>
        <w:fldChar w:fldCharType="separate"/>
      </w:r>
      <w:r>
        <w:rPr>
          <w:noProof/>
          <w:color w:val="auto"/>
        </w:rPr>
        <w:t>2</w:t>
      </w:r>
      <w:r w:rsidRPr="00BA6CC2">
        <w:rPr>
          <w:color w:val="auto"/>
        </w:rPr>
        <w:fldChar w:fldCharType="end"/>
      </w:r>
      <w:r w:rsidRPr="00BA6CC2">
        <w:rPr>
          <w:noProof/>
          <w:color w:val="auto"/>
        </w:rPr>
        <w:t xml:space="preserve"> One VS rest with SVM</w:t>
      </w:r>
    </w:p>
    <w:tbl>
      <w:tblPr>
        <w:tblStyle w:val="TableGrid"/>
        <w:tblpPr w:leftFromText="180" w:rightFromText="180" w:vertAnchor="text" w:horzAnchor="margin" w:tblpXSpec="center" w:tblpY="44"/>
        <w:tblW w:w="0" w:type="auto"/>
        <w:tblLook w:val="0000" w:firstRow="0" w:lastRow="0" w:firstColumn="0" w:lastColumn="0" w:noHBand="0" w:noVBand="0"/>
      </w:tblPr>
      <w:tblGrid>
        <w:gridCol w:w="2883"/>
        <w:gridCol w:w="1297"/>
        <w:gridCol w:w="1290"/>
        <w:gridCol w:w="1710"/>
      </w:tblGrid>
      <w:tr w:rsidR="00BA6CC2" w:rsidRPr="00035E25" w:rsidTr="00BA6CC2">
        <w:trPr>
          <w:trHeight w:val="353"/>
        </w:trPr>
        <w:tc>
          <w:tcPr>
            <w:tcW w:w="2883"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b/>
                <w:color w:val="000000"/>
                <w:sz w:val="24"/>
                <w:szCs w:val="24"/>
              </w:rPr>
            </w:pPr>
            <w:r w:rsidRPr="00035E25">
              <w:rPr>
                <w:rFonts w:ascii="Times New Roman" w:eastAsia="Times New Roman" w:hAnsi="Times New Roman" w:cs="Times New Roman"/>
                <w:b/>
                <w:color w:val="000000"/>
                <w:sz w:val="24"/>
                <w:szCs w:val="24"/>
              </w:rPr>
              <w:t>Confusion Matrix</w:t>
            </w:r>
          </w:p>
        </w:tc>
        <w:tc>
          <w:tcPr>
            <w:tcW w:w="1297"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b/>
                <w:color w:val="000000"/>
                <w:sz w:val="24"/>
                <w:szCs w:val="24"/>
              </w:rPr>
            </w:pPr>
            <w:r w:rsidRPr="00035E25">
              <w:rPr>
                <w:rFonts w:ascii="Times New Roman" w:eastAsia="Times New Roman" w:hAnsi="Times New Roman" w:cs="Times New Roman"/>
                <w:b/>
                <w:color w:val="000000"/>
                <w:sz w:val="24"/>
                <w:szCs w:val="24"/>
              </w:rPr>
              <w:t>Precision</w:t>
            </w:r>
          </w:p>
        </w:tc>
        <w:tc>
          <w:tcPr>
            <w:tcW w:w="1290"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b/>
                <w:color w:val="000000"/>
                <w:sz w:val="24"/>
                <w:szCs w:val="24"/>
              </w:rPr>
            </w:pPr>
            <w:r w:rsidRPr="00035E25">
              <w:rPr>
                <w:rFonts w:ascii="Times New Roman" w:eastAsia="Times New Roman" w:hAnsi="Times New Roman" w:cs="Times New Roman"/>
                <w:b/>
                <w:color w:val="000000"/>
                <w:sz w:val="24"/>
                <w:szCs w:val="24"/>
              </w:rPr>
              <w:t>Accuracy</w:t>
            </w:r>
          </w:p>
        </w:tc>
        <w:tc>
          <w:tcPr>
            <w:tcW w:w="1710"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b/>
                <w:color w:val="000000"/>
                <w:sz w:val="24"/>
                <w:szCs w:val="24"/>
              </w:rPr>
            </w:pPr>
            <w:r w:rsidRPr="00035E25">
              <w:rPr>
                <w:rFonts w:ascii="Times New Roman" w:eastAsia="Times New Roman" w:hAnsi="Times New Roman" w:cs="Times New Roman"/>
                <w:b/>
                <w:color w:val="000000"/>
                <w:sz w:val="24"/>
                <w:szCs w:val="24"/>
              </w:rPr>
              <w:t>Recall</w:t>
            </w:r>
          </w:p>
        </w:tc>
      </w:tr>
      <w:tr w:rsidR="00BA6CC2" w:rsidRPr="00035E25" w:rsidTr="00BA6CC2">
        <w:trPr>
          <w:trHeight w:val="443"/>
        </w:trPr>
        <w:tc>
          <w:tcPr>
            <w:tcW w:w="2883" w:type="dxa"/>
          </w:tcPr>
          <w:p w:rsidR="00BA6CC2" w:rsidRPr="00035E25" w:rsidRDefault="009653E5"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sz w:val="24"/>
                <w:szCs w:val="24"/>
              </w:rPr>
            </w:pPr>
            <m:oMathPara>
              <m:oMath>
                <m:d>
                  <m:dPr>
                    <m:ctrlPr>
                      <w:rPr>
                        <w:rFonts w:ascii="Cambria Math" w:eastAsia="Times New Roman" w:hAnsi="Times New Roman" w:cs="Times New Roman"/>
                        <w:i/>
                        <w:sz w:val="24"/>
                        <w:szCs w:val="24"/>
                      </w:rPr>
                    </m:ctrlPr>
                  </m:dPr>
                  <m:e>
                    <m:m>
                      <m:mPr>
                        <m:mcs>
                          <m:mc>
                            <m:mcPr>
                              <m:count m:val="4"/>
                              <m:mcJc m:val="center"/>
                            </m:mcPr>
                          </m:mc>
                        </m:mcs>
                        <m:ctrlPr>
                          <w:rPr>
                            <w:rFonts w:ascii="Cambria Math" w:eastAsia="Times New Roman" w:hAnsi="Times New Roman" w:cs="Times New Roman"/>
                            <w:i/>
                            <w:sz w:val="24"/>
                            <w:szCs w:val="24"/>
                          </w:rPr>
                        </m:ctrlPr>
                      </m:mPr>
                      <m:mr>
                        <m:e>
                          <m:r>
                            <w:rPr>
                              <w:rFonts w:ascii="Cambria Math" w:eastAsia="Times New Roman" w:hAnsi="Times New Roman" w:cs="Times New Roman"/>
                              <w:sz w:val="24"/>
                              <w:szCs w:val="24"/>
                            </w:rPr>
                            <m:t>286</m:t>
                          </m:r>
                        </m:e>
                        <m:e>
                          <m:r>
                            <w:rPr>
                              <w:rFonts w:ascii="Cambria Math" w:eastAsia="Times New Roman" w:hAnsi="Times New Roman" w:cs="Times New Roman"/>
                              <w:sz w:val="24"/>
                              <w:szCs w:val="24"/>
                            </w:rPr>
                            <m:t>78</m:t>
                          </m:r>
                        </m:e>
                        <m:e>
                          <m:r>
                            <w:rPr>
                              <w:rFonts w:ascii="Cambria Math" w:eastAsia="Times New Roman" w:hAnsi="Times New Roman" w:cs="Times New Roman"/>
                              <w:sz w:val="24"/>
                              <w:szCs w:val="24"/>
                            </w:rPr>
                            <m:t>23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48</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307</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23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7</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21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328</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7</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3</m:t>
                          </m:r>
                        </m:e>
                        <m:e>
                          <m:r>
                            <w:rPr>
                              <w:rFonts w:ascii="Cambria Math" w:eastAsia="Times New Roman" w:hAnsi="Times New Roman" w:cs="Times New Roman"/>
                              <w:sz w:val="24"/>
                              <w:szCs w:val="24"/>
                            </w:rPr>
                            <m:t>17</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6</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372</m:t>
                          </m:r>
                        </m:e>
                      </m:mr>
                    </m:m>
                  </m:e>
                </m:d>
              </m:oMath>
            </m:oMathPara>
          </w:p>
        </w:tc>
        <w:tc>
          <w:tcPr>
            <w:tcW w:w="1297"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sz w:val="24"/>
                <w:szCs w:val="24"/>
              </w:rPr>
            </w:pPr>
            <w:r w:rsidRPr="00035E25">
              <w:rPr>
                <w:rFonts w:ascii="Times New Roman" w:eastAsia="Times New Roman" w:hAnsi="Times New Roman" w:cs="Times New Roman"/>
                <w:color w:val="000000"/>
                <w:sz w:val="24"/>
                <w:szCs w:val="24"/>
              </w:rPr>
              <w:t>0.</w:t>
            </w:r>
            <w:r w:rsidR="000B0FB3">
              <w:rPr>
                <w:rFonts w:ascii="Times New Roman" w:eastAsia="Times New Roman" w:hAnsi="Times New Roman" w:cs="Times New Roman"/>
                <w:color w:val="000000"/>
                <w:sz w:val="24"/>
                <w:szCs w:val="24"/>
              </w:rPr>
              <w:t>8294</w:t>
            </w:r>
          </w:p>
        </w:tc>
        <w:tc>
          <w:tcPr>
            <w:tcW w:w="1290"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sz w:val="24"/>
                <w:szCs w:val="24"/>
              </w:rPr>
            </w:pPr>
            <w:r w:rsidRPr="00035E25">
              <w:rPr>
                <w:rFonts w:ascii="Times New Roman" w:eastAsia="Times New Roman" w:hAnsi="Times New Roman" w:cs="Times New Roman"/>
                <w:color w:val="000000"/>
                <w:sz w:val="24"/>
                <w:szCs w:val="24"/>
              </w:rPr>
              <w:t>0.</w:t>
            </w:r>
            <w:r w:rsidR="000B0FB3">
              <w:rPr>
                <w:rFonts w:ascii="Times New Roman" w:eastAsia="Times New Roman" w:hAnsi="Times New Roman" w:cs="Times New Roman"/>
                <w:color w:val="000000"/>
                <w:sz w:val="24"/>
                <w:szCs w:val="24"/>
              </w:rPr>
              <w:t>8262</w:t>
            </w:r>
          </w:p>
        </w:tc>
        <w:tc>
          <w:tcPr>
            <w:tcW w:w="1710" w:type="dxa"/>
          </w:tcPr>
          <w:p w:rsidR="00BA6CC2" w:rsidRPr="00035E25" w:rsidRDefault="00BA6CC2" w:rsidP="000C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sz w:val="24"/>
                <w:szCs w:val="24"/>
              </w:rPr>
            </w:pPr>
            <w:r w:rsidRPr="00035E25">
              <w:rPr>
                <w:rFonts w:ascii="Times New Roman" w:eastAsia="Times New Roman" w:hAnsi="Times New Roman" w:cs="Times New Roman"/>
                <w:color w:val="000000"/>
                <w:sz w:val="24"/>
                <w:szCs w:val="24"/>
              </w:rPr>
              <w:t>0.</w:t>
            </w:r>
            <w:r w:rsidR="000B0FB3">
              <w:rPr>
                <w:rFonts w:ascii="Times New Roman" w:eastAsia="Times New Roman" w:hAnsi="Times New Roman" w:cs="Times New Roman"/>
                <w:color w:val="000000"/>
                <w:sz w:val="24"/>
                <w:szCs w:val="24"/>
              </w:rPr>
              <w:t>8257</w:t>
            </w:r>
          </w:p>
        </w:tc>
      </w:tr>
    </w:tbl>
    <w:p w:rsidR="00BF287F" w:rsidRDefault="00BF287F" w:rsidP="00BF287F">
      <w:pPr>
        <w:ind w:firstLine="720"/>
      </w:pPr>
    </w:p>
    <w:p w:rsidR="00BF287F" w:rsidRPr="00BF287F" w:rsidRDefault="00BF287F" w:rsidP="00BF287F">
      <w:pPr>
        <w:ind w:firstLine="720"/>
      </w:pPr>
    </w:p>
    <w:p w:rsidR="00BF287F" w:rsidRDefault="00BF287F" w:rsidP="00BF287F">
      <w:pPr>
        <w:rPr>
          <w:b/>
          <w:bCs/>
        </w:rPr>
      </w:pPr>
    </w:p>
    <w:p w:rsidR="00BA6CC2" w:rsidRDefault="00BA6CC2" w:rsidP="00BF287F">
      <w:pPr>
        <w:rPr>
          <w:b/>
          <w:bCs/>
        </w:rPr>
      </w:pPr>
    </w:p>
    <w:p w:rsidR="00BA6CC2" w:rsidRDefault="00BA6CC2" w:rsidP="00BF287F"/>
    <w:p w:rsidR="00BA6CC2" w:rsidRPr="00BA6CC2" w:rsidRDefault="00BA6CC2" w:rsidP="00BA6CC2">
      <w:pPr>
        <w:pStyle w:val="Caption"/>
        <w:keepNext/>
        <w:jc w:val="center"/>
        <w:rPr>
          <w:color w:val="auto"/>
        </w:rPr>
      </w:pPr>
      <w:r w:rsidRPr="00BA6CC2">
        <w:rPr>
          <w:color w:val="auto"/>
        </w:rPr>
        <w:t xml:space="preserve">Table </w:t>
      </w:r>
      <w:r w:rsidRPr="00BA6CC2">
        <w:rPr>
          <w:color w:val="auto"/>
        </w:rPr>
        <w:fldChar w:fldCharType="begin"/>
      </w:r>
      <w:r w:rsidRPr="00BA6CC2">
        <w:rPr>
          <w:color w:val="auto"/>
        </w:rPr>
        <w:instrText xml:space="preserve"> SEQ Table \* ARABIC </w:instrText>
      </w:r>
      <w:r w:rsidRPr="00BA6CC2">
        <w:rPr>
          <w:color w:val="auto"/>
        </w:rPr>
        <w:fldChar w:fldCharType="separate"/>
      </w:r>
      <w:r>
        <w:rPr>
          <w:noProof/>
          <w:color w:val="auto"/>
        </w:rPr>
        <w:t>4</w:t>
      </w:r>
      <w:r w:rsidRPr="00BA6CC2">
        <w:rPr>
          <w:color w:val="auto"/>
        </w:rPr>
        <w:fldChar w:fldCharType="end"/>
      </w:r>
      <w:r w:rsidRPr="00BA6CC2">
        <w:rPr>
          <w:color w:val="auto"/>
        </w:rPr>
        <w:t xml:space="preserve"> One Vs one with SVM</w:t>
      </w:r>
    </w:p>
    <w:tbl>
      <w:tblPr>
        <w:tblStyle w:val="TableGrid"/>
        <w:tblpPr w:leftFromText="180" w:rightFromText="180" w:vertAnchor="text" w:horzAnchor="margin" w:tblpXSpec="center" w:tblpY="112"/>
        <w:tblW w:w="0" w:type="auto"/>
        <w:tblLook w:val="0000" w:firstRow="0" w:lastRow="0" w:firstColumn="0" w:lastColumn="0" w:noHBand="0" w:noVBand="0"/>
      </w:tblPr>
      <w:tblGrid>
        <w:gridCol w:w="2883"/>
        <w:gridCol w:w="1297"/>
        <w:gridCol w:w="1290"/>
        <w:gridCol w:w="1710"/>
      </w:tblGrid>
      <w:tr w:rsidR="00BA6CC2" w:rsidRPr="00035E25" w:rsidTr="00BA6CC2">
        <w:trPr>
          <w:trHeight w:val="353"/>
        </w:trPr>
        <w:tc>
          <w:tcPr>
            <w:tcW w:w="2883" w:type="dxa"/>
          </w:tcPr>
          <w:p w:rsidR="00BA6CC2" w:rsidRPr="00035E25" w:rsidRDefault="00BA6CC2" w:rsidP="000C212D">
            <w:pPr>
              <w:pStyle w:val="HTMLPreformatted"/>
              <w:rPr>
                <w:rFonts w:ascii="Times New Roman" w:hAnsi="Times New Roman" w:cs="Times New Roman"/>
                <w:b/>
                <w:sz w:val="24"/>
                <w:szCs w:val="24"/>
              </w:rPr>
            </w:pPr>
            <w:r w:rsidRPr="00035E25">
              <w:rPr>
                <w:rFonts w:ascii="Times New Roman" w:hAnsi="Times New Roman" w:cs="Times New Roman"/>
                <w:b/>
                <w:sz w:val="24"/>
                <w:szCs w:val="24"/>
              </w:rPr>
              <w:t>Confusion Matrix</w:t>
            </w:r>
          </w:p>
        </w:tc>
        <w:tc>
          <w:tcPr>
            <w:tcW w:w="1297" w:type="dxa"/>
          </w:tcPr>
          <w:p w:rsidR="00BA6CC2" w:rsidRPr="00035E25" w:rsidRDefault="00BA6CC2" w:rsidP="000C212D">
            <w:pPr>
              <w:pStyle w:val="HTMLPreformatted"/>
              <w:rPr>
                <w:rFonts w:ascii="Times New Roman" w:hAnsi="Times New Roman" w:cs="Times New Roman"/>
                <w:b/>
                <w:sz w:val="24"/>
                <w:szCs w:val="24"/>
              </w:rPr>
            </w:pPr>
            <w:r w:rsidRPr="00035E25">
              <w:rPr>
                <w:rFonts w:ascii="Times New Roman" w:hAnsi="Times New Roman" w:cs="Times New Roman"/>
                <w:b/>
                <w:sz w:val="24"/>
                <w:szCs w:val="24"/>
              </w:rPr>
              <w:t>Precision</w:t>
            </w:r>
          </w:p>
        </w:tc>
        <w:tc>
          <w:tcPr>
            <w:tcW w:w="1290" w:type="dxa"/>
          </w:tcPr>
          <w:p w:rsidR="00BA6CC2" w:rsidRPr="00035E25" w:rsidRDefault="00BA6CC2" w:rsidP="000C212D">
            <w:pPr>
              <w:pStyle w:val="HTMLPreformatted"/>
              <w:rPr>
                <w:rFonts w:ascii="Times New Roman" w:hAnsi="Times New Roman" w:cs="Times New Roman"/>
                <w:b/>
                <w:sz w:val="24"/>
                <w:szCs w:val="24"/>
              </w:rPr>
            </w:pPr>
            <w:r w:rsidRPr="00035E25">
              <w:rPr>
                <w:rFonts w:ascii="Times New Roman" w:hAnsi="Times New Roman" w:cs="Times New Roman"/>
                <w:b/>
                <w:sz w:val="24"/>
                <w:szCs w:val="24"/>
              </w:rPr>
              <w:t>Accuracy</w:t>
            </w:r>
          </w:p>
        </w:tc>
        <w:tc>
          <w:tcPr>
            <w:tcW w:w="1710" w:type="dxa"/>
          </w:tcPr>
          <w:p w:rsidR="00BA6CC2" w:rsidRPr="00035E25" w:rsidRDefault="00BA6CC2" w:rsidP="000C212D">
            <w:pPr>
              <w:pStyle w:val="HTMLPreformatted"/>
              <w:rPr>
                <w:rFonts w:ascii="Times New Roman" w:hAnsi="Times New Roman" w:cs="Times New Roman"/>
                <w:b/>
                <w:sz w:val="24"/>
                <w:szCs w:val="24"/>
              </w:rPr>
            </w:pPr>
            <w:r w:rsidRPr="00035E25">
              <w:rPr>
                <w:rFonts w:ascii="Times New Roman" w:hAnsi="Times New Roman" w:cs="Times New Roman"/>
                <w:b/>
                <w:sz w:val="24"/>
                <w:szCs w:val="24"/>
              </w:rPr>
              <w:t>Recall</w:t>
            </w:r>
          </w:p>
        </w:tc>
      </w:tr>
      <w:tr w:rsidR="00BA6CC2" w:rsidRPr="00035E25" w:rsidTr="00BA6CC2">
        <w:trPr>
          <w:trHeight w:val="443"/>
        </w:trPr>
        <w:tc>
          <w:tcPr>
            <w:tcW w:w="2883" w:type="dxa"/>
          </w:tcPr>
          <w:p w:rsidR="00BA6CC2" w:rsidRPr="00035E25" w:rsidRDefault="009653E5" w:rsidP="000C212D">
            <w:pPr>
              <w:pStyle w:val="HTMLPreformatted"/>
              <w:rPr>
                <w:rFonts w:ascii="Times New Roman" w:hAnsi="Times New Roman" w:cs="Times New Roman"/>
                <w:sz w:val="24"/>
                <w:szCs w:val="24"/>
              </w:rPr>
            </w:pPr>
            <m:oMathPara>
              <m:oMath>
                <m:d>
                  <m:dPr>
                    <m:ctrlPr>
                      <w:rPr>
                        <w:rFonts w:ascii="Cambria Math" w:hAnsi="Times New Roman" w:cs="Times New Roman"/>
                        <w:i/>
                        <w:sz w:val="24"/>
                        <w:szCs w:val="24"/>
                      </w:rPr>
                    </m:ctrlPr>
                  </m:dPr>
                  <m:e>
                    <m:m>
                      <m:mPr>
                        <m:mcs>
                          <m:mc>
                            <m:mcPr>
                              <m:count m:val="4"/>
                              <m:mcJc m:val="center"/>
                            </m:mcPr>
                          </m:mc>
                        </m:mcs>
                        <m:ctrlPr>
                          <w:rPr>
                            <w:rFonts w:ascii="Cambria Math" w:hAnsi="Times New Roman" w:cs="Times New Roman"/>
                            <w:i/>
                            <w:sz w:val="24"/>
                            <w:szCs w:val="24"/>
                          </w:rPr>
                        </m:ctrlPr>
                      </m:mPr>
                      <m:mr>
                        <m:e>
                          <m:r>
                            <w:rPr>
                              <w:rFonts w:ascii="Cambria Math" w:hAnsi="Times New Roman" w:cs="Times New Roman"/>
                              <w:sz w:val="24"/>
                              <w:szCs w:val="24"/>
                            </w:rPr>
                            <m:t>287</m:t>
                          </m:r>
                        </m:e>
                        <m:e>
                          <m:r>
                            <w:rPr>
                              <w:rFonts w:ascii="Cambria Math" w:hAnsi="Times New Roman" w:cs="Times New Roman"/>
                              <w:sz w:val="24"/>
                              <w:szCs w:val="24"/>
                            </w:rPr>
                            <m:t>81</m:t>
                          </m:r>
                        </m:e>
                        <m:e>
                          <m:r>
                            <w:rPr>
                              <w:rFonts w:ascii="Cambria Math" w:hAnsi="Times New Roman" w:cs="Times New Roman"/>
                              <w:sz w:val="24"/>
                              <w:szCs w:val="24"/>
                            </w:rPr>
                            <m:t>22</m:t>
                          </m:r>
                        </m:e>
                        <m:e>
                          <m:r>
                            <w:rPr>
                              <w:rFonts w:ascii="Cambria Math" w:hAnsi="Times New Roman" w:cs="Times New Roman"/>
                              <w:sz w:val="24"/>
                              <w:szCs w:val="24"/>
                            </w:rPr>
                            <m:t>2</m:t>
                          </m:r>
                        </m:e>
                      </m:mr>
                      <m:mr>
                        <m:e>
                          <m:r>
                            <w:rPr>
                              <w:rFonts w:ascii="Cambria Math" w:hAnsi="Times New Roman" w:cs="Times New Roman"/>
                              <w:sz w:val="24"/>
                              <w:szCs w:val="24"/>
                            </w:rPr>
                            <m:t>57</m:t>
                          </m:r>
                        </m:e>
                        <m:e>
                          <m:r>
                            <w:rPr>
                              <w:rFonts w:ascii="Cambria Math" w:hAnsi="Times New Roman" w:cs="Times New Roman"/>
                              <w:sz w:val="24"/>
                              <w:szCs w:val="24"/>
                            </w:rPr>
                            <m:t>296</m:t>
                          </m:r>
                        </m:e>
                        <m:e>
                          <m:r>
                            <w:rPr>
                              <w:rFonts w:ascii="Cambria Math" w:hAnsi="Times New Roman" w:cs="Times New Roman"/>
                              <w:sz w:val="24"/>
                              <w:szCs w:val="24"/>
                            </w:rPr>
                            <m:t>27</m:t>
                          </m:r>
                        </m:e>
                        <m:e>
                          <m:r>
                            <w:rPr>
                              <w:rFonts w:ascii="Cambria Math" w:hAnsi="Times New Roman" w:cs="Times New Roman"/>
                              <w:sz w:val="24"/>
                              <w:szCs w:val="24"/>
                            </w:rPr>
                            <m:t>5</m:t>
                          </m:r>
                        </m:e>
                      </m:mr>
                      <m:mr>
                        <m:e>
                          <m:r>
                            <w:rPr>
                              <w:rFonts w:ascii="Cambria Math" w:hAnsi="Times New Roman" w:cs="Times New Roman"/>
                              <w:sz w:val="24"/>
                              <w:szCs w:val="24"/>
                            </w:rPr>
                            <m:t>30</m:t>
                          </m:r>
                        </m:e>
                        <m:e>
                          <m:r>
                            <w:rPr>
                              <w:rFonts w:ascii="Cambria Math" w:hAnsi="Times New Roman" w:cs="Times New Roman"/>
                              <w:sz w:val="24"/>
                              <w:szCs w:val="24"/>
                            </w:rPr>
                            <m:t>37</m:t>
                          </m:r>
                        </m:e>
                        <m:e>
                          <m:r>
                            <w:rPr>
                              <w:rFonts w:ascii="Cambria Math" w:hAnsi="Times New Roman" w:cs="Times New Roman"/>
                              <w:sz w:val="24"/>
                              <w:szCs w:val="24"/>
                            </w:rPr>
                            <m:t>318</m:t>
                          </m:r>
                        </m:e>
                        <m:e>
                          <m:r>
                            <w:rPr>
                              <w:rFonts w:ascii="Cambria Math" w:hAnsi="Times New Roman" w:cs="Times New Roman"/>
                              <w:sz w:val="24"/>
                              <w:szCs w:val="24"/>
                            </w:rPr>
                            <m:t>5</m:t>
                          </m:r>
                        </m:e>
                      </m:mr>
                      <m:mr>
                        <m:e>
                          <m:r>
                            <w:rPr>
                              <w:rFonts w:ascii="Cambria Math" w:hAnsi="Times New Roman" w:cs="Times New Roman"/>
                              <w:sz w:val="24"/>
                              <w:szCs w:val="24"/>
                            </w:rPr>
                            <m:t>4</m:t>
                          </m:r>
                        </m:e>
                        <m:e>
                          <m:r>
                            <w:rPr>
                              <w:rFonts w:ascii="Cambria Math" w:hAnsi="Times New Roman" w:cs="Times New Roman"/>
                              <w:sz w:val="24"/>
                              <w:szCs w:val="24"/>
                            </w:rPr>
                            <m:t>20</m:t>
                          </m:r>
                        </m:e>
                        <m:e>
                          <m:r>
                            <w:rPr>
                              <w:rFonts w:ascii="Cambria Math" w:hAnsi="Times New Roman" w:cs="Times New Roman"/>
                              <w:sz w:val="24"/>
                              <w:szCs w:val="24"/>
                            </w:rPr>
                            <m:t>8</m:t>
                          </m:r>
                        </m:e>
                        <m:e>
                          <m:r>
                            <w:rPr>
                              <w:rFonts w:ascii="Cambria Math" w:hAnsi="Times New Roman" w:cs="Times New Roman"/>
                              <w:sz w:val="24"/>
                              <w:szCs w:val="24"/>
                            </w:rPr>
                            <m:t>366</m:t>
                          </m:r>
                        </m:e>
                      </m:mr>
                    </m:m>
                  </m:e>
                </m:d>
              </m:oMath>
            </m:oMathPara>
          </w:p>
        </w:tc>
        <w:tc>
          <w:tcPr>
            <w:tcW w:w="1297" w:type="dxa"/>
          </w:tcPr>
          <w:p w:rsidR="00BA6CC2" w:rsidRPr="00035E25" w:rsidRDefault="00BA6CC2" w:rsidP="000C212D">
            <w:pPr>
              <w:pStyle w:val="HTMLPreformatted"/>
              <w:rPr>
                <w:rFonts w:ascii="Times New Roman" w:hAnsi="Times New Roman" w:cs="Times New Roman"/>
                <w:sz w:val="24"/>
                <w:szCs w:val="24"/>
              </w:rPr>
            </w:pPr>
            <w:r w:rsidRPr="00035E25">
              <w:rPr>
                <w:rFonts w:ascii="Times New Roman" w:hAnsi="Times New Roman" w:cs="Times New Roman"/>
                <w:sz w:val="24"/>
                <w:szCs w:val="24"/>
              </w:rPr>
              <w:t>0.</w:t>
            </w:r>
            <w:r w:rsidR="00674473">
              <w:rPr>
                <w:rFonts w:ascii="Times New Roman" w:hAnsi="Times New Roman" w:cs="Times New Roman"/>
                <w:sz w:val="24"/>
                <w:szCs w:val="24"/>
              </w:rPr>
              <w:t>8144</w:t>
            </w:r>
          </w:p>
        </w:tc>
        <w:tc>
          <w:tcPr>
            <w:tcW w:w="1290" w:type="dxa"/>
          </w:tcPr>
          <w:p w:rsidR="00BA6CC2" w:rsidRPr="00035E25" w:rsidRDefault="00674473" w:rsidP="000C212D">
            <w:pPr>
              <w:pStyle w:val="HTMLPreformatted"/>
              <w:rPr>
                <w:rFonts w:ascii="Times New Roman" w:hAnsi="Times New Roman" w:cs="Times New Roman"/>
                <w:sz w:val="24"/>
                <w:szCs w:val="24"/>
              </w:rPr>
            </w:pPr>
            <w:r>
              <w:rPr>
                <w:rFonts w:ascii="Times New Roman" w:hAnsi="Times New Roman" w:cs="Times New Roman"/>
                <w:sz w:val="24"/>
                <w:szCs w:val="24"/>
              </w:rPr>
              <w:t>0.8096</w:t>
            </w:r>
          </w:p>
        </w:tc>
        <w:tc>
          <w:tcPr>
            <w:tcW w:w="1710" w:type="dxa"/>
          </w:tcPr>
          <w:p w:rsidR="00BA6CC2" w:rsidRPr="00035E25" w:rsidRDefault="00674473" w:rsidP="000C212D">
            <w:pPr>
              <w:pStyle w:val="HTMLPreformatted"/>
              <w:rPr>
                <w:rFonts w:ascii="Times New Roman" w:hAnsi="Times New Roman" w:cs="Times New Roman"/>
                <w:sz w:val="24"/>
                <w:szCs w:val="24"/>
              </w:rPr>
            </w:pPr>
            <w:r>
              <w:rPr>
                <w:rFonts w:ascii="Times New Roman" w:hAnsi="Times New Roman" w:cs="Times New Roman"/>
                <w:sz w:val="24"/>
                <w:szCs w:val="24"/>
              </w:rPr>
              <w:t>0.8090</w:t>
            </w:r>
          </w:p>
        </w:tc>
      </w:tr>
    </w:tbl>
    <w:p w:rsidR="00BA6CC2" w:rsidRDefault="00BA6CC2" w:rsidP="00BF287F"/>
    <w:p w:rsidR="00BA6CC2" w:rsidRDefault="00BA6CC2" w:rsidP="00BF287F"/>
    <w:p w:rsidR="00BA6CC2" w:rsidRDefault="00BA6CC2" w:rsidP="00BF287F"/>
    <w:p w:rsidR="00BA6CC2" w:rsidRDefault="00BA6CC2" w:rsidP="00BF287F"/>
    <w:p w:rsidR="00BA6CC2" w:rsidRDefault="00BA6CC2" w:rsidP="00BF287F"/>
    <w:p w:rsidR="00BA6CC2" w:rsidRDefault="00BA6CC2" w:rsidP="00BF287F"/>
    <w:p w:rsidR="00BA6CC2" w:rsidRPr="000D4B46" w:rsidRDefault="00BA6CC2" w:rsidP="00BA6CC2">
      <w:pPr>
        <w:pStyle w:val="Caption"/>
        <w:keepNext/>
        <w:jc w:val="center"/>
        <w:rPr>
          <w:color w:val="auto"/>
        </w:rPr>
      </w:pPr>
      <w:r w:rsidRPr="000D4B46">
        <w:rPr>
          <w:color w:val="auto"/>
        </w:rPr>
        <w:t xml:space="preserve">Table </w:t>
      </w:r>
      <w:r w:rsidRPr="000D4B46">
        <w:rPr>
          <w:color w:val="auto"/>
        </w:rPr>
        <w:fldChar w:fldCharType="begin"/>
      </w:r>
      <w:r w:rsidRPr="000D4B46">
        <w:rPr>
          <w:color w:val="auto"/>
        </w:rPr>
        <w:instrText xml:space="preserve"> SEQ Table \* ARABIC </w:instrText>
      </w:r>
      <w:r w:rsidRPr="000D4B46">
        <w:rPr>
          <w:color w:val="auto"/>
        </w:rPr>
        <w:fldChar w:fldCharType="separate"/>
      </w:r>
      <w:r w:rsidRPr="000D4B46">
        <w:rPr>
          <w:noProof/>
          <w:color w:val="auto"/>
        </w:rPr>
        <w:t>5</w:t>
      </w:r>
      <w:r w:rsidRPr="000D4B46">
        <w:rPr>
          <w:color w:val="auto"/>
        </w:rPr>
        <w:fldChar w:fldCharType="end"/>
      </w:r>
      <w:r w:rsidRPr="000D4B46">
        <w:rPr>
          <w:color w:val="auto"/>
        </w:rPr>
        <w:t xml:space="preserve"> </w:t>
      </w:r>
      <w:r w:rsidR="000B0FB3">
        <w:rPr>
          <w:color w:val="auto"/>
        </w:rPr>
        <w:t>Multiclass Classification with</w:t>
      </w:r>
      <w:r w:rsidRPr="000D4B46">
        <w:rPr>
          <w:color w:val="auto"/>
        </w:rPr>
        <w:t xml:space="preserve"> </w:t>
      </w:r>
      <w:r w:rsidR="00834101">
        <w:rPr>
          <w:color w:val="auto"/>
        </w:rPr>
        <w:t>Multinomial</w:t>
      </w:r>
      <w:r w:rsidRPr="000D4B46">
        <w:rPr>
          <w:color w:val="auto"/>
        </w:rPr>
        <w:t xml:space="preserve"> Naive Classifier</w:t>
      </w:r>
    </w:p>
    <w:tbl>
      <w:tblPr>
        <w:tblStyle w:val="TableGrid"/>
        <w:tblpPr w:leftFromText="180" w:rightFromText="180" w:vertAnchor="text" w:horzAnchor="margin" w:tblpXSpec="center" w:tblpY="179"/>
        <w:tblW w:w="0" w:type="auto"/>
        <w:tblLook w:val="0000" w:firstRow="0" w:lastRow="0" w:firstColumn="0" w:lastColumn="0" w:noHBand="0" w:noVBand="0"/>
      </w:tblPr>
      <w:tblGrid>
        <w:gridCol w:w="3095"/>
        <w:gridCol w:w="1297"/>
        <w:gridCol w:w="1290"/>
        <w:gridCol w:w="1710"/>
      </w:tblGrid>
      <w:tr w:rsidR="00BA6CC2" w:rsidRPr="00035E25" w:rsidTr="00BA6CC2">
        <w:trPr>
          <w:trHeight w:val="353"/>
        </w:trPr>
        <w:tc>
          <w:tcPr>
            <w:tcW w:w="3095" w:type="dxa"/>
          </w:tcPr>
          <w:p w:rsidR="00BA6CC2" w:rsidRPr="00035E25" w:rsidRDefault="00BA6CC2" w:rsidP="000C212D">
            <w:pPr>
              <w:rPr>
                <w:rFonts w:ascii="Times New Roman" w:hAnsi="Times New Roman" w:cs="Times New Roman"/>
                <w:b/>
                <w:sz w:val="24"/>
                <w:szCs w:val="24"/>
              </w:rPr>
            </w:pPr>
            <w:r w:rsidRPr="00035E25">
              <w:rPr>
                <w:rFonts w:ascii="Times New Roman" w:hAnsi="Times New Roman" w:cs="Times New Roman"/>
                <w:b/>
                <w:sz w:val="24"/>
                <w:szCs w:val="24"/>
              </w:rPr>
              <w:t>Confusion Matrix</w:t>
            </w:r>
          </w:p>
        </w:tc>
        <w:tc>
          <w:tcPr>
            <w:tcW w:w="1297" w:type="dxa"/>
          </w:tcPr>
          <w:p w:rsidR="00BA6CC2" w:rsidRPr="00035E25" w:rsidRDefault="00BA6CC2" w:rsidP="000C212D">
            <w:pPr>
              <w:spacing w:after="160" w:line="259" w:lineRule="auto"/>
              <w:rPr>
                <w:rFonts w:ascii="Times New Roman" w:hAnsi="Times New Roman" w:cs="Times New Roman"/>
                <w:b/>
                <w:sz w:val="24"/>
                <w:szCs w:val="24"/>
              </w:rPr>
            </w:pPr>
            <w:r w:rsidRPr="00035E25">
              <w:rPr>
                <w:rFonts w:ascii="Times New Roman" w:hAnsi="Times New Roman" w:cs="Times New Roman"/>
                <w:b/>
                <w:sz w:val="24"/>
                <w:szCs w:val="24"/>
              </w:rPr>
              <w:t>Precision</w:t>
            </w:r>
          </w:p>
        </w:tc>
        <w:tc>
          <w:tcPr>
            <w:tcW w:w="1290" w:type="dxa"/>
          </w:tcPr>
          <w:p w:rsidR="00BA6CC2" w:rsidRPr="00035E25" w:rsidRDefault="00BA6CC2" w:rsidP="000C212D">
            <w:pPr>
              <w:spacing w:after="160" w:line="259" w:lineRule="auto"/>
              <w:rPr>
                <w:rFonts w:ascii="Times New Roman" w:hAnsi="Times New Roman" w:cs="Times New Roman"/>
                <w:b/>
                <w:sz w:val="24"/>
                <w:szCs w:val="24"/>
              </w:rPr>
            </w:pPr>
            <w:r w:rsidRPr="00035E25">
              <w:rPr>
                <w:rFonts w:ascii="Times New Roman" w:hAnsi="Times New Roman" w:cs="Times New Roman"/>
                <w:b/>
                <w:sz w:val="24"/>
                <w:szCs w:val="24"/>
              </w:rPr>
              <w:t>Accuracy</w:t>
            </w:r>
          </w:p>
        </w:tc>
        <w:tc>
          <w:tcPr>
            <w:tcW w:w="1710" w:type="dxa"/>
          </w:tcPr>
          <w:p w:rsidR="00BA6CC2" w:rsidRPr="00035E25" w:rsidRDefault="00BA6CC2" w:rsidP="000C212D">
            <w:pPr>
              <w:spacing w:after="160" w:line="259" w:lineRule="auto"/>
              <w:rPr>
                <w:rFonts w:ascii="Times New Roman" w:hAnsi="Times New Roman" w:cs="Times New Roman"/>
                <w:b/>
                <w:sz w:val="24"/>
                <w:szCs w:val="24"/>
              </w:rPr>
            </w:pPr>
            <w:r w:rsidRPr="00035E25">
              <w:rPr>
                <w:rFonts w:ascii="Times New Roman" w:hAnsi="Times New Roman" w:cs="Times New Roman"/>
                <w:b/>
                <w:sz w:val="24"/>
                <w:szCs w:val="24"/>
              </w:rPr>
              <w:t>Recall</w:t>
            </w:r>
          </w:p>
        </w:tc>
      </w:tr>
      <w:tr w:rsidR="00BA6CC2" w:rsidRPr="00035E25" w:rsidTr="00BA6CC2">
        <w:trPr>
          <w:trHeight w:val="443"/>
        </w:trPr>
        <w:tc>
          <w:tcPr>
            <w:tcW w:w="3095" w:type="dxa"/>
          </w:tcPr>
          <w:p w:rsidR="00BA6CC2" w:rsidRPr="00035E25" w:rsidRDefault="00BA6CC2" w:rsidP="000C212D">
            <w:pPr>
              <w:rPr>
                <w:rFonts w:ascii="Times New Roman" w:hAnsi="Times New Roman" w:cs="Times New Roman"/>
                <w:sz w:val="24"/>
                <w:szCs w:val="24"/>
              </w:rPr>
            </w:pPr>
            <m:oMathPara>
              <m:oMath>
                <m:r>
                  <w:rPr>
                    <w:rFonts w:ascii="Cambria Math" w:hAnsi="Times New Roman" w:cs="Times New Roman"/>
                    <w:sz w:val="24"/>
                    <w:szCs w:val="24"/>
                  </w:rPr>
                  <m:t xml:space="preserve">    </m:t>
                </m:r>
                <m:d>
                  <m:dPr>
                    <m:ctrlPr>
                      <w:rPr>
                        <w:rFonts w:ascii="Cambria Math" w:hAnsi="Times New Roman" w:cs="Times New Roman"/>
                        <w:i/>
                        <w:sz w:val="24"/>
                        <w:szCs w:val="24"/>
                      </w:rPr>
                    </m:ctrlPr>
                  </m:dPr>
                  <m:e>
                    <m:m>
                      <m:mPr>
                        <m:mcs>
                          <m:mc>
                            <m:mcPr>
                              <m:count m:val="4"/>
                              <m:mcJc m:val="center"/>
                            </m:mcPr>
                          </m:mc>
                        </m:mcs>
                        <m:ctrlPr>
                          <w:rPr>
                            <w:rFonts w:ascii="Cambria Math" w:hAnsi="Times New Roman" w:cs="Times New Roman"/>
                            <w:i/>
                            <w:sz w:val="24"/>
                            <w:szCs w:val="24"/>
                          </w:rPr>
                        </m:ctrlPr>
                      </m:mPr>
                      <m:mr>
                        <m:e>
                          <m:r>
                            <w:rPr>
                              <w:rFonts w:ascii="Cambria Math" w:hAnsi="Times New Roman" w:cs="Times New Roman"/>
                              <w:sz w:val="24"/>
                              <w:szCs w:val="24"/>
                            </w:rPr>
                            <m:t>339</m:t>
                          </m:r>
                        </m:e>
                        <m:e>
                          <m:r>
                            <w:rPr>
                              <w:rFonts w:ascii="Cambria Math" w:hAnsi="Times New Roman" w:cs="Times New Roman"/>
                              <w:sz w:val="24"/>
                              <w:szCs w:val="24"/>
                            </w:rPr>
                            <m:t>33</m:t>
                          </m:r>
                        </m:e>
                        <m:e>
                          <m:r>
                            <w:rPr>
                              <w:rFonts w:ascii="Cambria Math" w:hAnsi="Times New Roman" w:cs="Times New Roman"/>
                              <w:sz w:val="24"/>
                              <w:szCs w:val="24"/>
                            </w:rPr>
                            <m:t>10</m:t>
                          </m:r>
                        </m:e>
                        <m:e>
                          <m:r>
                            <w:rPr>
                              <w:rFonts w:ascii="Cambria Math" w:hAnsi="Times New Roman" w:cs="Times New Roman"/>
                              <w:sz w:val="24"/>
                              <w:szCs w:val="24"/>
                            </w:rPr>
                            <m:t>1</m:t>
                          </m:r>
                          <m:r>
                            <w:rPr>
                              <w:rFonts w:ascii="Cambria Math" w:hAnsi="Times New Roman" w:cs="Times New Roman"/>
                              <w:sz w:val="24"/>
                              <w:szCs w:val="24"/>
                            </w:rPr>
                            <m:t>0</m:t>
                          </m:r>
                        </m:e>
                      </m:mr>
                      <m:mr>
                        <m:e>
                          <m:r>
                            <w:rPr>
                              <w:rFonts w:ascii="Cambria Math" w:hAnsi="Times New Roman" w:cs="Times New Roman"/>
                              <w:sz w:val="24"/>
                              <w:szCs w:val="24"/>
                            </w:rPr>
                            <m:t>65</m:t>
                          </m:r>
                        </m:e>
                        <m:e>
                          <m:r>
                            <w:rPr>
                              <w:rFonts w:ascii="Cambria Math" w:hAnsi="Times New Roman" w:cs="Times New Roman"/>
                              <w:sz w:val="24"/>
                              <w:szCs w:val="24"/>
                            </w:rPr>
                            <m:t>275</m:t>
                          </m:r>
                        </m:e>
                        <m:e>
                          <m:r>
                            <w:rPr>
                              <w:rFonts w:ascii="Cambria Math" w:hAnsi="Times New Roman" w:cs="Times New Roman"/>
                              <w:sz w:val="24"/>
                              <w:szCs w:val="24"/>
                            </w:rPr>
                            <m:t>18</m:t>
                          </m:r>
                        </m:e>
                        <m:e>
                          <m:r>
                            <w:rPr>
                              <w:rFonts w:ascii="Cambria Math" w:hAnsi="Times New Roman" w:cs="Times New Roman"/>
                              <w:sz w:val="24"/>
                              <w:szCs w:val="24"/>
                            </w:rPr>
                            <m:t>2</m:t>
                          </m:r>
                          <m:r>
                            <w:rPr>
                              <w:rFonts w:ascii="Cambria Math" w:hAnsi="Times New Roman" w:cs="Times New Roman"/>
                              <w:sz w:val="24"/>
                              <w:szCs w:val="24"/>
                            </w:rPr>
                            <m:t>7</m:t>
                          </m:r>
                        </m:e>
                      </m:mr>
                      <m:mr>
                        <m:e>
                          <m:r>
                            <w:rPr>
                              <w:rFonts w:ascii="Cambria Math" w:hAnsi="Times New Roman" w:cs="Times New Roman"/>
                              <w:sz w:val="24"/>
                              <w:szCs w:val="24"/>
                            </w:rPr>
                            <m:t>39</m:t>
                          </m:r>
                        </m:e>
                        <m:e>
                          <m:r>
                            <w:rPr>
                              <w:rFonts w:ascii="Cambria Math" w:hAnsi="Times New Roman" w:cs="Times New Roman"/>
                              <w:sz w:val="24"/>
                              <w:szCs w:val="24"/>
                            </w:rPr>
                            <m:t>20</m:t>
                          </m:r>
                        </m:e>
                        <m:e>
                          <m:r>
                            <w:rPr>
                              <w:rFonts w:ascii="Cambria Math" w:hAnsi="Times New Roman" w:cs="Times New Roman"/>
                              <w:sz w:val="24"/>
                              <w:szCs w:val="24"/>
                            </w:rPr>
                            <m:t>315</m:t>
                          </m:r>
                        </m:e>
                        <m:e>
                          <m:r>
                            <w:rPr>
                              <w:rFonts w:ascii="Cambria Math" w:hAnsi="Times New Roman" w:cs="Times New Roman"/>
                              <w:sz w:val="24"/>
                              <w:szCs w:val="24"/>
                            </w:rPr>
                            <m:t>16</m:t>
                          </m:r>
                        </m:e>
                      </m:mr>
                      <m:mr>
                        <m:e>
                          <m:r>
                            <w:rPr>
                              <w:rFonts w:ascii="Cambria Math" w:hAnsi="Times New Roman" w:cs="Times New Roman"/>
                              <w:sz w:val="24"/>
                              <w:szCs w:val="24"/>
                            </w:rPr>
                            <m:t>2</m:t>
                          </m:r>
                        </m:e>
                        <m:e>
                          <m:r>
                            <w:rPr>
                              <w:rFonts w:ascii="Cambria Math" w:hAnsi="Times New Roman" w:cs="Times New Roman"/>
                              <w:sz w:val="24"/>
                              <w:szCs w:val="24"/>
                            </w:rPr>
                            <m:t>2</m:t>
                          </m:r>
                        </m:e>
                        <m:e>
                          <m:r>
                            <w:rPr>
                              <w:rFonts w:ascii="Cambria Math" w:hAnsi="Times New Roman" w:cs="Times New Roman"/>
                              <w:sz w:val="24"/>
                              <w:szCs w:val="24"/>
                            </w:rPr>
                            <m:t>3</m:t>
                          </m:r>
                        </m:e>
                        <m:e>
                          <m:r>
                            <w:rPr>
                              <w:rFonts w:ascii="Cambria Math" w:hAnsi="Times New Roman" w:cs="Times New Roman"/>
                              <w:sz w:val="24"/>
                              <w:szCs w:val="24"/>
                            </w:rPr>
                            <m:t>391</m:t>
                          </m:r>
                        </m:e>
                      </m:mr>
                    </m:m>
                  </m:e>
                </m:d>
              </m:oMath>
            </m:oMathPara>
          </w:p>
        </w:tc>
        <w:tc>
          <w:tcPr>
            <w:tcW w:w="1297" w:type="dxa"/>
          </w:tcPr>
          <w:p w:rsidR="00BA6CC2" w:rsidRPr="00035E25" w:rsidRDefault="00BA6CC2" w:rsidP="000C212D">
            <w:pPr>
              <w:spacing w:after="160" w:line="259" w:lineRule="auto"/>
              <w:rPr>
                <w:rFonts w:ascii="Times New Roman" w:hAnsi="Times New Roman" w:cs="Times New Roman"/>
                <w:sz w:val="24"/>
                <w:szCs w:val="24"/>
              </w:rPr>
            </w:pPr>
            <w:r w:rsidRPr="00035E25">
              <w:rPr>
                <w:rFonts w:ascii="Times New Roman" w:hAnsi="Times New Roman" w:cs="Times New Roman"/>
                <w:sz w:val="24"/>
                <w:szCs w:val="24"/>
              </w:rPr>
              <w:t>0.</w:t>
            </w:r>
            <w:r w:rsidR="000B0FB3">
              <w:rPr>
                <w:rFonts w:ascii="Times New Roman" w:hAnsi="Times New Roman" w:cs="Times New Roman"/>
                <w:sz w:val="24"/>
                <w:szCs w:val="24"/>
              </w:rPr>
              <w:t>8465</w:t>
            </w:r>
          </w:p>
        </w:tc>
        <w:tc>
          <w:tcPr>
            <w:tcW w:w="1290" w:type="dxa"/>
          </w:tcPr>
          <w:p w:rsidR="00BA6CC2" w:rsidRPr="00035E25" w:rsidRDefault="00BA6CC2" w:rsidP="000C212D">
            <w:pPr>
              <w:spacing w:after="160" w:line="259" w:lineRule="auto"/>
              <w:rPr>
                <w:rFonts w:ascii="Times New Roman" w:hAnsi="Times New Roman" w:cs="Times New Roman"/>
                <w:sz w:val="24"/>
                <w:szCs w:val="24"/>
              </w:rPr>
            </w:pPr>
            <w:r w:rsidRPr="00035E25">
              <w:rPr>
                <w:rFonts w:ascii="Times New Roman" w:hAnsi="Times New Roman" w:cs="Times New Roman"/>
                <w:sz w:val="24"/>
                <w:szCs w:val="24"/>
              </w:rPr>
              <w:t>0.</w:t>
            </w:r>
            <w:r w:rsidR="000B0FB3">
              <w:rPr>
                <w:rFonts w:ascii="Times New Roman" w:hAnsi="Times New Roman" w:cs="Times New Roman"/>
                <w:sz w:val="24"/>
                <w:szCs w:val="24"/>
              </w:rPr>
              <w:t>8435</w:t>
            </w:r>
          </w:p>
        </w:tc>
        <w:tc>
          <w:tcPr>
            <w:tcW w:w="1710" w:type="dxa"/>
          </w:tcPr>
          <w:p w:rsidR="00BA6CC2" w:rsidRPr="00035E25" w:rsidRDefault="00BA6CC2" w:rsidP="000C212D">
            <w:pPr>
              <w:spacing w:after="160" w:line="259" w:lineRule="auto"/>
              <w:rPr>
                <w:rFonts w:ascii="Times New Roman" w:hAnsi="Times New Roman" w:cs="Times New Roman"/>
                <w:sz w:val="24"/>
                <w:szCs w:val="24"/>
              </w:rPr>
            </w:pPr>
            <w:r w:rsidRPr="00035E25">
              <w:rPr>
                <w:rFonts w:ascii="Times New Roman" w:hAnsi="Times New Roman" w:cs="Times New Roman"/>
                <w:sz w:val="24"/>
                <w:szCs w:val="24"/>
              </w:rPr>
              <w:t>0.</w:t>
            </w:r>
            <w:r w:rsidR="000B0FB3">
              <w:rPr>
                <w:rFonts w:ascii="Times New Roman" w:hAnsi="Times New Roman" w:cs="Times New Roman"/>
                <w:sz w:val="24"/>
                <w:szCs w:val="24"/>
              </w:rPr>
              <w:t>8423</w:t>
            </w:r>
          </w:p>
        </w:tc>
      </w:tr>
    </w:tbl>
    <w:p w:rsidR="00BA6CC2" w:rsidRDefault="00BA6CC2" w:rsidP="00BF287F"/>
    <w:p w:rsidR="00BA6CC2" w:rsidRDefault="00BA6CC2" w:rsidP="00BF287F"/>
    <w:p w:rsidR="00BA6CC2" w:rsidRDefault="00BA6CC2" w:rsidP="00BF287F"/>
    <w:p w:rsidR="00674473" w:rsidRDefault="00674473" w:rsidP="00BF287F"/>
    <w:p w:rsidR="00674473" w:rsidRDefault="00674473" w:rsidP="00BF287F"/>
    <w:p w:rsidR="00674473" w:rsidRDefault="00674473" w:rsidP="00BF287F">
      <w:r>
        <w:tab/>
        <w:t>Clearly, the Naïve Bayes classifier is performing better than both SVM classifiers. Among the SVM classifiers, One vs Rest is performing slightly better than the classifier trained One vs One but the two are comparable.</w:t>
      </w:r>
    </w:p>
    <w:sectPr w:rsidR="0067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C3"/>
    <w:rsid w:val="00030162"/>
    <w:rsid w:val="000420A4"/>
    <w:rsid w:val="000577A8"/>
    <w:rsid w:val="00071689"/>
    <w:rsid w:val="000A2A1E"/>
    <w:rsid w:val="000B0FB3"/>
    <w:rsid w:val="000C212D"/>
    <w:rsid w:val="000D4B46"/>
    <w:rsid w:val="0010152D"/>
    <w:rsid w:val="0016466D"/>
    <w:rsid w:val="002076CA"/>
    <w:rsid w:val="002251B3"/>
    <w:rsid w:val="002429C3"/>
    <w:rsid w:val="002472F9"/>
    <w:rsid w:val="00271B5D"/>
    <w:rsid w:val="002D7419"/>
    <w:rsid w:val="003430B6"/>
    <w:rsid w:val="003B376F"/>
    <w:rsid w:val="003C31F0"/>
    <w:rsid w:val="003E3419"/>
    <w:rsid w:val="00441CFB"/>
    <w:rsid w:val="00482113"/>
    <w:rsid w:val="00486D5D"/>
    <w:rsid w:val="004C29F6"/>
    <w:rsid w:val="004F5A60"/>
    <w:rsid w:val="00531CA5"/>
    <w:rsid w:val="00555F4D"/>
    <w:rsid w:val="005E7B45"/>
    <w:rsid w:val="00674473"/>
    <w:rsid w:val="006A1A64"/>
    <w:rsid w:val="006A7FA6"/>
    <w:rsid w:val="007C47A3"/>
    <w:rsid w:val="00834101"/>
    <w:rsid w:val="00842E3B"/>
    <w:rsid w:val="00906354"/>
    <w:rsid w:val="009653E5"/>
    <w:rsid w:val="00A53D39"/>
    <w:rsid w:val="00B468B3"/>
    <w:rsid w:val="00B757BC"/>
    <w:rsid w:val="00BA6CC2"/>
    <w:rsid w:val="00BF287F"/>
    <w:rsid w:val="00C05E80"/>
    <w:rsid w:val="00C2124C"/>
    <w:rsid w:val="00C525D3"/>
    <w:rsid w:val="00C94E49"/>
    <w:rsid w:val="00D20AAD"/>
    <w:rsid w:val="00D267C8"/>
    <w:rsid w:val="00D66457"/>
    <w:rsid w:val="00D735DD"/>
    <w:rsid w:val="00DA5388"/>
    <w:rsid w:val="00DB5640"/>
    <w:rsid w:val="00DC6592"/>
    <w:rsid w:val="00E01FC5"/>
    <w:rsid w:val="00E979DF"/>
    <w:rsid w:val="00EE313B"/>
    <w:rsid w:val="00EF3153"/>
    <w:rsid w:val="00F42EBC"/>
    <w:rsid w:val="00F67BF8"/>
    <w:rsid w:val="00FB3899"/>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122"/>
  <w15:docId w15:val="{7185DCAC-F96C-4FF2-939B-E081591F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9C3"/>
    <w:rPr>
      <w:rFonts w:ascii="Tahoma" w:hAnsi="Tahoma" w:cs="Tahoma"/>
      <w:sz w:val="16"/>
      <w:szCs w:val="16"/>
    </w:rPr>
  </w:style>
  <w:style w:type="table" w:styleId="TableGrid">
    <w:name w:val="Table Grid"/>
    <w:basedOn w:val="TableNormal"/>
    <w:uiPriority w:val="39"/>
    <w:rsid w:val="00242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5A60"/>
    <w:rPr>
      <w:rFonts w:ascii="Courier New" w:eastAsia="Times New Roman" w:hAnsi="Courier New" w:cs="Courier New"/>
      <w:sz w:val="20"/>
      <w:szCs w:val="20"/>
    </w:rPr>
  </w:style>
  <w:style w:type="paragraph" w:styleId="Caption">
    <w:name w:val="caption"/>
    <w:basedOn w:val="Normal"/>
    <w:next w:val="Normal"/>
    <w:uiPriority w:val="35"/>
    <w:unhideWhenUsed/>
    <w:qFormat/>
    <w:rsid w:val="00C94E49"/>
    <w:pPr>
      <w:spacing w:after="200" w:line="240" w:lineRule="auto"/>
    </w:pPr>
    <w:rPr>
      <w:b/>
      <w:bCs/>
      <w:color w:val="5B9BD5" w:themeColor="accent1"/>
      <w:sz w:val="18"/>
      <w:szCs w:val="18"/>
    </w:rPr>
  </w:style>
  <w:style w:type="table" w:customStyle="1" w:styleId="LightList1">
    <w:name w:val="Light List1"/>
    <w:basedOn w:val="TableNormal"/>
    <w:uiPriority w:val="61"/>
    <w:rsid w:val="00C94E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rsid w:val="00B7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212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66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3918">
      <w:bodyDiv w:val="1"/>
      <w:marLeft w:val="0"/>
      <w:marRight w:val="0"/>
      <w:marTop w:val="0"/>
      <w:marBottom w:val="0"/>
      <w:divBdr>
        <w:top w:val="none" w:sz="0" w:space="0" w:color="auto"/>
        <w:left w:val="none" w:sz="0" w:space="0" w:color="auto"/>
        <w:bottom w:val="none" w:sz="0" w:space="0" w:color="auto"/>
        <w:right w:val="none" w:sz="0" w:space="0" w:color="auto"/>
      </w:divBdr>
    </w:div>
    <w:div w:id="201720084">
      <w:bodyDiv w:val="1"/>
      <w:marLeft w:val="0"/>
      <w:marRight w:val="0"/>
      <w:marTop w:val="0"/>
      <w:marBottom w:val="0"/>
      <w:divBdr>
        <w:top w:val="none" w:sz="0" w:space="0" w:color="auto"/>
        <w:left w:val="none" w:sz="0" w:space="0" w:color="auto"/>
        <w:bottom w:val="none" w:sz="0" w:space="0" w:color="auto"/>
        <w:right w:val="none" w:sz="0" w:space="0" w:color="auto"/>
      </w:divBdr>
    </w:div>
    <w:div w:id="433133056">
      <w:bodyDiv w:val="1"/>
      <w:marLeft w:val="0"/>
      <w:marRight w:val="0"/>
      <w:marTop w:val="0"/>
      <w:marBottom w:val="0"/>
      <w:divBdr>
        <w:top w:val="none" w:sz="0" w:space="0" w:color="auto"/>
        <w:left w:val="none" w:sz="0" w:space="0" w:color="auto"/>
        <w:bottom w:val="none" w:sz="0" w:space="0" w:color="auto"/>
        <w:right w:val="none" w:sz="0" w:space="0" w:color="auto"/>
      </w:divBdr>
    </w:div>
    <w:div w:id="952978609">
      <w:bodyDiv w:val="1"/>
      <w:marLeft w:val="0"/>
      <w:marRight w:val="0"/>
      <w:marTop w:val="0"/>
      <w:marBottom w:val="0"/>
      <w:divBdr>
        <w:top w:val="none" w:sz="0" w:space="0" w:color="auto"/>
        <w:left w:val="none" w:sz="0" w:space="0" w:color="auto"/>
        <w:bottom w:val="none" w:sz="0" w:space="0" w:color="auto"/>
        <w:right w:val="none" w:sz="0" w:space="0" w:color="auto"/>
      </w:divBdr>
    </w:div>
    <w:div w:id="1022826600">
      <w:bodyDiv w:val="1"/>
      <w:marLeft w:val="0"/>
      <w:marRight w:val="0"/>
      <w:marTop w:val="0"/>
      <w:marBottom w:val="0"/>
      <w:divBdr>
        <w:top w:val="none" w:sz="0" w:space="0" w:color="auto"/>
        <w:left w:val="none" w:sz="0" w:space="0" w:color="auto"/>
        <w:bottom w:val="none" w:sz="0" w:space="0" w:color="auto"/>
        <w:right w:val="none" w:sz="0" w:space="0" w:color="auto"/>
      </w:divBdr>
    </w:div>
    <w:div w:id="1084447708">
      <w:bodyDiv w:val="1"/>
      <w:marLeft w:val="0"/>
      <w:marRight w:val="0"/>
      <w:marTop w:val="0"/>
      <w:marBottom w:val="0"/>
      <w:divBdr>
        <w:top w:val="none" w:sz="0" w:space="0" w:color="auto"/>
        <w:left w:val="none" w:sz="0" w:space="0" w:color="auto"/>
        <w:bottom w:val="none" w:sz="0" w:space="0" w:color="auto"/>
        <w:right w:val="none" w:sz="0" w:space="0" w:color="auto"/>
      </w:divBdr>
    </w:div>
    <w:div w:id="1114059567">
      <w:bodyDiv w:val="1"/>
      <w:marLeft w:val="0"/>
      <w:marRight w:val="0"/>
      <w:marTop w:val="0"/>
      <w:marBottom w:val="0"/>
      <w:divBdr>
        <w:top w:val="none" w:sz="0" w:space="0" w:color="auto"/>
        <w:left w:val="none" w:sz="0" w:space="0" w:color="auto"/>
        <w:bottom w:val="none" w:sz="0" w:space="0" w:color="auto"/>
        <w:right w:val="none" w:sz="0" w:space="0" w:color="auto"/>
      </w:divBdr>
    </w:div>
    <w:div w:id="1136141883">
      <w:bodyDiv w:val="1"/>
      <w:marLeft w:val="0"/>
      <w:marRight w:val="0"/>
      <w:marTop w:val="0"/>
      <w:marBottom w:val="0"/>
      <w:divBdr>
        <w:top w:val="none" w:sz="0" w:space="0" w:color="auto"/>
        <w:left w:val="none" w:sz="0" w:space="0" w:color="auto"/>
        <w:bottom w:val="none" w:sz="0" w:space="0" w:color="auto"/>
        <w:right w:val="none" w:sz="0" w:space="0" w:color="auto"/>
      </w:divBdr>
    </w:div>
    <w:div w:id="1151294758">
      <w:bodyDiv w:val="1"/>
      <w:marLeft w:val="0"/>
      <w:marRight w:val="0"/>
      <w:marTop w:val="0"/>
      <w:marBottom w:val="0"/>
      <w:divBdr>
        <w:top w:val="none" w:sz="0" w:space="0" w:color="auto"/>
        <w:left w:val="none" w:sz="0" w:space="0" w:color="auto"/>
        <w:bottom w:val="none" w:sz="0" w:space="0" w:color="auto"/>
        <w:right w:val="none" w:sz="0" w:space="0" w:color="auto"/>
      </w:divBdr>
    </w:div>
    <w:div w:id="1335186036">
      <w:bodyDiv w:val="1"/>
      <w:marLeft w:val="0"/>
      <w:marRight w:val="0"/>
      <w:marTop w:val="0"/>
      <w:marBottom w:val="0"/>
      <w:divBdr>
        <w:top w:val="none" w:sz="0" w:space="0" w:color="auto"/>
        <w:left w:val="none" w:sz="0" w:space="0" w:color="auto"/>
        <w:bottom w:val="none" w:sz="0" w:space="0" w:color="auto"/>
        <w:right w:val="none" w:sz="0" w:space="0" w:color="auto"/>
      </w:divBdr>
    </w:div>
    <w:div w:id="17111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microsoft.com/office/2007/relationships/hdphoto" Target="media/hdphoto1.wdp"/><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moein</dc:creator>
  <cp:lastModifiedBy>Mojtaba Sahraee</cp:lastModifiedBy>
  <cp:revision>26</cp:revision>
  <dcterms:created xsi:type="dcterms:W3CDTF">2016-02-21T02:25:00Z</dcterms:created>
  <dcterms:modified xsi:type="dcterms:W3CDTF">2017-02-15T22:32:00Z</dcterms:modified>
</cp:coreProperties>
</file>