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АС-</w:t>
      </w:r>
      <w:r w:rsidRPr="00675ADB">
        <w:rPr>
          <w:rFonts w:ascii="Times New Roman" w:hAnsi="Times New Roman" w:cs="Times New Roman"/>
          <w:b/>
          <w:bCs/>
          <w:sz w:val="28"/>
          <w:szCs w:val="28"/>
        </w:rPr>
        <w:t>РОЙЛ</w:t>
      </w:r>
      <w:r w:rsidRPr="00675ADB">
        <w:rPr>
          <w:rFonts w:ascii="Times New Roman" w:hAnsi="Times New Roman" w:cs="Times New Roman"/>
          <w:sz w:val="28"/>
          <w:szCs w:val="28"/>
        </w:rPr>
        <w:t xml:space="preserve"> — это инновационный стартап, специализирующийся на </w:t>
      </w:r>
      <w:r w:rsidRPr="00675ADB">
        <w:rPr>
          <w:rFonts w:ascii="Times New Roman" w:hAnsi="Times New Roman" w:cs="Times New Roman"/>
          <w:sz w:val="28"/>
          <w:szCs w:val="28"/>
        </w:rPr>
        <w:t>переработки</w:t>
      </w:r>
      <w:r w:rsidRPr="00675ADB">
        <w:rPr>
          <w:rFonts w:ascii="Times New Roman" w:hAnsi="Times New Roman" w:cs="Times New Roman"/>
          <w:sz w:val="28"/>
          <w:szCs w:val="28"/>
        </w:rPr>
        <w:t xml:space="preserve"> и производстве 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бионатуральных</w:t>
      </w:r>
      <w:proofErr w:type="spellEnd"/>
      <w:r w:rsidRPr="00675ADB">
        <w:rPr>
          <w:rFonts w:ascii="Times New Roman" w:hAnsi="Times New Roman" w:cs="Times New Roman"/>
          <w:sz w:val="28"/>
          <w:szCs w:val="28"/>
        </w:rPr>
        <w:t xml:space="preserve"> кормов </w:t>
      </w:r>
      <w:r w:rsidRPr="00675ADB">
        <w:rPr>
          <w:rFonts w:ascii="Times New Roman" w:hAnsi="Times New Roman" w:cs="Times New Roman"/>
          <w:sz w:val="28"/>
          <w:szCs w:val="28"/>
        </w:rPr>
        <w:t>из рапса</w:t>
      </w:r>
      <w:r w:rsidRPr="00675ADB">
        <w:rPr>
          <w:rFonts w:ascii="Times New Roman" w:hAnsi="Times New Roman" w:cs="Times New Roman"/>
          <w:sz w:val="28"/>
          <w:szCs w:val="28"/>
        </w:rPr>
        <w:t xml:space="preserve">. Мы создаем высокоэффективные, экологически безопасные и экономически выгодные корма на основе </w:t>
      </w:r>
      <w:r w:rsidRPr="00675ADB">
        <w:rPr>
          <w:rFonts w:ascii="Times New Roman" w:hAnsi="Times New Roman" w:cs="Times New Roman"/>
          <w:sz w:val="28"/>
          <w:szCs w:val="28"/>
        </w:rPr>
        <w:t>собственной технологии</w:t>
      </w:r>
      <w:r w:rsidRPr="00675ADB">
        <w:rPr>
          <w:rFonts w:ascii="Times New Roman" w:hAnsi="Times New Roman" w:cs="Times New Roman"/>
          <w:sz w:val="28"/>
          <w:szCs w:val="28"/>
        </w:rPr>
        <w:t>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Наша миссия</w:t>
      </w:r>
      <w:r w:rsidRPr="00675ADB">
        <w:rPr>
          <w:rFonts w:ascii="Times New Roman" w:hAnsi="Times New Roman" w:cs="Times New Roman"/>
          <w:sz w:val="28"/>
          <w:szCs w:val="28"/>
        </w:rPr>
        <w:t xml:space="preserve"> — сделать российско</w:t>
      </w:r>
      <w:r w:rsidRPr="00675ADB">
        <w:rPr>
          <w:rFonts w:ascii="Times New Roman" w:hAnsi="Times New Roman" w:cs="Times New Roman"/>
          <w:sz w:val="28"/>
          <w:szCs w:val="28"/>
        </w:rPr>
        <w:t>й агропромышленный рынок рынок</w:t>
      </w:r>
      <w:r w:rsidRPr="00675ADB">
        <w:rPr>
          <w:rFonts w:ascii="Times New Roman" w:hAnsi="Times New Roman" w:cs="Times New Roman"/>
          <w:sz w:val="28"/>
          <w:szCs w:val="28"/>
        </w:rPr>
        <w:t>, устойчивым</w:t>
      </w:r>
      <w:r w:rsidRPr="00675ADB">
        <w:rPr>
          <w:rFonts w:ascii="Times New Roman" w:hAnsi="Times New Roman" w:cs="Times New Roman"/>
          <w:sz w:val="28"/>
          <w:szCs w:val="28"/>
        </w:rPr>
        <w:t xml:space="preserve"> </w:t>
      </w:r>
      <w:r w:rsidRPr="00675ADB">
        <w:rPr>
          <w:rFonts w:ascii="Times New Roman" w:hAnsi="Times New Roman" w:cs="Times New Roman"/>
          <w:sz w:val="28"/>
          <w:szCs w:val="28"/>
        </w:rPr>
        <w:t>и независимым от импортных компонентов.</w:t>
      </w:r>
    </w:p>
    <w:p w:rsidR="00675ADB" w:rsidRPr="00675ADB" w:rsidRDefault="00675ADB" w:rsidP="0067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Суть продукта (Что мы делаем?)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 xml:space="preserve">Мы производим частично 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дигидролизованную</w:t>
      </w:r>
      <w:proofErr w:type="spellEnd"/>
      <w:r w:rsidRPr="00675ADB">
        <w:rPr>
          <w:rFonts w:ascii="Times New Roman" w:hAnsi="Times New Roman" w:cs="Times New Roman"/>
          <w:sz w:val="28"/>
          <w:szCs w:val="28"/>
        </w:rPr>
        <w:t xml:space="preserve"> рапсовую муку, обогащенную витаминно-минеральными премиксами. Это инновационный кормовой продукт, который решает проблему импортозамещения белков в рационах животных и рыб.</w:t>
      </w:r>
    </w:p>
    <w:p w:rsidR="00675ADB" w:rsidRPr="00675ADB" w:rsidRDefault="00675ADB" w:rsidP="0067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Технология: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Продукт проходит многоступенчатую обработку: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Очистка и замачивание рапса для удаления примесей.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Частичная дегидратация (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дигидролиз</w:t>
      </w:r>
      <w:proofErr w:type="spellEnd"/>
      <w:r w:rsidRPr="00675ADB">
        <w:rPr>
          <w:rFonts w:ascii="Times New Roman" w:hAnsi="Times New Roman" w:cs="Times New Roman"/>
          <w:sz w:val="28"/>
          <w:szCs w:val="28"/>
        </w:rPr>
        <w:t>) при щадящей температуре (не выше 60-65°C). Это позволяет максимально сохранить полезные вещества и витамины, в отличие от агрессивной термообработки (100-120°C) у конкурентов.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Измельчение и смешивание с витаминно-минеральными премиксами для создания финального продукта, адаптированного под разные виды животных (КРС, птица, свиньи, рыба).</w:t>
      </w:r>
    </w:p>
    <w:p w:rsidR="00675ADB" w:rsidRPr="00675ADB" w:rsidRDefault="00675ADB" w:rsidP="0067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Преимущества и уникальность (Почему мы?)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Технология щадящей обработки:</w:t>
      </w:r>
      <w:r w:rsidRPr="00675ADB">
        <w:rPr>
          <w:rFonts w:ascii="Times New Roman" w:hAnsi="Times New Roman" w:cs="Times New Roman"/>
          <w:sz w:val="28"/>
          <w:szCs w:val="28"/>
        </w:rPr>
        <w:t xml:space="preserve"> </w:t>
      </w:r>
      <w:r w:rsidRPr="00675ADB">
        <w:rPr>
          <w:rFonts w:ascii="Times New Roman" w:hAnsi="Times New Roman" w:cs="Times New Roman"/>
          <w:sz w:val="28"/>
          <w:szCs w:val="28"/>
        </w:rPr>
        <w:t>Нагрев не выше 65°C сохраняет до 98% витаминов группы B, E и нативные структуры аминокислот (лизин, метионин), которые при стандартной переработке теряют до 40% биодоступности.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Экономическая выгода:</w:t>
      </w:r>
      <w:r w:rsidRPr="00675ADB">
        <w:rPr>
          <w:rFonts w:ascii="Times New Roman" w:hAnsi="Times New Roman" w:cs="Times New Roman"/>
          <w:sz w:val="28"/>
          <w:szCs w:val="28"/>
        </w:rPr>
        <w:t xml:space="preserve"> </w:t>
      </w:r>
      <w:r w:rsidRPr="00675ADB">
        <w:rPr>
          <w:rFonts w:ascii="Times New Roman" w:hAnsi="Times New Roman" w:cs="Times New Roman"/>
          <w:sz w:val="28"/>
          <w:szCs w:val="28"/>
        </w:rPr>
        <w:t>Замена импортных аналогов позволяет экономить животноводческой отрасли миллиарды рублей.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Экологичность</w:t>
      </w:r>
      <w:r w:rsidRPr="00675ADB">
        <w:rPr>
          <w:rFonts w:ascii="Times New Roman" w:hAnsi="Times New Roman" w:cs="Times New Roman"/>
          <w:sz w:val="28"/>
          <w:szCs w:val="28"/>
        </w:rPr>
        <w:t>: благодаря</w:t>
      </w:r>
      <w:r w:rsidRPr="00675ADB">
        <w:rPr>
          <w:rFonts w:ascii="Times New Roman" w:hAnsi="Times New Roman" w:cs="Times New Roman"/>
          <w:sz w:val="28"/>
          <w:szCs w:val="28"/>
        </w:rPr>
        <w:t xml:space="preserve"> высокой усвояемости продукта сокращаются выбросы азота (на 18-22%) и фосфора в окружающую среду.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Локализация и импортозамещение:</w:t>
      </w:r>
      <w:r w:rsidRPr="00675ADB">
        <w:rPr>
          <w:rFonts w:ascii="Times New Roman" w:hAnsi="Times New Roman" w:cs="Times New Roman"/>
          <w:sz w:val="28"/>
          <w:szCs w:val="28"/>
        </w:rPr>
        <w:t xml:space="preserve"> </w:t>
      </w:r>
      <w:r w:rsidRPr="00675ADB">
        <w:rPr>
          <w:rFonts w:ascii="Times New Roman" w:hAnsi="Times New Roman" w:cs="Times New Roman"/>
          <w:sz w:val="28"/>
          <w:szCs w:val="28"/>
        </w:rPr>
        <w:t>Полный цикл в России (Ставропольский край) гарантирует стабильность поставок и независимость от курса валют и санкций.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текстов для блоков:</w:t>
      </w:r>
      <w:r w:rsidRPr="00675ADB">
        <w:rPr>
          <w:rFonts w:ascii="Times New Roman" w:hAnsi="Times New Roman" w:cs="Times New Roman"/>
          <w:sz w:val="28"/>
          <w:szCs w:val="28"/>
        </w:rPr>
        <w:t xml:space="preserve"> </w:t>
      </w:r>
      <w:r w:rsidRPr="00675ADB">
        <w:rPr>
          <w:rFonts w:ascii="Times New Roman" w:hAnsi="Times New Roman" w:cs="Times New Roman"/>
          <w:sz w:val="28"/>
          <w:szCs w:val="28"/>
        </w:rPr>
        <w:t>Главный экран (Слоган): «Корма нового поколения для здорового аппетита и быстрого роста. 100% российские технологии.»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О продукте:</w:t>
      </w:r>
      <w:r w:rsidRPr="00675ADB">
        <w:rPr>
          <w:rFonts w:ascii="Times New Roman" w:hAnsi="Times New Roman" w:cs="Times New Roman"/>
          <w:sz w:val="28"/>
          <w:szCs w:val="28"/>
        </w:rPr>
        <w:t xml:space="preserve"> «Наша разработка — частично 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дигидролизованная</w:t>
      </w:r>
      <w:proofErr w:type="spellEnd"/>
      <w:r w:rsidRPr="00675ADB">
        <w:rPr>
          <w:rFonts w:ascii="Times New Roman" w:hAnsi="Times New Roman" w:cs="Times New Roman"/>
          <w:sz w:val="28"/>
          <w:szCs w:val="28"/>
        </w:rPr>
        <w:t xml:space="preserve"> рапсовая мука с витаминными премиксами. Мы "упаковали" белок в форму, которая усваивается животными на 95%, убрав всё лишнее и сохранив всё полезное.»</w:t>
      </w:r>
    </w:p>
    <w:p w:rsidR="00675ADB" w:rsidRPr="00675ADB" w:rsidRDefault="00675ADB" w:rsidP="0067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Каталог продукции: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Рапсовая мука базовая (для комбикормовых заводов).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Премикс для КРС (специализированная добавка).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Премикс для птицы.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</w:rPr>
      </w:pPr>
      <w:r w:rsidRPr="00675ADB">
        <w:rPr>
          <w:rFonts w:ascii="Times New Roman" w:hAnsi="Times New Roman" w:cs="Times New Roman"/>
          <w:sz w:val="28"/>
          <w:szCs w:val="28"/>
        </w:rPr>
        <w:t>Премикс для аквакультуры (замена рыбной муки).</w:t>
      </w:r>
    </w:p>
    <w:p w:rsidR="00675ADB" w:rsidRPr="00675ADB" w:rsidRDefault="00675ADB" w:rsidP="00675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ADB">
        <w:rPr>
          <w:rFonts w:ascii="Times New Roman" w:hAnsi="Times New Roman" w:cs="Times New Roman"/>
          <w:b/>
          <w:bCs/>
          <w:sz w:val="28"/>
          <w:szCs w:val="28"/>
        </w:rPr>
        <w:t>Партнёры</w:t>
      </w:r>
      <w:r w:rsidRPr="00675AD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675ADB" w:rsidRPr="00675ADB" w:rsidRDefault="00675ADB" w:rsidP="00675A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5ADB">
        <w:rPr>
          <w:rFonts w:ascii="Times New Roman" w:hAnsi="Times New Roman" w:cs="Times New Roman"/>
          <w:sz w:val="28"/>
          <w:szCs w:val="28"/>
        </w:rPr>
        <w:t>1.ФСИ 2. Ми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нЭК</w:t>
      </w:r>
      <w:proofErr w:type="spellEnd"/>
      <w:r w:rsidRPr="00675ADB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675ADB">
        <w:rPr>
          <w:rFonts w:ascii="Times New Roman" w:hAnsi="Times New Roman" w:cs="Times New Roman"/>
          <w:sz w:val="28"/>
          <w:szCs w:val="28"/>
        </w:rPr>
        <w:t>СтГАУ</w:t>
      </w:r>
      <w:proofErr w:type="spellEnd"/>
    </w:p>
    <w:sectPr w:rsidR="00675ADB" w:rsidRPr="00675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DB"/>
    <w:rsid w:val="0029215F"/>
    <w:rsid w:val="00675ADB"/>
    <w:rsid w:val="00D7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BE685"/>
  <w15:chartTrackingRefBased/>
  <w15:docId w15:val="{CFE67F3C-3171-1E44-9270-C2A348EF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A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A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A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A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Алеев</dc:creator>
  <cp:keywords/>
  <dc:description/>
  <cp:lastModifiedBy>Семён Алеев</cp:lastModifiedBy>
  <cp:revision>1</cp:revision>
  <dcterms:created xsi:type="dcterms:W3CDTF">2026-03-10T07:49:00Z</dcterms:created>
  <dcterms:modified xsi:type="dcterms:W3CDTF">2026-03-10T07:59:00Z</dcterms:modified>
</cp:coreProperties>
</file>