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05" w:rsidRDefault="00560105" w:rsidP="00E21EC2">
      <w:pPr>
        <w:ind w:firstLineChars="0" w:firstLine="0"/>
        <w:rPr>
          <w:rFonts w:ascii="黑体" w:eastAsia="黑体" w:hAnsi="黑体" w:cs="宋体"/>
          <w:b/>
          <w:kern w:val="0"/>
          <w:sz w:val="36"/>
          <w:szCs w:val="24"/>
        </w:rPr>
      </w:pPr>
    </w:p>
    <w:p w:rsidR="00560105" w:rsidRPr="00560105" w:rsidRDefault="00560105" w:rsidP="005C289D">
      <w:pPr>
        <w:ind w:firstLineChars="0"/>
        <w:jc w:val="center"/>
        <w:rPr>
          <w:rFonts w:ascii="黑体" w:eastAsia="黑体" w:hAnsi="黑体" w:cs="宋体"/>
          <w:b/>
          <w:kern w:val="0"/>
          <w:sz w:val="36"/>
          <w:szCs w:val="24"/>
        </w:rPr>
      </w:pPr>
      <w:r w:rsidRPr="00560105">
        <w:rPr>
          <w:rFonts w:ascii="黑体" w:eastAsia="黑体" w:hAnsi="黑体" w:cs="宋体"/>
          <w:b/>
          <w:kern w:val="0"/>
          <w:sz w:val="36"/>
          <w:szCs w:val="24"/>
        </w:rPr>
        <w:t>有轨电车线路运行安全防护永久及临时速度曲线设计软件实现</w:t>
      </w:r>
    </w:p>
    <w:p w:rsidR="00560105" w:rsidRDefault="00560105" w:rsidP="00E21EC2">
      <w:pPr>
        <w:pStyle w:val="1"/>
      </w:pPr>
    </w:p>
    <w:p w:rsidR="00A90FBE" w:rsidRPr="0008080E" w:rsidRDefault="00A90FBE" w:rsidP="00E21EC2">
      <w:pPr>
        <w:pStyle w:val="1"/>
      </w:pPr>
      <w:bookmarkStart w:id="0" w:name="_Toc452414207"/>
      <w:r w:rsidRPr="0008080E">
        <w:rPr>
          <w:rFonts w:hint="eastAsia"/>
        </w:rPr>
        <w:t>摘</w:t>
      </w:r>
      <w:r w:rsidR="00560105" w:rsidRPr="0008080E">
        <w:rPr>
          <w:rFonts w:hint="eastAsia"/>
        </w:rPr>
        <w:t xml:space="preserve"> </w:t>
      </w:r>
      <w:r w:rsidRPr="0008080E">
        <w:rPr>
          <w:rFonts w:hint="eastAsia"/>
        </w:rPr>
        <w:t>要</w:t>
      </w:r>
      <w:bookmarkEnd w:id="0"/>
    </w:p>
    <w:p w:rsidR="002F1A4F" w:rsidRPr="002F1A4F" w:rsidRDefault="002F1A4F" w:rsidP="002F1A4F">
      <w:pPr>
        <w:pStyle w:val="10"/>
        <w:rPr>
          <w:rFonts w:hAnsi="宋体" w:hint="eastAsia"/>
          <w:szCs w:val="21"/>
        </w:rPr>
      </w:pPr>
      <w:r w:rsidRPr="00362EB5">
        <w:rPr>
          <w:rFonts w:hAnsi="宋体"/>
          <w:szCs w:val="21"/>
        </w:rPr>
        <w:t>有轨电车是采用电力驱动并在轨道上行驶的轻型轨道交通车辆。有轨电车是一种公共交通工具，亦称</w:t>
      </w:r>
      <w:r>
        <w:fldChar w:fldCharType="begin"/>
      </w:r>
      <w:r>
        <w:instrText xml:space="preserve"> HYPERLINK "http://baike.baidu.com/view/14738309.htm" \t "_blank" </w:instrText>
      </w:r>
      <w:r>
        <w:fldChar w:fldCharType="separate"/>
      </w:r>
      <w:r w:rsidRPr="00846FC2">
        <w:rPr>
          <w:rFonts w:hAnsi="宋体"/>
          <w:szCs w:val="21"/>
        </w:rPr>
        <w:t>路面电车</w:t>
      </w:r>
      <w:r>
        <w:rPr>
          <w:rFonts w:hAnsi="宋体"/>
          <w:szCs w:val="21"/>
        </w:rPr>
        <w:fldChar w:fldCharType="end"/>
      </w:r>
      <w:r w:rsidRPr="00362EB5">
        <w:rPr>
          <w:rFonts w:hAnsi="宋体"/>
          <w:szCs w:val="21"/>
        </w:rPr>
        <w:t>或简称电车，属轻铁的一种﹝以电力推动的列车，亦称为电车﹞。但通常全在街道上行走，列车只有单节，最多亦不过三节。另外，某些在市区的轨道上运行的缆车亦可算作路面电车的一种。</w:t>
      </w:r>
      <w:r w:rsidR="00740C44" w:rsidRPr="00174B46">
        <w:rPr>
          <w:rFonts w:hint="eastAsia"/>
          <w:szCs w:val="24"/>
        </w:rPr>
        <w:t>伴随着经济的快速发展和城市化、机动化的进程，国内大多数城市的空间布局由</w:t>
      </w:r>
      <w:proofErr w:type="gramStart"/>
      <w:r w:rsidR="00740C44" w:rsidRPr="00174B46">
        <w:rPr>
          <w:rFonts w:hint="eastAsia"/>
          <w:szCs w:val="24"/>
        </w:rPr>
        <w:t>单中心</w:t>
      </w:r>
      <w:proofErr w:type="gramEnd"/>
      <w:r w:rsidR="00740C44" w:rsidRPr="00174B46">
        <w:rPr>
          <w:rFonts w:hint="eastAsia"/>
          <w:szCs w:val="24"/>
        </w:rPr>
        <w:t>向多中心转变。在国内大中城市中，新城区、开发区的建设成为未来城市的发展趋势，这有利于现代有轨电车在城市中的使用。</w:t>
      </w:r>
    </w:p>
    <w:p w:rsidR="00A90FBE" w:rsidRDefault="005D6992" w:rsidP="005C289D">
      <w:pPr>
        <w:autoSpaceDE w:val="0"/>
        <w:autoSpaceDN w:val="0"/>
        <w:adjustRightInd w:val="0"/>
        <w:ind w:firstLine="420"/>
        <w:rPr>
          <w:szCs w:val="24"/>
        </w:rPr>
      </w:pPr>
      <w:r>
        <w:rPr>
          <w:rFonts w:hint="eastAsia"/>
        </w:rPr>
        <w:t>在交通领域，安全问题一直是最为重要的问题，所有的技术研究与革新，都必须基于安全这个大前提，有轨电车也不例外。</w:t>
      </w:r>
      <w:r w:rsidR="00A90FBE" w:rsidRPr="00174B46">
        <w:rPr>
          <w:rFonts w:hint="eastAsia"/>
          <w:szCs w:val="24"/>
        </w:rPr>
        <w:t>随着现代有轨电车的发展，安全防护问题也得到很大重视，本文着重在分析有轨电车安全防护问题，</w:t>
      </w:r>
      <w:r w:rsidR="005E36FF">
        <w:rPr>
          <w:rFonts w:hint="eastAsia"/>
          <w:szCs w:val="24"/>
        </w:rPr>
        <w:t>在建立有轨电车速度模型</w:t>
      </w:r>
      <w:r w:rsidR="00A90FBE" w:rsidRPr="00174B46">
        <w:rPr>
          <w:rFonts w:hint="eastAsia"/>
          <w:szCs w:val="24"/>
        </w:rPr>
        <w:t>的基础上，设计出有轨电车速度计算软件，实现解析线路图纸功能与安全速度计算功能。</w:t>
      </w:r>
      <w:r w:rsidRPr="007E678F">
        <w:rPr>
          <w:rFonts w:hint="eastAsia"/>
          <w:szCs w:val="21"/>
        </w:rPr>
        <w:t>本设计将</w:t>
      </w:r>
      <w:r w:rsidRPr="007E678F">
        <w:rPr>
          <w:szCs w:val="21"/>
        </w:rPr>
        <w:t>根据有轨电车的车辆特性和线路特性，计算有轨电车安全的速度曲线，支持外部线路参数的输入或文件导入、临时限速的设置，用计算机软件实现速度曲线自动生成</w:t>
      </w:r>
      <w:r w:rsidRPr="007E678F">
        <w:rPr>
          <w:rFonts w:hint="eastAsia"/>
          <w:szCs w:val="21"/>
        </w:rPr>
        <w:t>。设计成果将以软件形式，部署在车载系统上，提供实时最大车速的计算。</w:t>
      </w:r>
    </w:p>
    <w:p w:rsidR="00A90FBE" w:rsidRDefault="00A90FBE" w:rsidP="005C289D">
      <w:pPr>
        <w:autoSpaceDE w:val="0"/>
        <w:autoSpaceDN w:val="0"/>
        <w:adjustRightInd w:val="0"/>
        <w:spacing w:line="360" w:lineRule="auto"/>
        <w:ind w:firstLine="422"/>
        <w:rPr>
          <w:szCs w:val="24"/>
        </w:rPr>
      </w:pPr>
      <w:r w:rsidRPr="00560105">
        <w:rPr>
          <w:rFonts w:hAnsi="Calibri"/>
          <w:b/>
          <w:szCs w:val="24"/>
        </w:rPr>
        <w:t>关键词</w:t>
      </w:r>
      <w:r w:rsidR="00560105">
        <w:rPr>
          <w:rFonts w:hint="eastAsia"/>
          <w:szCs w:val="24"/>
        </w:rPr>
        <w:t>：</w:t>
      </w:r>
      <w:r w:rsidRPr="00174B46">
        <w:rPr>
          <w:rFonts w:hint="eastAsia"/>
          <w:szCs w:val="24"/>
        </w:rPr>
        <w:t xml:space="preserve"> </w:t>
      </w:r>
      <w:r w:rsidR="00560105">
        <w:rPr>
          <w:rFonts w:ascii="Calibri" w:hAnsi="Calibri" w:hint="eastAsia"/>
          <w:szCs w:val="24"/>
        </w:rPr>
        <w:t>有轨电车，安全防护，速度，</w:t>
      </w:r>
      <w:r w:rsidRPr="00174B46">
        <w:rPr>
          <w:rFonts w:ascii="Calibri" w:hAnsi="Calibri" w:hint="eastAsia"/>
          <w:szCs w:val="24"/>
        </w:rPr>
        <w:t>软件设计</w:t>
      </w:r>
      <w:r w:rsidRPr="00174B46">
        <w:rPr>
          <w:rFonts w:ascii="Calibri" w:hAnsi="Calibri" w:hint="eastAsia"/>
          <w:szCs w:val="24"/>
        </w:rPr>
        <w:t xml:space="preserve"> </w:t>
      </w:r>
      <w:r w:rsidRPr="00174B46">
        <w:rPr>
          <w:rFonts w:hint="eastAsia"/>
          <w:szCs w:val="24"/>
        </w:rPr>
        <w:t xml:space="preserve"> </w:t>
      </w:r>
    </w:p>
    <w:p w:rsidR="00560105" w:rsidRDefault="00560105" w:rsidP="005C289D">
      <w:pPr>
        <w:autoSpaceDE w:val="0"/>
        <w:autoSpaceDN w:val="0"/>
        <w:adjustRightInd w:val="0"/>
        <w:spacing w:line="360" w:lineRule="auto"/>
        <w:ind w:firstLine="420"/>
        <w:rPr>
          <w:szCs w:val="24"/>
        </w:rPr>
      </w:pPr>
    </w:p>
    <w:p w:rsidR="00560105" w:rsidRDefault="00560105" w:rsidP="005C289D">
      <w:pPr>
        <w:autoSpaceDE w:val="0"/>
        <w:autoSpaceDN w:val="0"/>
        <w:adjustRightInd w:val="0"/>
        <w:spacing w:line="360" w:lineRule="auto"/>
        <w:ind w:firstLine="420"/>
        <w:rPr>
          <w:szCs w:val="24"/>
        </w:rPr>
      </w:pPr>
    </w:p>
    <w:p w:rsidR="00560105" w:rsidRDefault="00560105" w:rsidP="005C289D">
      <w:pPr>
        <w:autoSpaceDE w:val="0"/>
        <w:autoSpaceDN w:val="0"/>
        <w:adjustRightInd w:val="0"/>
        <w:spacing w:line="360" w:lineRule="auto"/>
        <w:ind w:firstLine="420"/>
        <w:rPr>
          <w:szCs w:val="24"/>
        </w:rPr>
      </w:pPr>
    </w:p>
    <w:p w:rsidR="00560105" w:rsidRDefault="00560105" w:rsidP="005C289D">
      <w:pPr>
        <w:autoSpaceDE w:val="0"/>
        <w:autoSpaceDN w:val="0"/>
        <w:adjustRightInd w:val="0"/>
        <w:spacing w:line="360" w:lineRule="auto"/>
        <w:ind w:firstLine="420"/>
        <w:rPr>
          <w:szCs w:val="24"/>
        </w:rPr>
      </w:pPr>
    </w:p>
    <w:p w:rsidR="00560105" w:rsidRDefault="00560105" w:rsidP="005C289D">
      <w:pPr>
        <w:autoSpaceDE w:val="0"/>
        <w:autoSpaceDN w:val="0"/>
        <w:adjustRightInd w:val="0"/>
        <w:spacing w:line="360" w:lineRule="auto"/>
        <w:ind w:firstLine="420"/>
        <w:rPr>
          <w:szCs w:val="24"/>
        </w:rPr>
      </w:pPr>
    </w:p>
    <w:p w:rsidR="00395B5E" w:rsidRDefault="00395B5E" w:rsidP="005C289D">
      <w:pPr>
        <w:autoSpaceDE w:val="0"/>
        <w:autoSpaceDN w:val="0"/>
        <w:adjustRightInd w:val="0"/>
        <w:spacing w:line="360" w:lineRule="auto"/>
        <w:ind w:firstLine="420"/>
        <w:rPr>
          <w:szCs w:val="24"/>
        </w:rPr>
      </w:pPr>
    </w:p>
    <w:p w:rsidR="00395B5E" w:rsidRDefault="00395B5E" w:rsidP="005C289D">
      <w:pPr>
        <w:autoSpaceDE w:val="0"/>
        <w:autoSpaceDN w:val="0"/>
        <w:adjustRightInd w:val="0"/>
        <w:spacing w:line="360" w:lineRule="auto"/>
        <w:ind w:firstLine="420"/>
        <w:rPr>
          <w:szCs w:val="24"/>
        </w:rPr>
      </w:pPr>
    </w:p>
    <w:p w:rsidR="00395B5E" w:rsidRDefault="00395B5E" w:rsidP="005C289D">
      <w:pPr>
        <w:autoSpaceDE w:val="0"/>
        <w:autoSpaceDN w:val="0"/>
        <w:adjustRightInd w:val="0"/>
        <w:spacing w:line="360" w:lineRule="auto"/>
        <w:ind w:firstLine="420"/>
        <w:rPr>
          <w:szCs w:val="24"/>
        </w:rPr>
      </w:pPr>
    </w:p>
    <w:p w:rsidR="00560105" w:rsidRDefault="00560105" w:rsidP="005C289D">
      <w:pPr>
        <w:autoSpaceDE w:val="0"/>
        <w:autoSpaceDN w:val="0"/>
        <w:adjustRightInd w:val="0"/>
        <w:spacing w:line="360" w:lineRule="auto"/>
        <w:ind w:firstLine="420"/>
        <w:rPr>
          <w:szCs w:val="24"/>
        </w:rPr>
      </w:pPr>
    </w:p>
    <w:p w:rsidR="00560105" w:rsidRDefault="00560105" w:rsidP="005C289D">
      <w:pPr>
        <w:autoSpaceDE w:val="0"/>
        <w:autoSpaceDN w:val="0"/>
        <w:adjustRightInd w:val="0"/>
        <w:spacing w:line="360" w:lineRule="auto"/>
        <w:ind w:firstLine="420"/>
        <w:rPr>
          <w:szCs w:val="24"/>
        </w:rPr>
      </w:pPr>
    </w:p>
    <w:p w:rsidR="00E56214" w:rsidRDefault="00E56214" w:rsidP="00147034">
      <w:pPr>
        <w:adjustRightInd w:val="0"/>
        <w:spacing w:line="360" w:lineRule="auto"/>
        <w:ind w:firstLineChars="0" w:firstLine="0"/>
        <w:textAlignment w:val="baseline"/>
        <w:rPr>
          <w:rFonts w:ascii="Times New Roman" w:eastAsia="黑体" w:hAnsi="Times New Roman" w:cs="Times New Roman"/>
          <w:b/>
          <w:sz w:val="36"/>
          <w:szCs w:val="36"/>
        </w:rPr>
      </w:pPr>
    </w:p>
    <w:p w:rsidR="00560105" w:rsidRDefault="00E56214" w:rsidP="005C289D">
      <w:pPr>
        <w:adjustRightInd w:val="0"/>
        <w:ind w:firstLineChars="0"/>
        <w:jc w:val="center"/>
        <w:textAlignment w:val="baseline"/>
        <w:rPr>
          <w:rFonts w:ascii="Times New Roman" w:eastAsia="黑体" w:hAnsi="Times New Roman" w:cs="Times New Roman"/>
          <w:b/>
          <w:sz w:val="36"/>
          <w:szCs w:val="36"/>
        </w:rPr>
      </w:pPr>
      <w:r w:rsidRPr="00E56214">
        <w:rPr>
          <w:rFonts w:ascii="Times New Roman" w:eastAsia="黑体" w:hAnsi="Times New Roman" w:cs="Times New Roman"/>
          <w:b/>
          <w:sz w:val="36"/>
          <w:szCs w:val="36"/>
        </w:rPr>
        <w:lastRenderedPageBreak/>
        <w:t>Software design for the permanent and temporary speed of safety protection for tram</w:t>
      </w:r>
    </w:p>
    <w:p w:rsidR="00E56214" w:rsidRPr="00E56214" w:rsidRDefault="00E56214" w:rsidP="005C289D">
      <w:pPr>
        <w:adjustRightInd w:val="0"/>
        <w:spacing w:line="360" w:lineRule="auto"/>
        <w:ind w:firstLineChars="0"/>
        <w:jc w:val="center"/>
        <w:textAlignment w:val="baseline"/>
        <w:rPr>
          <w:rFonts w:ascii="Times New Roman" w:eastAsia="黑体" w:hAnsi="Times New Roman" w:cs="Times New Roman"/>
          <w:b/>
          <w:sz w:val="36"/>
          <w:szCs w:val="36"/>
        </w:rPr>
      </w:pPr>
    </w:p>
    <w:p w:rsidR="00A90FBE" w:rsidRPr="00560105" w:rsidRDefault="00A90FBE" w:rsidP="005C289D">
      <w:pPr>
        <w:adjustRightInd w:val="0"/>
        <w:ind w:firstLineChars="0"/>
        <w:jc w:val="center"/>
        <w:textAlignment w:val="baseline"/>
        <w:rPr>
          <w:rFonts w:ascii="Times New Roman" w:eastAsia="黑体" w:hAnsi="Times New Roman" w:cs="Times New Roman"/>
          <w:b/>
          <w:i/>
          <w:sz w:val="28"/>
          <w:szCs w:val="28"/>
        </w:rPr>
      </w:pPr>
      <w:r w:rsidRPr="00560105">
        <w:rPr>
          <w:rFonts w:ascii="Times New Roman" w:eastAsia="黑体" w:hAnsi="Times New Roman" w:cs="Times New Roman"/>
          <w:b/>
          <w:sz w:val="28"/>
          <w:szCs w:val="28"/>
        </w:rPr>
        <w:t>ABSTRACT</w:t>
      </w:r>
    </w:p>
    <w:p w:rsidR="00147034" w:rsidRPr="00147034" w:rsidRDefault="00147034" w:rsidP="00147034">
      <w:pPr>
        <w:ind w:firstLine="420"/>
        <w:rPr>
          <w:rFonts w:ascii="Times New Roman" w:hAnsi="Times New Roman" w:cs="Times New Roman"/>
          <w:szCs w:val="21"/>
        </w:rPr>
      </w:pPr>
      <w:r>
        <w:rPr>
          <w:rFonts w:ascii="Times New Roman" w:hAnsi="Times New Roman" w:cs="Times New Roman" w:hint="eastAsia"/>
          <w:szCs w:val="21"/>
        </w:rPr>
        <w:t>Tram</w:t>
      </w:r>
      <w:r w:rsidRPr="00147034">
        <w:rPr>
          <w:rFonts w:ascii="Times New Roman" w:hAnsi="Times New Roman" w:cs="Times New Roman"/>
          <w:szCs w:val="21"/>
        </w:rPr>
        <w:t xml:space="preserve"> car is a light rail transit vehicle that uses electric power to drive and travel on its tracks. Tram is a kind of public traffic tool, also known as streetcars or referred to the tram, which belongs to the light rail of a (powered by electricity train, also known as the TRAM). But usually all in the streets to walk, the train is only a single section, but also the most three. In addition, some of the cable car running on the urban rail can also be counted as a road tram. With the rapid development of economy and the process of urbanization and mobility, the spatial distribution of most cities in China is changing from single center to multi center. In the large and medium cities in China, the construction of the new city and the development zone has become the future development trend of the city, which is conducive to the use of modern tram in the city.</w:t>
      </w:r>
    </w:p>
    <w:p w:rsidR="007C58BC" w:rsidRDefault="00147034" w:rsidP="00147034">
      <w:pPr>
        <w:ind w:firstLine="420"/>
        <w:rPr>
          <w:rFonts w:ascii="Times New Roman" w:hAnsi="Times New Roman" w:cs="Times New Roman"/>
        </w:rPr>
      </w:pPr>
      <w:r w:rsidRPr="00147034">
        <w:rPr>
          <w:rFonts w:ascii="Times New Roman" w:hAnsi="Times New Roman" w:cs="Times New Roman"/>
          <w:szCs w:val="21"/>
        </w:rPr>
        <w:t xml:space="preserve">In the field of transport, security issues have been the most important issue, all of the technical research and </w:t>
      </w:r>
      <w:proofErr w:type="gramStart"/>
      <w:r w:rsidRPr="00147034">
        <w:rPr>
          <w:rFonts w:ascii="Times New Roman" w:hAnsi="Times New Roman" w:cs="Times New Roman"/>
          <w:szCs w:val="21"/>
        </w:rPr>
        <w:t>innovation,</w:t>
      </w:r>
      <w:proofErr w:type="gramEnd"/>
      <w:r w:rsidRPr="00147034">
        <w:rPr>
          <w:rFonts w:ascii="Times New Roman" w:hAnsi="Times New Roman" w:cs="Times New Roman"/>
          <w:szCs w:val="21"/>
        </w:rPr>
        <w:t xml:space="preserve"> must be based on the premise of security, there is no exception to the tram. With the modern development of streetcar, security has been paid much attention to, this paper in the analysis have tram security problems, in establishing a streetcar velocity model based on design calculation software of the trolley speed to achieve analytical line drawing functions and safe speed calculation function. This design will tram vehicle characteristics and transmission characteristics according to the calculated velocity curves of the trolley safety, support external circuit parameters input or file to import, temporary speed limit settings, using computer software to achieve automatic speed curve generation. The design results will be in the form of software, deployed in the vehicle system, providing the calculation of the maximum speed in real time.</w:t>
      </w:r>
    </w:p>
    <w:p w:rsidR="00A90FBE" w:rsidRPr="007C58BC" w:rsidRDefault="00A90FBE" w:rsidP="005C289D">
      <w:pPr>
        <w:ind w:firstLine="422"/>
        <w:rPr>
          <w:rFonts w:ascii="Times New Roman" w:hAnsi="Times New Roman" w:cs="Times New Roman"/>
        </w:rPr>
      </w:pPr>
      <w:r w:rsidRPr="00662636">
        <w:rPr>
          <w:rFonts w:ascii="Times New Roman" w:hAnsi="Times New Roman"/>
          <w:b/>
          <w:szCs w:val="21"/>
        </w:rPr>
        <w:t>K</w:t>
      </w:r>
      <w:r w:rsidRPr="00662636">
        <w:rPr>
          <w:rFonts w:ascii="Times New Roman" w:hAnsi="Times New Roman" w:hint="eastAsia"/>
          <w:b/>
          <w:szCs w:val="21"/>
        </w:rPr>
        <w:t>eyword</w:t>
      </w:r>
      <w:r w:rsidRPr="007C58BC">
        <w:rPr>
          <w:rFonts w:ascii="Times New Roman" w:hAnsi="Times New Roman" w:hint="eastAsia"/>
          <w:b/>
          <w:szCs w:val="21"/>
        </w:rPr>
        <w:t>s</w:t>
      </w:r>
      <w:r w:rsidR="007C58BC" w:rsidRPr="007C58BC">
        <w:rPr>
          <w:rFonts w:ascii="Times New Roman" w:hAnsi="Times New Roman" w:hint="eastAsia"/>
          <w:b/>
          <w:szCs w:val="21"/>
        </w:rPr>
        <w:t>:</w:t>
      </w:r>
      <w:r w:rsidR="007C58BC">
        <w:rPr>
          <w:rFonts w:ascii="Times New Roman" w:hAnsi="Times New Roman" w:hint="eastAsia"/>
          <w:szCs w:val="21"/>
        </w:rPr>
        <w:t xml:space="preserve"> </w:t>
      </w:r>
      <w:r w:rsidR="0060194A">
        <w:rPr>
          <w:rFonts w:ascii="Times New Roman" w:hAnsi="Times New Roman" w:hint="eastAsia"/>
          <w:szCs w:val="21"/>
        </w:rPr>
        <w:t>Tram</w:t>
      </w:r>
      <w:r w:rsidR="007C58BC">
        <w:rPr>
          <w:rFonts w:ascii="Times New Roman" w:hAnsi="Times New Roman" w:hint="eastAsia"/>
          <w:szCs w:val="21"/>
        </w:rPr>
        <w:t>,</w:t>
      </w:r>
      <w:r>
        <w:rPr>
          <w:rFonts w:ascii="Times New Roman" w:hAnsi="Times New Roman" w:hint="eastAsia"/>
          <w:szCs w:val="21"/>
        </w:rPr>
        <w:t xml:space="preserve"> </w:t>
      </w:r>
      <w:r w:rsidR="00F62944">
        <w:rPr>
          <w:rFonts w:ascii="Times New Roman" w:hAnsi="Times New Roman" w:hint="eastAsia"/>
          <w:szCs w:val="21"/>
        </w:rPr>
        <w:t>S</w:t>
      </w:r>
      <w:r w:rsidR="0060194A" w:rsidRPr="0060194A">
        <w:rPr>
          <w:rFonts w:ascii="Times New Roman" w:hAnsi="Times New Roman"/>
          <w:szCs w:val="21"/>
        </w:rPr>
        <w:t>afety protection</w:t>
      </w:r>
      <w:r w:rsidR="007C58BC">
        <w:rPr>
          <w:rFonts w:ascii="Times New Roman" w:hAnsi="Times New Roman" w:hint="eastAsia"/>
          <w:szCs w:val="21"/>
        </w:rPr>
        <w:t xml:space="preserve">, </w:t>
      </w:r>
      <w:r w:rsidR="0060194A">
        <w:rPr>
          <w:rFonts w:ascii="Times New Roman" w:hAnsi="Times New Roman" w:hint="eastAsia"/>
          <w:szCs w:val="21"/>
        </w:rPr>
        <w:t>Speed</w:t>
      </w:r>
      <w:r w:rsidR="007C58BC">
        <w:rPr>
          <w:rFonts w:ascii="Times New Roman" w:hAnsi="Times New Roman" w:hint="eastAsia"/>
          <w:szCs w:val="21"/>
        </w:rPr>
        <w:t xml:space="preserve">, </w:t>
      </w:r>
      <w:r w:rsidR="00F62944">
        <w:rPr>
          <w:rFonts w:ascii="Times New Roman" w:hAnsi="Times New Roman" w:hint="eastAsia"/>
          <w:szCs w:val="21"/>
        </w:rPr>
        <w:t>S</w:t>
      </w:r>
      <w:r w:rsidR="00F62944">
        <w:rPr>
          <w:rFonts w:ascii="Times New Roman" w:hAnsi="Times New Roman"/>
          <w:szCs w:val="21"/>
        </w:rPr>
        <w:t xml:space="preserve">oftware </w:t>
      </w:r>
      <w:r w:rsidR="00F62944">
        <w:rPr>
          <w:rFonts w:ascii="Times New Roman" w:hAnsi="Times New Roman" w:hint="eastAsia"/>
          <w:szCs w:val="21"/>
        </w:rPr>
        <w:t>D</w:t>
      </w:r>
      <w:r w:rsidR="00F62944" w:rsidRPr="00F62944">
        <w:rPr>
          <w:rFonts w:ascii="Times New Roman" w:hAnsi="Times New Roman"/>
          <w:szCs w:val="21"/>
        </w:rPr>
        <w:t>esign</w:t>
      </w:r>
    </w:p>
    <w:p w:rsidR="00A90FBE" w:rsidRDefault="00A90FBE" w:rsidP="005C289D">
      <w:pPr>
        <w:ind w:firstLine="420"/>
      </w:pPr>
    </w:p>
    <w:p w:rsidR="00A90FBE" w:rsidRDefault="00A90FBE" w:rsidP="005C289D">
      <w:pPr>
        <w:ind w:firstLine="420"/>
      </w:pPr>
    </w:p>
    <w:p w:rsidR="00A90FBE" w:rsidRDefault="00A90FBE" w:rsidP="005C289D">
      <w:pPr>
        <w:ind w:firstLine="420"/>
      </w:pPr>
    </w:p>
    <w:p w:rsidR="00A90FBE" w:rsidRDefault="00A90FBE" w:rsidP="005C289D">
      <w:pPr>
        <w:ind w:firstLine="420"/>
      </w:pPr>
    </w:p>
    <w:p w:rsidR="00A90FBE" w:rsidRDefault="00A90FBE" w:rsidP="005C289D">
      <w:pPr>
        <w:ind w:firstLine="420"/>
      </w:pPr>
    </w:p>
    <w:p w:rsidR="00A90FBE" w:rsidRDefault="00A90FBE" w:rsidP="005C289D">
      <w:pPr>
        <w:ind w:firstLine="420"/>
      </w:pPr>
    </w:p>
    <w:p w:rsidR="00A90FBE" w:rsidRDefault="00A90FBE" w:rsidP="005C289D">
      <w:pPr>
        <w:ind w:firstLine="420"/>
      </w:pPr>
    </w:p>
    <w:p w:rsidR="00512D9C" w:rsidRDefault="00512D9C" w:rsidP="005C289D">
      <w:pPr>
        <w:ind w:firstLine="420"/>
      </w:pPr>
    </w:p>
    <w:p w:rsidR="00512D9C" w:rsidRDefault="00512D9C" w:rsidP="005C289D">
      <w:pPr>
        <w:ind w:firstLine="420"/>
      </w:pPr>
    </w:p>
    <w:p w:rsidR="00A90FBE" w:rsidRDefault="00A90FBE" w:rsidP="00E21EC2">
      <w:pPr>
        <w:ind w:firstLineChars="0" w:firstLine="0"/>
        <w:rPr>
          <w:rFonts w:hint="eastAsia"/>
        </w:rPr>
      </w:pPr>
    </w:p>
    <w:sdt>
      <w:sdtPr>
        <w:rPr>
          <w:rFonts w:asciiTheme="minorHAnsi" w:eastAsiaTheme="minorEastAsia" w:hAnsiTheme="minorHAnsi" w:cstheme="minorBidi"/>
          <w:color w:val="auto"/>
          <w:kern w:val="2"/>
          <w:sz w:val="21"/>
          <w:szCs w:val="22"/>
          <w:lang w:val="zh-CN"/>
        </w:rPr>
        <w:id w:val="-622067507"/>
        <w:docPartObj>
          <w:docPartGallery w:val="Table of Contents"/>
          <w:docPartUnique/>
        </w:docPartObj>
      </w:sdtPr>
      <w:sdtEndPr>
        <w:rPr>
          <w:bCs/>
          <w:iCs w:val="0"/>
        </w:rPr>
      </w:sdtEndPr>
      <w:sdtContent>
        <w:p w:rsidR="00E21EC2" w:rsidRPr="0008080E" w:rsidRDefault="00E21EC2" w:rsidP="00E21EC2">
          <w:pPr>
            <w:pStyle w:val="TOC"/>
          </w:pPr>
          <w:r w:rsidRPr="0008080E">
            <w:rPr>
              <w:lang w:val="zh-CN"/>
            </w:rPr>
            <w:t>目</w:t>
          </w:r>
          <w:r>
            <w:rPr>
              <w:rFonts w:hint="eastAsia"/>
              <w:lang w:val="zh-CN"/>
            </w:rPr>
            <w:t xml:space="preserve"> </w:t>
          </w:r>
          <w:r w:rsidRPr="0008080E">
            <w:rPr>
              <w:lang w:val="zh-CN"/>
            </w:rPr>
            <w:t>录</w:t>
          </w:r>
        </w:p>
        <w:p w:rsidR="00523A3E" w:rsidRDefault="00E21EC2" w:rsidP="00523A3E">
          <w:pPr>
            <w:pStyle w:val="13"/>
            <w:tabs>
              <w:tab w:val="right" w:leader="dot" w:pos="8296"/>
            </w:tabs>
            <w:ind w:firstLine="420"/>
            <w:rPr>
              <w:noProof/>
            </w:rPr>
          </w:pPr>
          <w:r>
            <w:fldChar w:fldCharType="begin"/>
          </w:r>
          <w:r>
            <w:instrText xml:space="preserve"> TOC \o "1-3" \h \z \u </w:instrText>
          </w:r>
          <w:r>
            <w:fldChar w:fldCharType="separate"/>
          </w:r>
          <w:hyperlink w:anchor="_Toc452414207" w:history="1">
            <w:r w:rsidR="00523A3E" w:rsidRPr="001D35C3">
              <w:rPr>
                <w:rStyle w:val="a7"/>
                <w:rFonts w:hint="eastAsia"/>
                <w:noProof/>
              </w:rPr>
              <w:t>摘</w:t>
            </w:r>
            <w:r w:rsidR="00523A3E" w:rsidRPr="001D35C3">
              <w:rPr>
                <w:rStyle w:val="a7"/>
                <w:noProof/>
              </w:rPr>
              <w:t xml:space="preserve"> </w:t>
            </w:r>
            <w:r w:rsidR="00523A3E" w:rsidRPr="001D35C3">
              <w:rPr>
                <w:rStyle w:val="a7"/>
                <w:rFonts w:hint="eastAsia"/>
                <w:noProof/>
              </w:rPr>
              <w:t>要</w:t>
            </w:r>
            <w:r w:rsidR="00523A3E">
              <w:rPr>
                <w:noProof/>
                <w:webHidden/>
              </w:rPr>
              <w:tab/>
            </w:r>
            <w:r w:rsidR="00523A3E">
              <w:rPr>
                <w:noProof/>
                <w:webHidden/>
              </w:rPr>
              <w:fldChar w:fldCharType="begin"/>
            </w:r>
            <w:r w:rsidR="00523A3E">
              <w:rPr>
                <w:noProof/>
                <w:webHidden/>
              </w:rPr>
              <w:instrText xml:space="preserve"> PAGEREF _Toc452414207 \h </w:instrText>
            </w:r>
            <w:r w:rsidR="00523A3E">
              <w:rPr>
                <w:noProof/>
                <w:webHidden/>
              </w:rPr>
            </w:r>
            <w:r w:rsidR="00523A3E">
              <w:rPr>
                <w:noProof/>
                <w:webHidden/>
              </w:rPr>
              <w:fldChar w:fldCharType="separate"/>
            </w:r>
            <w:r w:rsidR="00523A3E">
              <w:rPr>
                <w:noProof/>
                <w:webHidden/>
              </w:rPr>
              <w:t>1</w:t>
            </w:r>
            <w:r w:rsidR="00523A3E">
              <w:rPr>
                <w:noProof/>
                <w:webHidden/>
              </w:rPr>
              <w:fldChar w:fldCharType="end"/>
            </w:r>
          </w:hyperlink>
        </w:p>
        <w:p w:rsidR="00523A3E" w:rsidRDefault="00523A3E" w:rsidP="00523A3E">
          <w:pPr>
            <w:pStyle w:val="13"/>
            <w:tabs>
              <w:tab w:val="right" w:leader="dot" w:pos="8296"/>
            </w:tabs>
            <w:ind w:firstLine="420"/>
            <w:rPr>
              <w:noProof/>
            </w:rPr>
          </w:pPr>
          <w:hyperlink w:anchor="_Toc452414208" w:history="1">
            <w:r w:rsidRPr="001D35C3">
              <w:rPr>
                <w:rStyle w:val="a7"/>
                <w:noProof/>
              </w:rPr>
              <w:t>1</w:t>
            </w:r>
            <w:r w:rsidRPr="001D35C3">
              <w:rPr>
                <w:rStyle w:val="a7"/>
                <w:rFonts w:hint="eastAsia"/>
                <w:noProof/>
              </w:rPr>
              <w:t>绪论</w:t>
            </w:r>
            <w:r>
              <w:rPr>
                <w:noProof/>
                <w:webHidden/>
              </w:rPr>
              <w:tab/>
            </w:r>
            <w:r>
              <w:rPr>
                <w:noProof/>
                <w:webHidden/>
              </w:rPr>
              <w:fldChar w:fldCharType="begin"/>
            </w:r>
            <w:r>
              <w:rPr>
                <w:noProof/>
                <w:webHidden/>
              </w:rPr>
              <w:instrText xml:space="preserve"> PAGEREF _Toc452414208 \h </w:instrText>
            </w:r>
            <w:r>
              <w:rPr>
                <w:noProof/>
                <w:webHidden/>
              </w:rPr>
            </w:r>
            <w:r>
              <w:rPr>
                <w:noProof/>
                <w:webHidden/>
              </w:rPr>
              <w:fldChar w:fldCharType="separate"/>
            </w:r>
            <w:r>
              <w:rPr>
                <w:noProof/>
                <w:webHidden/>
              </w:rPr>
              <w:t>5</w:t>
            </w:r>
            <w:r>
              <w:rPr>
                <w:noProof/>
                <w:webHidden/>
              </w:rPr>
              <w:fldChar w:fldCharType="end"/>
            </w:r>
          </w:hyperlink>
        </w:p>
        <w:p w:rsidR="00523A3E" w:rsidRDefault="00523A3E" w:rsidP="00523A3E">
          <w:pPr>
            <w:pStyle w:val="13"/>
            <w:tabs>
              <w:tab w:val="right" w:leader="dot" w:pos="8296"/>
            </w:tabs>
            <w:ind w:firstLine="420"/>
            <w:rPr>
              <w:noProof/>
            </w:rPr>
          </w:pPr>
          <w:hyperlink w:anchor="_Toc452414209" w:history="1">
            <w:r w:rsidRPr="001D35C3">
              <w:rPr>
                <w:rStyle w:val="a7"/>
                <w:noProof/>
              </w:rPr>
              <w:t xml:space="preserve">1.1 </w:t>
            </w:r>
            <w:r w:rsidRPr="001D35C3">
              <w:rPr>
                <w:rStyle w:val="a7"/>
                <w:rFonts w:hint="eastAsia"/>
                <w:noProof/>
              </w:rPr>
              <w:t>研究背景</w:t>
            </w:r>
            <w:r>
              <w:rPr>
                <w:noProof/>
                <w:webHidden/>
              </w:rPr>
              <w:tab/>
            </w:r>
            <w:r>
              <w:rPr>
                <w:noProof/>
                <w:webHidden/>
              </w:rPr>
              <w:fldChar w:fldCharType="begin"/>
            </w:r>
            <w:r>
              <w:rPr>
                <w:noProof/>
                <w:webHidden/>
              </w:rPr>
              <w:instrText xml:space="preserve"> PAGEREF _Toc452414209 \h </w:instrText>
            </w:r>
            <w:r>
              <w:rPr>
                <w:noProof/>
                <w:webHidden/>
              </w:rPr>
            </w:r>
            <w:r>
              <w:rPr>
                <w:noProof/>
                <w:webHidden/>
              </w:rPr>
              <w:fldChar w:fldCharType="separate"/>
            </w:r>
            <w:r>
              <w:rPr>
                <w:noProof/>
                <w:webHidden/>
              </w:rPr>
              <w:t>5</w:t>
            </w:r>
            <w:r>
              <w:rPr>
                <w:noProof/>
                <w:webHidden/>
              </w:rPr>
              <w:fldChar w:fldCharType="end"/>
            </w:r>
          </w:hyperlink>
        </w:p>
        <w:p w:rsidR="00523A3E" w:rsidRDefault="00523A3E" w:rsidP="00523A3E">
          <w:pPr>
            <w:pStyle w:val="30"/>
            <w:tabs>
              <w:tab w:val="right" w:leader="dot" w:pos="8296"/>
            </w:tabs>
            <w:ind w:firstLine="420"/>
            <w:rPr>
              <w:noProof/>
            </w:rPr>
          </w:pPr>
          <w:hyperlink w:anchor="_Toc452414210" w:history="1">
            <w:r w:rsidRPr="001D35C3">
              <w:rPr>
                <w:rStyle w:val="a7"/>
                <w:noProof/>
              </w:rPr>
              <w:t>1.1.1</w:t>
            </w:r>
            <w:r w:rsidRPr="001D35C3">
              <w:rPr>
                <w:rStyle w:val="a7"/>
                <w:rFonts w:hint="eastAsia"/>
                <w:noProof/>
              </w:rPr>
              <w:t>有轨电车介绍</w:t>
            </w:r>
            <w:r>
              <w:rPr>
                <w:noProof/>
                <w:webHidden/>
              </w:rPr>
              <w:tab/>
            </w:r>
            <w:r>
              <w:rPr>
                <w:noProof/>
                <w:webHidden/>
              </w:rPr>
              <w:fldChar w:fldCharType="begin"/>
            </w:r>
            <w:r>
              <w:rPr>
                <w:noProof/>
                <w:webHidden/>
              </w:rPr>
              <w:instrText xml:space="preserve"> PAGEREF _Toc452414210 \h </w:instrText>
            </w:r>
            <w:r>
              <w:rPr>
                <w:noProof/>
                <w:webHidden/>
              </w:rPr>
            </w:r>
            <w:r>
              <w:rPr>
                <w:noProof/>
                <w:webHidden/>
              </w:rPr>
              <w:fldChar w:fldCharType="separate"/>
            </w:r>
            <w:r>
              <w:rPr>
                <w:noProof/>
                <w:webHidden/>
              </w:rPr>
              <w:t>5</w:t>
            </w:r>
            <w:r>
              <w:rPr>
                <w:noProof/>
                <w:webHidden/>
              </w:rPr>
              <w:fldChar w:fldCharType="end"/>
            </w:r>
          </w:hyperlink>
        </w:p>
        <w:p w:rsidR="00523A3E" w:rsidRDefault="00523A3E" w:rsidP="00523A3E">
          <w:pPr>
            <w:pStyle w:val="30"/>
            <w:tabs>
              <w:tab w:val="right" w:leader="dot" w:pos="8296"/>
            </w:tabs>
            <w:ind w:firstLine="420"/>
            <w:rPr>
              <w:noProof/>
            </w:rPr>
          </w:pPr>
          <w:hyperlink w:anchor="_Toc452414211" w:history="1">
            <w:r w:rsidRPr="001D35C3">
              <w:rPr>
                <w:rStyle w:val="a7"/>
                <w:noProof/>
              </w:rPr>
              <w:t>1.1.2</w:t>
            </w:r>
            <w:r w:rsidRPr="001D35C3">
              <w:rPr>
                <w:rStyle w:val="a7"/>
                <w:rFonts w:hint="eastAsia"/>
                <w:noProof/>
              </w:rPr>
              <w:t>有轨电车发展历程（背景）</w:t>
            </w:r>
            <w:r>
              <w:rPr>
                <w:noProof/>
                <w:webHidden/>
              </w:rPr>
              <w:tab/>
            </w:r>
            <w:r>
              <w:rPr>
                <w:noProof/>
                <w:webHidden/>
              </w:rPr>
              <w:fldChar w:fldCharType="begin"/>
            </w:r>
            <w:r>
              <w:rPr>
                <w:noProof/>
                <w:webHidden/>
              </w:rPr>
              <w:instrText xml:space="preserve"> PAGEREF _Toc452414211 \h </w:instrText>
            </w:r>
            <w:r>
              <w:rPr>
                <w:noProof/>
                <w:webHidden/>
              </w:rPr>
            </w:r>
            <w:r>
              <w:rPr>
                <w:noProof/>
                <w:webHidden/>
              </w:rPr>
              <w:fldChar w:fldCharType="separate"/>
            </w:r>
            <w:r>
              <w:rPr>
                <w:noProof/>
                <w:webHidden/>
              </w:rPr>
              <w:t>5</w:t>
            </w:r>
            <w:r>
              <w:rPr>
                <w:noProof/>
                <w:webHidden/>
              </w:rPr>
              <w:fldChar w:fldCharType="end"/>
            </w:r>
          </w:hyperlink>
        </w:p>
        <w:p w:rsidR="00523A3E" w:rsidRDefault="00523A3E" w:rsidP="00523A3E">
          <w:pPr>
            <w:pStyle w:val="30"/>
            <w:tabs>
              <w:tab w:val="right" w:leader="dot" w:pos="8296"/>
            </w:tabs>
            <w:ind w:firstLine="420"/>
            <w:rPr>
              <w:noProof/>
            </w:rPr>
          </w:pPr>
          <w:hyperlink w:anchor="_Toc452414212" w:history="1">
            <w:r w:rsidRPr="001D35C3">
              <w:rPr>
                <w:rStyle w:val="a7"/>
                <w:noProof/>
              </w:rPr>
              <w:t>1.1.3</w:t>
            </w:r>
            <w:r w:rsidRPr="001D35C3">
              <w:rPr>
                <w:rStyle w:val="a7"/>
                <w:rFonts w:hint="eastAsia"/>
                <w:noProof/>
              </w:rPr>
              <w:t>上海浦东张江有轨电车</w:t>
            </w:r>
            <w:r>
              <w:rPr>
                <w:noProof/>
                <w:webHidden/>
              </w:rPr>
              <w:tab/>
            </w:r>
            <w:r>
              <w:rPr>
                <w:noProof/>
                <w:webHidden/>
              </w:rPr>
              <w:fldChar w:fldCharType="begin"/>
            </w:r>
            <w:r>
              <w:rPr>
                <w:noProof/>
                <w:webHidden/>
              </w:rPr>
              <w:instrText xml:space="preserve"> PAGEREF _Toc452414212 \h </w:instrText>
            </w:r>
            <w:r>
              <w:rPr>
                <w:noProof/>
                <w:webHidden/>
              </w:rPr>
            </w:r>
            <w:r>
              <w:rPr>
                <w:noProof/>
                <w:webHidden/>
              </w:rPr>
              <w:fldChar w:fldCharType="separate"/>
            </w:r>
            <w:r>
              <w:rPr>
                <w:noProof/>
                <w:webHidden/>
              </w:rPr>
              <w:t>7</w:t>
            </w:r>
            <w:r>
              <w:rPr>
                <w:noProof/>
                <w:webHidden/>
              </w:rPr>
              <w:fldChar w:fldCharType="end"/>
            </w:r>
          </w:hyperlink>
        </w:p>
        <w:p w:rsidR="00523A3E" w:rsidRDefault="00523A3E" w:rsidP="00523A3E">
          <w:pPr>
            <w:pStyle w:val="13"/>
            <w:tabs>
              <w:tab w:val="right" w:leader="dot" w:pos="8296"/>
            </w:tabs>
            <w:ind w:firstLine="420"/>
            <w:rPr>
              <w:noProof/>
            </w:rPr>
          </w:pPr>
          <w:hyperlink w:anchor="_Toc452414213" w:history="1">
            <w:r w:rsidRPr="001D35C3">
              <w:rPr>
                <w:rStyle w:val="a7"/>
                <w:noProof/>
              </w:rPr>
              <w:t xml:space="preserve">1.2 </w:t>
            </w:r>
            <w:r w:rsidRPr="001D35C3">
              <w:rPr>
                <w:rStyle w:val="a7"/>
                <w:rFonts w:hint="eastAsia"/>
                <w:noProof/>
              </w:rPr>
              <w:t>研究目的</w:t>
            </w:r>
            <w:r>
              <w:rPr>
                <w:noProof/>
                <w:webHidden/>
              </w:rPr>
              <w:tab/>
            </w:r>
            <w:r>
              <w:rPr>
                <w:noProof/>
                <w:webHidden/>
              </w:rPr>
              <w:fldChar w:fldCharType="begin"/>
            </w:r>
            <w:r>
              <w:rPr>
                <w:noProof/>
                <w:webHidden/>
              </w:rPr>
              <w:instrText xml:space="preserve"> PAGEREF _Toc452414213 \h </w:instrText>
            </w:r>
            <w:r>
              <w:rPr>
                <w:noProof/>
                <w:webHidden/>
              </w:rPr>
            </w:r>
            <w:r>
              <w:rPr>
                <w:noProof/>
                <w:webHidden/>
              </w:rPr>
              <w:fldChar w:fldCharType="separate"/>
            </w:r>
            <w:r>
              <w:rPr>
                <w:noProof/>
                <w:webHidden/>
              </w:rPr>
              <w:t>7</w:t>
            </w:r>
            <w:r>
              <w:rPr>
                <w:noProof/>
                <w:webHidden/>
              </w:rPr>
              <w:fldChar w:fldCharType="end"/>
            </w:r>
          </w:hyperlink>
        </w:p>
        <w:p w:rsidR="00523A3E" w:rsidRDefault="00523A3E" w:rsidP="00523A3E">
          <w:pPr>
            <w:pStyle w:val="13"/>
            <w:tabs>
              <w:tab w:val="right" w:leader="dot" w:pos="8296"/>
            </w:tabs>
            <w:ind w:firstLine="420"/>
            <w:rPr>
              <w:noProof/>
            </w:rPr>
          </w:pPr>
          <w:hyperlink w:anchor="_Toc452414214" w:history="1">
            <w:r w:rsidRPr="001D35C3">
              <w:rPr>
                <w:rStyle w:val="a7"/>
                <w:noProof/>
              </w:rPr>
              <w:t xml:space="preserve">1.3 </w:t>
            </w:r>
            <w:r w:rsidRPr="001D35C3">
              <w:rPr>
                <w:rStyle w:val="a7"/>
                <w:rFonts w:hint="eastAsia"/>
                <w:noProof/>
              </w:rPr>
              <w:t>研究内容</w:t>
            </w:r>
            <w:r>
              <w:rPr>
                <w:noProof/>
                <w:webHidden/>
              </w:rPr>
              <w:tab/>
            </w:r>
            <w:r>
              <w:rPr>
                <w:noProof/>
                <w:webHidden/>
              </w:rPr>
              <w:fldChar w:fldCharType="begin"/>
            </w:r>
            <w:r>
              <w:rPr>
                <w:noProof/>
                <w:webHidden/>
              </w:rPr>
              <w:instrText xml:space="preserve"> PAGEREF _Toc452414214 \h </w:instrText>
            </w:r>
            <w:r>
              <w:rPr>
                <w:noProof/>
                <w:webHidden/>
              </w:rPr>
            </w:r>
            <w:r>
              <w:rPr>
                <w:noProof/>
                <w:webHidden/>
              </w:rPr>
              <w:fldChar w:fldCharType="separate"/>
            </w:r>
            <w:r>
              <w:rPr>
                <w:noProof/>
                <w:webHidden/>
              </w:rPr>
              <w:t>7</w:t>
            </w:r>
            <w:r>
              <w:rPr>
                <w:noProof/>
                <w:webHidden/>
              </w:rPr>
              <w:fldChar w:fldCharType="end"/>
            </w:r>
          </w:hyperlink>
        </w:p>
        <w:p w:rsidR="00523A3E" w:rsidRDefault="00523A3E" w:rsidP="00523A3E">
          <w:pPr>
            <w:pStyle w:val="30"/>
            <w:tabs>
              <w:tab w:val="right" w:leader="dot" w:pos="8296"/>
            </w:tabs>
            <w:ind w:firstLine="420"/>
            <w:rPr>
              <w:noProof/>
            </w:rPr>
          </w:pPr>
          <w:hyperlink w:anchor="_Toc452414215" w:history="1">
            <w:r w:rsidRPr="001D35C3">
              <w:rPr>
                <w:rStyle w:val="a7"/>
                <w:noProof/>
              </w:rPr>
              <w:t xml:space="preserve">1.3.1 </w:t>
            </w:r>
            <w:r w:rsidRPr="001D35C3">
              <w:rPr>
                <w:rStyle w:val="a7"/>
                <w:rFonts w:hint="eastAsia"/>
                <w:noProof/>
              </w:rPr>
              <w:t>查阅有轨电车相关论文</w:t>
            </w:r>
            <w:r>
              <w:rPr>
                <w:noProof/>
                <w:webHidden/>
              </w:rPr>
              <w:tab/>
            </w:r>
            <w:r>
              <w:rPr>
                <w:noProof/>
                <w:webHidden/>
              </w:rPr>
              <w:fldChar w:fldCharType="begin"/>
            </w:r>
            <w:r>
              <w:rPr>
                <w:noProof/>
                <w:webHidden/>
              </w:rPr>
              <w:instrText xml:space="preserve"> PAGEREF _Toc452414215 \h </w:instrText>
            </w:r>
            <w:r>
              <w:rPr>
                <w:noProof/>
                <w:webHidden/>
              </w:rPr>
            </w:r>
            <w:r>
              <w:rPr>
                <w:noProof/>
                <w:webHidden/>
              </w:rPr>
              <w:fldChar w:fldCharType="separate"/>
            </w:r>
            <w:r>
              <w:rPr>
                <w:noProof/>
                <w:webHidden/>
              </w:rPr>
              <w:t>7</w:t>
            </w:r>
            <w:r>
              <w:rPr>
                <w:noProof/>
                <w:webHidden/>
              </w:rPr>
              <w:fldChar w:fldCharType="end"/>
            </w:r>
          </w:hyperlink>
        </w:p>
        <w:p w:rsidR="00523A3E" w:rsidRDefault="00523A3E" w:rsidP="00523A3E">
          <w:pPr>
            <w:pStyle w:val="30"/>
            <w:tabs>
              <w:tab w:val="right" w:leader="dot" w:pos="8296"/>
            </w:tabs>
            <w:ind w:firstLine="420"/>
            <w:rPr>
              <w:noProof/>
            </w:rPr>
          </w:pPr>
          <w:hyperlink w:anchor="_Toc452414216" w:history="1">
            <w:r w:rsidRPr="001D35C3">
              <w:rPr>
                <w:rStyle w:val="a7"/>
                <w:noProof/>
              </w:rPr>
              <w:t xml:space="preserve">1.3.2 </w:t>
            </w:r>
            <w:r w:rsidRPr="001D35C3">
              <w:rPr>
                <w:rStyle w:val="a7"/>
                <w:rFonts w:hint="eastAsia"/>
                <w:noProof/>
              </w:rPr>
              <w:t>研究有轨电车最大安全速度影响因素，建立速度模型</w:t>
            </w:r>
            <w:r>
              <w:rPr>
                <w:noProof/>
                <w:webHidden/>
              </w:rPr>
              <w:tab/>
            </w:r>
            <w:r>
              <w:rPr>
                <w:noProof/>
                <w:webHidden/>
              </w:rPr>
              <w:fldChar w:fldCharType="begin"/>
            </w:r>
            <w:r>
              <w:rPr>
                <w:noProof/>
                <w:webHidden/>
              </w:rPr>
              <w:instrText xml:space="preserve"> PAGEREF _Toc452414216 \h </w:instrText>
            </w:r>
            <w:r>
              <w:rPr>
                <w:noProof/>
                <w:webHidden/>
              </w:rPr>
            </w:r>
            <w:r>
              <w:rPr>
                <w:noProof/>
                <w:webHidden/>
              </w:rPr>
              <w:fldChar w:fldCharType="separate"/>
            </w:r>
            <w:r>
              <w:rPr>
                <w:noProof/>
                <w:webHidden/>
              </w:rPr>
              <w:t>8</w:t>
            </w:r>
            <w:r>
              <w:rPr>
                <w:noProof/>
                <w:webHidden/>
              </w:rPr>
              <w:fldChar w:fldCharType="end"/>
            </w:r>
          </w:hyperlink>
        </w:p>
        <w:p w:rsidR="00523A3E" w:rsidRDefault="00523A3E" w:rsidP="00523A3E">
          <w:pPr>
            <w:pStyle w:val="30"/>
            <w:tabs>
              <w:tab w:val="right" w:leader="dot" w:pos="8296"/>
            </w:tabs>
            <w:ind w:firstLine="420"/>
            <w:rPr>
              <w:noProof/>
            </w:rPr>
          </w:pPr>
          <w:hyperlink w:anchor="_Toc452414217" w:history="1">
            <w:r w:rsidRPr="001D35C3">
              <w:rPr>
                <w:rStyle w:val="a7"/>
                <w:noProof/>
              </w:rPr>
              <w:t xml:space="preserve">1.3.3 </w:t>
            </w:r>
            <w:r w:rsidRPr="001D35C3">
              <w:rPr>
                <w:rStyle w:val="a7"/>
                <w:rFonts w:hint="eastAsia"/>
                <w:noProof/>
              </w:rPr>
              <w:t>学习</w:t>
            </w:r>
            <w:r w:rsidRPr="001D35C3">
              <w:rPr>
                <w:rStyle w:val="a7"/>
                <w:noProof/>
              </w:rPr>
              <w:t>DXF</w:t>
            </w:r>
            <w:r w:rsidRPr="001D35C3">
              <w:rPr>
                <w:rStyle w:val="a7"/>
                <w:rFonts w:hint="eastAsia"/>
                <w:noProof/>
              </w:rPr>
              <w:t>相关知识，并掌握</w:t>
            </w:r>
            <w:r w:rsidRPr="001D35C3">
              <w:rPr>
                <w:rStyle w:val="a7"/>
                <w:noProof/>
              </w:rPr>
              <w:t>Python</w:t>
            </w:r>
            <w:r w:rsidRPr="001D35C3">
              <w:rPr>
                <w:rStyle w:val="a7"/>
                <w:rFonts w:hint="eastAsia"/>
                <w:noProof/>
              </w:rPr>
              <w:t>解析</w:t>
            </w:r>
            <w:r w:rsidRPr="001D35C3">
              <w:rPr>
                <w:rStyle w:val="a7"/>
                <w:noProof/>
              </w:rPr>
              <w:t>DXF</w:t>
            </w:r>
            <w:r w:rsidRPr="001D35C3">
              <w:rPr>
                <w:rStyle w:val="a7"/>
                <w:rFonts w:hint="eastAsia"/>
                <w:noProof/>
              </w:rPr>
              <w:t>技术</w:t>
            </w:r>
            <w:r>
              <w:rPr>
                <w:noProof/>
                <w:webHidden/>
              </w:rPr>
              <w:tab/>
            </w:r>
            <w:r>
              <w:rPr>
                <w:noProof/>
                <w:webHidden/>
              </w:rPr>
              <w:fldChar w:fldCharType="begin"/>
            </w:r>
            <w:r>
              <w:rPr>
                <w:noProof/>
                <w:webHidden/>
              </w:rPr>
              <w:instrText xml:space="preserve"> PAGEREF _Toc452414217 \h </w:instrText>
            </w:r>
            <w:r>
              <w:rPr>
                <w:noProof/>
                <w:webHidden/>
              </w:rPr>
            </w:r>
            <w:r>
              <w:rPr>
                <w:noProof/>
                <w:webHidden/>
              </w:rPr>
              <w:fldChar w:fldCharType="separate"/>
            </w:r>
            <w:r>
              <w:rPr>
                <w:noProof/>
                <w:webHidden/>
              </w:rPr>
              <w:t>8</w:t>
            </w:r>
            <w:r>
              <w:rPr>
                <w:noProof/>
                <w:webHidden/>
              </w:rPr>
              <w:fldChar w:fldCharType="end"/>
            </w:r>
          </w:hyperlink>
        </w:p>
        <w:p w:rsidR="00523A3E" w:rsidRDefault="00523A3E" w:rsidP="00523A3E">
          <w:pPr>
            <w:pStyle w:val="30"/>
            <w:tabs>
              <w:tab w:val="right" w:leader="dot" w:pos="8296"/>
            </w:tabs>
            <w:ind w:firstLine="420"/>
            <w:rPr>
              <w:noProof/>
            </w:rPr>
          </w:pPr>
          <w:hyperlink w:anchor="_Toc452414218" w:history="1">
            <w:r w:rsidRPr="001D35C3">
              <w:rPr>
                <w:rStyle w:val="a7"/>
                <w:noProof/>
              </w:rPr>
              <w:t xml:space="preserve">1.3.4 </w:t>
            </w:r>
            <w:r w:rsidRPr="001D35C3">
              <w:rPr>
                <w:rStyle w:val="a7"/>
                <w:rFonts w:hint="eastAsia"/>
                <w:noProof/>
              </w:rPr>
              <w:t>建立模型，开发安全速度曲线计算软件，输出可视化结果</w:t>
            </w:r>
            <w:r>
              <w:rPr>
                <w:noProof/>
                <w:webHidden/>
              </w:rPr>
              <w:tab/>
            </w:r>
            <w:r>
              <w:rPr>
                <w:noProof/>
                <w:webHidden/>
              </w:rPr>
              <w:fldChar w:fldCharType="begin"/>
            </w:r>
            <w:r>
              <w:rPr>
                <w:noProof/>
                <w:webHidden/>
              </w:rPr>
              <w:instrText xml:space="preserve"> PAGEREF _Toc452414218 \h </w:instrText>
            </w:r>
            <w:r>
              <w:rPr>
                <w:noProof/>
                <w:webHidden/>
              </w:rPr>
            </w:r>
            <w:r>
              <w:rPr>
                <w:noProof/>
                <w:webHidden/>
              </w:rPr>
              <w:fldChar w:fldCharType="separate"/>
            </w:r>
            <w:r>
              <w:rPr>
                <w:noProof/>
                <w:webHidden/>
              </w:rPr>
              <w:t>8</w:t>
            </w:r>
            <w:r>
              <w:rPr>
                <w:noProof/>
                <w:webHidden/>
              </w:rPr>
              <w:fldChar w:fldCharType="end"/>
            </w:r>
          </w:hyperlink>
        </w:p>
        <w:p w:rsidR="00523A3E" w:rsidRDefault="00523A3E" w:rsidP="00523A3E">
          <w:pPr>
            <w:pStyle w:val="13"/>
            <w:tabs>
              <w:tab w:val="right" w:leader="dot" w:pos="8296"/>
            </w:tabs>
            <w:ind w:firstLine="420"/>
            <w:rPr>
              <w:noProof/>
            </w:rPr>
          </w:pPr>
          <w:hyperlink w:anchor="_Toc452414219" w:history="1">
            <w:r w:rsidRPr="001D35C3">
              <w:rPr>
                <w:rStyle w:val="a7"/>
                <w:noProof/>
              </w:rPr>
              <w:t xml:space="preserve">1.4 </w:t>
            </w:r>
            <w:r w:rsidRPr="001D35C3">
              <w:rPr>
                <w:rStyle w:val="a7"/>
                <w:rFonts w:hint="eastAsia"/>
                <w:noProof/>
              </w:rPr>
              <w:t>论文结构</w:t>
            </w:r>
            <w:r>
              <w:rPr>
                <w:noProof/>
                <w:webHidden/>
              </w:rPr>
              <w:tab/>
            </w:r>
            <w:r>
              <w:rPr>
                <w:noProof/>
                <w:webHidden/>
              </w:rPr>
              <w:fldChar w:fldCharType="begin"/>
            </w:r>
            <w:r>
              <w:rPr>
                <w:noProof/>
                <w:webHidden/>
              </w:rPr>
              <w:instrText xml:space="preserve"> PAGEREF _Toc452414219 \h </w:instrText>
            </w:r>
            <w:r>
              <w:rPr>
                <w:noProof/>
                <w:webHidden/>
              </w:rPr>
            </w:r>
            <w:r>
              <w:rPr>
                <w:noProof/>
                <w:webHidden/>
              </w:rPr>
              <w:fldChar w:fldCharType="separate"/>
            </w:r>
            <w:r>
              <w:rPr>
                <w:noProof/>
                <w:webHidden/>
              </w:rPr>
              <w:t>8</w:t>
            </w:r>
            <w:r>
              <w:rPr>
                <w:noProof/>
                <w:webHidden/>
              </w:rPr>
              <w:fldChar w:fldCharType="end"/>
            </w:r>
          </w:hyperlink>
        </w:p>
        <w:p w:rsidR="00523A3E" w:rsidRDefault="00523A3E" w:rsidP="00523A3E">
          <w:pPr>
            <w:pStyle w:val="13"/>
            <w:tabs>
              <w:tab w:val="right" w:leader="dot" w:pos="8296"/>
            </w:tabs>
            <w:ind w:firstLine="420"/>
            <w:rPr>
              <w:noProof/>
            </w:rPr>
          </w:pPr>
          <w:hyperlink w:anchor="_Toc452414220" w:history="1">
            <w:r w:rsidRPr="001D35C3">
              <w:rPr>
                <w:rStyle w:val="a7"/>
                <w:noProof/>
              </w:rPr>
              <w:t xml:space="preserve">2  </w:t>
            </w:r>
            <w:r w:rsidRPr="001D35C3">
              <w:rPr>
                <w:rStyle w:val="a7"/>
                <w:rFonts w:hint="eastAsia"/>
                <w:noProof/>
              </w:rPr>
              <w:t>有轨电车技术条件</w:t>
            </w:r>
            <w:r>
              <w:rPr>
                <w:noProof/>
                <w:webHidden/>
              </w:rPr>
              <w:tab/>
            </w:r>
            <w:r>
              <w:rPr>
                <w:noProof/>
                <w:webHidden/>
              </w:rPr>
              <w:fldChar w:fldCharType="begin"/>
            </w:r>
            <w:r>
              <w:rPr>
                <w:noProof/>
                <w:webHidden/>
              </w:rPr>
              <w:instrText xml:space="preserve"> PAGEREF _Toc452414220 \h </w:instrText>
            </w:r>
            <w:r>
              <w:rPr>
                <w:noProof/>
                <w:webHidden/>
              </w:rPr>
            </w:r>
            <w:r>
              <w:rPr>
                <w:noProof/>
                <w:webHidden/>
              </w:rPr>
              <w:fldChar w:fldCharType="separate"/>
            </w:r>
            <w:r>
              <w:rPr>
                <w:noProof/>
                <w:webHidden/>
              </w:rPr>
              <w:t>9</w:t>
            </w:r>
            <w:r>
              <w:rPr>
                <w:noProof/>
                <w:webHidden/>
              </w:rPr>
              <w:fldChar w:fldCharType="end"/>
            </w:r>
          </w:hyperlink>
        </w:p>
        <w:p w:rsidR="00523A3E" w:rsidRDefault="00523A3E" w:rsidP="00523A3E">
          <w:pPr>
            <w:pStyle w:val="13"/>
            <w:tabs>
              <w:tab w:val="right" w:leader="dot" w:pos="8296"/>
            </w:tabs>
            <w:ind w:firstLine="420"/>
            <w:rPr>
              <w:noProof/>
            </w:rPr>
          </w:pPr>
          <w:hyperlink w:anchor="_Toc452414221" w:history="1">
            <w:r w:rsidRPr="001D35C3">
              <w:rPr>
                <w:rStyle w:val="a7"/>
                <w:noProof/>
              </w:rPr>
              <w:t xml:space="preserve">2.1 </w:t>
            </w:r>
            <w:r w:rsidRPr="001D35C3">
              <w:rPr>
                <w:rStyle w:val="a7"/>
                <w:rFonts w:hint="eastAsia"/>
                <w:noProof/>
              </w:rPr>
              <w:t>有轨列车车辆特征</w:t>
            </w:r>
            <w:r>
              <w:rPr>
                <w:noProof/>
                <w:webHidden/>
              </w:rPr>
              <w:tab/>
            </w:r>
            <w:r>
              <w:rPr>
                <w:noProof/>
                <w:webHidden/>
              </w:rPr>
              <w:fldChar w:fldCharType="begin"/>
            </w:r>
            <w:r>
              <w:rPr>
                <w:noProof/>
                <w:webHidden/>
              </w:rPr>
              <w:instrText xml:space="preserve"> PAGEREF _Toc452414221 \h </w:instrText>
            </w:r>
            <w:r>
              <w:rPr>
                <w:noProof/>
                <w:webHidden/>
              </w:rPr>
            </w:r>
            <w:r>
              <w:rPr>
                <w:noProof/>
                <w:webHidden/>
              </w:rPr>
              <w:fldChar w:fldCharType="separate"/>
            </w:r>
            <w:r>
              <w:rPr>
                <w:noProof/>
                <w:webHidden/>
              </w:rPr>
              <w:t>9</w:t>
            </w:r>
            <w:r>
              <w:rPr>
                <w:noProof/>
                <w:webHidden/>
              </w:rPr>
              <w:fldChar w:fldCharType="end"/>
            </w:r>
          </w:hyperlink>
        </w:p>
        <w:p w:rsidR="00523A3E" w:rsidRDefault="00523A3E" w:rsidP="00523A3E">
          <w:pPr>
            <w:pStyle w:val="13"/>
            <w:tabs>
              <w:tab w:val="right" w:leader="dot" w:pos="8296"/>
            </w:tabs>
            <w:ind w:firstLine="420"/>
            <w:rPr>
              <w:noProof/>
            </w:rPr>
          </w:pPr>
          <w:hyperlink w:anchor="_Toc452414222" w:history="1">
            <w:r w:rsidRPr="001D35C3">
              <w:rPr>
                <w:rStyle w:val="a7"/>
                <w:noProof/>
              </w:rPr>
              <w:t xml:space="preserve">2.2 </w:t>
            </w:r>
            <w:r w:rsidRPr="001D35C3">
              <w:rPr>
                <w:rStyle w:val="a7"/>
                <w:rFonts w:hint="eastAsia"/>
                <w:noProof/>
              </w:rPr>
              <w:t>有轨列车线路特性</w:t>
            </w:r>
            <w:r>
              <w:rPr>
                <w:noProof/>
                <w:webHidden/>
              </w:rPr>
              <w:tab/>
            </w:r>
            <w:r>
              <w:rPr>
                <w:noProof/>
                <w:webHidden/>
              </w:rPr>
              <w:fldChar w:fldCharType="begin"/>
            </w:r>
            <w:r>
              <w:rPr>
                <w:noProof/>
                <w:webHidden/>
              </w:rPr>
              <w:instrText xml:space="preserve"> PAGEREF _Toc452414222 \h </w:instrText>
            </w:r>
            <w:r>
              <w:rPr>
                <w:noProof/>
                <w:webHidden/>
              </w:rPr>
            </w:r>
            <w:r>
              <w:rPr>
                <w:noProof/>
                <w:webHidden/>
              </w:rPr>
              <w:fldChar w:fldCharType="separate"/>
            </w:r>
            <w:r>
              <w:rPr>
                <w:noProof/>
                <w:webHidden/>
              </w:rPr>
              <w:t>10</w:t>
            </w:r>
            <w:r>
              <w:rPr>
                <w:noProof/>
                <w:webHidden/>
              </w:rPr>
              <w:fldChar w:fldCharType="end"/>
            </w:r>
          </w:hyperlink>
        </w:p>
        <w:p w:rsidR="00523A3E" w:rsidRDefault="00523A3E" w:rsidP="00523A3E">
          <w:pPr>
            <w:pStyle w:val="30"/>
            <w:tabs>
              <w:tab w:val="right" w:leader="dot" w:pos="8296"/>
            </w:tabs>
            <w:ind w:firstLine="420"/>
            <w:rPr>
              <w:noProof/>
            </w:rPr>
          </w:pPr>
          <w:hyperlink w:anchor="_Toc452414223" w:history="1">
            <w:r w:rsidRPr="001D35C3">
              <w:rPr>
                <w:rStyle w:val="a7"/>
                <w:noProof/>
              </w:rPr>
              <w:t xml:space="preserve">2.2.1 </w:t>
            </w:r>
            <w:r w:rsidRPr="001D35C3">
              <w:rPr>
                <w:rStyle w:val="a7"/>
                <w:rFonts w:hint="eastAsia"/>
                <w:noProof/>
              </w:rPr>
              <w:t>最小曲线半径</w:t>
            </w:r>
            <w:r>
              <w:rPr>
                <w:noProof/>
                <w:webHidden/>
              </w:rPr>
              <w:tab/>
            </w:r>
            <w:r>
              <w:rPr>
                <w:noProof/>
                <w:webHidden/>
              </w:rPr>
              <w:fldChar w:fldCharType="begin"/>
            </w:r>
            <w:r>
              <w:rPr>
                <w:noProof/>
                <w:webHidden/>
              </w:rPr>
              <w:instrText xml:space="preserve"> PAGEREF _Toc452414223 \h </w:instrText>
            </w:r>
            <w:r>
              <w:rPr>
                <w:noProof/>
                <w:webHidden/>
              </w:rPr>
            </w:r>
            <w:r>
              <w:rPr>
                <w:noProof/>
                <w:webHidden/>
              </w:rPr>
              <w:fldChar w:fldCharType="separate"/>
            </w:r>
            <w:r>
              <w:rPr>
                <w:noProof/>
                <w:webHidden/>
              </w:rPr>
              <w:t>10</w:t>
            </w:r>
            <w:r>
              <w:rPr>
                <w:noProof/>
                <w:webHidden/>
              </w:rPr>
              <w:fldChar w:fldCharType="end"/>
            </w:r>
          </w:hyperlink>
        </w:p>
        <w:p w:rsidR="00523A3E" w:rsidRDefault="00523A3E" w:rsidP="00523A3E">
          <w:pPr>
            <w:pStyle w:val="30"/>
            <w:tabs>
              <w:tab w:val="right" w:leader="dot" w:pos="8296"/>
            </w:tabs>
            <w:ind w:firstLine="420"/>
            <w:rPr>
              <w:noProof/>
            </w:rPr>
          </w:pPr>
          <w:hyperlink w:anchor="_Toc452414224" w:history="1">
            <w:r w:rsidRPr="001D35C3">
              <w:rPr>
                <w:rStyle w:val="a7"/>
                <w:noProof/>
              </w:rPr>
              <w:t xml:space="preserve">2.2.2 </w:t>
            </w:r>
            <w:r w:rsidRPr="001D35C3">
              <w:rPr>
                <w:rStyle w:val="a7"/>
                <w:rFonts w:hint="eastAsia"/>
                <w:noProof/>
              </w:rPr>
              <w:t>线路纵断面条件</w:t>
            </w:r>
            <w:r>
              <w:rPr>
                <w:noProof/>
                <w:webHidden/>
              </w:rPr>
              <w:tab/>
            </w:r>
            <w:r>
              <w:rPr>
                <w:noProof/>
                <w:webHidden/>
              </w:rPr>
              <w:fldChar w:fldCharType="begin"/>
            </w:r>
            <w:r>
              <w:rPr>
                <w:noProof/>
                <w:webHidden/>
              </w:rPr>
              <w:instrText xml:space="preserve"> PAGEREF _Toc452414224 \h </w:instrText>
            </w:r>
            <w:r>
              <w:rPr>
                <w:noProof/>
                <w:webHidden/>
              </w:rPr>
            </w:r>
            <w:r>
              <w:rPr>
                <w:noProof/>
                <w:webHidden/>
              </w:rPr>
              <w:fldChar w:fldCharType="separate"/>
            </w:r>
            <w:r>
              <w:rPr>
                <w:noProof/>
                <w:webHidden/>
              </w:rPr>
              <w:t>13</w:t>
            </w:r>
            <w:r>
              <w:rPr>
                <w:noProof/>
                <w:webHidden/>
              </w:rPr>
              <w:fldChar w:fldCharType="end"/>
            </w:r>
          </w:hyperlink>
        </w:p>
        <w:p w:rsidR="00523A3E" w:rsidRDefault="00523A3E" w:rsidP="00523A3E">
          <w:pPr>
            <w:pStyle w:val="13"/>
            <w:tabs>
              <w:tab w:val="right" w:leader="dot" w:pos="8296"/>
            </w:tabs>
            <w:ind w:firstLine="420"/>
            <w:rPr>
              <w:noProof/>
            </w:rPr>
          </w:pPr>
          <w:hyperlink w:anchor="_Toc452414225" w:history="1">
            <w:r w:rsidRPr="001D35C3">
              <w:rPr>
                <w:rStyle w:val="a7"/>
                <w:noProof/>
              </w:rPr>
              <w:t xml:space="preserve">2.3 </w:t>
            </w:r>
            <w:r w:rsidRPr="001D35C3">
              <w:rPr>
                <w:rStyle w:val="a7"/>
                <w:rFonts w:hint="eastAsia"/>
                <w:noProof/>
              </w:rPr>
              <w:t>有轨列车路权形式</w:t>
            </w:r>
            <w:r>
              <w:rPr>
                <w:noProof/>
                <w:webHidden/>
              </w:rPr>
              <w:tab/>
            </w:r>
            <w:r>
              <w:rPr>
                <w:noProof/>
                <w:webHidden/>
              </w:rPr>
              <w:fldChar w:fldCharType="begin"/>
            </w:r>
            <w:r>
              <w:rPr>
                <w:noProof/>
                <w:webHidden/>
              </w:rPr>
              <w:instrText xml:space="preserve"> PAGEREF _Toc452414225 \h </w:instrText>
            </w:r>
            <w:r>
              <w:rPr>
                <w:noProof/>
                <w:webHidden/>
              </w:rPr>
            </w:r>
            <w:r>
              <w:rPr>
                <w:noProof/>
                <w:webHidden/>
              </w:rPr>
              <w:fldChar w:fldCharType="separate"/>
            </w:r>
            <w:r>
              <w:rPr>
                <w:noProof/>
                <w:webHidden/>
              </w:rPr>
              <w:t>15</w:t>
            </w:r>
            <w:r>
              <w:rPr>
                <w:noProof/>
                <w:webHidden/>
              </w:rPr>
              <w:fldChar w:fldCharType="end"/>
            </w:r>
          </w:hyperlink>
        </w:p>
        <w:p w:rsidR="00523A3E" w:rsidRDefault="00523A3E" w:rsidP="00523A3E">
          <w:pPr>
            <w:pStyle w:val="30"/>
            <w:tabs>
              <w:tab w:val="right" w:leader="dot" w:pos="8296"/>
            </w:tabs>
            <w:ind w:firstLine="420"/>
            <w:rPr>
              <w:noProof/>
            </w:rPr>
          </w:pPr>
          <w:hyperlink w:anchor="_Toc452414226" w:history="1">
            <w:r w:rsidRPr="001D35C3">
              <w:rPr>
                <w:rStyle w:val="a7"/>
                <w:noProof/>
              </w:rPr>
              <w:t xml:space="preserve">2.3.1 </w:t>
            </w:r>
            <w:r w:rsidRPr="001D35C3">
              <w:rPr>
                <w:rStyle w:val="a7"/>
                <w:rFonts w:hint="eastAsia"/>
                <w:noProof/>
              </w:rPr>
              <w:t>完全独立路权</w:t>
            </w:r>
            <w:r>
              <w:rPr>
                <w:noProof/>
                <w:webHidden/>
              </w:rPr>
              <w:tab/>
            </w:r>
            <w:r>
              <w:rPr>
                <w:noProof/>
                <w:webHidden/>
              </w:rPr>
              <w:fldChar w:fldCharType="begin"/>
            </w:r>
            <w:r>
              <w:rPr>
                <w:noProof/>
                <w:webHidden/>
              </w:rPr>
              <w:instrText xml:space="preserve"> PAGEREF _Toc452414226 \h </w:instrText>
            </w:r>
            <w:r>
              <w:rPr>
                <w:noProof/>
                <w:webHidden/>
              </w:rPr>
            </w:r>
            <w:r>
              <w:rPr>
                <w:noProof/>
                <w:webHidden/>
              </w:rPr>
              <w:fldChar w:fldCharType="separate"/>
            </w:r>
            <w:r>
              <w:rPr>
                <w:noProof/>
                <w:webHidden/>
              </w:rPr>
              <w:t>15</w:t>
            </w:r>
            <w:r>
              <w:rPr>
                <w:noProof/>
                <w:webHidden/>
              </w:rPr>
              <w:fldChar w:fldCharType="end"/>
            </w:r>
          </w:hyperlink>
        </w:p>
        <w:p w:rsidR="00523A3E" w:rsidRDefault="00523A3E" w:rsidP="00523A3E">
          <w:pPr>
            <w:pStyle w:val="30"/>
            <w:tabs>
              <w:tab w:val="right" w:leader="dot" w:pos="8296"/>
            </w:tabs>
            <w:ind w:firstLine="420"/>
            <w:rPr>
              <w:noProof/>
            </w:rPr>
          </w:pPr>
          <w:hyperlink w:anchor="_Toc452414227" w:history="1">
            <w:r w:rsidRPr="001D35C3">
              <w:rPr>
                <w:rStyle w:val="a7"/>
                <w:noProof/>
              </w:rPr>
              <w:t xml:space="preserve">2.3.2 </w:t>
            </w:r>
            <w:r w:rsidRPr="001D35C3">
              <w:rPr>
                <w:rStyle w:val="a7"/>
                <w:rFonts w:hint="eastAsia"/>
                <w:noProof/>
              </w:rPr>
              <w:t>半独立路权</w:t>
            </w:r>
            <w:r>
              <w:rPr>
                <w:noProof/>
                <w:webHidden/>
              </w:rPr>
              <w:tab/>
            </w:r>
            <w:r>
              <w:rPr>
                <w:noProof/>
                <w:webHidden/>
              </w:rPr>
              <w:fldChar w:fldCharType="begin"/>
            </w:r>
            <w:r>
              <w:rPr>
                <w:noProof/>
                <w:webHidden/>
              </w:rPr>
              <w:instrText xml:space="preserve"> PAGEREF _Toc452414227 \h </w:instrText>
            </w:r>
            <w:r>
              <w:rPr>
                <w:noProof/>
                <w:webHidden/>
              </w:rPr>
            </w:r>
            <w:r>
              <w:rPr>
                <w:noProof/>
                <w:webHidden/>
              </w:rPr>
              <w:fldChar w:fldCharType="separate"/>
            </w:r>
            <w:r>
              <w:rPr>
                <w:noProof/>
                <w:webHidden/>
              </w:rPr>
              <w:t>15</w:t>
            </w:r>
            <w:r>
              <w:rPr>
                <w:noProof/>
                <w:webHidden/>
              </w:rPr>
              <w:fldChar w:fldCharType="end"/>
            </w:r>
          </w:hyperlink>
        </w:p>
        <w:p w:rsidR="00523A3E" w:rsidRDefault="00523A3E" w:rsidP="00523A3E">
          <w:pPr>
            <w:pStyle w:val="30"/>
            <w:tabs>
              <w:tab w:val="right" w:leader="dot" w:pos="8296"/>
            </w:tabs>
            <w:ind w:firstLine="420"/>
            <w:rPr>
              <w:noProof/>
            </w:rPr>
          </w:pPr>
          <w:hyperlink w:anchor="_Toc452414228" w:history="1">
            <w:r w:rsidRPr="001D35C3">
              <w:rPr>
                <w:rStyle w:val="a7"/>
                <w:noProof/>
              </w:rPr>
              <w:t xml:space="preserve">2.3.3 </w:t>
            </w:r>
            <w:r w:rsidRPr="001D35C3">
              <w:rPr>
                <w:rStyle w:val="a7"/>
                <w:rFonts w:hint="eastAsia"/>
                <w:noProof/>
              </w:rPr>
              <w:t>混行路权</w:t>
            </w:r>
            <w:r>
              <w:rPr>
                <w:noProof/>
                <w:webHidden/>
              </w:rPr>
              <w:tab/>
            </w:r>
            <w:r>
              <w:rPr>
                <w:noProof/>
                <w:webHidden/>
              </w:rPr>
              <w:fldChar w:fldCharType="begin"/>
            </w:r>
            <w:r>
              <w:rPr>
                <w:noProof/>
                <w:webHidden/>
              </w:rPr>
              <w:instrText xml:space="preserve"> PAGEREF _Toc452414228 \h </w:instrText>
            </w:r>
            <w:r>
              <w:rPr>
                <w:noProof/>
                <w:webHidden/>
              </w:rPr>
            </w:r>
            <w:r>
              <w:rPr>
                <w:noProof/>
                <w:webHidden/>
              </w:rPr>
              <w:fldChar w:fldCharType="separate"/>
            </w:r>
            <w:r>
              <w:rPr>
                <w:noProof/>
                <w:webHidden/>
              </w:rPr>
              <w:t>16</w:t>
            </w:r>
            <w:r>
              <w:rPr>
                <w:noProof/>
                <w:webHidden/>
              </w:rPr>
              <w:fldChar w:fldCharType="end"/>
            </w:r>
          </w:hyperlink>
        </w:p>
        <w:p w:rsidR="00523A3E" w:rsidRDefault="00523A3E" w:rsidP="00523A3E">
          <w:pPr>
            <w:pStyle w:val="13"/>
            <w:tabs>
              <w:tab w:val="right" w:leader="dot" w:pos="8296"/>
            </w:tabs>
            <w:ind w:firstLine="420"/>
            <w:rPr>
              <w:noProof/>
            </w:rPr>
          </w:pPr>
          <w:hyperlink w:anchor="_Toc452414229" w:history="1">
            <w:r w:rsidRPr="001D35C3">
              <w:rPr>
                <w:rStyle w:val="a7"/>
                <w:noProof/>
              </w:rPr>
              <w:t xml:space="preserve">2.4 </w:t>
            </w:r>
            <w:r w:rsidRPr="001D35C3">
              <w:rPr>
                <w:rStyle w:val="a7"/>
                <w:rFonts w:hint="eastAsia"/>
                <w:noProof/>
              </w:rPr>
              <w:t>路口优先控制系统</w:t>
            </w:r>
            <w:r>
              <w:rPr>
                <w:noProof/>
                <w:webHidden/>
              </w:rPr>
              <w:tab/>
            </w:r>
            <w:r>
              <w:rPr>
                <w:noProof/>
                <w:webHidden/>
              </w:rPr>
              <w:fldChar w:fldCharType="begin"/>
            </w:r>
            <w:r>
              <w:rPr>
                <w:noProof/>
                <w:webHidden/>
              </w:rPr>
              <w:instrText xml:space="preserve"> PAGEREF _Toc452414229 \h </w:instrText>
            </w:r>
            <w:r>
              <w:rPr>
                <w:noProof/>
                <w:webHidden/>
              </w:rPr>
            </w:r>
            <w:r>
              <w:rPr>
                <w:noProof/>
                <w:webHidden/>
              </w:rPr>
              <w:fldChar w:fldCharType="separate"/>
            </w:r>
            <w:r>
              <w:rPr>
                <w:noProof/>
                <w:webHidden/>
              </w:rPr>
              <w:t>17</w:t>
            </w:r>
            <w:r>
              <w:rPr>
                <w:noProof/>
                <w:webHidden/>
              </w:rPr>
              <w:fldChar w:fldCharType="end"/>
            </w:r>
          </w:hyperlink>
        </w:p>
        <w:p w:rsidR="00523A3E" w:rsidRDefault="00523A3E" w:rsidP="00523A3E">
          <w:pPr>
            <w:pStyle w:val="13"/>
            <w:tabs>
              <w:tab w:val="right" w:leader="dot" w:pos="8296"/>
            </w:tabs>
            <w:ind w:firstLine="420"/>
            <w:rPr>
              <w:noProof/>
            </w:rPr>
          </w:pPr>
          <w:hyperlink w:anchor="_Toc452414230" w:history="1">
            <w:r w:rsidRPr="001D35C3">
              <w:rPr>
                <w:rStyle w:val="a7"/>
                <w:noProof/>
              </w:rPr>
              <w:t xml:space="preserve">3 </w:t>
            </w:r>
            <w:r w:rsidRPr="001D35C3">
              <w:rPr>
                <w:rStyle w:val="a7"/>
                <w:rFonts w:hint="eastAsia"/>
                <w:noProof/>
              </w:rPr>
              <w:t>最大安全速度模型</w:t>
            </w:r>
            <w:r>
              <w:rPr>
                <w:noProof/>
                <w:webHidden/>
              </w:rPr>
              <w:tab/>
            </w:r>
            <w:r>
              <w:rPr>
                <w:noProof/>
                <w:webHidden/>
              </w:rPr>
              <w:fldChar w:fldCharType="begin"/>
            </w:r>
            <w:r>
              <w:rPr>
                <w:noProof/>
                <w:webHidden/>
              </w:rPr>
              <w:instrText xml:space="preserve"> PAGEREF _Toc452414230 \h </w:instrText>
            </w:r>
            <w:r>
              <w:rPr>
                <w:noProof/>
                <w:webHidden/>
              </w:rPr>
            </w:r>
            <w:r>
              <w:rPr>
                <w:noProof/>
                <w:webHidden/>
              </w:rPr>
              <w:fldChar w:fldCharType="separate"/>
            </w:r>
            <w:r>
              <w:rPr>
                <w:noProof/>
                <w:webHidden/>
              </w:rPr>
              <w:t>20</w:t>
            </w:r>
            <w:r>
              <w:rPr>
                <w:noProof/>
                <w:webHidden/>
              </w:rPr>
              <w:fldChar w:fldCharType="end"/>
            </w:r>
          </w:hyperlink>
        </w:p>
        <w:p w:rsidR="00523A3E" w:rsidRDefault="00523A3E" w:rsidP="00523A3E">
          <w:pPr>
            <w:pStyle w:val="13"/>
            <w:tabs>
              <w:tab w:val="right" w:leader="dot" w:pos="8296"/>
            </w:tabs>
            <w:ind w:firstLine="420"/>
            <w:rPr>
              <w:noProof/>
            </w:rPr>
          </w:pPr>
          <w:hyperlink w:anchor="_Toc452414231" w:history="1">
            <w:r w:rsidRPr="001D35C3">
              <w:rPr>
                <w:rStyle w:val="a7"/>
                <w:noProof/>
              </w:rPr>
              <w:t xml:space="preserve">3.1 </w:t>
            </w:r>
            <w:r w:rsidRPr="001D35C3">
              <w:rPr>
                <w:rStyle w:val="a7"/>
                <w:rFonts w:hint="eastAsia"/>
                <w:noProof/>
              </w:rPr>
              <w:t>停车视距对最大安全车速的影响</w:t>
            </w:r>
            <w:r>
              <w:rPr>
                <w:noProof/>
                <w:webHidden/>
              </w:rPr>
              <w:tab/>
            </w:r>
            <w:r>
              <w:rPr>
                <w:noProof/>
                <w:webHidden/>
              </w:rPr>
              <w:fldChar w:fldCharType="begin"/>
            </w:r>
            <w:r>
              <w:rPr>
                <w:noProof/>
                <w:webHidden/>
              </w:rPr>
              <w:instrText xml:space="preserve"> PAGEREF _Toc452414231 \h </w:instrText>
            </w:r>
            <w:r>
              <w:rPr>
                <w:noProof/>
                <w:webHidden/>
              </w:rPr>
            </w:r>
            <w:r>
              <w:rPr>
                <w:noProof/>
                <w:webHidden/>
              </w:rPr>
              <w:fldChar w:fldCharType="separate"/>
            </w:r>
            <w:r>
              <w:rPr>
                <w:noProof/>
                <w:webHidden/>
              </w:rPr>
              <w:t>20</w:t>
            </w:r>
            <w:r>
              <w:rPr>
                <w:noProof/>
                <w:webHidden/>
              </w:rPr>
              <w:fldChar w:fldCharType="end"/>
            </w:r>
          </w:hyperlink>
        </w:p>
        <w:p w:rsidR="00523A3E" w:rsidRDefault="00523A3E" w:rsidP="00523A3E">
          <w:pPr>
            <w:pStyle w:val="30"/>
            <w:tabs>
              <w:tab w:val="right" w:leader="dot" w:pos="8296"/>
            </w:tabs>
            <w:ind w:firstLine="420"/>
            <w:rPr>
              <w:noProof/>
            </w:rPr>
          </w:pPr>
          <w:hyperlink w:anchor="_Toc452414232" w:history="1">
            <w:r w:rsidRPr="001D35C3">
              <w:rPr>
                <w:rStyle w:val="a7"/>
                <w:noProof/>
              </w:rPr>
              <w:t xml:space="preserve">3.1.1 </w:t>
            </w:r>
            <w:r w:rsidRPr="001D35C3">
              <w:rPr>
                <w:rStyle w:val="a7"/>
                <w:rFonts w:hint="eastAsia"/>
                <w:noProof/>
              </w:rPr>
              <w:t>车速对停车视距的影响</w:t>
            </w:r>
            <w:r>
              <w:rPr>
                <w:noProof/>
                <w:webHidden/>
              </w:rPr>
              <w:tab/>
            </w:r>
            <w:r>
              <w:rPr>
                <w:noProof/>
                <w:webHidden/>
              </w:rPr>
              <w:fldChar w:fldCharType="begin"/>
            </w:r>
            <w:r>
              <w:rPr>
                <w:noProof/>
                <w:webHidden/>
              </w:rPr>
              <w:instrText xml:space="preserve"> PAGEREF _Toc452414232 \h </w:instrText>
            </w:r>
            <w:r>
              <w:rPr>
                <w:noProof/>
                <w:webHidden/>
              </w:rPr>
            </w:r>
            <w:r>
              <w:rPr>
                <w:noProof/>
                <w:webHidden/>
              </w:rPr>
              <w:fldChar w:fldCharType="separate"/>
            </w:r>
            <w:r>
              <w:rPr>
                <w:noProof/>
                <w:webHidden/>
              </w:rPr>
              <w:t>20</w:t>
            </w:r>
            <w:r>
              <w:rPr>
                <w:noProof/>
                <w:webHidden/>
              </w:rPr>
              <w:fldChar w:fldCharType="end"/>
            </w:r>
          </w:hyperlink>
        </w:p>
        <w:p w:rsidR="00523A3E" w:rsidRDefault="00523A3E" w:rsidP="00523A3E">
          <w:pPr>
            <w:pStyle w:val="30"/>
            <w:tabs>
              <w:tab w:val="right" w:leader="dot" w:pos="8296"/>
            </w:tabs>
            <w:ind w:firstLine="420"/>
            <w:rPr>
              <w:noProof/>
            </w:rPr>
          </w:pPr>
          <w:hyperlink w:anchor="_Toc452414233" w:history="1">
            <w:r w:rsidRPr="001D35C3">
              <w:rPr>
                <w:rStyle w:val="a7"/>
                <w:noProof/>
              </w:rPr>
              <w:t xml:space="preserve">3.1.2 </w:t>
            </w:r>
            <w:r w:rsidRPr="001D35C3">
              <w:rPr>
                <w:rStyle w:val="a7"/>
                <w:rFonts w:hint="eastAsia"/>
                <w:noProof/>
              </w:rPr>
              <w:t>紧急制动</w:t>
            </w:r>
            <w:r>
              <w:rPr>
                <w:noProof/>
                <w:webHidden/>
              </w:rPr>
              <w:tab/>
            </w:r>
            <w:r>
              <w:rPr>
                <w:noProof/>
                <w:webHidden/>
              </w:rPr>
              <w:fldChar w:fldCharType="begin"/>
            </w:r>
            <w:r>
              <w:rPr>
                <w:noProof/>
                <w:webHidden/>
              </w:rPr>
              <w:instrText xml:space="preserve"> PAGEREF _Toc452414233 \h </w:instrText>
            </w:r>
            <w:r>
              <w:rPr>
                <w:noProof/>
                <w:webHidden/>
              </w:rPr>
            </w:r>
            <w:r>
              <w:rPr>
                <w:noProof/>
                <w:webHidden/>
              </w:rPr>
              <w:fldChar w:fldCharType="separate"/>
            </w:r>
            <w:r>
              <w:rPr>
                <w:noProof/>
                <w:webHidden/>
              </w:rPr>
              <w:t>21</w:t>
            </w:r>
            <w:r>
              <w:rPr>
                <w:noProof/>
                <w:webHidden/>
              </w:rPr>
              <w:fldChar w:fldCharType="end"/>
            </w:r>
          </w:hyperlink>
        </w:p>
        <w:p w:rsidR="00523A3E" w:rsidRDefault="00523A3E" w:rsidP="00523A3E">
          <w:pPr>
            <w:pStyle w:val="30"/>
            <w:tabs>
              <w:tab w:val="right" w:leader="dot" w:pos="8296"/>
            </w:tabs>
            <w:ind w:firstLine="420"/>
            <w:rPr>
              <w:noProof/>
            </w:rPr>
          </w:pPr>
          <w:hyperlink w:anchor="_Toc452414234" w:history="1">
            <w:r w:rsidRPr="001D35C3">
              <w:rPr>
                <w:rStyle w:val="a7"/>
                <w:noProof/>
              </w:rPr>
              <w:t xml:space="preserve">3.1.3 </w:t>
            </w:r>
            <w:r w:rsidRPr="001D35C3">
              <w:rPr>
                <w:rStyle w:val="a7"/>
                <w:rFonts w:hint="eastAsia"/>
                <w:noProof/>
              </w:rPr>
              <w:t>进入站台</w:t>
            </w:r>
            <w:r>
              <w:rPr>
                <w:noProof/>
                <w:webHidden/>
              </w:rPr>
              <w:tab/>
            </w:r>
            <w:r>
              <w:rPr>
                <w:noProof/>
                <w:webHidden/>
              </w:rPr>
              <w:fldChar w:fldCharType="begin"/>
            </w:r>
            <w:r>
              <w:rPr>
                <w:noProof/>
                <w:webHidden/>
              </w:rPr>
              <w:instrText xml:space="preserve"> PAGEREF _Toc452414234 \h </w:instrText>
            </w:r>
            <w:r>
              <w:rPr>
                <w:noProof/>
                <w:webHidden/>
              </w:rPr>
            </w:r>
            <w:r>
              <w:rPr>
                <w:noProof/>
                <w:webHidden/>
              </w:rPr>
              <w:fldChar w:fldCharType="separate"/>
            </w:r>
            <w:r>
              <w:rPr>
                <w:noProof/>
                <w:webHidden/>
              </w:rPr>
              <w:t>21</w:t>
            </w:r>
            <w:r>
              <w:rPr>
                <w:noProof/>
                <w:webHidden/>
              </w:rPr>
              <w:fldChar w:fldCharType="end"/>
            </w:r>
          </w:hyperlink>
        </w:p>
        <w:p w:rsidR="00523A3E" w:rsidRDefault="00523A3E" w:rsidP="00523A3E">
          <w:pPr>
            <w:pStyle w:val="13"/>
            <w:tabs>
              <w:tab w:val="right" w:leader="dot" w:pos="8296"/>
            </w:tabs>
            <w:ind w:firstLine="420"/>
            <w:rPr>
              <w:noProof/>
            </w:rPr>
          </w:pPr>
          <w:hyperlink w:anchor="_Toc452414235" w:history="1">
            <w:r w:rsidRPr="001D35C3">
              <w:rPr>
                <w:rStyle w:val="a7"/>
                <w:noProof/>
              </w:rPr>
              <w:t xml:space="preserve">3.2 </w:t>
            </w:r>
            <w:r w:rsidRPr="001D35C3">
              <w:rPr>
                <w:rStyle w:val="a7"/>
                <w:rFonts w:hint="eastAsia"/>
                <w:noProof/>
              </w:rPr>
              <w:t>转弯半径对最大安全车速的影响</w:t>
            </w:r>
            <w:r>
              <w:rPr>
                <w:noProof/>
                <w:webHidden/>
              </w:rPr>
              <w:tab/>
            </w:r>
            <w:r>
              <w:rPr>
                <w:noProof/>
                <w:webHidden/>
              </w:rPr>
              <w:fldChar w:fldCharType="begin"/>
            </w:r>
            <w:r>
              <w:rPr>
                <w:noProof/>
                <w:webHidden/>
              </w:rPr>
              <w:instrText xml:space="preserve"> PAGEREF _Toc452414235 \h </w:instrText>
            </w:r>
            <w:r>
              <w:rPr>
                <w:noProof/>
                <w:webHidden/>
              </w:rPr>
            </w:r>
            <w:r>
              <w:rPr>
                <w:noProof/>
                <w:webHidden/>
              </w:rPr>
              <w:fldChar w:fldCharType="separate"/>
            </w:r>
            <w:r>
              <w:rPr>
                <w:noProof/>
                <w:webHidden/>
              </w:rPr>
              <w:t>22</w:t>
            </w:r>
            <w:r>
              <w:rPr>
                <w:noProof/>
                <w:webHidden/>
              </w:rPr>
              <w:fldChar w:fldCharType="end"/>
            </w:r>
          </w:hyperlink>
        </w:p>
        <w:p w:rsidR="00523A3E" w:rsidRDefault="00523A3E" w:rsidP="00523A3E">
          <w:pPr>
            <w:pStyle w:val="13"/>
            <w:tabs>
              <w:tab w:val="right" w:leader="dot" w:pos="8296"/>
            </w:tabs>
            <w:ind w:firstLine="420"/>
            <w:rPr>
              <w:noProof/>
            </w:rPr>
          </w:pPr>
          <w:hyperlink w:anchor="_Toc452414236" w:history="1">
            <w:r w:rsidRPr="001D35C3">
              <w:rPr>
                <w:rStyle w:val="a7"/>
                <w:noProof/>
              </w:rPr>
              <w:t xml:space="preserve">3.3 </w:t>
            </w:r>
            <w:r w:rsidRPr="001D35C3">
              <w:rPr>
                <w:rStyle w:val="a7"/>
                <w:rFonts w:hint="eastAsia"/>
                <w:noProof/>
              </w:rPr>
              <w:t>竖曲线半径对最大安全车速的影响</w:t>
            </w:r>
            <w:r>
              <w:rPr>
                <w:noProof/>
                <w:webHidden/>
              </w:rPr>
              <w:tab/>
            </w:r>
            <w:r>
              <w:rPr>
                <w:noProof/>
                <w:webHidden/>
              </w:rPr>
              <w:fldChar w:fldCharType="begin"/>
            </w:r>
            <w:r>
              <w:rPr>
                <w:noProof/>
                <w:webHidden/>
              </w:rPr>
              <w:instrText xml:space="preserve"> PAGEREF _Toc452414236 \h </w:instrText>
            </w:r>
            <w:r>
              <w:rPr>
                <w:noProof/>
                <w:webHidden/>
              </w:rPr>
            </w:r>
            <w:r>
              <w:rPr>
                <w:noProof/>
                <w:webHidden/>
              </w:rPr>
              <w:fldChar w:fldCharType="separate"/>
            </w:r>
            <w:r>
              <w:rPr>
                <w:noProof/>
                <w:webHidden/>
              </w:rPr>
              <w:t>23</w:t>
            </w:r>
            <w:r>
              <w:rPr>
                <w:noProof/>
                <w:webHidden/>
              </w:rPr>
              <w:fldChar w:fldCharType="end"/>
            </w:r>
          </w:hyperlink>
        </w:p>
        <w:p w:rsidR="00523A3E" w:rsidRDefault="00523A3E" w:rsidP="00523A3E">
          <w:pPr>
            <w:pStyle w:val="13"/>
            <w:tabs>
              <w:tab w:val="right" w:leader="dot" w:pos="8296"/>
            </w:tabs>
            <w:ind w:firstLine="420"/>
            <w:rPr>
              <w:noProof/>
            </w:rPr>
          </w:pPr>
          <w:hyperlink w:anchor="_Toc452414237" w:history="1">
            <w:r w:rsidRPr="001D35C3">
              <w:rPr>
                <w:rStyle w:val="a7"/>
                <w:noProof/>
              </w:rPr>
              <w:t xml:space="preserve">3.4 </w:t>
            </w:r>
            <w:r w:rsidRPr="001D35C3">
              <w:rPr>
                <w:rStyle w:val="a7"/>
                <w:rFonts w:hint="eastAsia"/>
                <w:noProof/>
              </w:rPr>
              <w:t>总结</w:t>
            </w:r>
            <w:r>
              <w:rPr>
                <w:noProof/>
                <w:webHidden/>
              </w:rPr>
              <w:tab/>
            </w:r>
            <w:r>
              <w:rPr>
                <w:noProof/>
                <w:webHidden/>
              </w:rPr>
              <w:fldChar w:fldCharType="begin"/>
            </w:r>
            <w:r>
              <w:rPr>
                <w:noProof/>
                <w:webHidden/>
              </w:rPr>
              <w:instrText xml:space="preserve"> PAGEREF _Toc452414237 \h </w:instrText>
            </w:r>
            <w:r>
              <w:rPr>
                <w:noProof/>
                <w:webHidden/>
              </w:rPr>
            </w:r>
            <w:r>
              <w:rPr>
                <w:noProof/>
                <w:webHidden/>
              </w:rPr>
              <w:fldChar w:fldCharType="separate"/>
            </w:r>
            <w:r>
              <w:rPr>
                <w:noProof/>
                <w:webHidden/>
              </w:rPr>
              <w:t>24</w:t>
            </w:r>
            <w:r>
              <w:rPr>
                <w:noProof/>
                <w:webHidden/>
              </w:rPr>
              <w:fldChar w:fldCharType="end"/>
            </w:r>
          </w:hyperlink>
        </w:p>
        <w:p w:rsidR="00523A3E" w:rsidRDefault="00523A3E" w:rsidP="00523A3E">
          <w:pPr>
            <w:pStyle w:val="13"/>
            <w:tabs>
              <w:tab w:val="right" w:leader="dot" w:pos="8296"/>
            </w:tabs>
            <w:ind w:firstLine="420"/>
            <w:rPr>
              <w:noProof/>
            </w:rPr>
          </w:pPr>
          <w:hyperlink w:anchor="_Toc452414238" w:history="1">
            <w:r w:rsidRPr="001D35C3">
              <w:rPr>
                <w:rStyle w:val="a7"/>
                <w:noProof/>
              </w:rPr>
              <w:t xml:space="preserve">4 </w:t>
            </w:r>
            <w:r w:rsidRPr="001D35C3">
              <w:rPr>
                <w:rStyle w:val="a7"/>
                <w:rFonts w:hint="eastAsia"/>
                <w:noProof/>
              </w:rPr>
              <w:t>有轨电车线路图解析</w:t>
            </w:r>
            <w:r>
              <w:rPr>
                <w:noProof/>
                <w:webHidden/>
              </w:rPr>
              <w:tab/>
            </w:r>
            <w:r>
              <w:rPr>
                <w:noProof/>
                <w:webHidden/>
              </w:rPr>
              <w:fldChar w:fldCharType="begin"/>
            </w:r>
            <w:r>
              <w:rPr>
                <w:noProof/>
                <w:webHidden/>
              </w:rPr>
              <w:instrText xml:space="preserve"> PAGEREF _Toc452414238 \h </w:instrText>
            </w:r>
            <w:r>
              <w:rPr>
                <w:noProof/>
                <w:webHidden/>
              </w:rPr>
            </w:r>
            <w:r>
              <w:rPr>
                <w:noProof/>
                <w:webHidden/>
              </w:rPr>
              <w:fldChar w:fldCharType="separate"/>
            </w:r>
            <w:r>
              <w:rPr>
                <w:noProof/>
                <w:webHidden/>
              </w:rPr>
              <w:t>25</w:t>
            </w:r>
            <w:r>
              <w:rPr>
                <w:noProof/>
                <w:webHidden/>
              </w:rPr>
              <w:fldChar w:fldCharType="end"/>
            </w:r>
          </w:hyperlink>
        </w:p>
        <w:p w:rsidR="00523A3E" w:rsidRDefault="00523A3E" w:rsidP="00523A3E">
          <w:pPr>
            <w:pStyle w:val="13"/>
            <w:tabs>
              <w:tab w:val="right" w:leader="dot" w:pos="8296"/>
            </w:tabs>
            <w:ind w:firstLine="420"/>
            <w:rPr>
              <w:noProof/>
            </w:rPr>
          </w:pPr>
          <w:hyperlink w:anchor="_Toc452414239" w:history="1">
            <w:r w:rsidRPr="001D35C3">
              <w:rPr>
                <w:rStyle w:val="a7"/>
                <w:noProof/>
              </w:rPr>
              <w:t>4.1 Python</w:t>
            </w:r>
            <w:r w:rsidRPr="001D35C3">
              <w:rPr>
                <w:rStyle w:val="a7"/>
                <w:rFonts w:hint="eastAsia"/>
                <w:noProof/>
              </w:rPr>
              <w:t>语言介绍</w:t>
            </w:r>
            <w:r>
              <w:rPr>
                <w:noProof/>
                <w:webHidden/>
              </w:rPr>
              <w:tab/>
            </w:r>
            <w:r>
              <w:rPr>
                <w:noProof/>
                <w:webHidden/>
              </w:rPr>
              <w:fldChar w:fldCharType="begin"/>
            </w:r>
            <w:r>
              <w:rPr>
                <w:noProof/>
                <w:webHidden/>
              </w:rPr>
              <w:instrText xml:space="preserve"> PAGEREF _Toc452414239 \h </w:instrText>
            </w:r>
            <w:r>
              <w:rPr>
                <w:noProof/>
                <w:webHidden/>
              </w:rPr>
            </w:r>
            <w:r>
              <w:rPr>
                <w:noProof/>
                <w:webHidden/>
              </w:rPr>
              <w:fldChar w:fldCharType="separate"/>
            </w:r>
            <w:r>
              <w:rPr>
                <w:noProof/>
                <w:webHidden/>
              </w:rPr>
              <w:t>25</w:t>
            </w:r>
            <w:r>
              <w:rPr>
                <w:noProof/>
                <w:webHidden/>
              </w:rPr>
              <w:fldChar w:fldCharType="end"/>
            </w:r>
          </w:hyperlink>
        </w:p>
        <w:p w:rsidR="00523A3E" w:rsidRDefault="00523A3E" w:rsidP="00523A3E">
          <w:pPr>
            <w:pStyle w:val="13"/>
            <w:tabs>
              <w:tab w:val="right" w:leader="dot" w:pos="8296"/>
            </w:tabs>
            <w:ind w:firstLine="420"/>
            <w:rPr>
              <w:noProof/>
            </w:rPr>
          </w:pPr>
          <w:hyperlink w:anchor="_Toc452414240" w:history="1">
            <w:r w:rsidRPr="001D35C3">
              <w:rPr>
                <w:rStyle w:val="a7"/>
                <w:noProof/>
              </w:rPr>
              <w:t>4.2 Highcharts</w:t>
            </w:r>
            <w:r w:rsidRPr="001D35C3">
              <w:rPr>
                <w:rStyle w:val="a7"/>
                <w:rFonts w:hint="eastAsia"/>
                <w:noProof/>
              </w:rPr>
              <w:t>介绍</w:t>
            </w:r>
            <w:r>
              <w:rPr>
                <w:noProof/>
                <w:webHidden/>
              </w:rPr>
              <w:tab/>
            </w:r>
            <w:r>
              <w:rPr>
                <w:noProof/>
                <w:webHidden/>
              </w:rPr>
              <w:fldChar w:fldCharType="begin"/>
            </w:r>
            <w:r>
              <w:rPr>
                <w:noProof/>
                <w:webHidden/>
              </w:rPr>
              <w:instrText xml:space="preserve"> PAGEREF _Toc452414240 \h </w:instrText>
            </w:r>
            <w:r>
              <w:rPr>
                <w:noProof/>
                <w:webHidden/>
              </w:rPr>
            </w:r>
            <w:r>
              <w:rPr>
                <w:noProof/>
                <w:webHidden/>
              </w:rPr>
              <w:fldChar w:fldCharType="separate"/>
            </w:r>
            <w:r>
              <w:rPr>
                <w:noProof/>
                <w:webHidden/>
              </w:rPr>
              <w:t>25</w:t>
            </w:r>
            <w:r>
              <w:rPr>
                <w:noProof/>
                <w:webHidden/>
              </w:rPr>
              <w:fldChar w:fldCharType="end"/>
            </w:r>
          </w:hyperlink>
        </w:p>
        <w:p w:rsidR="00523A3E" w:rsidRDefault="00523A3E" w:rsidP="00523A3E">
          <w:pPr>
            <w:pStyle w:val="13"/>
            <w:tabs>
              <w:tab w:val="right" w:leader="dot" w:pos="8296"/>
            </w:tabs>
            <w:ind w:firstLine="420"/>
            <w:rPr>
              <w:noProof/>
            </w:rPr>
          </w:pPr>
          <w:hyperlink w:anchor="_Toc452414241" w:history="1">
            <w:r w:rsidRPr="001D35C3">
              <w:rPr>
                <w:rStyle w:val="a7"/>
                <w:noProof/>
              </w:rPr>
              <w:t>4.3 dxf</w:t>
            </w:r>
            <w:r w:rsidRPr="001D35C3">
              <w:rPr>
                <w:rStyle w:val="a7"/>
                <w:rFonts w:hint="eastAsia"/>
                <w:noProof/>
              </w:rPr>
              <w:t>文件介绍</w:t>
            </w:r>
            <w:r>
              <w:rPr>
                <w:noProof/>
                <w:webHidden/>
              </w:rPr>
              <w:tab/>
            </w:r>
            <w:r>
              <w:rPr>
                <w:noProof/>
                <w:webHidden/>
              </w:rPr>
              <w:fldChar w:fldCharType="begin"/>
            </w:r>
            <w:r>
              <w:rPr>
                <w:noProof/>
                <w:webHidden/>
              </w:rPr>
              <w:instrText xml:space="preserve"> PAGEREF _Toc452414241 \h </w:instrText>
            </w:r>
            <w:r>
              <w:rPr>
                <w:noProof/>
                <w:webHidden/>
              </w:rPr>
            </w:r>
            <w:r>
              <w:rPr>
                <w:noProof/>
                <w:webHidden/>
              </w:rPr>
              <w:fldChar w:fldCharType="separate"/>
            </w:r>
            <w:r>
              <w:rPr>
                <w:noProof/>
                <w:webHidden/>
              </w:rPr>
              <w:t>25</w:t>
            </w:r>
            <w:r>
              <w:rPr>
                <w:noProof/>
                <w:webHidden/>
              </w:rPr>
              <w:fldChar w:fldCharType="end"/>
            </w:r>
          </w:hyperlink>
        </w:p>
        <w:p w:rsidR="00523A3E" w:rsidRDefault="00523A3E" w:rsidP="00523A3E">
          <w:pPr>
            <w:pStyle w:val="30"/>
            <w:tabs>
              <w:tab w:val="right" w:leader="dot" w:pos="8296"/>
            </w:tabs>
            <w:ind w:firstLine="420"/>
            <w:rPr>
              <w:noProof/>
            </w:rPr>
          </w:pPr>
          <w:hyperlink w:anchor="_Toc452414242" w:history="1">
            <w:r w:rsidRPr="001D35C3">
              <w:rPr>
                <w:rStyle w:val="a7"/>
                <w:noProof/>
              </w:rPr>
              <w:t>4.3.1</w:t>
            </w:r>
            <w:r w:rsidRPr="001D35C3">
              <w:rPr>
                <w:rStyle w:val="a7"/>
                <w:rFonts w:hint="eastAsia"/>
                <w:noProof/>
              </w:rPr>
              <w:t>获取所有线段数据</w:t>
            </w:r>
            <w:r>
              <w:rPr>
                <w:noProof/>
                <w:webHidden/>
              </w:rPr>
              <w:tab/>
            </w:r>
            <w:r>
              <w:rPr>
                <w:noProof/>
                <w:webHidden/>
              </w:rPr>
              <w:fldChar w:fldCharType="begin"/>
            </w:r>
            <w:r>
              <w:rPr>
                <w:noProof/>
                <w:webHidden/>
              </w:rPr>
              <w:instrText xml:space="preserve"> PAGEREF _Toc452414242 \h </w:instrText>
            </w:r>
            <w:r>
              <w:rPr>
                <w:noProof/>
                <w:webHidden/>
              </w:rPr>
            </w:r>
            <w:r>
              <w:rPr>
                <w:noProof/>
                <w:webHidden/>
              </w:rPr>
              <w:fldChar w:fldCharType="separate"/>
            </w:r>
            <w:r>
              <w:rPr>
                <w:noProof/>
                <w:webHidden/>
              </w:rPr>
              <w:t>26</w:t>
            </w:r>
            <w:r>
              <w:rPr>
                <w:noProof/>
                <w:webHidden/>
              </w:rPr>
              <w:fldChar w:fldCharType="end"/>
            </w:r>
          </w:hyperlink>
        </w:p>
        <w:p w:rsidR="00523A3E" w:rsidRDefault="00523A3E" w:rsidP="00523A3E">
          <w:pPr>
            <w:pStyle w:val="30"/>
            <w:tabs>
              <w:tab w:val="right" w:leader="dot" w:pos="8296"/>
            </w:tabs>
            <w:ind w:firstLine="420"/>
            <w:rPr>
              <w:noProof/>
            </w:rPr>
          </w:pPr>
          <w:hyperlink w:anchor="_Toc452414243" w:history="1">
            <w:r w:rsidRPr="001D35C3">
              <w:rPr>
                <w:rStyle w:val="a7"/>
                <w:noProof/>
              </w:rPr>
              <w:t>4.3.2</w:t>
            </w:r>
            <w:r w:rsidRPr="001D35C3">
              <w:rPr>
                <w:rStyle w:val="a7"/>
                <w:rFonts w:hint="eastAsia"/>
                <w:noProof/>
              </w:rPr>
              <w:t>转化为点数据</w:t>
            </w:r>
            <w:r>
              <w:rPr>
                <w:noProof/>
                <w:webHidden/>
              </w:rPr>
              <w:tab/>
            </w:r>
            <w:r>
              <w:rPr>
                <w:noProof/>
                <w:webHidden/>
              </w:rPr>
              <w:fldChar w:fldCharType="begin"/>
            </w:r>
            <w:r>
              <w:rPr>
                <w:noProof/>
                <w:webHidden/>
              </w:rPr>
              <w:instrText xml:space="preserve"> PAGEREF _Toc452414243 \h </w:instrText>
            </w:r>
            <w:r>
              <w:rPr>
                <w:noProof/>
                <w:webHidden/>
              </w:rPr>
            </w:r>
            <w:r>
              <w:rPr>
                <w:noProof/>
                <w:webHidden/>
              </w:rPr>
              <w:fldChar w:fldCharType="separate"/>
            </w:r>
            <w:r>
              <w:rPr>
                <w:noProof/>
                <w:webHidden/>
              </w:rPr>
              <w:t>26</w:t>
            </w:r>
            <w:r>
              <w:rPr>
                <w:noProof/>
                <w:webHidden/>
              </w:rPr>
              <w:fldChar w:fldCharType="end"/>
            </w:r>
          </w:hyperlink>
        </w:p>
        <w:p w:rsidR="00523A3E" w:rsidRDefault="00523A3E" w:rsidP="00523A3E">
          <w:pPr>
            <w:pStyle w:val="30"/>
            <w:tabs>
              <w:tab w:val="right" w:leader="dot" w:pos="8296"/>
            </w:tabs>
            <w:ind w:firstLine="420"/>
            <w:rPr>
              <w:noProof/>
            </w:rPr>
          </w:pPr>
          <w:hyperlink w:anchor="_Toc452414244" w:history="1">
            <w:r w:rsidRPr="001D35C3">
              <w:rPr>
                <w:rStyle w:val="a7"/>
                <w:noProof/>
              </w:rPr>
              <w:t>4.3.3</w:t>
            </w:r>
            <w:r w:rsidRPr="001D35C3">
              <w:rPr>
                <w:rStyle w:val="a7"/>
                <w:rFonts w:hint="eastAsia"/>
                <w:noProof/>
              </w:rPr>
              <w:t>计算参数</w:t>
            </w:r>
            <w:r>
              <w:rPr>
                <w:noProof/>
                <w:webHidden/>
              </w:rPr>
              <w:tab/>
            </w:r>
            <w:r>
              <w:rPr>
                <w:noProof/>
                <w:webHidden/>
              </w:rPr>
              <w:fldChar w:fldCharType="begin"/>
            </w:r>
            <w:r>
              <w:rPr>
                <w:noProof/>
                <w:webHidden/>
              </w:rPr>
              <w:instrText xml:space="preserve"> PAGEREF _Toc452414244 \h </w:instrText>
            </w:r>
            <w:r>
              <w:rPr>
                <w:noProof/>
                <w:webHidden/>
              </w:rPr>
            </w:r>
            <w:r>
              <w:rPr>
                <w:noProof/>
                <w:webHidden/>
              </w:rPr>
              <w:fldChar w:fldCharType="separate"/>
            </w:r>
            <w:r>
              <w:rPr>
                <w:noProof/>
                <w:webHidden/>
              </w:rPr>
              <w:t>26</w:t>
            </w:r>
            <w:r>
              <w:rPr>
                <w:noProof/>
                <w:webHidden/>
              </w:rPr>
              <w:fldChar w:fldCharType="end"/>
            </w:r>
          </w:hyperlink>
        </w:p>
        <w:p w:rsidR="00523A3E" w:rsidRDefault="00523A3E" w:rsidP="00523A3E">
          <w:pPr>
            <w:pStyle w:val="30"/>
            <w:tabs>
              <w:tab w:val="right" w:leader="dot" w:pos="8296"/>
            </w:tabs>
            <w:ind w:firstLine="420"/>
            <w:rPr>
              <w:noProof/>
            </w:rPr>
          </w:pPr>
          <w:hyperlink w:anchor="_Toc452414245" w:history="1">
            <w:r w:rsidRPr="001D35C3">
              <w:rPr>
                <w:rStyle w:val="a7"/>
                <w:noProof/>
              </w:rPr>
              <w:t>4.3.4</w:t>
            </w:r>
            <w:r w:rsidRPr="001D35C3">
              <w:rPr>
                <w:rStyle w:val="a7"/>
                <w:rFonts w:hint="eastAsia"/>
                <w:noProof/>
              </w:rPr>
              <w:t>计算车速</w:t>
            </w:r>
            <w:r>
              <w:rPr>
                <w:noProof/>
                <w:webHidden/>
              </w:rPr>
              <w:tab/>
            </w:r>
            <w:r>
              <w:rPr>
                <w:noProof/>
                <w:webHidden/>
              </w:rPr>
              <w:fldChar w:fldCharType="begin"/>
            </w:r>
            <w:r>
              <w:rPr>
                <w:noProof/>
                <w:webHidden/>
              </w:rPr>
              <w:instrText xml:space="preserve"> PAGEREF _Toc452414245 \h </w:instrText>
            </w:r>
            <w:r>
              <w:rPr>
                <w:noProof/>
                <w:webHidden/>
              </w:rPr>
            </w:r>
            <w:r>
              <w:rPr>
                <w:noProof/>
                <w:webHidden/>
              </w:rPr>
              <w:fldChar w:fldCharType="separate"/>
            </w:r>
            <w:r>
              <w:rPr>
                <w:noProof/>
                <w:webHidden/>
              </w:rPr>
              <w:t>26</w:t>
            </w:r>
            <w:r>
              <w:rPr>
                <w:noProof/>
                <w:webHidden/>
              </w:rPr>
              <w:fldChar w:fldCharType="end"/>
            </w:r>
          </w:hyperlink>
        </w:p>
        <w:p w:rsidR="00523A3E" w:rsidRDefault="00523A3E" w:rsidP="00523A3E">
          <w:pPr>
            <w:pStyle w:val="13"/>
            <w:tabs>
              <w:tab w:val="right" w:leader="dot" w:pos="8296"/>
            </w:tabs>
            <w:ind w:firstLine="420"/>
            <w:rPr>
              <w:noProof/>
            </w:rPr>
          </w:pPr>
          <w:hyperlink w:anchor="_Toc452414246" w:history="1">
            <w:r w:rsidRPr="001D35C3">
              <w:rPr>
                <w:rStyle w:val="a7"/>
                <w:noProof/>
              </w:rPr>
              <w:t xml:space="preserve">4.4 </w:t>
            </w:r>
            <w:r w:rsidRPr="001D35C3">
              <w:rPr>
                <w:rStyle w:val="a7"/>
                <w:rFonts w:hint="eastAsia"/>
                <w:noProof/>
              </w:rPr>
              <w:t>输出结果展示（见附录）</w:t>
            </w:r>
            <w:r>
              <w:rPr>
                <w:noProof/>
                <w:webHidden/>
              </w:rPr>
              <w:tab/>
            </w:r>
            <w:r>
              <w:rPr>
                <w:noProof/>
                <w:webHidden/>
              </w:rPr>
              <w:fldChar w:fldCharType="begin"/>
            </w:r>
            <w:r>
              <w:rPr>
                <w:noProof/>
                <w:webHidden/>
              </w:rPr>
              <w:instrText xml:space="preserve"> PAGEREF _Toc452414246 \h </w:instrText>
            </w:r>
            <w:r>
              <w:rPr>
                <w:noProof/>
                <w:webHidden/>
              </w:rPr>
            </w:r>
            <w:r>
              <w:rPr>
                <w:noProof/>
                <w:webHidden/>
              </w:rPr>
              <w:fldChar w:fldCharType="separate"/>
            </w:r>
            <w:r>
              <w:rPr>
                <w:noProof/>
                <w:webHidden/>
              </w:rPr>
              <w:t>27</w:t>
            </w:r>
            <w:r>
              <w:rPr>
                <w:noProof/>
                <w:webHidden/>
              </w:rPr>
              <w:fldChar w:fldCharType="end"/>
            </w:r>
          </w:hyperlink>
        </w:p>
        <w:p w:rsidR="00523A3E" w:rsidRDefault="00523A3E" w:rsidP="00523A3E">
          <w:pPr>
            <w:pStyle w:val="13"/>
            <w:tabs>
              <w:tab w:val="right" w:leader="dot" w:pos="8296"/>
            </w:tabs>
            <w:ind w:firstLine="420"/>
            <w:rPr>
              <w:noProof/>
            </w:rPr>
          </w:pPr>
          <w:hyperlink w:anchor="_Toc452414247" w:history="1">
            <w:r w:rsidRPr="001D35C3">
              <w:rPr>
                <w:rStyle w:val="a7"/>
                <w:noProof/>
              </w:rPr>
              <w:t>5</w:t>
            </w:r>
            <w:r w:rsidRPr="001D35C3">
              <w:rPr>
                <w:rStyle w:val="a7"/>
                <w:rFonts w:hint="eastAsia"/>
                <w:noProof/>
              </w:rPr>
              <w:t>结论与展望</w:t>
            </w:r>
            <w:r>
              <w:rPr>
                <w:noProof/>
                <w:webHidden/>
              </w:rPr>
              <w:tab/>
            </w:r>
            <w:r>
              <w:rPr>
                <w:noProof/>
                <w:webHidden/>
              </w:rPr>
              <w:fldChar w:fldCharType="begin"/>
            </w:r>
            <w:r>
              <w:rPr>
                <w:noProof/>
                <w:webHidden/>
              </w:rPr>
              <w:instrText xml:space="preserve"> PAGEREF _Toc452414247 \h </w:instrText>
            </w:r>
            <w:r>
              <w:rPr>
                <w:noProof/>
                <w:webHidden/>
              </w:rPr>
            </w:r>
            <w:r>
              <w:rPr>
                <w:noProof/>
                <w:webHidden/>
              </w:rPr>
              <w:fldChar w:fldCharType="separate"/>
            </w:r>
            <w:r>
              <w:rPr>
                <w:noProof/>
                <w:webHidden/>
              </w:rPr>
              <w:t>28</w:t>
            </w:r>
            <w:r>
              <w:rPr>
                <w:noProof/>
                <w:webHidden/>
              </w:rPr>
              <w:fldChar w:fldCharType="end"/>
            </w:r>
          </w:hyperlink>
        </w:p>
        <w:p w:rsidR="00523A3E" w:rsidRDefault="00523A3E" w:rsidP="00523A3E">
          <w:pPr>
            <w:pStyle w:val="13"/>
            <w:tabs>
              <w:tab w:val="right" w:leader="dot" w:pos="8296"/>
            </w:tabs>
            <w:ind w:firstLine="420"/>
            <w:rPr>
              <w:noProof/>
            </w:rPr>
          </w:pPr>
          <w:hyperlink w:anchor="_Toc452414248" w:history="1">
            <w:r w:rsidRPr="001D35C3">
              <w:rPr>
                <w:rStyle w:val="a7"/>
                <w:rFonts w:hint="eastAsia"/>
                <w:noProof/>
              </w:rPr>
              <w:t>参考文献</w:t>
            </w:r>
            <w:r>
              <w:rPr>
                <w:noProof/>
                <w:webHidden/>
              </w:rPr>
              <w:tab/>
            </w:r>
            <w:r>
              <w:rPr>
                <w:noProof/>
                <w:webHidden/>
              </w:rPr>
              <w:fldChar w:fldCharType="begin"/>
            </w:r>
            <w:r>
              <w:rPr>
                <w:noProof/>
                <w:webHidden/>
              </w:rPr>
              <w:instrText xml:space="preserve"> PAGEREF _Toc452414248 \h </w:instrText>
            </w:r>
            <w:r>
              <w:rPr>
                <w:noProof/>
                <w:webHidden/>
              </w:rPr>
            </w:r>
            <w:r>
              <w:rPr>
                <w:noProof/>
                <w:webHidden/>
              </w:rPr>
              <w:fldChar w:fldCharType="separate"/>
            </w:r>
            <w:r>
              <w:rPr>
                <w:noProof/>
                <w:webHidden/>
              </w:rPr>
              <w:t>29</w:t>
            </w:r>
            <w:r>
              <w:rPr>
                <w:noProof/>
                <w:webHidden/>
              </w:rPr>
              <w:fldChar w:fldCharType="end"/>
            </w:r>
          </w:hyperlink>
        </w:p>
        <w:p w:rsidR="00E21EC2" w:rsidRDefault="00E21EC2" w:rsidP="00E21EC2">
          <w:pPr>
            <w:ind w:firstLine="422"/>
          </w:pPr>
          <w:r>
            <w:rPr>
              <w:b/>
              <w:bCs/>
              <w:lang w:val="zh-CN"/>
            </w:rPr>
            <w:fldChar w:fldCharType="end"/>
          </w:r>
        </w:p>
      </w:sdtContent>
    </w:sdt>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bookmarkStart w:id="1" w:name="_GoBack"/>
      <w:bookmarkEnd w:id="1"/>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E21EC2" w:rsidRDefault="00E21EC2" w:rsidP="00E21EC2">
      <w:pPr>
        <w:ind w:firstLineChars="0" w:firstLine="0"/>
        <w:rPr>
          <w:rFonts w:hint="eastAsia"/>
        </w:rPr>
      </w:pPr>
    </w:p>
    <w:p w:rsidR="005A7CE7" w:rsidRPr="002A66E8" w:rsidRDefault="0083285F" w:rsidP="00E21EC2">
      <w:pPr>
        <w:pStyle w:val="1"/>
      </w:pPr>
      <w:bookmarkStart w:id="2" w:name="_Toc387369693"/>
      <w:bookmarkStart w:id="3" w:name="_Toc389552941"/>
      <w:bookmarkStart w:id="4" w:name="_Toc452414208"/>
      <w:r>
        <w:rPr>
          <w:rFonts w:hint="eastAsia"/>
        </w:rPr>
        <w:lastRenderedPageBreak/>
        <w:t>1</w:t>
      </w:r>
      <w:r w:rsidR="005A7CE7" w:rsidRPr="002A66E8">
        <w:rPr>
          <w:rFonts w:hint="eastAsia"/>
        </w:rPr>
        <w:t>绪论</w:t>
      </w:r>
      <w:bookmarkEnd w:id="2"/>
      <w:bookmarkEnd w:id="3"/>
      <w:bookmarkEnd w:id="4"/>
    </w:p>
    <w:p w:rsidR="005A7CE7" w:rsidRPr="005A7CE7" w:rsidRDefault="005A7CE7" w:rsidP="00E21EC2">
      <w:pPr>
        <w:pStyle w:val="ac"/>
      </w:pPr>
      <w:bookmarkStart w:id="5" w:name="_Toc387369694"/>
      <w:bookmarkStart w:id="6" w:name="_Toc389552942"/>
      <w:bookmarkStart w:id="7" w:name="_Toc452414209"/>
      <w:r w:rsidRPr="005A7CE7">
        <w:rPr>
          <w:rFonts w:hint="eastAsia"/>
        </w:rPr>
        <w:t>1.1 研究背景</w:t>
      </w:r>
      <w:bookmarkEnd w:id="5"/>
      <w:bookmarkEnd w:id="6"/>
      <w:bookmarkEnd w:id="7"/>
    </w:p>
    <w:p w:rsidR="002D1360" w:rsidRDefault="002D1360" w:rsidP="005C289D">
      <w:pPr>
        <w:pStyle w:val="3"/>
        <w:ind w:leftChars="95" w:left="199" w:right="210" w:firstLineChars="95" w:firstLine="199"/>
        <w:rPr>
          <w:noProof/>
        </w:rPr>
      </w:pPr>
      <w:bookmarkStart w:id="8" w:name="_Toc452414210"/>
      <w:r>
        <w:rPr>
          <w:rFonts w:hint="eastAsia"/>
          <w:noProof/>
        </w:rPr>
        <w:t>1.1</w:t>
      </w:r>
      <w:r w:rsidR="001F4E34">
        <w:rPr>
          <w:rFonts w:hint="eastAsia"/>
          <w:noProof/>
        </w:rPr>
        <w:t>.1</w:t>
      </w:r>
      <w:r>
        <w:rPr>
          <w:rFonts w:hint="eastAsia"/>
          <w:noProof/>
        </w:rPr>
        <w:t>有轨电车介绍</w:t>
      </w:r>
      <w:bookmarkEnd w:id="8"/>
    </w:p>
    <w:p w:rsidR="002D1360" w:rsidRPr="00E12349" w:rsidRDefault="002D1360" w:rsidP="005C289D">
      <w:pPr>
        <w:ind w:firstLine="420"/>
      </w:pPr>
      <w:r w:rsidRPr="00E12349">
        <w:rPr>
          <w:rFonts w:hint="eastAsia"/>
        </w:rPr>
        <w:t>伴随着经济的快速发展和城市化、机动化的进程</w:t>
      </w:r>
      <w:r w:rsidR="00E32648">
        <w:rPr>
          <w:rFonts w:hint="eastAsia"/>
        </w:rPr>
        <w:t>，</w:t>
      </w:r>
      <w:r w:rsidRPr="00E12349">
        <w:rPr>
          <w:rFonts w:hint="eastAsia"/>
        </w:rPr>
        <w:t> </w:t>
      </w:r>
      <w:r w:rsidRPr="00E12349">
        <w:rPr>
          <w:rFonts w:hint="eastAsia"/>
        </w:rPr>
        <w:t>国内大多数城市的空间布局由单中心向多中心转变。在国内大中城市中</w:t>
      </w:r>
      <w:r w:rsidR="00E32648">
        <w:rPr>
          <w:rFonts w:hint="eastAsia"/>
        </w:rPr>
        <w:t>，</w:t>
      </w:r>
      <w:r w:rsidRPr="00E12349">
        <w:rPr>
          <w:rFonts w:hint="eastAsia"/>
        </w:rPr>
        <w:t>新城区、开发区的建设成为未来城市的发展趋势</w:t>
      </w:r>
      <w:r w:rsidR="00E32648">
        <w:rPr>
          <w:rFonts w:hint="eastAsia"/>
        </w:rPr>
        <w:t>，</w:t>
      </w:r>
      <w:r w:rsidRPr="00E12349">
        <w:rPr>
          <w:rFonts w:hint="eastAsia"/>
        </w:rPr>
        <w:t> </w:t>
      </w:r>
      <w:r w:rsidRPr="00E12349">
        <w:rPr>
          <w:rFonts w:hint="eastAsia"/>
        </w:rPr>
        <w:t>这有利于现代有轨电车在城市中的使用。</w:t>
      </w:r>
      <w:r w:rsidRPr="00E12349">
        <w:rPr>
          <w:rFonts w:hint="eastAsia"/>
        </w:rPr>
        <w:t> </w:t>
      </w:r>
    </w:p>
    <w:p w:rsidR="002D1360" w:rsidRPr="00E12349" w:rsidRDefault="00DF1488" w:rsidP="005C289D">
      <w:pPr>
        <w:pStyle w:val="10"/>
        <w:rPr>
          <w:rFonts w:hAnsi="宋体"/>
          <w:szCs w:val="21"/>
        </w:rPr>
      </w:pPr>
      <w:r>
        <w:rPr>
          <w:rFonts w:hAnsi="宋体"/>
          <w:szCs w:val="21"/>
        </w:rPr>
        <w:t>(</w:t>
      </w:r>
      <w:r w:rsidR="002D1360" w:rsidRPr="00E12349">
        <w:rPr>
          <w:rFonts w:hAnsi="宋体" w:hint="eastAsia"/>
          <w:szCs w:val="21"/>
        </w:rPr>
        <w:t>1)</w:t>
      </w:r>
      <w:r w:rsidR="002D1360" w:rsidRPr="00E12349">
        <w:rPr>
          <w:rFonts w:hAnsi="宋体" w:hint="eastAsia"/>
          <w:szCs w:val="21"/>
        </w:rPr>
        <w:t>在优先发展公共交通的背景下</w:t>
      </w:r>
      <w:r w:rsidR="00E32648">
        <w:rPr>
          <w:rFonts w:hAnsi="宋体" w:hint="eastAsia"/>
          <w:szCs w:val="21"/>
        </w:rPr>
        <w:t>，</w:t>
      </w:r>
      <w:r w:rsidR="002D1360" w:rsidRPr="00E12349">
        <w:rPr>
          <w:rFonts w:hAnsi="宋体" w:hint="eastAsia"/>
          <w:szCs w:val="21"/>
        </w:rPr>
        <w:t>现代有轨电车的灵活多变特点能很好地适应连接新旧城之间以及新区内部的优质、高效的公共交通系统服务需求。 </w:t>
      </w:r>
    </w:p>
    <w:p w:rsidR="002D1360" w:rsidRPr="00E12349" w:rsidRDefault="00DF1488" w:rsidP="005C289D">
      <w:pPr>
        <w:pStyle w:val="10"/>
        <w:rPr>
          <w:rFonts w:hAnsi="宋体"/>
          <w:szCs w:val="21"/>
        </w:rPr>
      </w:pPr>
      <w:r>
        <w:rPr>
          <w:rFonts w:hAnsi="宋体"/>
          <w:szCs w:val="21"/>
        </w:rPr>
        <w:t>(</w:t>
      </w:r>
      <w:r w:rsidR="002D1360" w:rsidRPr="00E12349">
        <w:rPr>
          <w:rFonts w:hAnsi="宋体" w:hint="eastAsia"/>
          <w:szCs w:val="21"/>
        </w:rPr>
        <w:t>2)</w:t>
      </w:r>
      <w:r w:rsidR="002D1360" w:rsidRPr="00E12349">
        <w:rPr>
          <w:rFonts w:hAnsi="宋体" w:hint="eastAsia"/>
          <w:szCs w:val="21"/>
        </w:rPr>
        <w:t>城市交通堵塞和环境污染日益严重</w:t>
      </w:r>
      <w:r w:rsidR="00E32648">
        <w:rPr>
          <w:rFonts w:hAnsi="宋体" w:hint="eastAsia"/>
          <w:szCs w:val="21"/>
        </w:rPr>
        <w:t>，</w:t>
      </w:r>
      <w:r w:rsidR="002D1360" w:rsidRPr="00E12349">
        <w:rPr>
          <w:rFonts w:hAnsi="宋体" w:hint="eastAsia"/>
          <w:szCs w:val="21"/>
        </w:rPr>
        <w:t> 考虑到城市交通投资的约束</w:t>
      </w:r>
      <w:r w:rsidR="00E32648">
        <w:rPr>
          <w:rFonts w:hAnsi="宋体" w:hint="eastAsia"/>
          <w:szCs w:val="21"/>
        </w:rPr>
        <w:t>，</w:t>
      </w:r>
      <w:r w:rsidR="002D1360" w:rsidRPr="00E12349">
        <w:rPr>
          <w:rFonts w:hAnsi="宋体" w:hint="eastAsia"/>
          <w:szCs w:val="21"/>
        </w:rPr>
        <w:t> 现代有轨电车能与其它轨道交通相互协调</w:t>
      </w:r>
      <w:r w:rsidR="00E32648">
        <w:rPr>
          <w:rFonts w:hAnsi="宋体" w:hint="eastAsia"/>
          <w:szCs w:val="21"/>
        </w:rPr>
        <w:t>，</w:t>
      </w:r>
      <w:r w:rsidR="002D1360" w:rsidRPr="00E12349">
        <w:rPr>
          <w:rFonts w:hAnsi="宋体" w:hint="eastAsia"/>
          <w:szCs w:val="21"/>
        </w:rPr>
        <w:t>共同承担城市的交通需求</w:t>
      </w:r>
      <w:r w:rsidR="00E32648">
        <w:rPr>
          <w:rFonts w:hAnsi="宋体" w:hint="eastAsia"/>
          <w:szCs w:val="21"/>
        </w:rPr>
        <w:t>，</w:t>
      </w:r>
      <w:r w:rsidR="002D1360" w:rsidRPr="00E12349">
        <w:rPr>
          <w:rFonts w:hAnsi="宋体" w:hint="eastAsia"/>
          <w:szCs w:val="21"/>
        </w:rPr>
        <w:t>以提高公共交通的服务竞争力</w:t>
      </w:r>
      <w:r w:rsidR="00E32648">
        <w:rPr>
          <w:rFonts w:hAnsi="宋体" w:hint="eastAsia"/>
          <w:szCs w:val="21"/>
        </w:rPr>
        <w:t>，</w:t>
      </w:r>
      <w:r w:rsidR="002D1360" w:rsidRPr="00E12349">
        <w:rPr>
          <w:rFonts w:hAnsi="宋体" w:hint="eastAsia"/>
          <w:szCs w:val="21"/>
        </w:rPr>
        <w:t>提高城市生活质量。 </w:t>
      </w:r>
    </w:p>
    <w:p w:rsidR="002D1360" w:rsidRDefault="00DF1488" w:rsidP="005C289D">
      <w:pPr>
        <w:pStyle w:val="10"/>
        <w:rPr>
          <w:rFonts w:hAnsi="宋体"/>
          <w:szCs w:val="21"/>
        </w:rPr>
      </w:pPr>
      <w:r>
        <w:rPr>
          <w:rFonts w:hAnsi="宋体"/>
          <w:szCs w:val="21"/>
        </w:rPr>
        <w:t>(</w:t>
      </w:r>
      <w:r w:rsidR="002D1360" w:rsidRPr="00E12349">
        <w:rPr>
          <w:rFonts w:hAnsi="宋体" w:hint="eastAsia"/>
          <w:szCs w:val="21"/>
        </w:rPr>
        <w:t>3)</w:t>
      </w:r>
      <w:r w:rsidR="002D1360" w:rsidRPr="00E12349">
        <w:rPr>
          <w:rFonts w:hAnsi="宋体" w:hint="eastAsia"/>
          <w:szCs w:val="21"/>
        </w:rPr>
        <w:t>在道路资源充分、施工条件良好的新城区</w:t>
      </w:r>
      <w:r w:rsidR="00E32648">
        <w:rPr>
          <w:rFonts w:hAnsi="宋体" w:hint="eastAsia"/>
          <w:szCs w:val="21"/>
        </w:rPr>
        <w:t>，</w:t>
      </w:r>
      <w:r w:rsidR="002D1360" w:rsidRPr="00E12349">
        <w:rPr>
          <w:rFonts w:hAnsi="宋体" w:hint="eastAsia"/>
          <w:szCs w:val="21"/>
        </w:rPr>
        <w:t>应尽量实现现代有轨电车路权专用</w:t>
      </w:r>
      <w:r w:rsidR="00E32648">
        <w:rPr>
          <w:rFonts w:hAnsi="宋体" w:hint="eastAsia"/>
          <w:szCs w:val="21"/>
        </w:rPr>
        <w:t>，</w:t>
      </w:r>
      <w:r w:rsidR="002D1360" w:rsidRPr="00E12349">
        <w:rPr>
          <w:rFonts w:hAnsi="宋体" w:hint="eastAsia"/>
          <w:szCs w:val="21"/>
        </w:rPr>
        <w:t> 以提高运行速度和断面运能</w:t>
      </w:r>
      <w:r w:rsidR="00E32648">
        <w:rPr>
          <w:rFonts w:hAnsi="宋体" w:hint="eastAsia"/>
          <w:szCs w:val="21"/>
        </w:rPr>
        <w:t>，</w:t>
      </w:r>
      <w:r w:rsidR="002D1360" w:rsidRPr="00E12349">
        <w:rPr>
          <w:rFonts w:hAnsi="宋体" w:hint="eastAsia"/>
          <w:szCs w:val="21"/>
        </w:rPr>
        <w:t>实现快速、大容量的运输目标。</w:t>
      </w:r>
    </w:p>
    <w:p w:rsidR="002D1360" w:rsidRDefault="002D1360" w:rsidP="005C289D">
      <w:pPr>
        <w:pStyle w:val="10"/>
        <w:rPr>
          <w:rFonts w:hAnsi="宋体"/>
          <w:szCs w:val="21"/>
        </w:rPr>
      </w:pPr>
      <w:r w:rsidRPr="00362EB5">
        <w:rPr>
          <w:rFonts w:hAnsi="宋体"/>
          <w:szCs w:val="21"/>
        </w:rPr>
        <w:t>有轨电车是采用电力驱动并在轨道上行驶的轻型轨道交通车辆。有轨电车是一种公共交通工具，亦称</w:t>
      </w:r>
      <w:r w:rsidR="00DE0FBF">
        <w:fldChar w:fldCharType="begin"/>
      </w:r>
      <w:r w:rsidR="00DE0FBF">
        <w:instrText xml:space="preserve"> HYPERLINK "http://baike.baidu.com/view/14738309.htm" \t "_blank" </w:instrText>
      </w:r>
      <w:r w:rsidR="00DE0FBF">
        <w:fldChar w:fldCharType="separate"/>
      </w:r>
      <w:r w:rsidRPr="00846FC2">
        <w:rPr>
          <w:rFonts w:hAnsi="宋体"/>
          <w:szCs w:val="21"/>
        </w:rPr>
        <w:t>路面电车</w:t>
      </w:r>
      <w:r w:rsidR="00DE0FBF">
        <w:rPr>
          <w:rFonts w:hAnsi="宋体"/>
          <w:szCs w:val="21"/>
        </w:rPr>
        <w:fldChar w:fldCharType="end"/>
      </w:r>
      <w:r w:rsidRPr="00362EB5">
        <w:rPr>
          <w:rFonts w:hAnsi="宋体"/>
          <w:szCs w:val="21"/>
        </w:rPr>
        <w:t>或简称电车，属轻铁的一种﹝以电力推动的列车，亦称为电车﹞。但通常全在街道上行走，列车只有单节，最多亦不过三节。另外，某些在市区的轨道上运行的缆车亦可算作路面电车的一种。</w:t>
      </w:r>
    </w:p>
    <w:p w:rsidR="003443DC" w:rsidRPr="003443DC" w:rsidRDefault="003443DC" w:rsidP="005C289D">
      <w:pPr>
        <w:autoSpaceDE w:val="0"/>
        <w:autoSpaceDN w:val="0"/>
        <w:adjustRightInd w:val="0"/>
        <w:ind w:firstLine="420"/>
        <w:rPr>
          <w:rFonts w:ascii="Times New Roman" w:eastAsia="宋体" w:hAnsi="宋体" w:cs="Times New Roman"/>
          <w:szCs w:val="21"/>
        </w:rPr>
      </w:pPr>
      <w:r w:rsidRPr="003443DC">
        <w:rPr>
          <w:rFonts w:ascii="Times New Roman" w:eastAsia="宋体" w:hAnsi="宋体" w:cs="Times New Roman" w:hint="eastAsia"/>
          <w:szCs w:val="21"/>
        </w:rPr>
        <w:t>现代有轨电车作为一种交通方式，特别适用于环境敏感、具有中低客运强度的城市发展轴。对于上海、北京等特大城市，现代有轨电车可以与城市大容量轨道交通</w:t>
      </w:r>
      <w:r w:rsidRPr="003443DC">
        <w:rPr>
          <w:rFonts w:ascii="Times New Roman" w:eastAsia="宋体" w:hAnsi="宋体" w:cs="Times New Roman"/>
          <w:szCs w:val="21"/>
        </w:rPr>
        <w:t>(</w:t>
      </w:r>
      <w:r w:rsidRPr="003443DC">
        <w:rPr>
          <w:rFonts w:ascii="Times New Roman" w:eastAsia="宋体" w:hAnsi="宋体" w:cs="Times New Roman" w:hint="eastAsia"/>
          <w:szCs w:val="21"/>
        </w:rPr>
        <w:t>地铁、轻轨</w:t>
      </w:r>
      <w:r w:rsidRPr="003443DC">
        <w:rPr>
          <w:rFonts w:ascii="Times New Roman" w:eastAsia="宋体" w:hAnsi="宋体" w:cs="Times New Roman"/>
          <w:szCs w:val="21"/>
        </w:rPr>
        <w:t>)</w:t>
      </w:r>
      <w:r w:rsidRPr="003443DC">
        <w:rPr>
          <w:rFonts w:ascii="Times New Roman" w:eastAsia="宋体" w:hAnsi="宋体" w:cs="Times New Roman" w:hint="eastAsia"/>
          <w:szCs w:val="21"/>
        </w:rPr>
        <w:t>、快速公共交通</w:t>
      </w:r>
      <w:r w:rsidRPr="003443DC">
        <w:rPr>
          <w:rFonts w:ascii="Times New Roman" w:eastAsia="宋体" w:hAnsi="宋体" w:cs="Times New Roman"/>
          <w:szCs w:val="21"/>
        </w:rPr>
        <w:t>(BRT)</w:t>
      </w:r>
      <w:r w:rsidRPr="003443DC">
        <w:rPr>
          <w:rFonts w:ascii="Times New Roman" w:eastAsia="宋体" w:hAnsi="宋体" w:cs="Times New Roman" w:hint="eastAsia"/>
          <w:szCs w:val="21"/>
        </w:rPr>
        <w:t>等共同构成城市快速公共交通系统，既丰富、增强城市综合交通客运体系，又提高公共交通对国内外旅客的吸引力。</w:t>
      </w:r>
    </w:p>
    <w:p w:rsidR="002D1360" w:rsidRDefault="002D1360" w:rsidP="005C289D">
      <w:pPr>
        <w:pStyle w:val="10"/>
        <w:rPr>
          <w:rFonts w:hAnsi="宋体"/>
          <w:szCs w:val="21"/>
        </w:rPr>
      </w:pPr>
    </w:p>
    <w:p w:rsidR="002D1360" w:rsidRPr="008C3A05" w:rsidRDefault="002D1360" w:rsidP="005C289D">
      <w:pPr>
        <w:pStyle w:val="3"/>
        <w:ind w:firstLine="420"/>
        <w:rPr>
          <w:noProof/>
        </w:rPr>
      </w:pPr>
      <w:bookmarkStart w:id="9" w:name="_Toc452414211"/>
      <w:r>
        <w:rPr>
          <w:rFonts w:hint="eastAsia"/>
          <w:noProof/>
        </w:rPr>
        <w:t>1.</w:t>
      </w:r>
      <w:r w:rsidR="001F4E34">
        <w:rPr>
          <w:rFonts w:hint="eastAsia"/>
          <w:noProof/>
        </w:rPr>
        <w:t>1.</w:t>
      </w:r>
      <w:r>
        <w:rPr>
          <w:rFonts w:hint="eastAsia"/>
          <w:noProof/>
        </w:rPr>
        <w:t>2</w:t>
      </w:r>
      <w:r>
        <w:rPr>
          <w:rFonts w:hint="eastAsia"/>
          <w:noProof/>
        </w:rPr>
        <w:t>有轨电车发展历程（背景）</w:t>
      </w:r>
      <w:bookmarkEnd w:id="9"/>
    </w:p>
    <w:p w:rsidR="002D1360" w:rsidRDefault="002D1360" w:rsidP="005C289D">
      <w:pPr>
        <w:ind w:firstLine="420"/>
        <w:rPr>
          <w:szCs w:val="21"/>
        </w:rPr>
      </w:pPr>
      <w:r w:rsidRPr="00EC3139">
        <w:rPr>
          <w:rFonts w:hint="eastAsia"/>
          <w:szCs w:val="21"/>
        </w:rPr>
        <w:t>自年第一辆城市有轨电车在德国诞生后，世界各地</w:t>
      </w:r>
      <w:r>
        <w:rPr>
          <w:rFonts w:hint="eastAsia"/>
          <w:szCs w:val="21"/>
        </w:rPr>
        <w:t>开</w:t>
      </w:r>
      <w:r w:rsidRPr="00EC3139">
        <w:rPr>
          <w:rFonts w:hint="eastAsia"/>
          <w:szCs w:val="21"/>
        </w:rPr>
        <w:t>始发展城市有轨电车。在世纪初，这种以轨道作为车辆导向的大运量客运交通工具得到了快速发展。在世纪年代，仅美国的有轨电车总长度就达公里。然而，随着西方国家私人汽车的急剧增长，大量汽车涌上街头，旧式有轨电车行驶与其他车辆混行等问题日益突出。世纪年代</w:t>
      </w:r>
      <w:r>
        <w:rPr>
          <w:rFonts w:hint="eastAsia"/>
          <w:szCs w:val="21"/>
        </w:rPr>
        <w:t>开</w:t>
      </w:r>
      <w:r w:rsidRPr="00EC3139">
        <w:rPr>
          <w:rFonts w:hint="eastAsia"/>
          <w:szCs w:val="21"/>
        </w:rPr>
        <w:t>始，世界各国的大城市纷纷拆除了有轨电车线路。到世纪年代，以汽车为主导的交通模式所带来的问题日渐凸显，能源危机、环境污染、土地紧缺、交通拥堵等问题，迫使欧美发达国家重新将大容量的轨道交通作为发展城市公共交通的重点。由于中小城市无法负担地铁的巨额投资，</w:t>
      </w:r>
      <w:r>
        <w:rPr>
          <w:rFonts w:hint="eastAsia"/>
          <w:szCs w:val="21"/>
        </w:rPr>
        <w:t>各国环境和交通部门便着手进行了有轨电车的运营、建设、研究和发展</w:t>
      </w:r>
      <w:r w:rsidRPr="00EC3139">
        <w:rPr>
          <w:rFonts w:hint="eastAsia"/>
          <w:szCs w:val="21"/>
        </w:rPr>
        <w:t>。</w:t>
      </w:r>
    </w:p>
    <w:p w:rsidR="002D1360" w:rsidRPr="000236B3" w:rsidRDefault="002D1360" w:rsidP="005C289D">
      <w:pPr>
        <w:ind w:firstLine="420"/>
        <w:rPr>
          <w:szCs w:val="21"/>
        </w:rPr>
      </w:pPr>
      <w:r w:rsidRPr="000236B3">
        <w:rPr>
          <w:szCs w:val="21"/>
        </w:rPr>
        <w:t>由于有轨电车的独特优势</w:t>
      </w:r>
      <w:r w:rsidRPr="000236B3">
        <w:rPr>
          <w:rFonts w:hint="eastAsia"/>
          <w:szCs w:val="21"/>
        </w:rPr>
        <w:t>，</w:t>
      </w:r>
      <w:r w:rsidRPr="000236B3">
        <w:rPr>
          <w:szCs w:val="21"/>
        </w:rPr>
        <w:t>从上世纪九十年代开始</w:t>
      </w:r>
      <w:r w:rsidRPr="000236B3">
        <w:rPr>
          <w:rFonts w:hint="eastAsia"/>
          <w:szCs w:val="21"/>
        </w:rPr>
        <w:t>，世界的大城市又开始了有轨电车的建设。</w:t>
      </w:r>
      <w:r w:rsidRPr="000236B3">
        <w:rPr>
          <w:rFonts w:hint="eastAsia"/>
          <w:szCs w:val="21"/>
        </w:rPr>
        <w:t>1992</w:t>
      </w:r>
      <w:r w:rsidRPr="000236B3">
        <w:rPr>
          <w:rFonts w:hint="eastAsia"/>
          <w:szCs w:val="21"/>
        </w:rPr>
        <w:t>年，法国相继建成了多条有轨电车而且大大缓解了相应区域的交通拥挤。由此各国又开始了对有轨电车的建设。</w:t>
      </w:r>
    </w:p>
    <w:p w:rsidR="002D1360" w:rsidRDefault="002D1360" w:rsidP="005C289D">
      <w:pPr>
        <w:ind w:firstLine="420"/>
        <w:rPr>
          <w:szCs w:val="21"/>
        </w:rPr>
      </w:pPr>
      <w:r w:rsidRPr="00EC3139">
        <w:rPr>
          <w:rFonts w:hint="eastAsia"/>
          <w:szCs w:val="21"/>
        </w:rPr>
        <w:lastRenderedPageBreak/>
        <w:t>作为成熟的轨道交通方式，有轨电车凭借其相对经济、节能和环保特点成为了很多城市公共交通的主力运载工具。一些城市在废弃有轨电车几十年后，又开始重新研究建设这个系统。在保留和发展有轨电车的过程中，工程技术人员</w:t>
      </w:r>
      <w:r>
        <w:rPr>
          <w:rFonts w:hint="eastAsia"/>
          <w:szCs w:val="21"/>
        </w:rPr>
        <w:t>坚持不懈</w:t>
      </w:r>
      <w:r w:rsidRPr="00EC3139">
        <w:rPr>
          <w:rFonts w:hint="eastAsia"/>
          <w:szCs w:val="21"/>
        </w:rPr>
        <w:t>地攻克了制约有轨电车发展的相关技术，并对早期的有轨电车系统加以改造，使得有轨电车可以持续发展，于是具有低噪音、低振动、省能源、能高速等高性能的现代有轨电车在欧洲中小城市应运而生。</w:t>
      </w:r>
    </w:p>
    <w:p w:rsidR="002D1360" w:rsidRDefault="002D1360" w:rsidP="005C289D">
      <w:pPr>
        <w:ind w:firstLine="420"/>
      </w:pPr>
      <w:r w:rsidRPr="000236B3">
        <w:rPr>
          <w:rFonts w:hint="eastAsia"/>
        </w:rPr>
        <w:t>国内第一条有轨电车于年在上海建成通车，它标志着我国城市公共交通的一个里程碑。年以后在大连、北京、天津、沈阳、哈尔滨、长春等城市都相继建成了有轨电车。到了年代，我国有轨电车有了很大发展，成为当时城市公共交通的主要交通工具。随着我国汽车工业的迅速发展，机动性更好的公交汽车越来越普遍，旧式有轨电车逐渐被无轨公共车辆所替代。年代末，我国各大城市的有轨电车线路基本拆完，仅剩下大连、长春个别线路保留至今。大连、鞍山、长春所使用的有轨电车均为大连电车工厂生产制造的。值得一提的是，型有轨电车是我国自行研制的第一种有轨电车。</w:t>
      </w:r>
      <w:r>
        <w:rPr>
          <w:rFonts w:hint="eastAsia"/>
        </w:rPr>
        <w:t>1983</w:t>
      </w:r>
      <w:r w:rsidRPr="000236B3">
        <w:rPr>
          <w:rFonts w:hint="eastAsia"/>
        </w:rPr>
        <w:t>年定型生产的</w:t>
      </w:r>
      <w:r>
        <w:rPr>
          <w:rFonts w:hint="eastAsia"/>
        </w:rPr>
        <w:t>DL</w:t>
      </w:r>
      <w:r>
        <w:t>621</w:t>
      </w:r>
      <w:r w:rsidRPr="000236B3">
        <w:rPr>
          <w:rFonts w:hint="eastAsia"/>
        </w:rPr>
        <w:t>型六轴有轨电车是国内首次采用铰接车体技术的城市轨道车辆</w:t>
      </w:r>
      <w:r>
        <w:rPr>
          <w:rFonts w:hint="eastAsia"/>
        </w:rPr>
        <w:t>。</w:t>
      </w:r>
    </w:p>
    <w:p w:rsidR="002D1360" w:rsidRPr="00CA06B5" w:rsidRDefault="002D1360" w:rsidP="005C289D">
      <w:pPr>
        <w:autoSpaceDE w:val="0"/>
        <w:autoSpaceDN w:val="0"/>
        <w:adjustRightInd w:val="0"/>
        <w:ind w:firstLine="420"/>
        <w:rPr>
          <w:szCs w:val="21"/>
        </w:rPr>
      </w:pPr>
      <w:r>
        <w:rPr>
          <w:szCs w:val="21"/>
        </w:rPr>
        <w:t>最近</w:t>
      </w:r>
      <w:r>
        <w:rPr>
          <w:rFonts w:hint="eastAsia"/>
          <w:szCs w:val="21"/>
        </w:rPr>
        <w:t>，</w:t>
      </w:r>
      <w:r w:rsidRPr="00CA06B5">
        <w:rPr>
          <w:rFonts w:hint="eastAsia"/>
          <w:szCs w:val="21"/>
        </w:rPr>
        <w:t>上海市城市规划设计研究院编制的《恢复使用、发展有轨电车的可行性研究》提出，在上海市内可以布置总长</w:t>
      </w:r>
      <w:r w:rsidRPr="00CA06B5">
        <w:rPr>
          <w:szCs w:val="21"/>
        </w:rPr>
        <w:t>254 km</w:t>
      </w:r>
      <w:r w:rsidRPr="00CA06B5">
        <w:rPr>
          <w:rFonts w:hint="eastAsia"/>
          <w:szCs w:val="21"/>
        </w:rPr>
        <w:t>、</w:t>
      </w:r>
      <w:r w:rsidRPr="00CA06B5">
        <w:rPr>
          <w:szCs w:val="21"/>
        </w:rPr>
        <w:t xml:space="preserve">14 </w:t>
      </w:r>
      <w:r w:rsidRPr="00CA06B5">
        <w:rPr>
          <w:rFonts w:hint="eastAsia"/>
          <w:szCs w:val="21"/>
        </w:rPr>
        <w:t>条有轨电车线路，这些线路的布置设想如下。</w:t>
      </w:r>
    </w:p>
    <w:p w:rsidR="002D1360" w:rsidRPr="00CA06B5" w:rsidRDefault="002D1360" w:rsidP="005C289D">
      <w:pPr>
        <w:ind w:firstLine="420"/>
      </w:pPr>
      <w:r w:rsidRPr="00CA06B5">
        <w:t>T1</w:t>
      </w:r>
      <w:r w:rsidRPr="00CA06B5">
        <w:rPr>
          <w:rFonts w:hint="eastAsia"/>
        </w:rPr>
        <w:t>：从北外滩出发，走新建路隧道沿浦东南路，再穿越耀华路隧道回到浦西，最终到达上海南站。</w:t>
      </w:r>
    </w:p>
    <w:p w:rsidR="002D1360" w:rsidRPr="00CA06B5" w:rsidRDefault="002D1360" w:rsidP="005C289D">
      <w:pPr>
        <w:autoSpaceDE w:val="0"/>
        <w:autoSpaceDN w:val="0"/>
        <w:adjustRightInd w:val="0"/>
        <w:ind w:firstLine="420"/>
        <w:rPr>
          <w:szCs w:val="21"/>
        </w:rPr>
      </w:pPr>
      <w:r w:rsidRPr="00CA06B5">
        <w:rPr>
          <w:szCs w:val="21"/>
        </w:rPr>
        <w:t>T2</w:t>
      </w:r>
      <w:r w:rsidRPr="00CA06B5">
        <w:rPr>
          <w:rFonts w:hint="eastAsia"/>
          <w:szCs w:val="21"/>
        </w:rPr>
        <w:t>：从北外滩出发，沿新建路、海伦路、东宝兴路等到达外环线。</w:t>
      </w:r>
    </w:p>
    <w:p w:rsidR="002D1360" w:rsidRPr="00CA06B5" w:rsidRDefault="002D1360" w:rsidP="005C289D">
      <w:pPr>
        <w:autoSpaceDE w:val="0"/>
        <w:autoSpaceDN w:val="0"/>
        <w:adjustRightInd w:val="0"/>
        <w:ind w:leftChars="200" w:left="420" w:firstLineChars="0" w:firstLine="0"/>
        <w:rPr>
          <w:szCs w:val="21"/>
        </w:rPr>
      </w:pPr>
      <w:r w:rsidRPr="00CA06B5">
        <w:rPr>
          <w:szCs w:val="21"/>
        </w:rPr>
        <w:t>T3</w:t>
      </w:r>
      <w:r w:rsidRPr="00CA06B5">
        <w:rPr>
          <w:rFonts w:hint="eastAsia"/>
          <w:szCs w:val="21"/>
        </w:rPr>
        <w:t>：从上海西站出发，沿交通路、延长西路、经花园路、四川北路、四川中路、四川南路，再绕行中华路、人民路。</w:t>
      </w:r>
    </w:p>
    <w:p w:rsidR="002D1360" w:rsidRPr="00CA06B5" w:rsidRDefault="002D1360" w:rsidP="005C289D">
      <w:pPr>
        <w:autoSpaceDE w:val="0"/>
        <w:autoSpaceDN w:val="0"/>
        <w:adjustRightInd w:val="0"/>
        <w:ind w:leftChars="200" w:left="420" w:firstLineChars="0" w:firstLine="0"/>
        <w:rPr>
          <w:szCs w:val="21"/>
        </w:rPr>
      </w:pPr>
      <w:r w:rsidRPr="00CA06B5">
        <w:rPr>
          <w:szCs w:val="21"/>
        </w:rPr>
        <w:t>T4</w:t>
      </w:r>
      <w:r w:rsidRPr="00CA06B5">
        <w:rPr>
          <w:rFonts w:hint="eastAsia"/>
          <w:szCs w:val="21"/>
        </w:rPr>
        <w:t>：从老城厢出发，沿半</w:t>
      </w:r>
      <w:proofErr w:type="gramStart"/>
      <w:r w:rsidRPr="00CA06B5">
        <w:rPr>
          <w:rFonts w:hint="eastAsia"/>
          <w:szCs w:val="21"/>
        </w:rPr>
        <w:t>淞</w:t>
      </w:r>
      <w:proofErr w:type="gramEnd"/>
      <w:r w:rsidRPr="00CA06B5">
        <w:rPr>
          <w:rFonts w:hint="eastAsia"/>
          <w:szCs w:val="21"/>
        </w:rPr>
        <w:t>园路、龙华路向西延伸至宛平南路，再向南穿过龙华机场，经龙水路，沿上中路</w:t>
      </w:r>
      <w:proofErr w:type="gramStart"/>
      <w:r w:rsidRPr="00CA06B5">
        <w:rPr>
          <w:rFonts w:hint="eastAsia"/>
          <w:szCs w:val="21"/>
        </w:rPr>
        <w:t>至虹梅路折</w:t>
      </w:r>
      <w:proofErr w:type="gramEnd"/>
      <w:r w:rsidRPr="00CA06B5">
        <w:rPr>
          <w:rFonts w:hint="eastAsia"/>
          <w:szCs w:val="21"/>
        </w:rPr>
        <w:t>南到达外环路。</w:t>
      </w:r>
    </w:p>
    <w:p w:rsidR="002D1360" w:rsidRPr="00CA06B5" w:rsidRDefault="002D1360" w:rsidP="005C289D">
      <w:pPr>
        <w:autoSpaceDE w:val="0"/>
        <w:autoSpaceDN w:val="0"/>
        <w:adjustRightInd w:val="0"/>
        <w:ind w:firstLine="420"/>
        <w:rPr>
          <w:szCs w:val="21"/>
        </w:rPr>
      </w:pPr>
      <w:r w:rsidRPr="00CA06B5">
        <w:rPr>
          <w:szCs w:val="21"/>
        </w:rPr>
        <w:t>T5</w:t>
      </w:r>
      <w:r w:rsidRPr="00CA06B5">
        <w:rPr>
          <w:rFonts w:hint="eastAsia"/>
          <w:szCs w:val="21"/>
        </w:rPr>
        <w:t>：从外滩出发，沿延安东路、延安中路、延安西路、转入番愚路、吴中路至外环线。</w:t>
      </w:r>
    </w:p>
    <w:p w:rsidR="002D1360" w:rsidRPr="00CA06B5" w:rsidRDefault="002D1360" w:rsidP="005C289D">
      <w:pPr>
        <w:autoSpaceDE w:val="0"/>
        <w:autoSpaceDN w:val="0"/>
        <w:adjustRightInd w:val="0"/>
        <w:ind w:leftChars="200" w:left="420" w:firstLineChars="0" w:firstLine="0"/>
        <w:rPr>
          <w:szCs w:val="21"/>
        </w:rPr>
      </w:pPr>
      <w:r w:rsidRPr="00CA06B5">
        <w:rPr>
          <w:szCs w:val="21"/>
        </w:rPr>
        <w:t>T6</w:t>
      </w:r>
      <w:r w:rsidRPr="00CA06B5">
        <w:rPr>
          <w:rFonts w:hint="eastAsia"/>
          <w:szCs w:val="21"/>
        </w:rPr>
        <w:t>：从外高桥保税区出发，</w:t>
      </w:r>
      <w:proofErr w:type="gramStart"/>
      <w:r w:rsidRPr="00CA06B5">
        <w:rPr>
          <w:rFonts w:hint="eastAsia"/>
          <w:szCs w:val="21"/>
        </w:rPr>
        <w:t>沿杨高</w:t>
      </w:r>
      <w:proofErr w:type="gramEnd"/>
      <w:r w:rsidRPr="00CA06B5">
        <w:rPr>
          <w:rFonts w:hint="eastAsia"/>
          <w:szCs w:val="21"/>
        </w:rPr>
        <w:t>北路南下，经金桥开发区、张江高科园区，最终到达黄浦江边。</w:t>
      </w:r>
    </w:p>
    <w:p w:rsidR="002D1360" w:rsidRPr="00CA06B5" w:rsidRDefault="002D1360" w:rsidP="005C289D">
      <w:pPr>
        <w:autoSpaceDE w:val="0"/>
        <w:autoSpaceDN w:val="0"/>
        <w:adjustRightInd w:val="0"/>
        <w:ind w:leftChars="200" w:left="420" w:firstLineChars="0" w:firstLine="0"/>
        <w:rPr>
          <w:szCs w:val="21"/>
        </w:rPr>
      </w:pPr>
      <w:r w:rsidRPr="00CA06B5">
        <w:rPr>
          <w:szCs w:val="21"/>
        </w:rPr>
        <w:t>T7</w:t>
      </w:r>
      <w:r w:rsidRPr="00CA06B5">
        <w:rPr>
          <w:rFonts w:hint="eastAsia"/>
          <w:szCs w:val="21"/>
        </w:rPr>
        <w:t>：从外高桥保税区出发，沿五洲大道向西，过嫩江路隧道，</w:t>
      </w:r>
      <w:proofErr w:type="gramStart"/>
      <w:r w:rsidRPr="00CA06B5">
        <w:rPr>
          <w:rFonts w:hint="eastAsia"/>
          <w:szCs w:val="21"/>
        </w:rPr>
        <w:t>沿翔殷路</w:t>
      </w:r>
      <w:proofErr w:type="gramEnd"/>
      <w:r w:rsidRPr="00CA06B5">
        <w:rPr>
          <w:rFonts w:hint="eastAsia"/>
          <w:szCs w:val="21"/>
        </w:rPr>
        <w:t>、水电路、汶水路到达真大路。</w:t>
      </w:r>
    </w:p>
    <w:p w:rsidR="002D1360" w:rsidRPr="00CA06B5" w:rsidRDefault="002D1360" w:rsidP="005C289D">
      <w:pPr>
        <w:autoSpaceDE w:val="0"/>
        <w:autoSpaceDN w:val="0"/>
        <w:adjustRightInd w:val="0"/>
        <w:ind w:firstLine="420"/>
        <w:rPr>
          <w:szCs w:val="21"/>
        </w:rPr>
      </w:pPr>
      <w:r w:rsidRPr="00CA06B5">
        <w:rPr>
          <w:szCs w:val="21"/>
        </w:rPr>
        <w:t>T8</w:t>
      </w:r>
      <w:r w:rsidRPr="00CA06B5">
        <w:rPr>
          <w:rFonts w:hint="eastAsia"/>
          <w:szCs w:val="21"/>
        </w:rPr>
        <w:t>：从高桥镇出发，沿东塘路、浦东大道，经张杨路、罗山路直到黄浦江边。</w:t>
      </w:r>
    </w:p>
    <w:p w:rsidR="002D1360" w:rsidRPr="00CA06B5" w:rsidRDefault="002D1360" w:rsidP="005C289D">
      <w:pPr>
        <w:autoSpaceDE w:val="0"/>
        <w:autoSpaceDN w:val="0"/>
        <w:adjustRightInd w:val="0"/>
        <w:ind w:firstLine="420"/>
        <w:rPr>
          <w:szCs w:val="21"/>
        </w:rPr>
      </w:pPr>
      <w:r w:rsidRPr="00CA06B5">
        <w:rPr>
          <w:szCs w:val="21"/>
        </w:rPr>
        <w:t>T9</w:t>
      </w:r>
      <w:r w:rsidRPr="00CA06B5">
        <w:rPr>
          <w:rFonts w:hint="eastAsia"/>
          <w:szCs w:val="21"/>
        </w:rPr>
        <w:t>：浦东南部地区，从外环线出发，沿锦锈路到沿浦路。</w:t>
      </w:r>
    </w:p>
    <w:p w:rsidR="002D1360" w:rsidRPr="00CA06B5" w:rsidRDefault="002D1360" w:rsidP="005C289D">
      <w:pPr>
        <w:autoSpaceDE w:val="0"/>
        <w:autoSpaceDN w:val="0"/>
        <w:adjustRightInd w:val="0"/>
        <w:ind w:firstLine="420"/>
        <w:rPr>
          <w:szCs w:val="21"/>
        </w:rPr>
      </w:pPr>
      <w:r w:rsidRPr="00CA06B5">
        <w:rPr>
          <w:szCs w:val="21"/>
        </w:rPr>
        <w:t xml:space="preserve">T10 </w:t>
      </w:r>
      <w:r w:rsidRPr="00CA06B5">
        <w:rPr>
          <w:rFonts w:hint="eastAsia"/>
          <w:szCs w:val="21"/>
        </w:rPr>
        <w:t>：从军工路出发，到杨树浦路，折向西经提蓝桥，到达高阳路、东大名路。</w:t>
      </w:r>
    </w:p>
    <w:p w:rsidR="002D1360" w:rsidRPr="00CA06B5" w:rsidRDefault="002D1360" w:rsidP="005C289D">
      <w:pPr>
        <w:autoSpaceDE w:val="0"/>
        <w:autoSpaceDN w:val="0"/>
        <w:adjustRightInd w:val="0"/>
        <w:ind w:firstLine="420"/>
        <w:rPr>
          <w:szCs w:val="21"/>
        </w:rPr>
      </w:pPr>
      <w:r w:rsidRPr="00CA06B5">
        <w:rPr>
          <w:szCs w:val="21"/>
        </w:rPr>
        <w:t>T11</w:t>
      </w:r>
      <w:r w:rsidRPr="00CA06B5">
        <w:rPr>
          <w:rFonts w:hint="eastAsia"/>
          <w:szCs w:val="21"/>
        </w:rPr>
        <w:t>：从长寿路出发，直到外环线。</w:t>
      </w:r>
    </w:p>
    <w:p w:rsidR="002D1360" w:rsidRPr="00CA06B5" w:rsidRDefault="002D1360" w:rsidP="005C289D">
      <w:pPr>
        <w:autoSpaceDE w:val="0"/>
        <w:autoSpaceDN w:val="0"/>
        <w:adjustRightInd w:val="0"/>
        <w:ind w:firstLine="420"/>
        <w:rPr>
          <w:szCs w:val="21"/>
        </w:rPr>
      </w:pPr>
      <w:r w:rsidRPr="00CA06B5">
        <w:rPr>
          <w:szCs w:val="21"/>
        </w:rPr>
        <w:t xml:space="preserve">T12 </w:t>
      </w:r>
      <w:r w:rsidRPr="00CA06B5">
        <w:rPr>
          <w:rFonts w:hint="eastAsia"/>
          <w:szCs w:val="21"/>
        </w:rPr>
        <w:t>：从古浪路出发，直到外环线。</w:t>
      </w:r>
    </w:p>
    <w:p w:rsidR="002D1360" w:rsidRPr="00CA06B5" w:rsidRDefault="002D1360" w:rsidP="005C289D">
      <w:pPr>
        <w:autoSpaceDE w:val="0"/>
        <w:autoSpaceDN w:val="0"/>
        <w:adjustRightInd w:val="0"/>
        <w:ind w:firstLine="420"/>
        <w:rPr>
          <w:szCs w:val="21"/>
        </w:rPr>
      </w:pPr>
      <w:r w:rsidRPr="00CA06B5">
        <w:rPr>
          <w:szCs w:val="21"/>
        </w:rPr>
        <w:t xml:space="preserve">T13 </w:t>
      </w:r>
      <w:r w:rsidRPr="00CA06B5">
        <w:rPr>
          <w:rFonts w:hint="eastAsia"/>
          <w:szCs w:val="21"/>
        </w:rPr>
        <w:t>：从外环线长清路出发，到达铜仁路，与轨道交通</w:t>
      </w:r>
      <w:r w:rsidRPr="00CA06B5">
        <w:rPr>
          <w:szCs w:val="21"/>
        </w:rPr>
        <w:t xml:space="preserve">M6 </w:t>
      </w:r>
      <w:r w:rsidRPr="00CA06B5">
        <w:rPr>
          <w:rFonts w:hint="eastAsia"/>
          <w:szCs w:val="21"/>
        </w:rPr>
        <w:t>线交汇。</w:t>
      </w:r>
    </w:p>
    <w:p w:rsidR="002D1360" w:rsidRDefault="002D1360" w:rsidP="005C289D">
      <w:pPr>
        <w:autoSpaceDE w:val="0"/>
        <w:autoSpaceDN w:val="0"/>
        <w:adjustRightInd w:val="0"/>
        <w:ind w:firstLine="420"/>
        <w:rPr>
          <w:szCs w:val="21"/>
        </w:rPr>
      </w:pPr>
      <w:r w:rsidRPr="00CA06B5">
        <w:rPr>
          <w:szCs w:val="21"/>
        </w:rPr>
        <w:t xml:space="preserve">T14 </w:t>
      </w:r>
      <w:r w:rsidRPr="00CA06B5">
        <w:rPr>
          <w:rFonts w:hint="eastAsia"/>
          <w:szCs w:val="21"/>
        </w:rPr>
        <w:t>：从外环线刘场路出发，到达上海火车站北广场。</w:t>
      </w:r>
    </w:p>
    <w:p w:rsidR="002D1360" w:rsidRPr="005F6007" w:rsidRDefault="002D1360" w:rsidP="005C289D">
      <w:pPr>
        <w:pStyle w:val="3"/>
        <w:ind w:firstLine="420"/>
        <w:rPr>
          <w:noProof/>
        </w:rPr>
      </w:pPr>
      <w:bookmarkStart w:id="10" w:name="_Toc452414212"/>
      <w:r>
        <w:rPr>
          <w:rFonts w:hint="eastAsia"/>
          <w:noProof/>
        </w:rPr>
        <w:lastRenderedPageBreak/>
        <w:t>1.</w:t>
      </w:r>
      <w:r w:rsidR="001F4E34">
        <w:rPr>
          <w:rFonts w:hint="eastAsia"/>
          <w:noProof/>
        </w:rPr>
        <w:t>1.</w:t>
      </w:r>
      <w:r>
        <w:rPr>
          <w:rFonts w:hint="eastAsia"/>
          <w:noProof/>
        </w:rPr>
        <w:t>3</w:t>
      </w:r>
      <w:r w:rsidRPr="005F6007">
        <w:rPr>
          <w:rFonts w:hint="eastAsia"/>
          <w:noProof/>
        </w:rPr>
        <w:t>上海浦东张江有轨电车</w:t>
      </w:r>
      <w:bookmarkEnd w:id="10"/>
    </w:p>
    <w:p w:rsidR="002D1360" w:rsidRPr="005F6007" w:rsidRDefault="002D1360" w:rsidP="005C289D">
      <w:pPr>
        <w:autoSpaceDE w:val="0"/>
        <w:autoSpaceDN w:val="0"/>
        <w:adjustRightInd w:val="0"/>
        <w:ind w:firstLine="420"/>
        <w:rPr>
          <w:szCs w:val="21"/>
        </w:rPr>
      </w:pPr>
      <w:r w:rsidRPr="005F6007">
        <w:rPr>
          <w:rFonts w:hint="eastAsia"/>
          <w:szCs w:val="21"/>
        </w:rPr>
        <w:t>上海浦东张江有轨电车项目一期工程已于年正式投运，运营控制系统同步</w:t>
      </w:r>
      <w:r>
        <w:rPr>
          <w:rFonts w:hint="eastAsia"/>
          <w:szCs w:val="21"/>
        </w:rPr>
        <w:t>开</w:t>
      </w:r>
      <w:r w:rsidRPr="005F6007">
        <w:rPr>
          <w:rFonts w:hint="eastAsia"/>
          <w:szCs w:val="21"/>
        </w:rPr>
        <w:t>通使用。经过运营，系统各向指标正常，运行平稳，达到设计要求，满足了运营需要。与地铁、轻轨等传统的轨道交通不同，张江有轨电车工程采用橡胶轮胎、导向</w:t>
      </w:r>
      <w:r>
        <w:rPr>
          <w:rFonts w:hint="eastAsia"/>
          <w:szCs w:val="21"/>
        </w:rPr>
        <w:t>轨</w:t>
      </w:r>
      <w:r w:rsidRPr="005F6007">
        <w:rPr>
          <w:rFonts w:hint="eastAsia"/>
          <w:szCs w:val="21"/>
        </w:rPr>
        <w:t>结构，车辆行进时主要依据地面交通信号红绿灯，车辆运行速度由司机自主掌控。</w:t>
      </w:r>
      <w:r>
        <w:rPr>
          <w:rFonts w:hint="eastAsia"/>
          <w:szCs w:val="21"/>
        </w:rPr>
        <w:t>道岔</w:t>
      </w:r>
      <w:r w:rsidRPr="005F6007">
        <w:rPr>
          <w:rFonts w:hint="eastAsia"/>
          <w:szCs w:val="21"/>
        </w:rPr>
        <w:t>信号主要用于控制导向轨道贫，引导车辆前进方向。</w:t>
      </w:r>
    </w:p>
    <w:p w:rsidR="002D1360" w:rsidRDefault="002D1360" w:rsidP="005C289D">
      <w:pPr>
        <w:autoSpaceDE w:val="0"/>
        <w:autoSpaceDN w:val="0"/>
        <w:adjustRightInd w:val="0"/>
        <w:ind w:firstLine="420"/>
        <w:rPr>
          <w:szCs w:val="21"/>
        </w:rPr>
      </w:pPr>
      <w:r w:rsidRPr="005F6007">
        <w:rPr>
          <w:rFonts w:hint="eastAsia"/>
          <w:szCs w:val="21"/>
        </w:rPr>
        <w:t>正线有</w:t>
      </w:r>
      <w:r>
        <w:rPr>
          <w:rFonts w:hint="eastAsia"/>
          <w:szCs w:val="21"/>
        </w:rPr>
        <w:t>3</w:t>
      </w:r>
      <w:r w:rsidRPr="005F6007">
        <w:rPr>
          <w:rFonts w:hint="eastAsia"/>
          <w:szCs w:val="21"/>
        </w:rPr>
        <w:t>组</w:t>
      </w:r>
      <w:r>
        <w:rPr>
          <w:rFonts w:hint="eastAsia"/>
          <w:szCs w:val="21"/>
        </w:rPr>
        <w:t>道岔</w:t>
      </w:r>
      <w:r w:rsidRPr="005F6007">
        <w:rPr>
          <w:rFonts w:hint="eastAsia"/>
          <w:szCs w:val="21"/>
        </w:rPr>
        <w:t>，共付，分别在起点站折返渡线、终点站折返渡线和进出车辆段的</w:t>
      </w:r>
      <w:r>
        <w:rPr>
          <w:rFonts w:hint="eastAsia"/>
          <w:szCs w:val="21"/>
        </w:rPr>
        <w:t>岔线</w:t>
      </w:r>
      <w:r w:rsidRPr="005F6007">
        <w:rPr>
          <w:rFonts w:hint="eastAsia"/>
          <w:szCs w:val="21"/>
        </w:rPr>
        <w:t>上。方案釆用了车载无线道</w:t>
      </w:r>
      <w:r>
        <w:rPr>
          <w:rFonts w:hint="eastAsia"/>
          <w:szCs w:val="21"/>
        </w:rPr>
        <w:t>岔</w:t>
      </w:r>
      <w:r w:rsidRPr="005F6007">
        <w:rPr>
          <w:rFonts w:hint="eastAsia"/>
          <w:szCs w:val="21"/>
        </w:rPr>
        <w:t>控制技术，在对</w:t>
      </w:r>
      <w:r>
        <w:rPr>
          <w:rFonts w:hint="eastAsia"/>
          <w:szCs w:val="21"/>
        </w:rPr>
        <w:t>道岔</w:t>
      </w:r>
      <w:r w:rsidRPr="005F6007">
        <w:rPr>
          <w:rFonts w:hint="eastAsia"/>
          <w:szCs w:val="21"/>
        </w:rPr>
        <w:t>控制时通过微波识别获取</w:t>
      </w:r>
      <w:r>
        <w:rPr>
          <w:rFonts w:hint="eastAsia"/>
          <w:szCs w:val="21"/>
        </w:rPr>
        <w:t>道岔</w:t>
      </w:r>
      <w:r w:rsidRPr="005F6007">
        <w:rPr>
          <w:rFonts w:hint="eastAsia"/>
          <w:szCs w:val="21"/>
        </w:rPr>
        <w:t>控制权，确保只有唯一机车能够控制当前道贫，从而提高了行车安全。</w:t>
      </w:r>
    </w:p>
    <w:p w:rsidR="00906E21" w:rsidRPr="00DF1488" w:rsidRDefault="002D1360" w:rsidP="005C289D">
      <w:pPr>
        <w:autoSpaceDE w:val="0"/>
        <w:autoSpaceDN w:val="0"/>
        <w:adjustRightInd w:val="0"/>
        <w:ind w:firstLine="420"/>
        <w:rPr>
          <w:szCs w:val="21"/>
        </w:rPr>
      </w:pPr>
      <w:r w:rsidRPr="005F6007">
        <w:rPr>
          <w:rFonts w:hint="eastAsia"/>
          <w:szCs w:val="21"/>
        </w:rPr>
        <w:t>以为主要定位方式，在进入盲区时，能自动切换辅助定位模块；以</w:t>
      </w:r>
      <w:r>
        <w:rPr>
          <w:rFonts w:hint="eastAsia"/>
          <w:szCs w:val="21"/>
        </w:rPr>
        <w:t>GPRS</w:t>
      </w:r>
      <w:r w:rsidRPr="005F6007">
        <w:rPr>
          <w:rFonts w:hint="eastAsia"/>
          <w:szCs w:val="21"/>
        </w:rPr>
        <w:t>为通信平台，将实时采集到的数据车辆定位、车辆营运、车辆违规、安全等传送到控制中心服务器，同时接收控制中心服务器传送过来各种消息和指令，实现双通信功能；支持语音和文字或方式智能报站，兼备服务用语、违规提示、语音提示、电子站牌等功能；接收和显示来自系统平台的单项调度和集群调度指令信息；如出现超速、滞站、非正常开关门、异常情况、路堵、事故、故障、纠纷等实现信息即时报警。项目釆用数字集群技术为其专用无线调度系统平台服务，使用兆数字集群政务共网的数字集群网络摩托罗拉系统服务，数字集群终端设备为电车调度和相关业务提供无线通信或数据传输等服务。由数字集群网、控制中心无线调度台含通话录音设备、车载台和手持台组成，具有调度呼叫、数据业务等功能。共配置安装在有轨电车车辆上的车载台套、放在调度控制中心的基地台和语音录音器各套，供工作人员使用的手持台套。</w:t>
      </w:r>
    </w:p>
    <w:p w:rsidR="00325D5A" w:rsidRDefault="001C79EF" w:rsidP="00E21EC2">
      <w:pPr>
        <w:pStyle w:val="ac"/>
      </w:pPr>
      <w:bookmarkStart w:id="11" w:name="_Toc452414213"/>
      <w:r w:rsidRPr="002B3926">
        <w:rPr>
          <w:rFonts w:hint="eastAsia"/>
        </w:rPr>
        <w:t>1.2 研究目的</w:t>
      </w:r>
      <w:bookmarkEnd w:id="11"/>
    </w:p>
    <w:p w:rsidR="00E8517F" w:rsidRPr="002B3926" w:rsidRDefault="00EF0BA4" w:rsidP="005C289D">
      <w:pPr>
        <w:ind w:firstLine="420"/>
        <w:rPr>
          <w:szCs w:val="21"/>
        </w:rPr>
      </w:pPr>
      <w:r>
        <w:rPr>
          <w:rFonts w:hint="eastAsia"/>
        </w:rPr>
        <w:t>在交通领域，安全问题一直是最为重要的问题，所有的技术研究与革新，都必须基于安全这个大前提，有轨电车也不例外。</w:t>
      </w:r>
      <w:r w:rsidR="00E8517F" w:rsidRPr="007E678F">
        <w:rPr>
          <w:rFonts w:hint="eastAsia"/>
          <w:szCs w:val="21"/>
        </w:rPr>
        <w:t>本设计将</w:t>
      </w:r>
      <w:r w:rsidR="00E8517F" w:rsidRPr="007E678F">
        <w:rPr>
          <w:szCs w:val="21"/>
        </w:rPr>
        <w:t>根据有轨电车的车辆特性和线路特性，计算有轨电车安全的速度曲线，支持外部线路参数的输入或文件导入、临时限速的设置，用计算机软件实现速度曲线自动生成</w:t>
      </w:r>
      <w:r w:rsidR="00E8517F" w:rsidRPr="007E678F">
        <w:rPr>
          <w:rFonts w:hint="eastAsia"/>
          <w:szCs w:val="21"/>
        </w:rPr>
        <w:t>。设计成果将以软件形式，部署在车载系统上，提供实时最大车速的计算。设计基本思路拟用</w:t>
      </w:r>
      <w:r w:rsidR="00E8517F" w:rsidRPr="007E678F">
        <w:rPr>
          <w:rFonts w:hint="eastAsia"/>
          <w:szCs w:val="21"/>
        </w:rPr>
        <w:t>Python</w:t>
      </w:r>
      <w:r w:rsidR="00E8517F" w:rsidRPr="007E678F">
        <w:rPr>
          <w:rFonts w:hint="eastAsia"/>
          <w:szCs w:val="21"/>
        </w:rPr>
        <w:t>完成全部开发，核心使用</w:t>
      </w:r>
      <w:r w:rsidR="00E8517F" w:rsidRPr="007E678F">
        <w:rPr>
          <w:rFonts w:hint="eastAsia"/>
          <w:szCs w:val="21"/>
        </w:rPr>
        <w:t>Python</w:t>
      </w:r>
      <w:r w:rsidR="00E8517F" w:rsidRPr="007E678F">
        <w:rPr>
          <w:rFonts w:hint="eastAsia"/>
          <w:szCs w:val="21"/>
        </w:rPr>
        <w:t>的</w:t>
      </w:r>
      <w:proofErr w:type="spellStart"/>
      <w:r w:rsidR="00E8517F" w:rsidRPr="007E678F">
        <w:rPr>
          <w:rFonts w:hint="eastAsia"/>
          <w:szCs w:val="21"/>
        </w:rPr>
        <w:t>dxfwrite</w:t>
      </w:r>
      <w:proofErr w:type="spellEnd"/>
      <w:r w:rsidR="00E8517F" w:rsidRPr="007E678F">
        <w:rPr>
          <w:rFonts w:hint="eastAsia"/>
          <w:szCs w:val="21"/>
        </w:rPr>
        <w:t>库，前期将学习并测试其</w:t>
      </w:r>
      <w:r w:rsidR="00E8517F" w:rsidRPr="007E678F">
        <w:rPr>
          <w:rFonts w:hint="eastAsia"/>
          <w:szCs w:val="21"/>
        </w:rPr>
        <w:t>CAD</w:t>
      </w:r>
      <w:r w:rsidR="00E8517F" w:rsidRPr="007E678F">
        <w:rPr>
          <w:rFonts w:hint="eastAsia"/>
          <w:szCs w:val="21"/>
        </w:rPr>
        <w:t>解析能力，需要实现</w:t>
      </w:r>
      <w:r w:rsidR="00E8517F" w:rsidRPr="007E678F">
        <w:rPr>
          <w:rFonts w:hint="eastAsia"/>
          <w:szCs w:val="21"/>
        </w:rPr>
        <w:t>CAD</w:t>
      </w:r>
      <w:r w:rsidR="00E8517F" w:rsidRPr="007E678F">
        <w:rPr>
          <w:rFonts w:hint="eastAsia"/>
          <w:szCs w:val="21"/>
        </w:rPr>
        <w:t>图的坐标解析，数值标注等功能。后期主要建立数学模型，计算速度曲线，并根据线路实际参数，设计出模拟数据，并代入进行测试。</w:t>
      </w:r>
    </w:p>
    <w:p w:rsidR="00EF0BA4" w:rsidRDefault="001C79EF" w:rsidP="00E21EC2">
      <w:pPr>
        <w:pStyle w:val="ac"/>
      </w:pPr>
      <w:bookmarkStart w:id="12" w:name="_Toc452414214"/>
      <w:r w:rsidRPr="00FD71AD">
        <w:rPr>
          <w:rFonts w:hint="eastAsia"/>
        </w:rPr>
        <w:t>1.3 研究内容</w:t>
      </w:r>
      <w:bookmarkEnd w:id="12"/>
    </w:p>
    <w:p w:rsidR="00614C0A" w:rsidRDefault="00614C0A" w:rsidP="005C289D">
      <w:pPr>
        <w:pStyle w:val="3"/>
        <w:ind w:firstLine="420"/>
        <w:rPr>
          <w:noProof/>
        </w:rPr>
      </w:pPr>
      <w:bookmarkStart w:id="13" w:name="_Toc452414215"/>
      <w:r>
        <w:rPr>
          <w:rFonts w:hint="eastAsia"/>
          <w:noProof/>
        </w:rPr>
        <w:t>1.3.1</w:t>
      </w:r>
      <w:r w:rsidRPr="00FD71AD">
        <w:rPr>
          <w:rFonts w:hint="eastAsia"/>
          <w:noProof/>
        </w:rPr>
        <w:t xml:space="preserve"> </w:t>
      </w:r>
      <w:r>
        <w:rPr>
          <w:rFonts w:hint="eastAsia"/>
          <w:noProof/>
        </w:rPr>
        <w:t>查阅有轨电车相关论文</w:t>
      </w:r>
      <w:bookmarkEnd w:id="13"/>
    </w:p>
    <w:p w:rsidR="00614C0A" w:rsidRPr="00614C0A" w:rsidRDefault="00614C0A" w:rsidP="005C289D">
      <w:pPr>
        <w:ind w:firstLine="420"/>
        <w:rPr>
          <w:rFonts w:ascii="Arial" w:eastAsia="黑体" w:hAnsi="Arial" w:cs="Arial"/>
          <w:b/>
          <w:bCs/>
          <w:iCs/>
          <w:noProof/>
          <w:szCs w:val="21"/>
        </w:rPr>
      </w:pPr>
      <w:r w:rsidRPr="00614C0A">
        <w:rPr>
          <w:rFonts w:hint="eastAsia"/>
          <w:bCs/>
          <w:szCs w:val="21"/>
        </w:rPr>
        <w:t>通过查阅论文资料，了解有轨电车车辆特性与线路特性，重点研究与安全速度相关的特性，为之后模型的建立做准备</w:t>
      </w:r>
    </w:p>
    <w:p w:rsidR="00614C0A" w:rsidRDefault="00614C0A" w:rsidP="005C289D">
      <w:pPr>
        <w:pStyle w:val="3"/>
        <w:ind w:firstLine="420"/>
        <w:rPr>
          <w:noProof/>
        </w:rPr>
      </w:pPr>
      <w:bookmarkStart w:id="14" w:name="_Toc452414216"/>
      <w:r w:rsidRPr="00FD71AD">
        <w:rPr>
          <w:rFonts w:hint="eastAsia"/>
          <w:noProof/>
        </w:rPr>
        <w:lastRenderedPageBreak/>
        <w:t xml:space="preserve">1.3.2 </w:t>
      </w:r>
      <w:r w:rsidRPr="00614C0A">
        <w:rPr>
          <w:rFonts w:hint="eastAsia"/>
          <w:noProof/>
        </w:rPr>
        <w:t>研究有轨电车最大安全速度影响因素，建立速度模型</w:t>
      </w:r>
      <w:bookmarkEnd w:id="14"/>
    </w:p>
    <w:p w:rsidR="00614C0A" w:rsidRPr="00614C0A" w:rsidRDefault="00614C0A" w:rsidP="005C289D">
      <w:pPr>
        <w:ind w:firstLine="420"/>
        <w:rPr>
          <w:szCs w:val="21"/>
        </w:rPr>
      </w:pPr>
      <w:r w:rsidRPr="007E678F">
        <w:rPr>
          <w:rFonts w:hint="eastAsia"/>
          <w:szCs w:val="21"/>
        </w:rPr>
        <w:t>速度曲线的</w:t>
      </w:r>
      <w:r>
        <w:rPr>
          <w:rFonts w:hint="eastAsia"/>
          <w:szCs w:val="21"/>
        </w:rPr>
        <w:t>模型</w:t>
      </w:r>
      <w:r w:rsidRPr="007E678F">
        <w:rPr>
          <w:rFonts w:hint="eastAsia"/>
          <w:szCs w:val="21"/>
        </w:rPr>
        <w:t>，目的在于</w:t>
      </w:r>
      <w:r>
        <w:rPr>
          <w:rFonts w:hint="eastAsia"/>
          <w:szCs w:val="21"/>
        </w:rPr>
        <w:t>保障有轨列车的安全舒适和提高运输效率、行车密度。关键在于了解模型的输入参数和速度计算原理，以便之后能够更好用软件实现模型计算。</w:t>
      </w:r>
    </w:p>
    <w:p w:rsidR="002E15F9" w:rsidRPr="00FD71AD" w:rsidRDefault="002E15F9" w:rsidP="005C289D">
      <w:pPr>
        <w:pStyle w:val="3"/>
        <w:ind w:firstLine="420"/>
        <w:rPr>
          <w:noProof/>
        </w:rPr>
      </w:pPr>
      <w:bookmarkStart w:id="15" w:name="_Toc452414217"/>
      <w:r w:rsidRPr="00FD71AD">
        <w:rPr>
          <w:rFonts w:hint="eastAsia"/>
          <w:noProof/>
        </w:rPr>
        <w:t>1.3.</w:t>
      </w:r>
      <w:r w:rsidR="002454C2">
        <w:rPr>
          <w:rFonts w:hint="eastAsia"/>
          <w:noProof/>
        </w:rPr>
        <w:t>3</w:t>
      </w:r>
      <w:r w:rsidRPr="00FD71AD">
        <w:rPr>
          <w:rFonts w:hint="eastAsia"/>
          <w:noProof/>
        </w:rPr>
        <w:t xml:space="preserve"> </w:t>
      </w:r>
      <w:r w:rsidRPr="00FD71AD">
        <w:rPr>
          <w:rFonts w:hint="eastAsia"/>
          <w:noProof/>
        </w:rPr>
        <w:t>学习</w:t>
      </w:r>
      <w:r w:rsidRPr="00FD71AD">
        <w:rPr>
          <w:rFonts w:hint="eastAsia"/>
          <w:noProof/>
        </w:rPr>
        <w:t>DXF</w:t>
      </w:r>
      <w:r w:rsidRPr="00FD71AD">
        <w:rPr>
          <w:rFonts w:hint="eastAsia"/>
          <w:noProof/>
        </w:rPr>
        <w:t>相关知识，并掌握</w:t>
      </w:r>
      <w:r w:rsidRPr="00FD71AD">
        <w:rPr>
          <w:rFonts w:hint="eastAsia"/>
          <w:noProof/>
        </w:rPr>
        <w:t>Python</w:t>
      </w:r>
      <w:r w:rsidRPr="00FD71AD">
        <w:rPr>
          <w:rFonts w:hint="eastAsia"/>
          <w:noProof/>
        </w:rPr>
        <w:t>解析</w:t>
      </w:r>
      <w:r w:rsidRPr="00FD71AD">
        <w:rPr>
          <w:rFonts w:hint="eastAsia"/>
          <w:noProof/>
        </w:rPr>
        <w:t>DXF</w:t>
      </w:r>
      <w:r w:rsidRPr="00FD71AD">
        <w:rPr>
          <w:rFonts w:hint="eastAsia"/>
          <w:noProof/>
        </w:rPr>
        <w:t>技术</w:t>
      </w:r>
      <w:bookmarkEnd w:id="15"/>
    </w:p>
    <w:p w:rsidR="00FD71AD" w:rsidRPr="007E678F" w:rsidRDefault="002E15F9" w:rsidP="005C289D">
      <w:pPr>
        <w:ind w:firstLine="420"/>
        <w:rPr>
          <w:szCs w:val="21"/>
        </w:rPr>
      </w:pPr>
      <w:r w:rsidRPr="007E678F">
        <w:rPr>
          <w:rFonts w:hint="eastAsia"/>
          <w:szCs w:val="21"/>
        </w:rPr>
        <w:t>有轨列车的线路图主要还是用</w:t>
      </w:r>
      <w:r w:rsidRPr="007E678F">
        <w:rPr>
          <w:rFonts w:hint="eastAsia"/>
          <w:szCs w:val="21"/>
        </w:rPr>
        <w:t>CAD</w:t>
      </w:r>
      <w:r w:rsidRPr="007E678F">
        <w:rPr>
          <w:rFonts w:hint="eastAsia"/>
          <w:szCs w:val="21"/>
        </w:rPr>
        <w:t>绘制，</w:t>
      </w:r>
      <w:r w:rsidRPr="007E678F">
        <w:rPr>
          <w:rFonts w:hint="eastAsia"/>
          <w:szCs w:val="21"/>
        </w:rPr>
        <w:t>CAD</w:t>
      </w:r>
      <w:r w:rsidRPr="007E678F">
        <w:rPr>
          <w:rFonts w:hint="eastAsia"/>
          <w:szCs w:val="21"/>
        </w:rPr>
        <w:t>的主要格式有</w:t>
      </w:r>
      <w:r w:rsidRPr="007E678F">
        <w:rPr>
          <w:rFonts w:hint="eastAsia"/>
          <w:szCs w:val="21"/>
        </w:rPr>
        <w:t>DWG</w:t>
      </w:r>
      <w:r w:rsidRPr="007E678F">
        <w:rPr>
          <w:rFonts w:hint="eastAsia"/>
          <w:szCs w:val="21"/>
        </w:rPr>
        <w:t>和</w:t>
      </w:r>
      <w:r w:rsidRPr="007E678F">
        <w:rPr>
          <w:rFonts w:hint="eastAsia"/>
          <w:szCs w:val="21"/>
        </w:rPr>
        <w:t>DXF</w:t>
      </w:r>
      <w:r w:rsidRPr="007E678F">
        <w:rPr>
          <w:rFonts w:hint="eastAsia"/>
          <w:szCs w:val="21"/>
        </w:rPr>
        <w:t>，而</w:t>
      </w:r>
      <w:r w:rsidRPr="007E678F">
        <w:rPr>
          <w:rFonts w:hint="eastAsia"/>
          <w:szCs w:val="21"/>
        </w:rPr>
        <w:t>DWG</w:t>
      </w:r>
      <w:r w:rsidRPr="007E678F">
        <w:rPr>
          <w:rFonts w:hint="eastAsia"/>
          <w:szCs w:val="21"/>
        </w:rPr>
        <w:t>格式加密级别较高，不适合用其他程序解析，这里选择统一使用</w:t>
      </w:r>
      <w:r w:rsidRPr="007E678F">
        <w:rPr>
          <w:rFonts w:hint="eastAsia"/>
          <w:szCs w:val="21"/>
        </w:rPr>
        <w:t>DXF</w:t>
      </w:r>
      <w:r w:rsidRPr="007E678F">
        <w:rPr>
          <w:rFonts w:hint="eastAsia"/>
          <w:szCs w:val="21"/>
        </w:rPr>
        <w:t>格式，</w:t>
      </w:r>
      <w:r w:rsidRPr="007E678F">
        <w:rPr>
          <w:rFonts w:hint="eastAsia"/>
          <w:szCs w:val="21"/>
        </w:rPr>
        <w:t>Python</w:t>
      </w:r>
      <w:r w:rsidRPr="007E678F">
        <w:rPr>
          <w:rFonts w:hint="eastAsia"/>
          <w:szCs w:val="21"/>
        </w:rPr>
        <w:t>中的</w:t>
      </w:r>
      <w:proofErr w:type="spellStart"/>
      <w:r w:rsidR="00870EF8">
        <w:rPr>
          <w:rFonts w:hint="eastAsia"/>
          <w:szCs w:val="21"/>
        </w:rPr>
        <w:t>dxfgrabber</w:t>
      </w:r>
      <w:proofErr w:type="spellEnd"/>
      <w:proofErr w:type="gramStart"/>
      <w:r w:rsidRPr="007E678F">
        <w:rPr>
          <w:rFonts w:hint="eastAsia"/>
          <w:szCs w:val="21"/>
        </w:rPr>
        <w:t>库较为</w:t>
      </w:r>
      <w:proofErr w:type="gramEnd"/>
      <w:r w:rsidRPr="007E678F">
        <w:rPr>
          <w:rFonts w:hint="eastAsia"/>
          <w:szCs w:val="21"/>
        </w:rPr>
        <w:t>完善，然而为了实现具体操作，</w:t>
      </w:r>
      <w:r w:rsidR="00DA11AC">
        <w:rPr>
          <w:rFonts w:hint="eastAsia"/>
          <w:szCs w:val="21"/>
        </w:rPr>
        <w:t>有可能</w:t>
      </w:r>
      <w:r w:rsidRPr="007E678F">
        <w:rPr>
          <w:rFonts w:hint="eastAsia"/>
          <w:szCs w:val="21"/>
        </w:rPr>
        <w:t>将会对</w:t>
      </w:r>
      <w:proofErr w:type="spellStart"/>
      <w:r w:rsidR="00870EF8">
        <w:rPr>
          <w:rFonts w:hint="eastAsia"/>
          <w:szCs w:val="21"/>
        </w:rPr>
        <w:t>dxfgrabber</w:t>
      </w:r>
      <w:proofErr w:type="spellEnd"/>
      <w:r w:rsidRPr="007E678F">
        <w:rPr>
          <w:rFonts w:hint="eastAsia"/>
          <w:szCs w:val="21"/>
        </w:rPr>
        <w:t>的源码进行删改。</w:t>
      </w:r>
    </w:p>
    <w:p w:rsidR="00DA7534" w:rsidRPr="00FD71AD" w:rsidRDefault="002E15F9" w:rsidP="005C289D">
      <w:pPr>
        <w:pStyle w:val="3"/>
        <w:ind w:firstLine="420"/>
        <w:rPr>
          <w:noProof/>
        </w:rPr>
      </w:pPr>
      <w:bookmarkStart w:id="16" w:name="_Toc452414218"/>
      <w:r w:rsidRPr="00FD71AD">
        <w:rPr>
          <w:rFonts w:hint="eastAsia"/>
          <w:noProof/>
        </w:rPr>
        <w:t>1.3.</w:t>
      </w:r>
      <w:r w:rsidR="002454C2">
        <w:rPr>
          <w:rFonts w:hint="eastAsia"/>
          <w:noProof/>
        </w:rPr>
        <w:t>4</w:t>
      </w:r>
      <w:r w:rsidRPr="00FD71AD">
        <w:rPr>
          <w:rFonts w:hint="eastAsia"/>
          <w:noProof/>
        </w:rPr>
        <w:t xml:space="preserve"> </w:t>
      </w:r>
      <w:r w:rsidR="00DA7534" w:rsidRPr="00FD71AD">
        <w:rPr>
          <w:rFonts w:hint="eastAsia"/>
          <w:noProof/>
        </w:rPr>
        <w:t>建立模型，开发安全速度曲线计算软件</w:t>
      </w:r>
      <w:r w:rsidR="00414E6E" w:rsidRPr="00FD71AD">
        <w:rPr>
          <w:rFonts w:hint="eastAsia"/>
          <w:noProof/>
        </w:rPr>
        <w:t>，输出可视化结果</w:t>
      </w:r>
      <w:bookmarkEnd w:id="16"/>
    </w:p>
    <w:p w:rsidR="00F376E2" w:rsidRPr="002B3926" w:rsidRDefault="002E15F9" w:rsidP="005C289D">
      <w:pPr>
        <w:ind w:firstLineChars="0" w:firstLine="420"/>
        <w:rPr>
          <w:szCs w:val="21"/>
        </w:rPr>
      </w:pPr>
      <w:r w:rsidRPr="007E678F">
        <w:rPr>
          <w:rFonts w:hint="eastAsia"/>
          <w:szCs w:val="21"/>
        </w:rPr>
        <w:t>用</w:t>
      </w:r>
      <w:r w:rsidRPr="007E678F">
        <w:rPr>
          <w:rFonts w:hint="eastAsia"/>
          <w:szCs w:val="21"/>
        </w:rPr>
        <w:t>Python</w:t>
      </w:r>
      <w:r w:rsidRPr="007E678F">
        <w:rPr>
          <w:rFonts w:hint="eastAsia"/>
          <w:szCs w:val="21"/>
        </w:rPr>
        <w:t>实现数学模型，并设计大量模拟数据进行测试，保证在各种条件下均能正常计算。</w:t>
      </w:r>
      <w:r w:rsidR="003D4ADB">
        <w:rPr>
          <w:rFonts w:hint="eastAsia"/>
          <w:szCs w:val="21"/>
        </w:rPr>
        <w:t>同时将有轨电车的最大行驶速度导出成可以直观观察的</w:t>
      </w:r>
      <w:r w:rsidR="003D4ADB">
        <w:rPr>
          <w:rFonts w:hint="eastAsia"/>
          <w:szCs w:val="21"/>
        </w:rPr>
        <w:t>html</w:t>
      </w:r>
      <w:r w:rsidR="003D4ADB">
        <w:rPr>
          <w:rFonts w:hint="eastAsia"/>
          <w:szCs w:val="21"/>
        </w:rPr>
        <w:t>文件。</w:t>
      </w:r>
    </w:p>
    <w:p w:rsidR="00322580" w:rsidRDefault="00322580" w:rsidP="00322580">
      <w:pPr>
        <w:pStyle w:val="ac"/>
        <w:rPr>
          <w:rFonts w:hint="eastAsia"/>
        </w:rPr>
      </w:pPr>
      <w:bookmarkStart w:id="17" w:name="_Toc452414219"/>
      <w:r>
        <w:rPr>
          <w:rFonts w:hint="eastAsia"/>
        </w:rPr>
        <w:t>1.4</w:t>
      </w:r>
      <w:r w:rsidRPr="00FD71AD">
        <w:rPr>
          <w:rFonts w:hint="eastAsia"/>
        </w:rPr>
        <w:t xml:space="preserve"> </w:t>
      </w:r>
      <w:r>
        <w:rPr>
          <w:rFonts w:hint="eastAsia"/>
        </w:rPr>
        <w:t>论文结构</w:t>
      </w:r>
      <w:bookmarkEnd w:id="17"/>
    </w:p>
    <w:p w:rsidR="006F492E" w:rsidRPr="006F492E" w:rsidRDefault="006F492E" w:rsidP="006F492E">
      <w:pPr>
        <w:spacing w:line="312" w:lineRule="auto"/>
        <w:ind w:firstLine="420"/>
        <w:rPr>
          <w:szCs w:val="21"/>
        </w:rPr>
      </w:pPr>
      <w:r w:rsidRPr="006F492E">
        <w:rPr>
          <w:rFonts w:hint="eastAsia"/>
          <w:szCs w:val="21"/>
        </w:rPr>
        <w:t>论文的第</w:t>
      </w:r>
      <w:r w:rsidRPr="006F492E">
        <w:rPr>
          <w:rFonts w:hint="eastAsia"/>
          <w:szCs w:val="21"/>
        </w:rPr>
        <w:t>1</w:t>
      </w:r>
      <w:r w:rsidRPr="006F492E">
        <w:rPr>
          <w:rFonts w:hint="eastAsia"/>
          <w:szCs w:val="21"/>
        </w:rPr>
        <w:t>章为绪论部分：主要介绍了论文研究的现实需求背景</w:t>
      </w:r>
      <w:r w:rsidRPr="006F492E">
        <w:rPr>
          <w:szCs w:val="21"/>
        </w:rPr>
        <w:t>、理论研究背景及实际应用背景，展示了项目研究的技术路线</w:t>
      </w:r>
      <w:r w:rsidRPr="006F492E">
        <w:rPr>
          <w:rFonts w:hint="eastAsia"/>
          <w:szCs w:val="21"/>
        </w:rPr>
        <w:t>以及论文结构</w:t>
      </w:r>
      <w:r w:rsidRPr="006F492E">
        <w:rPr>
          <w:szCs w:val="21"/>
        </w:rPr>
        <w:t>。</w:t>
      </w:r>
    </w:p>
    <w:p w:rsidR="006F492E" w:rsidRPr="006F492E" w:rsidRDefault="006F492E" w:rsidP="006F492E">
      <w:pPr>
        <w:spacing w:line="312" w:lineRule="auto"/>
        <w:ind w:firstLine="420"/>
        <w:rPr>
          <w:szCs w:val="21"/>
        </w:rPr>
      </w:pPr>
      <w:r w:rsidRPr="006F492E">
        <w:rPr>
          <w:szCs w:val="21"/>
        </w:rPr>
        <w:t>第</w:t>
      </w:r>
      <w:r w:rsidRPr="006F492E">
        <w:rPr>
          <w:szCs w:val="21"/>
        </w:rPr>
        <w:t>2</w:t>
      </w:r>
      <w:r w:rsidRPr="006F492E">
        <w:rPr>
          <w:szCs w:val="21"/>
        </w:rPr>
        <w:t>章为文献综述部分</w:t>
      </w:r>
      <w:r w:rsidR="006F3799" w:rsidRPr="006F492E">
        <w:rPr>
          <w:rFonts w:hint="eastAsia"/>
          <w:szCs w:val="21"/>
        </w:rPr>
        <w:t>：</w:t>
      </w:r>
      <w:r w:rsidR="0012534D">
        <w:rPr>
          <w:rFonts w:hint="eastAsia"/>
          <w:szCs w:val="21"/>
        </w:rPr>
        <w:t>主要分析了</w:t>
      </w:r>
      <w:r w:rsidR="00E71912">
        <w:rPr>
          <w:rFonts w:hint="eastAsia"/>
          <w:szCs w:val="21"/>
        </w:rPr>
        <w:t>现代有轨电车的一些技术条件，主要分析了列车特性与线路特性，还有一些有轨电车运行时的技术，如路权管理，交叉口信号优先等，</w:t>
      </w:r>
      <w:r w:rsidR="00723DD8">
        <w:rPr>
          <w:rFonts w:hint="eastAsia"/>
          <w:szCs w:val="21"/>
        </w:rPr>
        <w:t>根据文献资料，深入分析影响最大安全速度的各类因素。</w:t>
      </w:r>
      <w:r w:rsidR="00723DD8" w:rsidRPr="006F492E">
        <w:rPr>
          <w:szCs w:val="21"/>
        </w:rPr>
        <w:t xml:space="preserve"> </w:t>
      </w:r>
    </w:p>
    <w:p w:rsidR="00723DD8" w:rsidRDefault="006F492E" w:rsidP="006F492E">
      <w:pPr>
        <w:spacing w:line="312" w:lineRule="auto"/>
        <w:ind w:firstLine="420"/>
        <w:rPr>
          <w:rFonts w:hint="eastAsia"/>
          <w:szCs w:val="21"/>
        </w:rPr>
      </w:pPr>
      <w:r w:rsidRPr="006F492E">
        <w:rPr>
          <w:rFonts w:hint="eastAsia"/>
          <w:szCs w:val="21"/>
        </w:rPr>
        <w:t>第</w:t>
      </w:r>
      <w:r w:rsidRPr="006F492E">
        <w:rPr>
          <w:rFonts w:hint="eastAsia"/>
          <w:szCs w:val="21"/>
        </w:rPr>
        <w:t>3</w:t>
      </w:r>
      <w:proofErr w:type="gramStart"/>
      <w:r w:rsidRPr="006F492E">
        <w:rPr>
          <w:rFonts w:hint="eastAsia"/>
          <w:szCs w:val="21"/>
        </w:rPr>
        <w:t>章</w:t>
      </w:r>
      <w:r w:rsidR="00723DD8">
        <w:rPr>
          <w:rFonts w:hint="eastAsia"/>
          <w:szCs w:val="21"/>
        </w:rPr>
        <w:t>根据第</w:t>
      </w:r>
      <w:r w:rsidR="00723DD8">
        <w:rPr>
          <w:rFonts w:hint="eastAsia"/>
          <w:szCs w:val="21"/>
        </w:rPr>
        <w:t>2</w:t>
      </w:r>
      <w:r w:rsidR="00723DD8">
        <w:rPr>
          <w:rFonts w:hint="eastAsia"/>
          <w:szCs w:val="21"/>
        </w:rPr>
        <w:t>章获得</w:t>
      </w:r>
      <w:proofErr w:type="gramEnd"/>
      <w:r w:rsidR="00723DD8">
        <w:rPr>
          <w:rFonts w:hint="eastAsia"/>
          <w:szCs w:val="21"/>
        </w:rPr>
        <w:t>的各类技术条件，针对最大安全速度不同影响因素，建立起最大安全速度模型。</w:t>
      </w:r>
    </w:p>
    <w:p w:rsidR="002B3926" w:rsidRPr="00723DD8" w:rsidRDefault="006F492E" w:rsidP="00723DD8">
      <w:pPr>
        <w:spacing w:line="312" w:lineRule="auto"/>
        <w:ind w:firstLine="420"/>
        <w:rPr>
          <w:szCs w:val="21"/>
        </w:rPr>
      </w:pPr>
      <w:r w:rsidRPr="006F492E">
        <w:rPr>
          <w:rFonts w:hint="eastAsia"/>
          <w:szCs w:val="21"/>
        </w:rPr>
        <w:t>第</w:t>
      </w:r>
      <w:r w:rsidRPr="006F492E">
        <w:rPr>
          <w:rFonts w:hint="eastAsia"/>
          <w:szCs w:val="21"/>
        </w:rPr>
        <w:t>4</w:t>
      </w:r>
      <w:r w:rsidRPr="006F492E">
        <w:rPr>
          <w:rFonts w:hint="eastAsia"/>
          <w:szCs w:val="21"/>
        </w:rPr>
        <w:t>章</w:t>
      </w:r>
      <w:r w:rsidR="00723DD8">
        <w:rPr>
          <w:rFonts w:hint="eastAsia"/>
          <w:szCs w:val="21"/>
        </w:rPr>
        <w:t>主要讲解了针对线路图纸解析的工具与思路，线路上的数据最终会被解析成间距较小的点坐标数据，为模型计算提供数据。</w:t>
      </w:r>
    </w:p>
    <w:p w:rsidR="002B3926" w:rsidRDefault="002B3926" w:rsidP="005C289D">
      <w:pPr>
        <w:ind w:firstLine="420"/>
      </w:pPr>
    </w:p>
    <w:p w:rsidR="002B3926" w:rsidRDefault="002B3926" w:rsidP="005C289D">
      <w:pPr>
        <w:ind w:firstLine="420"/>
      </w:pPr>
    </w:p>
    <w:p w:rsidR="002B3926" w:rsidRDefault="002B3926" w:rsidP="005C289D">
      <w:pPr>
        <w:ind w:firstLine="420"/>
      </w:pPr>
    </w:p>
    <w:p w:rsidR="002B3926" w:rsidRDefault="002B3926" w:rsidP="005C289D">
      <w:pPr>
        <w:ind w:firstLine="420"/>
      </w:pPr>
    </w:p>
    <w:p w:rsidR="002B3926" w:rsidRDefault="002B3926" w:rsidP="005C289D">
      <w:pPr>
        <w:ind w:firstLine="420"/>
      </w:pPr>
    </w:p>
    <w:p w:rsidR="002B3926" w:rsidRDefault="002B3926" w:rsidP="005C289D">
      <w:pPr>
        <w:ind w:firstLine="420"/>
      </w:pPr>
    </w:p>
    <w:p w:rsidR="002B3926" w:rsidRDefault="002B3926" w:rsidP="005C289D">
      <w:pPr>
        <w:ind w:firstLine="420"/>
      </w:pPr>
    </w:p>
    <w:p w:rsidR="0083285F" w:rsidRDefault="0083285F" w:rsidP="005C289D">
      <w:pPr>
        <w:ind w:firstLine="420"/>
      </w:pPr>
    </w:p>
    <w:p w:rsidR="0083285F" w:rsidRDefault="0083285F" w:rsidP="005C289D">
      <w:pPr>
        <w:ind w:firstLine="420"/>
      </w:pPr>
    </w:p>
    <w:p w:rsidR="0083285F" w:rsidRDefault="0083285F" w:rsidP="005C289D">
      <w:pPr>
        <w:ind w:firstLine="420"/>
      </w:pPr>
    </w:p>
    <w:p w:rsidR="0083285F" w:rsidRDefault="0083285F" w:rsidP="005C289D">
      <w:pPr>
        <w:ind w:firstLine="420"/>
      </w:pPr>
    </w:p>
    <w:p w:rsidR="0083285F" w:rsidRDefault="0083285F" w:rsidP="005C289D">
      <w:pPr>
        <w:ind w:firstLine="420"/>
      </w:pPr>
    </w:p>
    <w:p w:rsidR="0083285F" w:rsidRDefault="0083285F" w:rsidP="005C289D">
      <w:pPr>
        <w:ind w:firstLine="420"/>
      </w:pPr>
    </w:p>
    <w:p w:rsidR="002B3926" w:rsidRDefault="002B3926" w:rsidP="00723DD8">
      <w:pPr>
        <w:ind w:firstLineChars="0" w:firstLine="0"/>
      </w:pPr>
    </w:p>
    <w:p w:rsidR="004D3B8B" w:rsidRDefault="002B3926" w:rsidP="00E21EC2">
      <w:pPr>
        <w:pStyle w:val="1"/>
      </w:pPr>
      <w:bookmarkStart w:id="18" w:name="_Toc452414220"/>
      <w:r>
        <w:rPr>
          <w:rFonts w:hint="eastAsia"/>
        </w:rPr>
        <w:lastRenderedPageBreak/>
        <w:t>2</w:t>
      </w:r>
      <w:r>
        <w:t xml:space="preserve">  </w:t>
      </w:r>
      <w:r w:rsidR="0073477D">
        <w:rPr>
          <w:rFonts w:hint="eastAsia"/>
        </w:rPr>
        <w:t>有轨电</w:t>
      </w:r>
      <w:r w:rsidR="004D3B8B">
        <w:rPr>
          <w:rFonts w:hint="eastAsia"/>
        </w:rPr>
        <w:t>车</w:t>
      </w:r>
      <w:r w:rsidR="00D54282">
        <w:rPr>
          <w:rFonts w:hint="eastAsia"/>
        </w:rPr>
        <w:t>技术条件</w:t>
      </w:r>
      <w:bookmarkEnd w:id="18"/>
    </w:p>
    <w:p w:rsidR="007D2957" w:rsidRDefault="008510B6" w:rsidP="005C289D">
      <w:pPr>
        <w:ind w:firstLine="420"/>
      </w:pPr>
      <w:r>
        <w:rPr>
          <w:rFonts w:hint="eastAsia"/>
        </w:rPr>
        <w:t>要计算现代</w:t>
      </w:r>
      <w:r w:rsidR="0073477D">
        <w:rPr>
          <w:rFonts w:hint="eastAsia"/>
        </w:rPr>
        <w:t>有轨电车</w:t>
      </w:r>
      <w:r>
        <w:rPr>
          <w:rFonts w:hint="eastAsia"/>
        </w:rPr>
        <w:t>的安全速度曲线，必须先对有轨电车的车辆特性，线路特性以及相关的技术条件进行分析，有轨电车的特殊车辆特性，如车身长度较长，制动能力相对较小，乘客乘坐舒适性等，导致了其特殊的行驶方式，同时线路的不同也会对有轨电车的各类参数有很大影响，再者有轨电车与传统道路交通共同行驶在路面上，空间时间分配都会有所不同，如何能在对原有交通影响尽可能小的情况下，给有轨电车提供</w:t>
      </w:r>
      <w:r w:rsidR="00E643B3">
        <w:rPr>
          <w:rFonts w:hint="eastAsia"/>
        </w:rPr>
        <w:t>更优先的空间时间分配，</w:t>
      </w:r>
      <w:r>
        <w:rPr>
          <w:rFonts w:hint="eastAsia"/>
        </w:rPr>
        <w:t>提高有轨电车的</w:t>
      </w:r>
      <w:r w:rsidR="00E643B3">
        <w:rPr>
          <w:rFonts w:hint="eastAsia"/>
        </w:rPr>
        <w:t>通行效率，需要更多复杂的技术来实现。</w:t>
      </w:r>
    </w:p>
    <w:p w:rsidR="0058720C" w:rsidRDefault="0058720C" w:rsidP="00E21EC2">
      <w:pPr>
        <w:pStyle w:val="ac"/>
      </w:pPr>
      <w:bookmarkStart w:id="19" w:name="_Toc452414221"/>
      <w:r w:rsidRPr="007D2957">
        <w:rPr>
          <w:rFonts w:hint="eastAsia"/>
        </w:rPr>
        <w:t xml:space="preserve">2.1 </w:t>
      </w:r>
      <w:r>
        <w:rPr>
          <w:rFonts w:hint="eastAsia"/>
        </w:rPr>
        <w:t>有轨列车车辆特征</w:t>
      </w:r>
      <w:bookmarkEnd w:id="19"/>
    </w:p>
    <w:p w:rsidR="0058720C" w:rsidRDefault="00A53218" w:rsidP="005C289D">
      <w:pPr>
        <w:autoSpaceDE w:val="0"/>
        <w:autoSpaceDN w:val="0"/>
        <w:adjustRightInd w:val="0"/>
        <w:ind w:firstLine="420"/>
      </w:pPr>
      <w:r w:rsidRPr="00A53218">
        <w:rPr>
          <w:rFonts w:hint="eastAsia"/>
        </w:rPr>
        <w:t>新型有轨电车系统车辆采用模块化设计理念，尤其是运用在</w:t>
      </w:r>
      <w:r w:rsidRPr="00A53218">
        <w:t>100%</w:t>
      </w:r>
      <w:r w:rsidRPr="00A53218">
        <w:rPr>
          <w:rFonts w:hint="eastAsia"/>
        </w:rPr>
        <w:t>低地板车辆上，受到普遍欢迎。模块化设计理念是将车辆划分为若干各自独立而又相互联系的模块。模块可以是车辆的一个组成部分、也可以是车辆的一个或几个部件或设备的组合，例如带驾驶室和不带驾驶室端部模块、中间模块、铰接模块、转向架模块等。每个模块可以独立生产和组装，因此，模块化设计使得车辆不再采用贯通式纵梁，结构简化，生产制造也简单方便；更容易保证质量、缩短工时；互换性增强、有利于维修保养；一旦出现故障，只处理或更换该模块即可，不需进行整车作业，可大大节约工时、人力和费用。车辆被划分为若干模块后，利用增减中间模块和铰接模块，可以组成不同编组的列车；增加列车在道路上运营的灵活性，减少车辆在曲线上的内外偏移量，也不易与相邻列车发生碰触；可以满足不同城市、不同地区、不同线路、不同建设阶段的客流需求，可单向或双向运行。</w:t>
      </w:r>
    </w:p>
    <w:p w:rsidR="00DD21DC" w:rsidRPr="00A53218" w:rsidRDefault="00DD21DC" w:rsidP="005C289D">
      <w:pPr>
        <w:autoSpaceDE w:val="0"/>
        <w:autoSpaceDN w:val="0"/>
        <w:adjustRightInd w:val="0"/>
        <w:ind w:firstLine="420"/>
      </w:pPr>
      <w:r w:rsidRPr="00DD21DC">
        <w:rPr>
          <w:rFonts w:hint="eastAsia"/>
        </w:rPr>
        <w:t>根据运行系统的不同，现代有轨电车主要分为钢轮钢轨和胶轮</w:t>
      </w:r>
      <w:r w:rsidRPr="00DD21DC">
        <w:t>+</w:t>
      </w:r>
      <w:r w:rsidRPr="00DD21DC">
        <w:rPr>
          <w:rFonts w:hint="eastAsia"/>
        </w:rPr>
        <w:t>导轨两种制式，例如阿尔斯通公司的</w:t>
      </w:r>
      <w:proofErr w:type="spellStart"/>
      <w:r w:rsidRPr="00DD21DC">
        <w:t>Citadis</w:t>
      </w:r>
      <w:proofErr w:type="spellEnd"/>
      <w:r w:rsidRPr="00DD21DC">
        <w:t xml:space="preserve"> </w:t>
      </w:r>
      <w:r w:rsidRPr="00DD21DC">
        <w:rPr>
          <w:rFonts w:hint="eastAsia"/>
        </w:rPr>
        <w:t>系列属于前者，而劳尔公司的</w:t>
      </w:r>
      <w:proofErr w:type="spellStart"/>
      <w:r w:rsidRPr="00DD21DC">
        <w:t>Translohr</w:t>
      </w:r>
      <w:proofErr w:type="spellEnd"/>
      <w:r w:rsidRPr="00DD21DC">
        <w:rPr>
          <w:rFonts w:hint="eastAsia"/>
        </w:rPr>
        <w:t>系列为后者。钢轮钢轨式现代有轨电车在地面的两条</w:t>
      </w:r>
      <w:r w:rsidRPr="00DD21DC">
        <w:t>U</w:t>
      </w:r>
      <w:r w:rsidRPr="00DD21DC">
        <w:rPr>
          <w:rFonts w:hint="eastAsia"/>
        </w:rPr>
        <w:t>型</w:t>
      </w:r>
      <w:r w:rsidRPr="00DD21DC">
        <w:t>[6]</w:t>
      </w:r>
      <w:r w:rsidRPr="00DD21DC">
        <w:rPr>
          <w:rFonts w:hint="eastAsia"/>
        </w:rPr>
        <w:t>钢轨既承担钢轮的重量，又对钢轮起导向限制作用。一般情况下钢轨顶面与城市道路路面平齐。胶轮</w:t>
      </w:r>
      <w:r w:rsidRPr="00DD21DC">
        <w:t>+</w:t>
      </w:r>
      <w:r w:rsidRPr="00DD21DC">
        <w:rPr>
          <w:rFonts w:hint="eastAsia"/>
        </w:rPr>
        <w:t>导轨式现代有轨电车轨道由类似道路的行车道和一条引导车辆运行的特殊导轨组成</w:t>
      </w:r>
      <w:r w:rsidRPr="00DD21DC">
        <w:t>[3]</w:t>
      </w:r>
      <w:r w:rsidRPr="00DD21DC">
        <w:rPr>
          <w:rFonts w:hint="eastAsia"/>
        </w:rPr>
        <w:t>，车辆走行系统与汽车一样为橡胶轮胎，导向轮在导轨的限制下引导车辆运行。</w:t>
      </w:r>
    </w:p>
    <w:p w:rsidR="006D55C9" w:rsidRDefault="00E043E3" w:rsidP="005C289D">
      <w:pPr>
        <w:autoSpaceDE w:val="0"/>
        <w:autoSpaceDN w:val="0"/>
        <w:adjustRightInd w:val="0"/>
        <w:ind w:firstLine="420"/>
      </w:pPr>
      <w:r>
        <w:rPr>
          <w:rFonts w:hint="eastAsia"/>
        </w:rPr>
        <w:t>1</w:t>
      </w:r>
      <w:r w:rsidR="006D55C9" w:rsidRPr="006D55C9">
        <w:rPr>
          <w:rFonts w:hint="eastAsia"/>
        </w:rPr>
        <w:t>钢轮钢轨式有轨电车车内空间、载客量比胶轮</w:t>
      </w:r>
      <w:r w:rsidR="006D55C9" w:rsidRPr="006D55C9">
        <w:t>+</w:t>
      </w:r>
      <w:r w:rsidR="006D55C9" w:rsidRPr="006D55C9">
        <w:rPr>
          <w:rFonts w:hint="eastAsia"/>
        </w:rPr>
        <w:t>导轨式有轨电车大；</w:t>
      </w:r>
    </w:p>
    <w:p w:rsidR="006D55C9" w:rsidRDefault="00E043E3" w:rsidP="005C289D">
      <w:pPr>
        <w:autoSpaceDE w:val="0"/>
        <w:autoSpaceDN w:val="0"/>
        <w:adjustRightInd w:val="0"/>
        <w:ind w:firstLine="420"/>
      </w:pPr>
      <w:r>
        <w:rPr>
          <w:rFonts w:hint="eastAsia"/>
        </w:rPr>
        <w:t>2</w:t>
      </w:r>
      <w:r w:rsidR="006D55C9" w:rsidRPr="006D55C9">
        <w:rPr>
          <w:rFonts w:hint="eastAsia"/>
        </w:rPr>
        <w:t>钢轮钢轨式有轨电车受转向架、钢轮－钢轨摩擦性能限制，在爬坡、转弯、加速、减速方面的性能不如胶轮</w:t>
      </w:r>
      <w:r w:rsidR="006D55C9" w:rsidRPr="006D55C9">
        <w:t>+</w:t>
      </w:r>
      <w:r w:rsidR="006D55C9" w:rsidRPr="006D55C9">
        <w:rPr>
          <w:rFonts w:hint="eastAsia"/>
        </w:rPr>
        <w:t>导轨式有轨电车；</w:t>
      </w:r>
    </w:p>
    <w:p w:rsidR="0058720C" w:rsidRDefault="00E043E3" w:rsidP="005C289D">
      <w:pPr>
        <w:autoSpaceDE w:val="0"/>
        <w:autoSpaceDN w:val="0"/>
        <w:adjustRightInd w:val="0"/>
        <w:ind w:firstLine="420"/>
      </w:pPr>
      <w:r>
        <w:rPr>
          <w:rFonts w:hint="eastAsia"/>
        </w:rPr>
        <w:t>3</w:t>
      </w:r>
      <w:r w:rsidR="006D55C9" w:rsidRPr="006D55C9">
        <w:rPr>
          <w:rFonts w:hint="eastAsia"/>
        </w:rPr>
        <w:t>两种制式的有轨电车车内、外噪声比较接近，差距在检测误差内</w:t>
      </w:r>
      <w:r w:rsidR="006D55C9" w:rsidRPr="006D55C9">
        <w:t>(±2 dB)</w:t>
      </w:r>
      <w:r w:rsidR="006D55C9" w:rsidRPr="006D55C9">
        <w:rPr>
          <w:rFonts w:hint="eastAsia"/>
        </w:rPr>
        <w:t>。另外，目前钢轮钢轨式有轨电车技术比较成熟，单列列车成本比胶轮</w:t>
      </w:r>
      <w:r w:rsidR="006D55C9" w:rsidRPr="006D55C9">
        <w:t>+</w:t>
      </w:r>
      <w:r w:rsidR="006D55C9" w:rsidRPr="006D55C9">
        <w:rPr>
          <w:rFonts w:hint="eastAsia"/>
        </w:rPr>
        <w:t>导轨式有轨电车低。</w:t>
      </w:r>
    </w:p>
    <w:p w:rsidR="001153EA" w:rsidRDefault="001153EA" w:rsidP="005C289D">
      <w:pPr>
        <w:autoSpaceDE w:val="0"/>
        <w:autoSpaceDN w:val="0"/>
        <w:adjustRightInd w:val="0"/>
        <w:ind w:firstLine="420"/>
      </w:pPr>
      <w:r>
        <w:rPr>
          <w:rFonts w:hint="eastAsia"/>
        </w:rPr>
        <w:t>两种制式有轨电车主要指标对比</w:t>
      </w:r>
    </w:p>
    <w:tbl>
      <w:tblPr>
        <w:tblStyle w:val="a4"/>
        <w:tblW w:w="0" w:type="auto"/>
        <w:jc w:val="center"/>
        <w:tblLook w:val="04A0" w:firstRow="1" w:lastRow="0" w:firstColumn="1" w:lastColumn="0" w:noHBand="0" w:noVBand="1"/>
      </w:tblPr>
      <w:tblGrid>
        <w:gridCol w:w="1101"/>
        <w:gridCol w:w="2126"/>
        <w:gridCol w:w="2551"/>
        <w:gridCol w:w="2744"/>
      </w:tblGrid>
      <w:tr w:rsidR="001153EA" w:rsidTr="007613CC">
        <w:trPr>
          <w:jc w:val="center"/>
        </w:trPr>
        <w:tc>
          <w:tcPr>
            <w:tcW w:w="3227" w:type="dxa"/>
            <w:gridSpan w:val="2"/>
          </w:tcPr>
          <w:p w:rsidR="001153EA" w:rsidRDefault="001153EA" w:rsidP="003D7223">
            <w:pPr>
              <w:autoSpaceDE w:val="0"/>
              <w:autoSpaceDN w:val="0"/>
              <w:adjustRightInd w:val="0"/>
              <w:ind w:firstLineChars="495" w:firstLine="1039"/>
            </w:pPr>
            <w:r>
              <w:rPr>
                <w:rFonts w:hint="eastAsia"/>
              </w:rPr>
              <w:t>主要指标</w:t>
            </w:r>
          </w:p>
        </w:tc>
        <w:tc>
          <w:tcPr>
            <w:tcW w:w="2551" w:type="dxa"/>
          </w:tcPr>
          <w:p w:rsidR="007613CC" w:rsidRPr="007613CC" w:rsidRDefault="007613CC" w:rsidP="00E478AD">
            <w:pPr>
              <w:autoSpaceDE w:val="0"/>
              <w:autoSpaceDN w:val="0"/>
              <w:adjustRightInd w:val="0"/>
              <w:ind w:firstLineChars="100" w:firstLine="210"/>
            </w:pPr>
            <w:r w:rsidRPr="007613CC">
              <w:rPr>
                <w:rFonts w:hint="eastAsia"/>
              </w:rPr>
              <w:t>钢轮钢轨式有轨电车</w:t>
            </w:r>
          </w:p>
          <w:p w:rsidR="001153EA" w:rsidRDefault="007613CC" w:rsidP="00E478AD">
            <w:pPr>
              <w:autoSpaceDE w:val="0"/>
              <w:autoSpaceDN w:val="0"/>
              <w:adjustRightInd w:val="0"/>
              <w:ind w:firstLineChars="95" w:firstLine="199"/>
            </w:pPr>
            <w:r w:rsidRPr="007613CC">
              <w:t>(</w:t>
            </w:r>
            <w:r w:rsidRPr="007613CC">
              <w:rPr>
                <w:rFonts w:hint="eastAsia"/>
              </w:rPr>
              <w:t>以</w:t>
            </w:r>
            <w:proofErr w:type="spellStart"/>
            <w:r w:rsidRPr="007613CC">
              <w:t>Citadis</w:t>
            </w:r>
            <w:proofErr w:type="spellEnd"/>
            <w:r w:rsidRPr="007613CC">
              <w:rPr>
                <w:rFonts w:hint="eastAsia"/>
              </w:rPr>
              <w:t>系列为例</w:t>
            </w:r>
            <w:r w:rsidRPr="007613CC">
              <w:t>)</w:t>
            </w:r>
          </w:p>
        </w:tc>
        <w:tc>
          <w:tcPr>
            <w:tcW w:w="2744" w:type="dxa"/>
          </w:tcPr>
          <w:p w:rsidR="007613CC" w:rsidRPr="007613CC" w:rsidRDefault="007613CC" w:rsidP="00E478AD">
            <w:pPr>
              <w:autoSpaceDE w:val="0"/>
              <w:autoSpaceDN w:val="0"/>
              <w:adjustRightInd w:val="0"/>
              <w:ind w:firstLineChars="95" w:firstLine="199"/>
            </w:pPr>
            <w:r w:rsidRPr="007613CC">
              <w:rPr>
                <w:rFonts w:hint="eastAsia"/>
              </w:rPr>
              <w:t>胶轮</w:t>
            </w:r>
            <w:r w:rsidRPr="007613CC">
              <w:t>+</w:t>
            </w:r>
            <w:r w:rsidRPr="007613CC">
              <w:rPr>
                <w:rFonts w:hint="eastAsia"/>
              </w:rPr>
              <w:t>导轨式有轨电车</w:t>
            </w:r>
          </w:p>
          <w:p w:rsidR="001153EA" w:rsidRDefault="007613CC" w:rsidP="00E478AD">
            <w:pPr>
              <w:autoSpaceDE w:val="0"/>
              <w:autoSpaceDN w:val="0"/>
              <w:adjustRightInd w:val="0"/>
              <w:ind w:firstLineChars="95" w:firstLine="199"/>
            </w:pPr>
            <w:r w:rsidRPr="007613CC">
              <w:t>(</w:t>
            </w:r>
            <w:r w:rsidRPr="007613CC">
              <w:rPr>
                <w:rFonts w:hint="eastAsia"/>
              </w:rPr>
              <w:t>以</w:t>
            </w:r>
            <w:proofErr w:type="spellStart"/>
            <w:r w:rsidRPr="007613CC">
              <w:t>Translohr</w:t>
            </w:r>
            <w:proofErr w:type="spellEnd"/>
            <w:r w:rsidRPr="007613CC">
              <w:rPr>
                <w:rFonts w:hint="eastAsia"/>
              </w:rPr>
              <w:t>系列为例</w:t>
            </w:r>
            <w:r w:rsidRPr="007613CC">
              <w:t>)</w:t>
            </w:r>
          </w:p>
        </w:tc>
      </w:tr>
      <w:tr w:rsidR="001153EA" w:rsidTr="007613CC">
        <w:trPr>
          <w:jc w:val="center"/>
        </w:trPr>
        <w:tc>
          <w:tcPr>
            <w:tcW w:w="1101" w:type="dxa"/>
            <w:vMerge w:val="restart"/>
          </w:tcPr>
          <w:p w:rsidR="001153EA" w:rsidRDefault="001153EA" w:rsidP="00E478AD">
            <w:pPr>
              <w:autoSpaceDE w:val="0"/>
              <w:autoSpaceDN w:val="0"/>
              <w:adjustRightInd w:val="0"/>
              <w:ind w:firstLineChars="95" w:firstLine="199"/>
            </w:pPr>
            <w:r>
              <w:rPr>
                <w:rFonts w:hint="eastAsia"/>
              </w:rPr>
              <w:t>尺寸</w:t>
            </w:r>
          </w:p>
        </w:tc>
        <w:tc>
          <w:tcPr>
            <w:tcW w:w="2126" w:type="dxa"/>
          </w:tcPr>
          <w:p w:rsidR="001153EA" w:rsidRDefault="001153EA" w:rsidP="005C289D">
            <w:pPr>
              <w:autoSpaceDE w:val="0"/>
              <w:autoSpaceDN w:val="0"/>
              <w:adjustRightInd w:val="0"/>
              <w:ind w:firstLine="420"/>
            </w:pPr>
            <w:r>
              <w:rPr>
                <w:rFonts w:hint="eastAsia"/>
              </w:rPr>
              <w:t>车辆长度</w:t>
            </w:r>
          </w:p>
        </w:tc>
        <w:tc>
          <w:tcPr>
            <w:tcW w:w="2551" w:type="dxa"/>
          </w:tcPr>
          <w:p w:rsidR="001153EA" w:rsidRDefault="007613CC" w:rsidP="005C289D">
            <w:pPr>
              <w:autoSpaceDE w:val="0"/>
              <w:autoSpaceDN w:val="0"/>
              <w:adjustRightInd w:val="0"/>
              <w:ind w:firstLine="420"/>
            </w:pPr>
            <w:r w:rsidRPr="007613CC">
              <w:t>22~50</w:t>
            </w:r>
          </w:p>
        </w:tc>
        <w:tc>
          <w:tcPr>
            <w:tcW w:w="2744" w:type="dxa"/>
          </w:tcPr>
          <w:p w:rsidR="001153EA" w:rsidRDefault="007613CC" w:rsidP="005C289D">
            <w:pPr>
              <w:autoSpaceDE w:val="0"/>
              <w:autoSpaceDN w:val="0"/>
              <w:adjustRightInd w:val="0"/>
              <w:ind w:firstLine="420"/>
            </w:pPr>
            <w:r w:rsidRPr="007613CC">
              <w:t>25~46</w:t>
            </w:r>
          </w:p>
        </w:tc>
      </w:tr>
      <w:tr w:rsidR="001153EA" w:rsidTr="007613CC">
        <w:trPr>
          <w:jc w:val="center"/>
        </w:trPr>
        <w:tc>
          <w:tcPr>
            <w:tcW w:w="1101" w:type="dxa"/>
            <w:vMerge/>
          </w:tcPr>
          <w:p w:rsidR="001153EA" w:rsidRDefault="001153EA" w:rsidP="005C289D">
            <w:pPr>
              <w:autoSpaceDE w:val="0"/>
              <w:autoSpaceDN w:val="0"/>
              <w:adjustRightInd w:val="0"/>
              <w:ind w:firstLine="420"/>
            </w:pPr>
          </w:p>
        </w:tc>
        <w:tc>
          <w:tcPr>
            <w:tcW w:w="2126" w:type="dxa"/>
          </w:tcPr>
          <w:p w:rsidR="001153EA" w:rsidRDefault="001153EA" w:rsidP="005C289D">
            <w:pPr>
              <w:autoSpaceDE w:val="0"/>
              <w:autoSpaceDN w:val="0"/>
              <w:adjustRightInd w:val="0"/>
              <w:ind w:firstLine="420"/>
            </w:pPr>
            <w:r>
              <w:rPr>
                <w:rFonts w:hint="eastAsia"/>
              </w:rPr>
              <w:t>车辆宽度</w:t>
            </w:r>
          </w:p>
        </w:tc>
        <w:tc>
          <w:tcPr>
            <w:tcW w:w="2551" w:type="dxa"/>
          </w:tcPr>
          <w:p w:rsidR="001153EA" w:rsidRDefault="007613CC" w:rsidP="005C289D">
            <w:pPr>
              <w:autoSpaceDE w:val="0"/>
              <w:autoSpaceDN w:val="0"/>
              <w:adjustRightInd w:val="0"/>
              <w:ind w:firstLine="420"/>
            </w:pPr>
            <w:r w:rsidRPr="007613CC">
              <w:t>2.3~2.65</w:t>
            </w:r>
          </w:p>
        </w:tc>
        <w:tc>
          <w:tcPr>
            <w:tcW w:w="2744" w:type="dxa"/>
          </w:tcPr>
          <w:p w:rsidR="001153EA" w:rsidRDefault="007613CC" w:rsidP="005C289D">
            <w:pPr>
              <w:autoSpaceDE w:val="0"/>
              <w:autoSpaceDN w:val="0"/>
              <w:adjustRightInd w:val="0"/>
              <w:ind w:firstLine="420"/>
            </w:pPr>
            <w:r w:rsidRPr="007613CC">
              <w:t>2.2</w:t>
            </w:r>
          </w:p>
        </w:tc>
      </w:tr>
      <w:tr w:rsidR="001153EA" w:rsidTr="007613CC">
        <w:trPr>
          <w:jc w:val="center"/>
        </w:trPr>
        <w:tc>
          <w:tcPr>
            <w:tcW w:w="1101" w:type="dxa"/>
          </w:tcPr>
          <w:p w:rsidR="001153EA" w:rsidRDefault="001153EA" w:rsidP="00E478AD">
            <w:pPr>
              <w:autoSpaceDE w:val="0"/>
              <w:autoSpaceDN w:val="0"/>
              <w:adjustRightInd w:val="0"/>
              <w:ind w:firstLineChars="95" w:firstLine="199"/>
            </w:pPr>
            <w:r>
              <w:rPr>
                <w:rFonts w:hint="eastAsia"/>
              </w:rPr>
              <w:lastRenderedPageBreak/>
              <w:t>运能</w:t>
            </w:r>
          </w:p>
        </w:tc>
        <w:tc>
          <w:tcPr>
            <w:tcW w:w="2126" w:type="dxa"/>
          </w:tcPr>
          <w:p w:rsidR="001153EA" w:rsidRDefault="007613CC" w:rsidP="00E478AD">
            <w:pPr>
              <w:autoSpaceDE w:val="0"/>
              <w:autoSpaceDN w:val="0"/>
              <w:adjustRightInd w:val="0"/>
              <w:ind w:firstLineChars="0" w:firstLine="0"/>
            </w:pPr>
            <w:r w:rsidRPr="007613CC">
              <w:t>32 m</w:t>
            </w:r>
            <w:r w:rsidRPr="007613CC">
              <w:rPr>
                <w:rFonts w:hint="eastAsia"/>
              </w:rPr>
              <w:t>列车，</w:t>
            </w:r>
            <w:r w:rsidRPr="007613CC">
              <w:t>4</w:t>
            </w:r>
            <w:r w:rsidRPr="007613CC">
              <w:rPr>
                <w:rFonts w:hint="eastAsia"/>
              </w:rPr>
              <w:t>人</w:t>
            </w:r>
            <w:r w:rsidRPr="007613CC">
              <w:t>/m2</w:t>
            </w:r>
          </w:p>
        </w:tc>
        <w:tc>
          <w:tcPr>
            <w:tcW w:w="2551" w:type="dxa"/>
          </w:tcPr>
          <w:p w:rsidR="001153EA" w:rsidRDefault="007613CC" w:rsidP="005C289D">
            <w:pPr>
              <w:autoSpaceDE w:val="0"/>
              <w:autoSpaceDN w:val="0"/>
              <w:adjustRightInd w:val="0"/>
              <w:ind w:firstLine="420"/>
            </w:pPr>
            <w:r w:rsidRPr="007613CC">
              <w:t>200~220</w:t>
            </w:r>
          </w:p>
        </w:tc>
        <w:tc>
          <w:tcPr>
            <w:tcW w:w="2744" w:type="dxa"/>
          </w:tcPr>
          <w:p w:rsidR="001153EA" w:rsidRDefault="007613CC" w:rsidP="005C289D">
            <w:pPr>
              <w:autoSpaceDE w:val="0"/>
              <w:autoSpaceDN w:val="0"/>
              <w:adjustRightInd w:val="0"/>
              <w:ind w:firstLine="420"/>
            </w:pPr>
            <w:r w:rsidRPr="007613CC">
              <w:t>160~170</w:t>
            </w:r>
          </w:p>
        </w:tc>
      </w:tr>
      <w:tr w:rsidR="001153EA" w:rsidTr="007613CC">
        <w:trPr>
          <w:jc w:val="center"/>
        </w:trPr>
        <w:tc>
          <w:tcPr>
            <w:tcW w:w="1101" w:type="dxa"/>
            <w:vMerge w:val="restart"/>
          </w:tcPr>
          <w:p w:rsidR="001153EA" w:rsidRDefault="001153EA" w:rsidP="005C289D">
            <w:pPr>
              <w:autoSpaceDE w:val="0"/>
              <w:autoSpaceDN w:val="0"/>
              <w:adjustRightInd w:val="0"/>
              <w:ind w:firstLine="420"/>
            </w:pPr>
          </w:p>
          <w:p w:rsidR="001153EA" w:rsidRDefault="001153EA" w:rsidP="005C289D">
            <w:pPr>
              <w:autoSpaceDE w:val="0"/>
              <w:autoSpaceDN w:val="0"/>
              <w:adjustRightInd w:val="0"/>
              <w:ind w:firstLine="420"/>
            </w:pPr>
          </w:p>
          <w:p w:rsidR="001153EA" w:rsidRDefault="001153EA" w:rsidP="00E478AD">
            <w:pPr>
              <w:autoSpaceDE w:val="0"/>
              <w:autoSpaceDN w:val="0"/>
              <w:adjustRightInd w:val="0"/>
              <w:ind w:firstLineChars="0" w:firstLine="0"/>
            </w:pPr>
            <w:r>
              <w:rPr>
                <w:rFonts w:hint="eastAsia"/>
              </w:rPr>
              <w:t>技术性能</w:t>
            </w:r>
          </w:p>
        </w:tc>
        <w:tc>
          <w:tcPr>
            <w:tcW w:w="2126" w:type="dxa"/>
          </w:tcPr>
          <w:p w:rsidR="001153EA" w:rsidRDefault="007613CC" w:rsidP="00E478AD">
            <w:pPr>
              <w:autoSpaceDE w:val="0"/>
              <w:autoSpaceDN w:val="0"/>
              <w:adjustRightInd w:val="0"/>
              <w:ind w:firstLineChars="0" w:firstLine="0"/>
            </w:pPr>
            <w:r w:rsidRPr="007613CC">
              <w:rPr>
                <w:rFonts w:hint="eastAsia"/>
              </w:rPr>
              <w:t>最大速度</w:t>
            </w:r>
            <w:r w:rsidRPr="007613CC">
              <w:t>/(km</w:t>
            </w:r>
            <w:r w:rsidRPr="007613CC">
              <w:rPr>
                <w:rFonts w:hint="eastAsia"/>
              </w:rPr>
              <w:t>·</w:t>
            </w:r>
            <w:r w:rsidRPr="007613CC">
              <w:t>h-1)</w:t>
            </w:r>
          </w:p>
        </w:tc>
        <w:tc>
          <w:tcPr>
            <w:tcW w:w="2551" w:type="dxa"/>
          </w:tcPr>
          <w:p w:rsidR="001153EA" w:rsidRDefault="007613CC" w:rsidP="005C289D">
            <w:pPr>
              <w:autoSpaceDE w:val="0"/>
              <w:autoSpaceDN w:val="0"/>
              <w:adjustRightInd w:val="0"/>
              <w:ind w:firstLine="420"/>
            </w:pPr>
            <w:r>
              <w:rPr>
                <w:rFonts w:hint="eastAsia"/>
              </w:rPr>
              <w:t>70</w:t>
            </w:r>
          </w:p>
        </w:tc>
        <w:tc>
          <w:tcPr>
            <w:tcW w:w="2744" w:type="dxa"/>
          </w:tcPr>
          <w:p w:rsidR="001153EA" w:rsidRDefault="007613CC" w:rsidP="005C289D">
            <w:pPr>
              <w:autoSpaceDE w:val="0"/>
              <w:autoSpaceDN w:val="0"/>
              <w:adjustRightInd w:val="0"/>
              <w:ind w:firstLine="420"/>
            </w:pPr>
            <w:r>
              <w:rPr>
                <w:rFonts w:hint="eastAsia"/>
              </w:rPr>
              <w:t>70</w:t>
            </w:r>
          </w:p>
        </w:tc>
      </w:tr>
      <w:tr w:rsidR="001153EA" w:rsidTr="007613CC">
        <w:trPr>
          <w:jc w:val="center"/>
        </w:trPr>
        <w:tc>
          <w:tcPr>
            <w:tcW w:w="1101" w:type="dxa"/>
            <w:vMerge/>
          </w:tcPr>
          <w:p w:rsidR="001153EA" w:rsidRDefault="001153EA" w:rsidP="005C289D">
            <w:pPr>
              <w:autoSpaceDE w:val="0"/>
              <w:autoSpaceDN w:val="0"/>
              <w:adjustRightInd w:val="0"/>
              <w:ind w:firstLine="420"/>
            </w:pPr>
          </w:p>
        </w:tc>
        <w:tc>
          <w:tcPr>
            <w:tcW w:w="2126" w:type="dxa"/>
          </w:tcPr>
          <w:p w:rsidR="001153EA" w:rsidRDefault="007613CC" w:rsidP="00E478AD">
            <w:pPr>
              <w:autoSpaceDE w:val="0"/>
              <w:autoSpaceDN w:val="0"/>
              <w:adjustRightInd w:val="0"/>
              <w:ind w:firstLineChars="0" w:firstLine="0"/>
            </w:pPr>
            <w:r w:rsidRPr="007613CC">
              <w:rPr>
                <w:rFonts w:hint="eastAsia"/>
              </w:rPr>
              <w:t>最大坡度</w:t>
            </w:r>
            <w:r w:rsidRPr="007613CC">
              <w:t>/%</w:t>
            </w:r>
          </w:p>
        </w:tc>
        <w:tc>
          <w:tcPr>
            <w:tcW w:w="2551" w:type="dxa"/>
          </w:tcPr>
          <w:p w:rsidR="001153EA" w:rsidRDefault="007613CC" w:rsidP="005C289D">
            <w:pPr>
              <w:autoSpaceDE w:val="0"/>
              <w:autoSpaceDN w:val="0"/>
              <w:adjustRightInd w:val="0"/>
              <w:ind w:firstLine="420"/>
            </w:pPr>
            <w:r>
              <w:rPr>
                <w:rFonts w:hint="eastAsia"/>
              </w:rPr>
              <w:t>8</w:t>
            </w:r>
          </w:p>
        </w:tc>
        <w:tc>
          <w:tcPr>
            <w:tcW w:w="2744" w:type="dxa"/>
          </w:tcPr>
          <w:p w:rsidR="001153EA" w:rsidRDefault="007613CC" w:rsidP="005C289D">
            <w:pPr>
              <w:autoSpaceDE w:val="0"/>
              <w:autoSpaceDN w:val="0"/>
              <w:adjustRightInd w:val="0"/>
              <w:ind w:firstLine="420"/>
            </w:pPr>
            <w:r>
              <w:rPr>
                <w:rFonts w:hint="eastAsia"/>
              </w:rPr>
              <w:t>13</w:t>
            </w:r>
          </w:p>
        </w:tc>
      </w:tr>
      <w:tr w:rsidR="001153EA" w:rsidTr="007613CC">
        <w:trPr>
          <w:jc w:val="center"/>
        </w:trPr>
        <w:tc>
          <w:tcPr>
            <w:tcW w:w="1101" w:type="dxa"/>
            <w:vMerge/>
          </w:tcPr>
          <w:p w:rsidR="001153EA" w:rsidRDefault="001153EA" w:rsidP="005C289D">
            <w:pPr>
              <w:autoSpaceDE w:val="0"/>
              <w:autoSpaceDN w:val="0"/>
              <w:adjustRightInd w:val="0"/>
              <w:ind w:firstLine="420"/>
            </w:pPr>
          </w:p>
        </w:tc>
        <w:tc>
          <w:tcPr>
            <w:tcW w:w="2126" w:type="dxa"/>
          </w:tcPr>
          <w:p w:rsidR="001153EA" w:rsidRDefault="007613CC" w:rsidP="00E478AD">
            <w:pPr>
              <w:autoSpaceDE w:val="0"/>
              <w:autoSpaceDN w:val="0"/>
              <w:adjustRightInd w:val="0"/>
              <w:ind w:firstLineChars="0" w:firstLine="0"/>
            </w:pPr>
            <w:r w:rsidRPr="007613CC">
              <w:rPr>
                <w:rFonts w:hint="eastAsia"/>
              </w:rPr>
              <w:t>最小转弯半径</w:t>
            </w:r>
            <w:r w:rsidRPr="007613CC">
              <w:t>/m</w:t>
            </w:r>
          </w:p>
        </w:tc>
        <w:tc>
          <w:tcPr>
            <w:tcW w:w="2551" w:type="dxa"/>
          </w:tcPr>
          <w:p w:rsidR="001153EA" w:rsidRDefault="007613CC" w:rsidP="005C289D">
            <w:pPr>
              <w:autoSpaceDE w:val="0"/>
              <w:autoSpaceDN w:val="0"/>
              <w:adjustRightInd w:val="0"/>
              <w:ind w:firstLine="420"/>
            </w:pPr>
            <w:r>
              <w:rPr>
                <w:rFonts w:hint="eastAsia"/>
              </w:rPr>
              <w:t>20</w:t>
            </w:r>
          </w:p>
        </w:tc>
        <w:tc>
          <w:tcPr>
            <w:tcW w:w="2744" w:type="dxa"/>
          </w:tcPr>
          <w:p w:rsidR="001153EA" w:rsidRDefault="007613CC" w:rsidP="005C289D">
            <w:pPr>
              <w:autoSpaceDE w:val="0"/>
              <w:autoSpaceDN w:val="0"/>
              <w:adjustRightInd w:val="0"/>
              <w:ind w:firstLine="420"/>
            </w:pPr>
            <w:r>
              <w:rPr>
                <w:rFonts w:hint="eastAsia"/>
              </w:rPr>
              <w:t>11</w:t>
            </w:r>
          </w:p>
        </w:tc>
      </w:tr>
      <w:tr w:rsidR="001153EA" w:rsidTr="007613CC">
        <w:trPr>
          <w:jc w:val="center"/>
        </w:trPr>
        <w:tc>
          <w:tcPr>
            <w:tcW w:w="1101" w:type="dxa"/>
            <w:vMerge/>
          </w:tcPr>
          <w:p w:rsidR="001153EA" w:rsidRDefault="001153EA" w:rsidP="005C289D">
            <w:pPr>
              <w:autoSpaceDE w:val="0"/>
              <w:autoSpaceDN w:val="0"/>
              <w:adjustRightInd w:val="0"/>
              <w:ind w:firstLine="420"/>
            </w:pPr>
          </w:p>
        </w:tc>
        <w:tc>
          <w:tcPr>
            <w:tcW w:w="2126" w:type="dxa"/>
          </w:tcPr>
          <w:p w:rsidR="001153EA" w:rsidRDefault="007613CC" w:rsidP="00E478AD">
            <w:pPr>
              <w:autoSpaceDE w:val="0"/>
              <w:autoSpaceDN w:val="0"/>
              <w:adjustRightInd w:val="0"/>
              <w:ind w:firstLineChars="0" w:firstLine="0"/>
            </w:pPr>
            <w:r w:rsidRPr="007613CC">
              <w:rPr>
                <w:rFonts w:hint="eastAsia"/>
              </w:rPr>
              <w:t>供电电压</w:t>
            </w:r>
            <w:r w:rsidRPr="007613CC">
              <w:t>/V</w:t>
            </w:r>
          </w:p>
        </w:tc>
        <w:tc>
          <w:tcPr>
            <w:tcW w:w="2551" w:type="dxa"/>
          </w:tcPr>
          <w:p w:rsidR="001153EA" w:rsidRDefault="007613CC" w:rsidP="005C289D">
            <w:pPr>
              <w:autoSpaceDE w:val="0"/>
              <w:autoSpaceDN w:val="0"/>
              <w:adjustRightInd w:val="0"/>
              <w:ind w:firstLine="420"/>
            </w:pPr>
            <w:r>
              <w:rPr>
                <w:rFonts w:hint="eastAsia"/>
              </w:rPr>
              <w:t>750</w:t>
            </w:r>
          </w:p>
        </w:tc>
        <w:tc>
          <w:tcPr>
            <w:tcW w:w="2744" w:type="dxa"/>
          </w:tcPr>
          <w:p w:rsidR="001153EA" w:rsidRDefault="007613CC" w:rsidP="005C289D">
            <w:pPr>
              <w:autoSpaceDE w:val="0"/>
              <w:autoSpaceDN w:val="0"/>
              <w:adjustRightInd w:val="0"/>
              <w:ind w:firstLine="420"/>
            </w:pPr>
            <w:r>
              <w:rPr>
                <w:rFonts w:hint="eastAsia"/>
              </w:rPr>
              <w:t>750</w:t>
            </w:r>
          </w:p>
        </w:tc>
      </w:tr>
      <w:tr w:rsidR="001153EA" w:rsidTr="007613CC">
        <w:trPr>
          <w:jc w:val="center"/>
        </w:trPr>
        <w:tc>
          <w:tcPr>
            <w:tcW w:w="1101" w:type="dxa"/>
            <w:vMerge/>
          </w:tcPr>
          <w:p w:rsidR="001153EA" w:rsidRDefault="001153EA" w:rsidP="005C289D">
            <w:pPr>
              <w:autoSpaceDE w:val="0"/>
              <w:autoSpaceDN w:val="0"/>
              <w:adjustRightInd w:val="0"/>
              <w:ind w:firstLine="420"/>
            </w:pPr>
          </w:p>
        </w:tc>
        <w:tc>
          <w:tcPr>
            <w:tcW w:w="2126" w:type="dxa"/>
          </w:tcPr>
          <w:p w:rsidR="001153EA" w:rsidRDefault="007613CC" w:rsidP="00E478AD">
            <w:pPr>
              <w:autoSpaceDE w:val="0"/>
              <w:autoSpaceDN w:val="0"/>
              <w:adjustRightInd w:val="0"/>
              <w:ind w:firstLineChars="0" w:firstLine="0"/>
            </w:pPr>
            <w:r w:rsidRPr="007613CC">
              <w:rPr>
                <w:rFonts w:hint="eastAsia"/>
              </w:rPr>
              <w:t>最大加速度</w:t>
            </w:r>
            <w:r w:rsidRPr="007613CC">
              <w:t>/(m</w:t>
            </w:r>
            <w:r w:rsidRPr="007613CC">
              <w:rPr>
                <w:rFonts w:hint="eastAsia"/>
              </w:rPr>
              <w:t>·</w:t>
            </w:r>
            <w:r w:rsidRPr="007613CC">
              <w:t>s-2)</w:t>
            </w:r>
          </w:p>
        </w:tc>
        <w:tc>
          <w:tcPr>
            <w:tcW w:w="2551" w:type="dxa"/>
          </w:tcPr>
          <w:p w:rsidR="001153EA" w:rsidRDefault="007613CC" w:rsidP="005C289D">
            <w:pPr>
              <w:autoSpaceDE w:val="0"/>
              <w:autoSpaceDN w:val="0"/>
              <w:adjustRightInd w:val="0"/>
              <w:ind w:firstLine="420"/>
            </w:pPr>
            <w:r>
              <w:rPr>
                <w:rFonts w:hint="eastAsia"/>
              </w:rPr>
              <w:t>1.1</w:t>
            </w:r>
          </w:p>
        </w:tc>
        <w:tc>
          <w:tcPr>
            <w:tcW w:w="2744" w:type="dxa"/>
          </w:tcPr>
          <w:p w:rsidR="001153EA" w:rsidRDefault="007613CC" w:rsidP="005C289D">
            <w:pPr>
              <w:autoSpaceDE w:val="0"/>
              <w:autoSpaceDN w:val="0"/>
              <w:adjustRightInd w:val="0"/>
              <w:ind w:firstLine="420"/>
            </w:pPr>
            <w:r>
              <w:rPr>
                <w:rFonts w:hint="eastAsia"/>
              </w:rPr>
              <w:t>1.3</w:t>
            </w:r>
          </w:p>
        </w:tc>
      </w:tr>
      <w:tr w:rsidR="001153EA" w:rsidTr="007613CC">
        <w:trPr>
          <w:jc w:val="center"/>
        </w:trPr>
        <w:tc>
          <w:tcPr>
            <w:tcW w:w="1101" w:type="dxa"/>
            <w:vMerge/>
          </w:tcPr>
          <w:p w:rsidR="001153EA" w:rsidRDefault="001153EA" w:rsidP="005C289D">
            <w:pPr>
              <w:autoSpaceDE w:val="0"/>
              <w:autoSpaceDN w:val="0"/>
              <w:adjustRightInd w:val="0"/>
              <w:ind w:firstLine="420"/>
            </w:pPr>
          </w:p>
        </w:tc>
        <w:tc>
          <w:tcPr>
            <w:tcW w:w="2126" w:type="dxa"/>
          </w:tcPr>
          <w:p w:rsidR="001153EA" w:rsidRDefault="007613CC" w:rsidP="00E478AD">
            <w:pPr>
              <w:autoSpaceDE w:val="0"/>
              <w:autoSpaceDN w:val="0"/>
              <w:adjustRightInd w:val="0"/>
              <w:ind w:firstLineChars="0" w:firstLine="0"/>
            </w:pPr>
            <w:r w:rsidRPr="007613CC">
              <w:rPr>
                <w:rFonts w:hint="eastAsia"/>
              </w:rPr>
              <w:t>紧急减速度</w:t>
            </w:r>
            <w:r w:rsidRPr="007613CC">
              <w:t>/(m</w:t>
            </w:r>
            <w:r w:rsidRPr="007613CC">
              <w:rPr>
                <w:rFonts w:hint="eastAsia"/>
              </w:rPr>
              <w:t>·</w:t>
            </w:r>
            <w:r w:rsidRPr="007613CC">
              <w:t>s-2)</w:t>
            </w:r>
          </w:p>
        </w:tc>
        <w:tc>
          <w:tcPr>
            <w:tcW w:w="2551" w:type="dxa"/>
          </w:tcPr>
          <w:p w:rsidR="001153EA" w:rsidRDefault="007613CC" w:rsidP="005C289D">
            <w:pPr>
              <w:autoSpaceDE w:val="0"/>
              <w:autoSpaceDN w:val="0"/>
              <w:adjustRightInd w:val="0"/>
              <w:ind w:firstLine="420"/>
            </w:pPr>
            <w:r>
              <w:rPr>
                <w:rFonts w:hint="eastAsia"/>
              </w:rPr>
              <w:t>3</w:t>
            </w:r>
          </w:p>
        </w:tc>
        <w:tc>
          <w:tcPr>
            <w:tcW w:w="2744" w:type="dxa"/>
          </w:tcPr>
          <w:p w:rsidR="001153EA" w:rsidRDefault="007613CC" w:rsidP="005C289D">
            <w:pPr>
              <w:autoSpaceDE w:val="0"/>
              <w:autoSpaceDN w:val="0"/>
              <w:adjustRightInd w:val="0"/>
              <w:ind w:firstLine="420"/>
            </w:pPr>
            <w:r>
              <w:rPr>
                <w:rFonts w:hint="eastAsia"/>
              </w:rPr>
              <w:t>5</w:t>
            </w:r>
          </w:p>
        </w:tc>
      </w:tr>
      <w:tr w:rsidR="001153EA" w:rsidTr="007613CC">
        <w:trPr>
          <w:jc w:val="center"/>
        </w:trPr>
        <w:tc>
          <w:tcPr>
            <w:tcW w:w="1101" w:type="dxa"/>
            <w:vMerge/>
          </w:tcPr>
          <w:p w:rsidR="001153EA" w:rsidRDefault="001153EA" w:rsidP="005C289D">
            <w:pPr>
              <w:autoSpaceDE w:val="0"/>
              <w:autoSpaceDN w:val="0"/>
              <w:adjustRightInd w:val="0"/>
              <w:ind w:firstLine="420"/>
            </w:pPr>
          </w:p>
        </w:tc>
        <w:tc>
          <w:tcPr>
            <w:tcW w:w="2126" w:type="dxa"/>
          </w:tcPr>
          <w:p w:rsidR="001153EA" w:rsidRDefault="007613CC" w:rsidP="00E478AD">
            <w:pPr>
              <w:autoSpaceDE w:val="0"/>
              <w:autoSpaceDN w:val="0"/>
              <w:adjustRightInd w:val="0"/>
              <w:ind w:firstLineChars="0" w:firstLine="0"/>
            </w:pPr>
            <w:r w:rsidRPr="007613CC">
              <w:rPr>
                <w:rFonts w:hint="eastAsia"/>
              </w:rPr>
              <w:t>供电方式选择</w:t>
            </w:r>
            <w:r w:rsidRPr="007613CC">
              <w:t>/</w:t>
            </w:r>
            <w:r w:rsidRPr="007613CC">
              <w:rPr>
                <w:rFonts w:hint="eastAsia"/>
              </w:rPr>
              <w:t>种</w:t>
            </w:r>
          </w:p>
        </w:tc>
        <w:tc>
          <w:tcPr>
            <w:tcW w:w="2551" w:type="dxa"/>
          </w:tcPr>
          <w:p w:rsidR="001153EA" w:rsidRDefault="007613CC" w:rsidP="005C289D">
            <w:pPr>
              <w:autoSpaceDE w:val="0"/>
              <w:autoSpaceDN w:val="0"/>
              <w:adjustRightInd w:val="0"/>
              <w:ind w:firstLine="420"/>
            </w:pPr>
            <w:r>
              <w:rPr>
                <w:rFonts w:hint="eastAsia"/>
              </w:rPr>
              <w:t>3</w:t>
            </w:r>
          </w:p>
        </w:tc>
        <w:tc>
          <w:tcPr>
            <w:tcW w:w="2744" w:type="dxa"/>
          </w:tcPr>
          <w:p w:rsidR="001153EA" w:rsidRDefault="007613CC" w:rsidP="005C289D">
            <w:pPr>
              <w:autoSpaceDE w:val="0"/>
              <w:autoSpaceDN w:val="0"/>
              <w:adjustRightInd w:val="0"/>
              <w:ind w:firstLine="420"/>
            </w:pPr>
            <w:r>
              <w:rPr>
                <w:rFonts w:hint="eastAsia"/>
              </w:rPr>
              <w:t>2</w:t>
            </w:r>
          </w:p>
        </w:tc>
      </w:tr>
    </w:tbl>
    <w:p w:rsidR="00711958" w:rsidRPr="002B3926" w:rsidRDefault="003443DC" w:rsidP="005C289D">
      <w:pPr>
        <w:autoSpaceDE w:val="0"/>
        <w:autoSpaceDN w:val="0"/>
        <w:adjustRightInd w:val="0"/>
        <w:ind w:firstLine="420"/>
      </w:pPr>
      <w:r w:rsidRPr="003443DC">
        <w:rPr>
          <w:rFonts w:hint="eastAsia"/>
        </w:rPr>
        <w:t>从两种制式的现代有轨电车在市场上的表现来看，钢轮钢轨</w:t>
      </w:r>
      <w:proofErr w:type="gramStart"/>
      <w:r w:rsidRPr="003443DC">
        <w:rPr>
          <w:rFonts w:hint="eastAsia"/>
        </w:rPr>
        <w:t>式现代</w:t>
      </w:r>
      <w:proofErr w:type="gramEnd"/>
      <w:r w:rsidRPr="003443DC">
        <w:rPr>
          <w:rFonts w:hint="eastAsia"/>
        </w:rPr>
        <w:t>有轨电车因其推出更早、性能更稳定等原因，目前占据了主要市场，但两种制式的现代有轨电车均发展较快。</w:t>
      </w:r>
    </w:p>
    <w:p w:rsidR="003443DC" w:rsidRDefault="003443DC" w:rsidP="00E21EC2">
      <w:pPr>
        <w:pStyle w:val="ac"/>
      </w:pPr>
      <w:bookmarkStart w:id="20" w:name="_Toc452414222"/>
      <w:r>
        <w:rPr>
          <w:rFonts w:hint="eastAsia"/>
        </w:rPr>
        <w:t>2.2</w:t>
      </w:r>
      <w:r w:rsidRPr="007D2957">
        <w:rPr>
          <w:rFonts w:hint="eastAsia"/>
        </w:rPr>
        <w:t xml:space="preserve"> 有轨列车</w:t>
      </w:r>
      <w:r>
        <w:rPr>
          <w:rFonts w:hint="eastAsia"/>
        </w:rPr>
        <w:t>线路特性</w:t>
      </w:r>
      <w:bookmarkEnd w:id="20"/>
    </w:p>
    <w:p w:rsidR="00DC53A3" w:rsidRPr="002B3926" w:rsidRDefault="00DC53A3" w:rsidP="005C289D">
      <w:pPr>
        <w:pStyle w:val="3"/>
        <w:ind w:firstLine="420"/>
      </w:pPr>
      <w:bookmarkStart w:id="21" w:name="_Toc452414223"/>
      <w:r w:rsidRPr="002B3926">
        <w:rPr>
          <w:rFonts w:hint="eastAsia"/>
        </w:rPr>
        <w:t xml:space="preserve">2.2.1 </w:t>
      </w:r>
      <w:r w:rsidRPr="002B3926">
        <w:rPr>
          <w:rFonts w:hint="eastAsia"/>
        </w:rPr>
        <w:t>最小曲线半径</w:t>
      </w:r>
      <w:bookmarkEnd w:id="21"/>
    </w:p>
    <w:p w:rsidR="00711958" w:rsidRDefault="00DC53A3" w:rsidP="00CD51A6">
      <w:pPr>
        <w:ind w:firstLine="420"/>
      </w:pPr>
      <w:r w:rsidRPr="00DC53A3">
        <w:rPr>
          <w:rFonts w:hint="eastAsia"/>
        </w:rPr>
        <w:t>现代有轨电车最小曲线半径的选取主要受车辆构造允许的最小转弯半径、行车速度以及道路条件影响。</w:t>
      </w:r>
    </w:p>
    <w:p w:rsidR="00362818" w:rsidRDefault="00362818" w:rsidP="005C289D">
      <w:pPr>
        <w:ind w:firstLine="420"/>
      </w:pPr>
      <w:r>
        <w:rPr>
          <w:rFonts w:hint="eastAsia"/>
        </w:rPr>
        <w:t xml:space="preserve">1 </w:t>
      </w:r>
      <w:r>
        <w:rPr>
          <w:rFonts w:hint="eastAsia"/>
        </w:rPr>
        <w:t>车辆构造允许的最小曲线半径</w:t>
      </w:r>
    </w:p>
    <w:p w:rsidR="00362818" w:rsidRDefault="00362818" w:rsidP="005C289D">
      <w:pPr>
        <w:ind w:firstLine="420"/>
      </w:pPr>
      <w:r>
        <w:rPr>
          <w:rFonts w:hint="eastAsia"/>
        </w:rPr>
        <w:t>现代有轨电车主流产品都采取了模块化设计，集成度较高。目前世界上广泛使用的现代有轨电车主要有加拿大庞巴迪</w:t>
      </w:r>
      <w:r>
        <w:rPr>
          <w:rFonts w:hint="eastAsia"/>
        </w:rPr>
        <w:t>(Bombardier)</w:t>
      </w:r>
      <w:r>
        <w:rPr>
          <w:rFonts w:hint="eastAsia"/>
        </w:rPr>
        <w:t>公司的</w:t>
      </w:r>
      <w:r w:rsidR="00D43CA2">
        <w:rPr>
          <w:rFonts w:hint="eastAsia"/>
        </w:rPr>
        <w:t>FLEXITY</w:t>
      </w:r>
      <w:r>
        <w:rPr>
          <w:rFonts w:hint="eastAsia"/>
        </w:rPr>
        <w:t>系列、法国阿尔斯通</w:t>
      </w:r>
      <w:r>
        <w:rPr>
          <w:rFonts w:hint="eastAsia"/>
        </w:rPr>
        <w:t>(Alstom)</w:t>
      </w:r>
      <w:r>
        <w:rPr>
          <w:rFonts w:hint="eastAsia"/>
        </w:rPr>
        <w:t>公司的</w:t>
      </w:r>
      <w:proofErr w:type="spellStart"/>
      <w:r>
        <w:rPr>
          <w:rFonts w:hint="eastAsia"/>
        </w:rPr>
        <w:t>Citadis</w:t>
      </w:r>
      <w:proofErr w:type="spellEnd"/>
      <w:r>
        <w:rPr>
          <w:rFonts w:hint="eastAsia"/>
        </w:rPr>
        <w:t>系列以及德国西门子</w:t>
      </w:r>
      <w:r>
        <w:rPr>
          <w:rFonts w:hint="eastAsia"/>
        </w:rPr>
        <w:t>(Siemens)</w:t>
      </w:r>
      <w:r>
        <w:rPr>
          <w:rFonts w:hint="eastAsia"/>
        </w:rPr>
        <w:t>公司的</w:t>
      </w:r>
      <w:proofErr w:type="spellStart"/>
      <w:r>
        <w:rPr>
          <w:rFonts w:hint="eastAsia"/>
        </w:rPr>
        <w:t>Avenio</w:t>
      </w:r>
      <w:proofErr w:type="spellEnd"/>
      <w:r>
        <w:rPr>
          <w:rFonts w:hint="eastAsia"/>
        </w:rPr>
        <w:t>系列，其性能参数如表</w:t>
      </w:r>
      <w:r>
        <w:rPr>
          <w:rFonts w:hint="eastAsia"/>
        </w:rPr>
        <w:t>:</w:t>
      </w:r>
    </w:p>
    <w:p w:rsidR="005521B1" w:rsidRDefault="005521B1" w:rsidP="005C289D">
      <w:pPr>
        <w:ind w:firstLine="420"/>
      </w:pPr>
    </w:p>
    <w:tbl>
      <w:tblPr>
        <w:tblStyle w:val="a4"/>
        <w:tblW w:w="0" w:type="auto"/>
        <w:tblLook w:val="04A0" w:firstRow="1" w:lastRow="0" w:firstColumn="1" w:lastColumn="0" w:noHBand="0" w:noVBand="1"/>
      </w:tblPr>
      <w:tblGrid>
        <w:gridCol w:w="1526"/>
        <w:gridCol w:w="1417"/>
        <w:gridCol w:w="1418"/>
        <w:gridCol w:w="1417"/>
        <w:gridCol w:w="1418"/>
        <w:gridCol w:w="1326"/>
      </w:tblGrid>
      <w:tr w:rsidR="00362818" w:rsidTr="005521B1">
        <w:tc>
          <w:tcPr>
            <w:tcW w:w="1526" w:type="dxa"/>
          </w:tcPr>
          <w:p w:rsidR="00362818" w:rsidRDefault="00362818" w:rsidP="005C289D">
            <w:pPr>
              <w:ind w:firstLine="420"/>
            </w:pPr>
            <w:r>
              <w:rPr>
                <w:rFonts w:hint="eastAsia"/>
              </w:rPr>
              <w:t>有轨电车型号</w:t>
            </w:r>
          </w:p>
        </w:tc>
        <w:tc>
          <w:tcPr>
            <w:tcW w:w="1417" w:type="dxa"/>
          </w:tcPr>
          <w:p w:rsidR="00362818" w:rsidRDefault="00362818" w:rsidP="005C289D">
            <w:pPr>
              <w:ind w:firstLine="420"/>
            </w:pPr>
            <w:r>
              <w:rPr>
                <w:rFonts w:hint="eastAsia"/>
              </w:rPr>
              <w:t>车辆长度</w:t>
            </w:r>
            <w:r>
              <w:rPr>
                <w:rFonts w:hint="eastAsia"/>
              </w:rPr>
              <w:t>/m</w:t>
            </w:r>
          </w:p>
        </w:tc>
        <w:tc>
          <w:tcPr>
            <w:tcW w:w="1418" w:type="dxa"/>
          </w:tcPr>
          <w:p w:rsidR="00362818" w:rsidRDefault="00362818" w:rsidP="005C289D">
            <w:pPr>
              <w:ind w:firstLine="420"/>
            </w:pPr>
            <w:r>
              <w:rPr>
                <w:rFonts w:hint="eastAsia"/>
              </w:rPr>
              <w:t>车辆宽度</w:t>
            </w:r>
            <w:r>
              <w:rPr>
                <w:rFonts w:hint="eastAsia"/>
              </w:rPr>
              <w:t>/m</w:t>
            </w:r>
          </w:p>
        </w:tc>
        <w:tc>
          <w:tcPr>
            <w:tcW w:w="1417" w:type="dxa"/>
          </w:tcPr>
          <w:p w:rsidR="00362818" w:rsidRDefault="00362818" w:rsidP="005C289D">
            <w:pPr>
              <w:ind w:firstLine="420"/>
            </w:pPr>
            <w:r>
              <w:rPr>
                <w:rFonts w:hint="eastAsia"/>
              </w:rPr>
              <w:t>最高车速</w:t>
            </w:r>
            <w:r>
              <w:rPr>
                <w:rFonts w:hint="eastAsia"/>
              </w:rPr>
              <w:t>/(km/h)</w:t>
            </w:r>
          </w:p>
        </w:tc>
        <w:tc>
          <w:tcPr>
            <w:tcW w:w="1418" w:type="dxa"/>
          </w:tcPr>
          <w:p w:rsidR="00362818" w:rsidRDefault="00362818" w:rsidP="005C289D">
            <w:pPr>
              <w:ind w:firstLine="420"/>
            </w:pPr>
            <w:r>
              <w:rPr>
                <w:rFonts w:hint="eastAsia"/>
              </w:rPr>
              <w:t>最小转弯半径</w:t>
            </w:r>
            <w:r>
              <w:rPr>
                <w:rFonts w:hint="eastAsia"/>
              </w:rPr>
              <w:t>/m</w:t>
            </w:r>
          </w:p>
        </w:tc>
        <w:tc>
          <w:tcPr>
            <w:tcW w:w="1326" w:type="dxa"/>
          </w:tcPr>
          <w:p w:rsidR="00362818" w:rsidRDefault="00362818" w:rsidP="005C289D">
            <w:pPr>
              <w:ind w:firstLine="420"/>
            </w:pPr>
            <w:r>
              <w:rPr>
                <w:rFonts w:hint="eastAsia"/>
              </w:rPr>
              <w:t>最大纵坡</w:t>
            </w:r>
            <w:r>
              <w:rPr>
                <w:rFonts w:hint="eastAsia"/>
              </w:rPr>
              <w:t>/</w:t>
            </w:r>
            <w:r>
              <w:rPr>
                <w:rFonts w:hint="eastAsia"/>
              </w:rPr>
              <w:t>‰</w:t>
            </w:r>
          </w:p>
        </w:tc>
      </w:tr>
      <w:tr w:rsidR="00362818" w:rsidTr="005521B1">
        <w:tc>
          <w:tcPr>
            <w:tcW w:w="1526" w:type="dxa"/>
          </w:tcPr>
          <w:p w:rsidR="00362818" w:rsidRDefault="00D43CA2" w:rsidP="005C289D">
            <w:pPr>
              <w:ind w:firstLine="420"/>
            </w:pPr>
            <w:r>
              <w:rPr>
                <w:rFonts w:hint="eastAsia"/>
              </w:rPr>
              <w:t>FLEXITY</w:t>
            </w:r>
          </w:p>
        </w:tc>
        <w:tc>
          <w:tcPr>
            <w:tcW w:w="1417" w:type="dxa"/>
          </w:tcPr>
          <w:p w:rsidR="00362818" w:rsidRDefault="00ED4EDB" w:rsidP="005C289D">
            <w:pPr>
              <w:ind w:firstLine="420"/>
            </w:pPr>
            <w:r>
              <w:rPr>
                <w:rFonts w:hint="eastAsia"/>
              </w:rPr>
              <w:t>21~45</w:t>
            </w:r>
          </w:p>
        </w:tc>
        <w:tc>
          <w:tcPr>
            <w:tcW w:w="1418" w:type="dxa"/>
          </w:tcPr>
          <w:p w:rsidR="00362818" w:rsidRDefault="00ED4EDB" w:rsidP="005C289D">
            <w:pPr>
              <w:ind w:firstLine="420"/>
            </w:pPr>
            <w:r>
              <w:rPr>
                <w:rFonts w:hint="eastAsia"/>
              </w:rPr>
              <w:t>2.2~2.65</w:t>
            </w:r>
          </w:p>
        </w:tc>
        <w:tc>
          <w:tcPr>
            <w:tcW w:w="1417" w:type="dxa"/>
          </w:tcPr>
          <w:p w:rsidR="00362818" w:rsidRDefault="00ED4EDB" w:rsidP="005C289D">
            <w:pPr>
              <w:ind w:firstLine="420"/>
            </w:pPr>
            <w:r>
              <w:rPr>
                <w:rFonts w:hint="eastAsia"/>
              </w:rPr>
              <w:t>70</w:t>
            </w:r>
          </w:p>
        </w:tc>
        <w:tc>
          <w:tcPr>
            <w:tcW w:w="1418" w:type="dxa"/>
          </w:tcPr>
          <w:p w:rsidR="00362818" w:rsidRDefault="00ED4EDB" w:rsidP="005C289D">
            <w:pPr>
              <w:ind w:firstLine="420"/>
            </w:pPr>
            <w:r>
              <w:rPr>
                <w:rFonts w:hint="eastAsia"/>
              </w:rPr>
              <w:t>15~30</w:t>
            </w:r>
          </w:p>
        </w:tc>
        <w:tc>
          <w:tcPr>
            <w:tcW w:w="1326" w:type="dxa"/>
          </w:tcPr>
          <w:p w:rsidR="00362818" w:rsidRDefault="00ED4EDB" w:rsidP="005C289D">
            <w:pPr>
              <w:ind w:firstLine="420"/>
            </w:pPr>
            <w:r>
              <w:rPr>
                <w:rFonts w:hint="eastAsia"/>
              </w:rPr>
              <w:t>50~80</w:t>
            </w:r>
          </w:p>
        </w:tc>
      </w:tr>
      <w:tr w:rsidR="00362818" w:rsidTr="005521B1">
        <w:tc>
          <w:tcPr>
            <w:tcW w:w="1526" w:type="dxa"/>
          </w:tcPr>
          <w:p w:rsidR="00362818" w:rsidRDefault="00D43CA2" w:rsidP="005C289D">
            <w:pPr>
              <w:ind w:firstLine="420"/>
            </w:pPr>
            <w:proofErr w:type="spellStart"/>
            <w:r>
              <w:rPr>
                <w:rFonts w:hint="eastAsia"/>
              </w:rPr>
              <w:t>Citadis</w:t>
            </w:r>
            <w:proofErr w:type="spellEnd"/>
          </w:p>
        </w:tc>
        <w:tc>
          <w:tcPr>
            <w:tcW w:w="1417" w:type="dxa"/>
          </w:tcPr>
          <w:p w:rsidR="00362818" w:rsidRDefault="00ED4EDB" w:rsidP="005C289D">
            <w:pPr>
              <w:ind w:firstLine="420"/>
            </w:pPr>
            <w:r>
              <w:rPr>
                <w:rFonts w:hint="eastAsia"/>
              </w:rPr>
              <w:t>22~50</w:t>
            </w:r>
          </w:p>
        </w:tc>
        <w:tc>
          <w:tcPr>
            <w:tcW w:w="1418" w:type="dxa"/>
          </w:tcPr>
          <w:p w:rsidR="00362818" w:rsidRDefault="00ED4EDB" w:rsidP="005C289D">
            <w:pPr>
              <w:ind w:firstLine="420"/>
            </w:pPr>
            <w:r>
              <w:rPr>
                <w:rFonts w:hint="eastAsia"/>
              </w:rPr>
              <w:t>2.3~2.65</w:t>
            </w:r>
          </w:p>
        </w:tc>
        <w:tc>
          <w:tcPr>
            <w:tcW w:w="1417" w:type="dxa"/>
          </w:tcPr>
          <w:p w:rsidR="00362818" w:rsidRDefault="00ED4EDB" w:rsidP="005C289D">
            <w:pPr>
              <w:ind w:firstLine="420"/>
            </w:pPr>
            <w:r>
              <w:rPr>
                <w:rFonts w:hint="eastAsia"/>
              </w:rPr>
              <w:t>70</w:t>
            </w:r>
          </w:p>
        </w:tc>
        <w:tc>
          <w:tcPr>
            <w:tcW w:w="1418" w:type="dxa"/>
          </w:tcPr>
          <w:p w:rsidR="00362818" w:rsidRDefault="00ED4EDB" w:rsidP="005C289D">
            <w:pPr>
              <w:ind w:firstLine="420"/>
            </w:pPr>
            <w:r>
              <w:rPr>
                <w:rFonts w:hint="eastAsia"/>
              </w:rPr>
              <w:t>20</w:t>
            </w:r>
          </w:p>
        </w:tc>
        <w:tc>
          <w:tcPr>
            <w:tcW w:w="1326" w:type="dxa"/>
          </w:tcPr>
          <w:p w:rsidR="00362818" w:rsidRDefault="00ED4EDB" w:rsidP="005C289D">
            <w:pPr>
              <w:ind w:firstLine="420"/>
            </w:pPr>
            <w:r>
              <w:rPr>
                <w:rFonts w:hint="eastAsia"/>
              </w:rPr>
              <w:t>80</w:t>
            </w:r>
          </w:p>
        </w:tc>
      </w:tr>
      <w:tr w:rsidR="00362818" w:rsidTr="005521B1">
        <w:tc>
          <w:tcPr>
            <w:tcW w:w="1526" w:type="dxa"/>
          </w:tcPr>
          <w:p w:rsidR="00362818" w:rsidRDefault="00D43CA2" w:rsidP="005C289D">
            <w:pPr>
              <w:ind w:firstLine="420"/>
            </w:pPr>
            <w:proofErr w:type="spellStart"/>
            <w:r>
              <w:rPr>
                <w:rFonts w:hint="eastAsia"/>
              </w:rPr>
              <w:t>Avenio</w:t>
            </w:r>
            <w:proofErr w:type="spellEnd"/>
          </w:p>
        </w:tc>
        <w:tc>
          <w:tcPr>
            <w:tcW w:w="1417" w:type="dxa"/>
          </w:tcPr>
          <w:p w:rsidR="00362818" w:rsidRDefault="00ED4EDB" w:rsidP="005C289D">
            <w:pPr>
              <w:ind w:firstLine="420"/>
            </w:pPr>
            <w:r>
              <w:rPr>
                <w:rFonts w:hint="eastAsia"/>
              </w:rPr>
              <w:t>18~72</w:t>
            </w:r>
          </w:p>
        </w:tc>
        <w:tc>
          <w:tcPr>
            <w:tcW w:w="1418" w:type="dxa"/>
          </w:tcPr>
          <w:p w:rsidR="00362818" w:rsidRDefault="00ED4EDB" w:rsidP="005C289D">
            <w:pPr>
              <w:ind w:firstLine="420"/>
            </w:pPr>
            <w:r>
              <w:rPr>
                <w:rFonts w:hint="eastAsia"/>
              </w:rPr>
              <w:t>2.3~2.65</w:t>
            </w:r>
          </w:p>
        </w:tc>
        <w:tc>
          <w:tcPr>
            <w:tcW w:w="1417" w:type="dxa"/>
          </w:tcPr>
          <w:p w:rsidR="00362818" w:rsidRDefault="00ED4EDB" w:rsidP="005C289D">
            <w:pPr>
              <w:ind w:firstLine="420"/>
            </w:pPr>
            <w:r>
              <w:rPr>
                <w:rFonts w:hint="eastAsia"/>
              </w:rPr>
              <w:t>80</w:t>
            </w:r>
          </w:p>
        </w:tc>
        <w:tc>
          <w:tcPr>
            <w:tcW w:w="1418" w:type="dxa"/>
          </w:tcPr>
          <w:p w:rsidR="00362818" w:rsidRDefault="00ED4EDB" w:rsidP="005C289D">
            <w:pPr>
              <w:ind w:firstLine="420"/>
            </w:pPr>
            <w:r>
              <w:rPr>
                <w:rFonts w:hint="eastAsia"/>
              </w:rPr>
              <w:t>18</w:t>
            </w:r>
          </w:p>
        </w:tc>
        <w:tc>
          <w:tcPr>
            <w:tcW w:w="1326" w:type="dxa"/>
          </w:tcPr>
          <w:p w:rsidR="00362818" w:rsidRDefault="00ED4EDB" w:rsidP="005C289D">
            <w:pPr>
              <w:ind w:firstLine="420"/>
            </w:pPr>
            <w:r>
              <w:rPr>
                <w:rFonts w:hint="eastAsia"/>
              </w:rPr>
              <w:t>90</w:t>
            </w:r>
          </w:p>
        </w:tc>
      </w:tr>
    </w:tbl>
    <w:p w:rsidR="00711958" w:rsidRDefault="005521B1" w:rsidP="00CD51A6">
      <w:pPr>
        <w:ind w:firstLine="420"/>
      </w:pPr>
      <w:r>
        <w:rPr>
          <w:rFonts w:hint="eastAsia"/>
        </w:rPr>
        <w:t>从表中可以看到，目前主流的现代有轨电车车辆构造允许的最小曲线半径在</w:t>
      </w:r>
      <w:r>
        <w:rPr>
          <w:rFonts w:hint="eastAsia"/>
        </w:rPr>
        <w:t>15~30m</w:t>
      </w:r>
      <w:r>
        <w:rPr>
          <w:rFonts w:hint="eastAsia"/>
        </w:rPr>
        <w:t>。</w:t>
      </w:r>
    </w:p>
    <w:p w:rsidR="00C6543B" w:rsidRDefault="00C6543B" w:rsidP="005C289D">
      <w:pPr>
        <w:ind w:firstLine="420"/>
      </w:pPr>
      <w:r>
        <w:rPr>
          <w:rFonts w:hint="eastAsia"/>
        </w:rPr>
        <w:t xml:space="preserve">2 </w:t>
      </w:r>
      <w:r>
        <w:rPr>
          <w:rFonts w:hint="eastAsia"/>
        </w:rPr>
        <w:t>行车速度允许的最小曲线半径</w:t>
      </w:r>
    </w:p>
    <w:p w:rsidR="00C6543B" w:rsidRPr="00362818" w:rsidRDefault="00C6543B" w:rsidP="005C289D">
      <w:pPr>
        <w:ind w:firstLine="420"/>
      </w:pPr>
      <w:r>
        <w:rPr>
          <w:rFonts w:hint="eastAsia"/>
        </w:rPr>
        <w:t>2.1</w:t>
      </w:r>
      <w:r>
        <w:rPr>
          <w:rFonts w:hint="eastAsia"/>
        </w:rPr>
        <w:t>计算公式。车辆在通过曲线时将产生一定的离心加速度，为了维持车辆的平衡，需要给车辆提供相应的向心加速度。在轨道交通里一般设置外轨超高，使得车辆的重力加速度产生一个水平分量来平衡车辆的离心加速度，如图所示。</w:t>
      </w:r>
    </w:p>
    <w:p w:rsidR="003443DC" w:rsidRDefault="003443DC"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hint="eastAsia"/>
          <w:b/>
          <w:bCs/>
          <w:iCs/>
          <w:noProof/>
          <w:szCs w:val="21"/>
        </w:rPr>
      </w:pPr>
    </w:p>
    <w:p w:rsidR="00CD51A6" w:rsidRDefault="00CD51A6" w:rsidP="005C289D">
      <w:pPr>
        <w:ind w:firstLine="422"/>
        <w:rPr>
          <w:rFonts w:ascii="Arial" w:eastAsia="黑体" w:hAnsi="Arial" w:cs="Arial" w:hint="eastAsia"/>
          <w:b/>
          <w:bCs/>
          <w:iCs/>
          <w:noProof/>
          <w:szCs w:val="21"/>
        </w:rPr>
      </w:pPr>
    </w:p>
    <w:p w:rsidR="00CD51A6" w:rsidRDefault="00CD51A6" w:rsidP="005C289D">
      <w:pPr>
        <w:ind w:firstLine="422"/>
        <w:rPr>
          <w:rFonts w:ascii="Arial" w:eastAsia="黑体" w:hAnsi="Arial" w:cs="Arial"/>
          <w:b/>
          <w:bCs/>
          <w:iCs/>
          <w:noProof/>
          <w:szCs w:val="21"/>
        </w:rPr>
      </w:pPr>
    </w:p>
    <w:p w:rsidR="00BD4A49" w:rsidRDefault="00CD51A6" w:rsidP="005C289D">
      <w:pPr>
        <w:ind w:firstLine="422"/>
        <w:rPr>
          <w:rFonts w:ascii="Arial" w:eastAsia="黑体" w:hAnsi="Arial" w:cs="Arial"/>
          <w:b/>
          <w:bCs/>
          <w:iCs/>
          <w:noProof/>
          <w:szCs w:val="21"/>
        </w:rPr>
      </w:pPr>
      <w:r>
        <w:rPr>
          <w:rFonts w:ascii="Arial" w:eastAsia="黑体" w:hAnsi="Arial" w:cs="Arial" w:hint="eastAsia"/>
          <w:b/>
          <w:bCs/>
          <w:iCs/>
          <w:noProof/>
          <w:szCs w:val="21"/>
        </w:rPr>
        <w:lastRenderedPageBreak/>
        <w:drawing>
          <wp:anchor distT="0" distB="0" distL="114300" distR="114300" simplePos="0" relativeHeight="251658240" behindDoc="0" locked="0" layoutInCell="1" allowOverlap="1" wp14:anchorId="45C0E3D8" wp14:editId="13F1B1B5">
            <wp:simplePos x="0" y="0"/>
            <wp:positionH relativeFrom="column">
              <wp:posOffset>819150</wp:posOffset>
            </wp:positionH>
            <wp:positionV relativeFrom="paragraph">
              <wp:posOffset>-175328</wp:posOffset>
            </wp:positionV>
            <wp:extent cx="3505835" cy="313118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529114317.jpg"/>
                    <pic:cNvPicPr/>
                  </pic:nvPicPr>
                  <pic:blipFill>
                    <a:blip r:embed="rId9">
                      <a:extLst>
                        <a:ext uri="{28A0092B-C50C-407E-A947-70E740481C1C}">
                          <a14:useLocalDpi xmlns:a14="http://schemas.microsoft.com/office/drawing/2010/main" val="0"/>
                        </a:ext>
                      </a:extLst>
                    </a:blip>
                    <a:stretch>
                      <a:fillRect/>
                    </a:stretch>
                  </pic:blipFill>
                  <pic:spPr>
                    <a:xfrm>
                      <a:off x="0" y="0"/>
                      <a:ext cx="3505835" cy="3131185"/>
                    </a:xfrm>
                    <a:prstGeom prst="rect">
                      <a:avLst/>
                    </a:prstGeom>
                  </pic:spPr>
                </pic:pic>
              </a:graphicData>
            </a:graphic>
            <wp14:sizeRelH relativeFrom="page">
              <wp14:pctWidth>0</wp14:pctWidth>
            </wp14:sizeRelH>
            <wp14:sizeRelV relativeFrom="page">
              <wp14:pctHeight>0</wp14:pctHeight>
            </wp14:sizeRelV>
          </wp:anchor>
        </w:drawing>
      </w:r>
    </w:p>
    <w:p w:rsidR="00BD4A49" w:rsidRDefault="00BD4A49"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b/>
          <w:bCs/>
          <w:iCs/>
          <w:noProof/>
          <w:szCs w:val="21"/>
        </w:rPr>
      </w:pPr>
    </w:p>
    <w:p w:rsidR="0083285F" w:rsidRDefault="0083285F" w:rsidP="005C289D">
      <w:pPr>
        <w:ind w:firstLine="422"/>
        <w:rPr>
          <w:rFonts w:ascii="Arial" w:eastAsia="黑体" w:hAnsi="Arial" w:cs="Arial"/>
          <w:b/>
          <w:bCs/>
          <w:iCs/>
          <w:noProof/>
          <w:szCs w:val="21"/>
        </w:rPr>
      </w:pPr>
    </w:p>
    <w:p w:rsidR="0083285F" w:rsidRDefault="0083285F" w:rsidP="005C289D">
      <w:pPr>
        <w:ind w:firstLine="422"/>
        <w:rPr>
          <w:rFonts w:ascii="Arial" w:eastAsia="黑体" w:hAnsi="Arial" w:cs="Arial"/>
          <w:b/>
          <w:bCs/>
          <w:iCs/>
          <w:noProof/>
          <w:szCs w:val="21"/>
        </w:rPr>
      </w:pPr>
    </w:p>
    <w:p w:rsidR="00BD4A49" w:rsidRDefault="00BD4A49" w:rsidP="005C289D">
      <w:pPr>
        <w:ind w:firstLine="422"/>
        <w:rPr>
          <w:rFonts w:ascii="Arial" w:eastAsia="黑体" w:hAnsi="Arial" w:cs="Arial"/>
          <w:b/>
          <w:bCs/>
          <w:iCs/>
          <w:noProof/>
          <w:szCs w:val="21"/>
        </w:rPr>
      </w:pPr>
    </w:p>
    <w:p w:rsidR="00C6543B" w:rsidRDefault="00C6543B" w:rsidP="0083285F">
      <w:pPr>
        <w:ind w:firstLineChars="1200" w:firstLine="2520"/>
      </w:pPr>
      <w:r w:rsidRPr="00C6543B">
        <w:rPr>
          <w:rFonts w:hint="eastAsia"/>
        </w:rPr>
        <w:t>车辆离心和向心加速度</w:t>
      </w:r>
    </w:p>
    <w:p w:rsidR="00D30DFE" w:rsidRDefault="00D30DFE" w:rsidP="005C289D">
      <w:pPr>
        <w:ind w:firstLine="420"/>
        <w:rPr>
          <w:rFonts w:hint="eastAsia"/>
        </w:rPr>
      </w:pPr>
      <w:r>
        <w:rPr>
          <w:rFonts w:hint="eastAsia"/>
        </w:rPr>
        <w:t xml:space="preserve">                   </w:t>
      </w:r>
      <w:r>
        <w:rPr>
          <w:rFonts w:hint="eastAsia"/>
        </w:rPr>
        <w:t>有轨列车转弯时，加速度与</w:t>
      </w:r>
      <w:r w:rsidR="00632290">
        <w:rPr>
          <w:rFonts w:hint="eastAsia"/>
        </w:rPr>
        <w:t>超高关系</w:t>
      </w:r>
    </w:p>
    <w:p w:rsidR="00C6543B" w:rsidRDefault="00C6543B" w:rsidP="005C289D">
      <w:pPr>
        <w:ind w:firstLine="420"/>
      </w:pPr>
      <w:r>
        <w:rPr>
          <w:rFonts w:hint="eastAsia"/>
        </w:rPr>
        <w:t>根据受力平衡分析可以推导出</w:t>
      </w:r>
      <w:r w:rsidR="00DB251D">
        <w:rPr>
          <w:rFonts w:hint="eastAsia"/>
        </w:rPr>
        <w:t>：</w:t>
      </w:r>
    </w:p>
    <w:p w:rsidR="00C6543B" w:rsidRDefault="00A36CE4" w:rsidP="00CD51A6">
      <w:pPr>
        <w:spacing w:line="360" w:lineRule="auto"/>
        <w:ind w:firstLine="420"/>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11.8*</m:t>
              </m:r>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qy</m:t>
                  </m:r>
                </m:sub>
              </m:sSub>
            </m:den>
          </m:f>
        </m:oMath>
      </m:oMathPara>
    </w:p>
    <w:p w:rsidR="00CA6DB5" w:rsidRDefault="00CA6DB5" w:rsidP="005C289D">
      <w:pPr>
        <w:ind w:firstLine="420"/>
      </w:pPr>
      <w:r>
        <w:rPr>
          <w:rFonts w:hint="eastAsia"/>
        </w:rPr>
        <w:t>式中</w:t>
      </w:r>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Pr>
          <w:rFonts w:hint="eastAsia"/>
        </w:rPr>
        <w:t>为最小曲线半径，</w:t>
      </w:r>
      <w:r w:rsidR="00732ECC">
        <w:rPr>
          <w:rFonts w:hint="eastAsia"/>
        </w:rPr>
        <w:t>m</w:t>
      </w:r>
      <w:r w:rsidR="00732ECC">
        <w:rPr>
          <w:rFonts w:hint="eastAsia"/>
        </w:rPr>
        <w:t>；</w:t>
      </w:r>
      <m:oMath>
        <m:sSub>
          <m:sSubPr>
            <m:ctrlPr>
              <w:rPr>
                <w:rFonts w:ascii="Cambria Math" w:hAnsi="Cambria Math"/>
              </w:rPr>
            </m:ctrlPr>
          </m:sSubPr>
          <m:e>
            <m:r>
              <w:rPr>
                <w:rFonts w:ascii="Cambria Math" w:hAnsi="Cambria Math"/>
              </w:rPr>
              <m:t>h</m:t>
            </m:r>
          </m:e>
          <m:sub>
            <m:r>
              <m:rPr>
                <m:sty m:val="p"/>
              </m:rPr>
              <w:rPr>
                <w:rFonts w:ascii="Cambria Math" w:hAnsi="Cambria Math"/>
              </w:rPr>
              <m:t>max</m:t>
            </m:r>
          </m:sub>
        </m:sSub>
      </m:oMath>
      <w:r>
        <w:rPr>
          <w:rFonts w:hint="eastAsia"/>
        </w:rPr>
        <w:t>为最大超高，</w:t>
      </w:r>
      <w:r w:rsidR="00732ECC">
        <w:rPr>
          <w:rFonts w:hint="eastAsia"/>
        </w:rPr>
        <w:t>mm</w:t>
      </w:r>
      <w:r w:rsidR="00732ECC">
        <w:rPr>
          <w:rFonts w:hint="eastAsia"/>
        </w:rPr>
        <w:t>；</w:t>
      </w:r>
      <m:oMath>
        <m:sSub>
          <m:sSubPr>
            <m:ctrlPr>
              <w:rPr>
                <w:rFonts w:ascii="Cambria Math" w:hAnsi="Cambria Math"/>
              </w:rPr>
            </m:ctrlPr>
          </m:sSubPr>
          <m:e>
            <m:r>
              <w:rPr>
                <w:rFonts w:ascii="Cambria Math" w:hAnsi="Cambria Math"/>
              </w:rPr>
              <m:t>h</m:t>
            </m:r>
          </m:e>
          <m:sub>
            <m:r>
              <m:rPr>
                <m:sty m:val="p"/>
              </m:rPr>
              <w:rPr>
                <w:rFonts w:ascii="Cambria Math" w:hAnsi="Cambria Math"/>
              </w:rPr>
              <m:t>qy</m:t>
            </m:r>
          </m:sub>
        </m:sSub>
      </m:oMath>
      <w:r>
        <w:rPr>
          <w:rFonts w:hint="eastAsia"/>
        </w:rPr>
        <w:t>为允许欠超高，</w:t>
      </w:r>
      <w:r w:rsidR="00732ECC">
        <w:rPr>
          <w:rFonts w:hint="eastAsia"/>
        </w:rPr>
        <w:t>mm</w:t>
      </w:r>
      <w:r w:rsidR="00732ECC">
        <w:rPr>
          <w:rFonts w:hint="eastAsia"/>
        </w:rPr>
        <w:t>；</w:t>
      </w:r>
      <w:r>
        <w:rPr>
          <w:rFonts w:hint="eastAsia"/>
        </w:rPr>
        <w:t>v</w:t>
      </w:r>
      <w:r>
        <w:rPr>
          <w:rFonts w:hint="eastAsia"/>
        </w:rPr>
        <w:t>为行车速度，</w:t>
      </w:r>
      <w:r>
        <w:rPr>
          <w:rFonts w:hint="eastAsia"/>
        </w:rPr>
        <w:t>km/h</w:t>
      </w:r>
      <w:r>
        <w:rPr>
          <w:rFonts w:hint="eastAsia"/>
        </w:rPr>
        <w:t>。</w:t>
      </w:r>
    </w:p>
    <w:p w:rsidR="00CA6DB5" w:rsidRDefault="00CA6DB5" w:rsidP="005C289D">
      <w:pPr>
        <w:ind w:firstLine="420"/>
      </w:pPr>
      <w:r>
        <w:rPr>
          <w:rFonts w:hint="eastAsia"/>
        </w:rPr>
        <w:t>可以看出，行车速度</w:t>
      </w:r>
      <w:r>
        <w:rPr>
          <w:rFonts w:hint="eastAsia"/>
        </w:rPr>
        <w:t>v</w:t>
      </w:r>
      <w:r>
        <w:rPr>
          <w:rFonts w:hint="eastAsia"/>
        </w:rPr>
        <w:t>一定时，最小曲线半径</w:t>
      </w:r>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Pr>
          <w:rFonts w:hint="eastAsia"/>
        </w:rPr>
        <w:t>由最大超高</w:t>
      </w:r>
      <m:oMath>
        <m:sSub>
          <m:sSubPr>
            <m:ctrlPr>
              <w:rPr>
                <w:rFonts w:ascii="Cambria Math" w:hAnsi="Cambria Math"/>
              </w:rPr>
            </m:ctrlPr>
          </m:sSubPr>
          <m:e>
            <m:r>
              <w:rPr>
                <w:rFonts w:ascii="Cambria Math" w:hAnsi="Cambria Math"/>
              </w:rPr>
              <m:t>h</m:t>
            </m:r>
          </m:e>
          <m:sub>
            <m:r>
              <m:rPr>
                <m:sty m:val="p"/>
              </m:rPr>
              <w:rPr>
                <w:rFonts w:ascii="Cambria Math" w:hAnsi="Cambria Math"/>
              </w:rPr>
              <m:t>max</m:t>
            </m:r>
          </m:sub>
        </m:sSub>
      </m:oMath>
      <w:r>
        <w:rPr>
          <w:rFonts w:hint="eastAsia"/>
        </w:rPr>
        <w:t>和允许欠超高</w:t>
      </w:r>
      <m:oMath>
        <m:sSub>
          <m:sSubPr>
            <m:ctrlPr>
              <w:rPr>
                <w:rFonts w:ascii="Cambria Math" w:hAnsi="Cambria Math"/>
              </w:rPr>
            </m:ctrlPr>
          </m:sSubPr>
          <m:e>
            <m:r>
              <w:rPr>
                <w:rFonts w:ascii="Cambria Math" w:hAnsi="Cambria Math"/>
              </w:rPr>
              <m:t>h</m:t>
            </m:r>
          </m:e>
          <m:sub>
            <m:r>
              <m:rPr>
                <m:sty m:val="p"/>
              </m:rPr>
              <w:rPr>
                <w:rFonts w:ascii="Cambria Math" w:hAnsi="Cambria Math"/>
              </w:rPr>
              <m:t>qy</m:t>
            </m:r>
          </m:sub>
        </m:sSub>
      </m:oMath>
      <w:r>
        <w:rPr>
          <w:rFonts w:hint="eastAsia"/>
        </w:rPr>
        <w:t>的取值决定。</w:t>
      </w:r>
    </w:p>
    <w:p w:rsidR="00CA6DB5" w:rsidRDefault="00CA6DB5" w:rsidP="005C289D">
      <w:pPr>
        <w:ind w:firstLine="420"/>
      </w:pPr>
      <w:r>
        <w:rPr>
          <w:rFonts w:hint="eastAsia"/>
        </w:rPr>
        <w:t xml:space="preserve">2.2 </w:t>
      </w:r>
      <w:r>
        <w:rPr>
          <w:rFonts w:hint="eastAsia"/>
        </w:rPr>
        <w:t>参数取值。</w:t>
      </w:r>
    </w:p>
    <w:p w:rsidR="00CA6DB5" w:rsidRDefault="00CA6DB5" w:rsidP="005C289D">
      <w:pPr>
        <w:ind w:firstLine="420"/>
      </w:pPr>
      <w:r>
        <w:rPr>
          <w:rFonts w:hint="eastAsia"/>
        </w:rPr>
        <w:t>当超高值过大时，列车在曲线上低速行驶或者临时停车就会有向内倾覆的危险。因此，为了保证行车安全，需要设定最大超高。根据我国铁道科学院的试验研究，当列车停在实设超高</w:t>
      </w:r>
      <m:oMath>
        <m:sSub>
          <m:sSubPr>
            <m:ctrlPr>
              <w:rPr>
                <w:rFonts w:ascii="Cambria Math" w:hAnsi="Cambria Math"/>
              </w:rPr>
            </m:ctrlPr>
          </m:sSubPr>
          <m:e>
            <m:r>
              <w:rPr>
                <w:rFonts w:ascii="Cambria Math" w:hAnsi="Cambria Math"/>
              </w:rPr>
              <m:t>h</m:t>
            </m:r>
          </m:e>
          <m:sub>
            <m:r>
              <m:rPr>
                <m:sty m:val="p"/>
              </m:rPr>
              <w:rPr>
                <w:rFonts w:ascii="Cambria Math" w:hAnsi="Cambria Math"/>
              </w:rPr>
              <m:t>max</m:t>
            </m:r>
          </m:sub>
        </m:sSub>
      </m:oMath>
      <w:r w:rsidR="007942FF">
        <w:rPr>
          <w:rFonts w:hint="eastAsia"/>
        </w:rPr>
        <w:t>=200m</w:t>
      </w:r>
      <w:r>
        <w:rPr>
          <w:rFonts w:hint="eastAsia"/>
        </w:rPr>
        <w:t>的曲线上时，部分旅客感到站立不稳，行走困难，并有头晕感觉。因此，建议最大超高</w:t>
      </w:r>
      <m:oMath>
        <m:sSub>
          <m:sSubPr>
            <m:ctrlPr>
              <w:rPr>
                <w:rFonts w:ascii="Cambria Math" w:hAnsi="Cambria Math"/>
              </w:rPr>
            </m:ctrlPr>
          </m:sSubPr>
          <m:e>
            <m:r>
              <w:rPr>
                <w:rFonts w:ascii="Cambria Math" w:hAnsi="Cambria Math"/>
              </w:rPr>
              <m:t>h</m:t>
            </m:r>
          </m:e>
          <m:sub>
            <m:r>
              <m:rPr>
                <m:sty m:val="p"/>
              </m:rPr>
              <w:rPr>
                <w:rFonts w:ascii="Cambria Math" w:hAnsi="Cambria Math"/>
              </w:rPr>
              <m:t>max</m:t>
            </m:r>
          </m:sub>
        </m:sSub>
      </m:oMath>
      <w:r w:rsidR="007942FF">
        <w:rPr>
          <w:rFonts w:hint="eastAsia"/>
        </w:rPr>
        <w:t>不宜超</w:t>
      </w:r>
      <w:r w:rsidR="007942FF">
        <w:rPr>
          <w:rFonts w:hint="eastAsia"/>
        </w:rPr>
        <w:t>180mm</w:t>
      </w:r>
      <w:r>
        <w:rPr>
          <w:rFonts w:hint="eastAsia"/>
        </w:rPr>
        <w:t>。在实际运营中，我国铁路和地铁根据长期运营实践，分别采用了</w:t>
      </w:r>
      <w:r>
        <w:rPr>
          <w:rFonts w:hint="eastAsia"/>
        </w:rPr>
        <w:t>150 mm</w:t>
      </w:r>
      <w:r>
        <w:rPr>
          <w:rFonts w:hint="eastAsia"/>
        </w:rPr>
        <w:t>和</w:t>
      </w:r>
      <w:r>
        <w:rPr>
          <w:rFonts w:hint="eastAsia"/>
        </w:rPr>
        <w:t>120 mm</w:t>
      </w:r>
      <w:r>
        <w:rPr>
          <w:rFonts w:hint="eastAsia"/>
        </w:rPr>
        <w:t>的最大超高。现代有轨电车由于运行速度较低，且无实际运营经验，建议最大超高与地铁保持一致，即</w:t>
      </w:r>
      <w:proofErr w:type="spellStart"/>
      <w:r w:rsidR="008F5717">
        <w:rPr>
          <w:rFonts w:hint="eastAsia"/>
        </w:rPr>
        <w:t>hmax</w:t>
      </w:r>
      <w:proofErr w:type="spellEnd"/>
      <w:r w:rsidR="008F5717">
        <w:rPr>
          <w:rFonts w:hint="eastAsia"/>
        </w:rPr>
        <w:t>=120</w:t>
      </w:r>
      <w:r>
        <w:rPr>
          <w:rFonts w:hint="eastAsia"/>
        </w:rPr>
        <w:t>mm</w:t>
      </w:r>
      <w:r>
        <w:rPr>
          <w:rFonts w:hint="eastAsia"/>
        </w:rPr>
        <w:t>。</w:t>
      </w:r>
    </w:p>
    <w:p w:rsidR="00CA6DB5" w:rsidRDefault="00CA6DB5" w:rsidP="005C289D">
      <w:pPr>
        <w:ind w:firstLine="420"/>
        <w:rPr>
          <w:rFonts w:hint="eastAsia"/>
        </w:rPr>
      </w:pPr>
      <w:r>
        <w:rPr>
          <w:rFonts w:hint="eastAsia"/>
        </w:rPr>
        <w:t>当列车在以高于设计速度设置超高的曲线上行驶时，将会产生未被平衡的离心加速度</w:t>
      </w:r>
      <m:oMath>
        <m:r>
          <m:rPr>
            <m:sty m:val="p"/>
          </m:rPr>
          <w:rPr>
            <w:rFonts w:ascii="Cambria Math" w:hAnsi="Cambria Math"/>
          </w:rPr>
          <m:t>α</m:t>
        </m:r>
      </m:oMath>
      <w:r>
        <w:rPr>
          <w:rFonts w:hint="eastAsia"/>
        </w:rPr>
        <w:t>，即欠超高</w:t>
      </w:r>
      <m:oMath>
        <m:sSub>
          <m:sSubPr>
            <m:ctrlPr>
              <w:rPr>
                <w:rFonts w:ascii="Cambria Math" w:hAnsi="Cambria Math"/>
              </w:rPr>
            </m:ctrlPr>
          </m:sSubPr>
          <m:e>
            <m:r>
              <w:rPr>
                <w:rFonts w:ascii="Cambria Math" w:hAnsi="Cambria Math"/>
              </w:rPr>
              <m:t>h</m:t>
            </m:r>
          </m:e>
          <m:sub>
            <m:r>
              <m:rPr>
                <m:sty m:val="p"/>
              </m:rPr>
              <w:rPr>
                <w:rFonts w:ascii="Cambria Math" w:hAnsi="Cambria Math"/>
              </w:rPr>
              <m:t>qy</m:t>
            </m:r>
          </m:sub>
        </m:sSub>
      </m:oMath>
      <w:r>
        <w:rPr>
          <w:rFonts w:hint="eastAsia"/>
        </w:rPr>
        <w:t>。欠超高过大时，对列车通过曲线的安全性、舒适性和轨道横向稳定性都会造成影响，故应对欠超高</w:t>
      </w:r>
      <m:oMath>
        <m:sSub>
          <m:sSubPr>
            <m:ctrlPr>
              <w:rPr>
                <w:rFonts w:ascii="Cambria Math" w:hAnsi="Cambria Math"/>
              </w:rPr>
            </m:ctrlPr>
          </m:sSubPr>
          <m:e>
            <m:r>
              <w:rPr>
                <w:rFonts w:ascii="Cambria Math" w:hAnsi="Cambria Math"/>
              </w:rPr>
              <m:t>h</m:t>
            </m:r>
          </m:e>
          <m:sub>
            <m:r>
              <m:rPr>
                <m:sty m:val="p"/>
              </m:rPr>
              <w:rPr>
                <w:rFonts w:ascii="Cambria Math" w:hAnsi="Cambria Math"/>
              </w:rPr>
              <m:t>qy</m:t>
            </m:r>
          </m:sub>
        </m:sSub>
      </m:oMath>
      <w:r>
        <w:rPr>
          <w:rFonts w:hint="eastAsia"/>
        </w:rPr>
        <w:t>加以限制。根据国内铁路相关试验结果，未被平衡的离心加速度</w:t>
      </w:r>
      <m:oMath>
        <m:r>
          <m:rPr>
            <m:sty m:val="p"/>
          </m:rPr>
          <w:rPr>
            <w:rFonts w:ascii="Cambria Math" w:hAnsi="Cambria Math"/>
          </w:rPr>
          <m:t>α</m:t>
        </m:r>
      </m:oMath>
      <w:r>
        <w:rPr>
          <w:rFonts w:hint="eastAsia"/>
        </w:rPr>
        <w:t>、欠超高</w:t>
      </w:r>
      <m:oMath>
        <m:sSub>
          <m:sSubPr>
            <m:ctrlPr>
              <w:rPr>
                <w:rFonts w:ascii="Cambria Math" w:hAnsi="Cambria Math"/>
              </w:rPr>
            </m:ctrlPr>
          </m:sSubPr>
          <m:e>
            <m:r>
              <w:rPr>
                <w:rFonts w:ascii="Cambria Math" w:hAnsi="Cambria Math"/>
              </w:rPr>
              <m:t>h</m:t>
            </m:r>
          </m:e>
          <m:sub>
            <m:r>
              <m:rPr>
                <m:sty m:val="p"/>
              </m:rPr>
              <w:rPr>
                <w:rFonts w:ascii="Cambria Math" w:hAnsi="Cambria Math"/>
              </w:rPr>
              <m:t>qy</m:t>
            </m:r>
          </m:sub>
        </m:sSub>
      </m:oMath>
      <w:r>
        <w:rPr>
          <w:rFonts w:hint="eastAsia"/>
        </w:rPr>
        <w:t>与乘客舒适度的关系。</w:t>
      </w:r>
    </w:p>
    <w:p w:rsidR="00D30DFE" w:rsidRDefault="00D30DFE" w:rsidP="005C289D">
      <w:pPr>
        <w:ind w:firstLine="420"/>
        <w:rPr>
          <w:rFonts w:hint="eastAsia"/>
        </w:rPr>
      </w:pPr>
    </w:p>
    <w:p w:rsidR="00D30DFE" w:rsidRDefault="00D30DFE" w:rsidP="005C289D">
      <w:pPr>
        <w:ind w:firstLine="420"/>
        <w:rPr>
          <w:rFonts w:hint="eastAsia"/>
        </w:rPr>
      </w:pPr>
    </w:p>
    <w:p w:rsidR="00D30DFE" w:rsidRDefault="00D30DFE" w:rsidP="005C289D">
      <w:pPr>
        <w:ind w:firstLine="420"/>
        <w:rPr>
          <w:rFonts w:hint="eastAsia"/>
        </w:rPr>
      </w:pPr>
    </w:p>
    <w:p w:rsidR="00D30DFE" w:rsidRDefault="00D30DFE" w:rsidP="00B80220">
      <w:pPr>
        <w:ind w:firstLineChars="0" w:firstLine="0"/>
      </w:pPr>
    </w:p>
    <w:p w:rsidR="0011646C" w:rsidRPr="0011646C" w:rsidRDefault="0011646C" w:rsidP="005C289D">
      <w:pPr>
        <w:ind w:firstLineChars="1050" w:firstLine="2205"/>
      </w:pPr>
      <w:r>
        <w:rPr>
          <w:rFonts w:hint="eastAsia"/>
        </w:rPr>
        <w:lastRenderedPageBreak/>
        <w:t>乘客对不同</w:t>
      </w:r>
      <m:oMath>
        <m:r>
          <m:rPr>
            <m:sty m:val="p"/>
          </m:rPr>
          <w:rPr>
            <w:rFonts w:ascii="Cambria Math" w:hAnsi="Cambria Math"/>
          </w:rPr>
          <m:t>α</m:t>
        </m:r>
      </m:oMath>
      <w:r>
        <w:rPr>
          <w:rFonts w:hint="eastAsia"/>
        </w:rPr>
        <w:t>或</w:t>
      </w:r>
      <m:oMath>
        <m:sSub>
          <m:sSubPr>
            <m:ctrlPr>
              <w:rPr>
                <w:rFonts w:ascii="Cambria Math" w:hAnsi="Cambria Math"/>
              </w:rPr>
            </m:ctrlPr>
          </m:sSubPr>
          <m:e>
            <m:r>
              <w:rPr>
                <w:rFonts w:ascii="Cambria Math" w:hAnsi="Cambria Math"/>
              </w:rPr>
              <m:t>h</m:t>
            </m:r>
          </m:e>
          <m:sub>
            <m:r>
              <m:rPr>
                <m:sty m:val="p"/>
              </m:rPr>
              <w:rPr>
                <w:rFonts w:ascii="Cambria Math" w:hAnsi="Cambria Math"/>
              </w:rPr>
              <m:t>qy</m:t>
            </m:r>
          </m:sub>
        </m:sSub>
      </m:oMath>
      <w:r>
        <w:rPr>
          <w:rFonts w:hint="eastAsia"/>
        </w:rPr>
        <w:t>的反应</w:t>
      </w:r>
    </w:p>
    <w:tbl>
      <w:tblPr>
        <w:tblStyle w:val="a4"/>
        <w:tblW w:w="0" w:type="auto"/>
        <w:tblLook w:val="04A0" w:firstRow="1" w:lastRow="0" w:firstColumn="1" w:lastColumn="0" w:noHBand="0" w:noVBand="1"/>
      </w:tblPr>
      <w:tblGrid>
        <w:gridCol w:w="2376"/>
        <w:gridCol w:w="2694"/>
        <w:gridCol w:w="3452"/>
      </w:tblGrid>
      <w:tr w:rsidR="00DA0771" w:rsidTr="00631C55">
        <w:tc>
          <w:tcPr>
            <w:tcW w:w="2376" w:type="dxa"/>
          </w:tcPr>
          <w:p w:rsidR="00DA0771" w:rsidRPr="00D30DFE" w:rsidRDefault="00DA0771" w:rsidP="00D30DFE">
            <w:pPr>
              <w:ind w:firstLineChars="0" w:firstLine="0"/>
            </w:pPr>
            <m:oMathPara>
              <m:oMathParaPr>
                <m:jc m:val="center"/>
              </m:oMathParaPr>
              <m:oMath>
                <m:r>
                  <m:rPr>
                    <m:sty m:val="p"/>
                  </m:rPr>
                  <w:rPr>
                    <w:rFonts w:ascii="Cambria Math" w:hAnsi="Cambria Math"/>
                  </w:rPr>
                  <m:t>α/(m/</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oMath>
            </m:oMathPara>
          </w:p>
        </w:tc>
        <w:tc>
          <w:tcPr>
            <w:tcW w:w="2694" w:type="dxa"/>
          </w:tcPr>
          <w:p w:rsidR="00DA0771" w:rsidRDefault="00A36CE4" w:rsidP="00D30DFE">
            <w:pPr>
              <w:ind w:firstLineChars="95" w:firstLine="199"/>
            </w:pPr>
            <m:oMathPara>
              <m:oMath>
                <m:sSub>
                  <m:sSubPr>
                    <m:ctrlPr>
                      <w:rPr>
                        <w:rFonts w:ascii="Cambria Math" w:hAnsi="Cambria Math"/>
                      </w:rPr>
                    </m:ctrlPr>
                  </m:sSubPr>
                  <m:e>
                    <m:r>
                      <w:rPr>
                        <w:rFonts w:ascii="Cambria Math" w:hAnsi="Cambria Math"/>
                      </w:rPr>
                      <m:t>h</m:t>
                    </m:r>
                  </m:e>
                  <m:sub>
                    <m:r>
                      <m:rPr>
                        <m:sty m:val="p"/>
                      </m:rPr>
                      <w:rPr>
                        <w:rFonts w:ascii="Cambria Math" w:hAnsi="Cambria Math"/>
                      </w:rPr>
                      <m:t>qy</m:t>
                    </m:r>
                  </m:sub>
                </m:sSub>
                <m:r>
                  <w:rPr>
                    <w:rFonts w:ascii="Cambria Math" w:hAnsi="Cambria Math"/>
                  </w:rPr>
                  <m:t>/mm</m:t>
                </m:r>
              </m:oMath>
            </m:oMathPara>
          </w:p>
        </w:tc>
        <w:tc>
          <w:tcPr>
            <w:tcW w:w="3452" w:type="dxa"/>
          </w:tcPr>
          <w:p w:rsidR="00DA0771" w:rsidRDefault="0011646C" w:rsidP="00D30DFE">
            <w:pPr>
              <w:ind w:firstLine="420"/>
            </w:pPr>
            <w:r>
              <w:rPr>
                <w:rFonts w:hint="eastAsia"/>
              </w:rPr>
              <w:t>乘客反应</w:t>
            </w:r>
          </w:p>
        </w:tc>
      </w:tr>
      <w:tr w:rsidR="00DA0771" w:rsidTr="00631C55">
        <w:tc>
          <w:tcPr>
            <w:tcW w:w="2376" w:type="dxa"/>
          </w:tcPr>
          <w:p w:rsidR="00DA0771" w:rsidRDefault="0011646C" w:rsidP="00D30DFE">
            <w:pPr>
              <w:ind w:firstLineChars="0" w:firstLine="0"/>
              <w:jc w:val="center"/>
            </w:pPr>
            <w:r>
              <w:rPr>
                <w:rFonts w:hint="eastAsia"/>
              </w:rPr>
              <w:t>0.26</w:t>
            </w:r>
          </w:p>
        </w:tc>
        <w:tc>
          <w:tcPr>
            <w:tcW w:w="2694" w:type="dxa"/>
          </w:tcPr>
          <w:p w:rsidR="00DA0771" w:rsidRDefault="0011646C" w:rsidP="00D30DFE">
            <w:pPr>
              <w:ind w:firstLineChars="0" w:firstLine="0"/>
              <w:jc w:val="center"/>
            </w:pPr>
            <w:r>
              <w:rPr>
                <w:rFonts w:hint="eastAsia"/>
              </w:rPr>
              <w:t>40</w:t>
            </w:r>
          </w:p>
        </w:tc>
        <w:tc>
          <w:tcPr>
            <w:tcW w:w="3452" w:type="dxa"/>
          </w:tcPr>
          <w:p w:rsidR="00DA0771" w:rsidRDefault="0011646C" w:rsidP="00D30DFE">
            <w:pPr>
              <w:ind w:firstLine="420"/>
            </w:pPr>
            <w:r>
              <w:rPr>
                <w:rFonts w:hint="eastAsia"/>
              </w:rPr>
              <w:t>无感觉</w:t>
            </w:r>
          </w:p>
        </w:tc>
      </w:tr>
      <w:tr w:rsidR="00DA0771" w:rsidTr="00631C55">
        <w:tc>
          <w:tcPr>
            <w:tcW w:w="2376" w:type="dxa"/>
          </w:tcPr>
          <w:p w:rsidR="00DA0771" w:rsidRDefault="0011646C" w:rsidP="00D30DFE">
            <w:pPr>
              <w:ind w:firstLineChars="0" w:firstLine="0"/>
              <w:jc w:val="center"/>
            </w:pPr>
            <w:r>
              <w:rPr>
                <w:rFonts w:hint="eastAsia"/>
              </w:rPr>
              <w:t>0.39</w:t>
            </w:r>
          </w:p>
        </w:tc>
        <w:tc>
          <w:tcPr>
            <w:tcW w:w="2694" w:type="dxa"/>
          </w:tcPr>
          <w:p w:rsidR="00DA0771" w:rsidRDefault="0011646C" w:rsidP="00D30DFE">
            <w:pPr>
              <w:ind w:firstLineChars="0" w:firstLine="0"/>
              <w:jc w:val="center"/>
            </w:pPr>
            <w:r>
              <w:rPr>
                <w:rFonts w:hint="eastAsia"/>
              </w:rPr>
              <w:t>60</w:t>
            </w:r>
          </w:p>
        </w:tc>
        <w:tc>
          <w:tcPr>
            <w:tcW w:w="3452" w:type="dxa"/>
          </w:tcPr>
          <w:p w:rsidR="00DA0771" w:rsidRDefault="0011646C" w:rsidP="00D30DFE">
            <w:pPr>
              <w:ind w:firstLine="420"/>
            </w:pPr>
            <w:r>
              <w:rPr>
                <w:rFonts w:hint="eastAsia"/>
              </w:rPr>
              <w:t>基本无感觉</w:t>
            </w:r>
          </w:p>
        </w:tc>
      </w:tr>
      <w:tr w:rsidR="00DA0771" w:rsidTr="00631C55">
        <w:tc>
          <w:tcPr>
            <w:tcW w:w="2376" w:type="dxa"/>
          </w:tcPr>
          <w:p w:rsidR="00DA0771" w:rsidRDefault="0011646C" w:rsidP="00D30DFE">
            <w:pPr>
              <w:ind w:firstLineChars="0" w:firstLine="0"/>
              <w:jc w:val="center"/>
            </w:pPr>
            <w:r>
              <w:rPr>
                <w:rFonts w:hint="eastAsia"/>
              </w:rPr>
              <w:t>0.52</w:t>
            </w:r>
          </w:p>
        </w:tc>
        <w:tc>
          <w:tcPr>
            <w:tcW w:w="2694" w:type="dxa"/>
          </w:tcPr>
          <w:p w:rsidR="00DA0771" w:rsidRDefault="0011646C" w:rsidP="00D30DFE">
            <w:pPr>
              <w:ind w:firstLineChars="0" w:firstLine="0"/>
              <w:jc w:val="center"/>
            </w:pPr>
            <w:r>
              <w:rPr>
                <w:rFonts w:hint="eastAsia"/>
              </w:rPr>
              <w:t>80</w:t>
            </w:r>
          </w:p>
        </w:tc>
        <w:tc>
          <w:tcPr>
            <w:tcW w:w="3452" w:type="dxa"/>
          </w:tcPr>
          <w:p w:rsidR="00DA0771" w:rsidRDefault="0011646C" w:rsidP="00D30DFE">
            <w:pPr>
              <w:ind w:firstLine="420"/>
            </w:pPr>
            <w:r>
              <w:rPr>
                <w:rFonts w:hint="eastAsia"/>
              </w:rPr>
              <w:t>稍有感觉</w:t>
            </w:r>
          </w:p>
        </w:tc>
      </w:tr>
      <w:tr w:rsidR="00DA0771" w:rsidTr="00631C55">
        <w:tc>
          <w:tcPr>
            <w:tcW w:w="2376" w:type="dxa"/>
          </w:tcPr>
          <w:p w:rsidR="00DA0771" w:rsidRDefault="0011646C" w:rsidP="00D30DFE">
            <w:pPr>
              <w:ind w:firstLineChars="0" w:firstLine="0"/>
              <w:jc w:val="center"/>
            </w:pPr>
            <w:r>
              <w:rPr>
                <w:rFonts w:hint="eastAsia"/>
              </w:rPr>
              <w:t>0.59</w:t>
            </w:r>
          </w:p>
        </w:tc>
        <w:tc>
          <w:tcPr>
            <w:tcW w:w="2694" w:type="dxa"/>
          </w:tcPr>
          <w:p w:rsidR="00DA0771" w:rsidRDefault="0011646C" w:rsidP="00D30DFE">
            <w:pPr>
              <w:ind w:firstLineChars="0" w:firstLine="0"/>
              <w:jc w:val="center"/>
            </w:pPr>
            <w:r>
              <w:rPr>
                <w:rFonts w:hint="eastAsia"/>
              </w:rPr>
              <w:t>90</w:t>
            </w:r>
          </w:p>
        </w:tc>
        <w:tc>
          <w:tcPr>
            <w:tcW w:w="3452" w:type="dxa"/>
          </w:tcPr>
          <w:p w:rsidR="00DA0771" w:rsidRDefault="0011646C" w:rsidP="00D30DFE">
            <w:pPr>
              <w:ind w:firstLine="420"/>
            </w:pPr>
            <w:r>
              <w:rPr>
                <w:rFonts w:hint="eastAsia"/>
              </w:rPr>
              <w:t>有些感觉，能适应</w:t>
            </w:r>
          </w:p>
        </w:tc>
      </w:tr>
      <w:tr w:rsidR="00DA0771" w:rsidTr="00631C55">
        <w:tc>
          <w:tcPr>
            <w:tcW w:w="2376" w:type="dxa"/>
          </w:tcPr>
          <w:p w:rsidR="00DA0771" w:rsidRDefault="0011646C" w:rsidP="00D30DFE">
            <w:pPr>
              <w:ind w:firstLineChars="0" w:firstLine="0"/>
              <w:jc w:val="center"/>
            </w:pPr>
            <w:r>
              <w:rPr>
                <w:rFonts w:hint="eastAsia"/>
              </w:rPr>
              <w:t>0.72</w:t>
            </w:r>
          </w:p>
        </w:tc>
        <w:tc>
          <w:tcPr>
            <w:tcW w:w="2694" w:type="dxa"/>
          </w:tcPr>
          <w:p w:rsidR="00DA0771" w:rsidRDefault="0011646C" w:rsidP="00D30DFE">
            <w:pPr>
              <w:ind w:firstLineChars="0" w:firstLine="0"/>
              <w:jc w:val="center"/>
            </w:pPr>
            <w:r>
              <w:rPr>
                <w:rFonts w:hint="eastAsia"/>
              </w:rPr>
              <w:t>110</w:t>
            </w:r>
          </w:p>
        </w:tc>
        <w:tc>
          <w:tcPr>
            <w:tcW w:w="3452" w:type="dxa"/>
          </w:tcPr>
          <w:p w:rsidR="00DA0771" w:rsidRDefault="0011646C" w:rsidP="00D30DFE">
            <w:pPr>
              <w:ind w:firstLine="420"/>
            </w:pPr>
            <w:r>
              <w:rPr>
                <w:rFonts w:hint="eastAsia"/>
              </w:rPr>
              <w:t>较大感觉，尚能克服</w:t>
            </w:r>
          </w:p>
        </w:tc>
      </w:tr>
      <w:tr w:rsidR="00DA0771" w:rsidTr="00631C55">
        <w:tc>
          <w:tcPr>
            <w:tcW w:w="2376" w:type="dxa"/>
          </w:tcPr>
          <w:p w:rsidR="00DA0771" w:rsidRDefault="0011646C" w:rsidP="00D30DFE">
            <w:pPr>
              <w:ind w:firstLineChars="0" w:firstLine="0"/>
              <w:jc w:val="center"/>
            </w:pPr>
            <w:r>
              <w:rPr>
                <w:rFonts w:hint="eastAsia"/>
              </w:rPr>
              <w:t>0.85</w:t>
            </w:r>
          </w:p>
        </w:tc>
        <w:tc>
          <w:tcPr>
            <w:tcW w:w="2694" w:type="dxa"/>
          </w:tcPr>
          <w:p w:rsidR="00DA0771" w:rsidRDefault="0011646C" w:rsidP="00D30DFE">
            <w:pPr>
              <w:ind w:firstLineChars="0" w:firstLine="0"/>
              <w:jc w:val="center"/>
            </w:pPr>
            <w:r>
              <w:rPr>
                <w:rFonts w:hint="eastAsia"/>
              </w:rPr>
              <w:t>130</w:t>
            </w:r>
          </w:p>
        </w:tc>
        <w:tc>
          <w:tcPr>
            <w:tcW w:w="3452" w:type="dxa"/>
          </w:tcPr>
          <w:p w:rsidR="00DA0771" w:rsidRDefault="0011646C" w:rsidP="00D30DFE">
            <w:pPr>
              <w:ind w:firstLine="420"/>
            </w:pPr>
            <w:r>
              <w:rPr>
                <w:rFonts w:hint="eastAsia"/>
              </w:rPr>
              <w:t>甚大感觉，需用力平衡</w:t>
            </w:r>
          </w:p>
        </w:tc>
      </w:tr>
      <w:tr w:rsidR="00DA0771" w:rsidTr="00631C55">
        <w:tc>
          <w:tcPr>
            <w:tcW w:w="2376" w:type="dxa"/>
          </w:tcPr>
          <w:p w:rsidR="00DA0771" w:rsidRDefault="0011646C" w:rsidP="00D30DFE">
            <w:pPr>
              <w:ind w:firstLineChars="0" w:firstLine="0"/>
              <w:jc w:val="center"/>
            </w:pPr>
            <w:r>
              <w:rPr>
                <w:rFonts w:hint="eastAsia"/>
              </w:rPr>
              <w:t>1</w:t>
            </w:r>
          </w:p>
        </w:tc>
        <w:tc>
          <w:tcPr>
            <w:tcW w:w="2694" w:type="dxa"/>
          </w:tcPr>
          <w:p w:rsidR="00DA0771" w:rsidRDefault="0011646C" w:rsidP="00D30DFE">
            <w:pPr>
              <w:ind w:firstLineChars="0" w:firstLine="0"/>
              <w:jc w:val="center"/>
            </w:pPr>
            <w:r>
              <w:rPr>
                <w:rFonts w:hint="eastAsia"/>
              </w:rPr>
              <w:t>153</w:t>
            </w:r>
          </w:p>
        </w:tc>
        <w:tc>
          <w:tcPr>
            <w:tcW w:w="3452" w:type="dxa"/>
          </w:tcPr>
          <w:p w:rsidR="00DA0771" w:rsidRDefault="0011646C" w:rsidP="00D30DFE">
            <w:pPr>
              <w:ind w:firstLine="420"/>
            </w:pPr>
            <w:r>
              <w:rPr>
                <w:rFonts w:hint="eastAsia"/>
              </w:rPr>
              <w:t>更甚感觉，站不稳，无法行走</w:t>
            </w:r>
          </w:p>
        </w:tc>
      </w:tr>
    </w:tbl>
    <w:p w:rsidR="0011646C" w:rsidRDefault="0011646C" w:rsidP="005C289D">
      <w:pPr>
        <w:ind w:firstLine="420"/>
      </w:pPr>
      <w:r>
        <w:rPr>
          <w:rFonts w:hint="eastAsia"/>
        </w:rPr>
        <w:t>在实际运营中，根据长期运营实践，我国铁路采用的欠超高值一般为</w:t>
      </w:r>
      <w:r>
        <w:rPr>
          <w:rFonts w:hint="eastAsia"/>
        </w:rPr>
        <w:t>70mm</w:t>
      </w:r>
      <w:r>
        <w:rPr>
          <w:rFonts w:hint="eastAsia"/>
        </w:rPr>
        <w:t>，困难时为</w:t>
      </w:r>
      <w:r>
        <w:rPr>
          <w:rFonts w:hint="eastAsia"/>
        </w:rPr>
        <w:t>90mm</w:t>
      </w:r>
      <w:r>
        <w:rPr>
          <w:rFonts w:hint="eastAsia"/>
        </w:rPr>
        <w:t>，既有线改造</w:t>
      </w:r>
      <w:r>
        <w:rPr>
          <w:rFonts w:hint="eastAsia"/>
        </w:rPr>
        <w:t>110mm</w:t>
      </w:r>
      <w:r>
        <w:rPr>
          <w:rFonts w:hint="eastAsia"/>
        </w:rPr>
        <w:t>，地铁采用的欠超高值为</w:t>
      </w:r>
      <w:r>
        <w:rPr>
          <w:rFonts w:hint="eastAsia"/>
        </w:rPr>
        <w:t>60mm</w:t>
      </w:r>
      <w:r>
        <w:rPr>
          <w:rFonts w:hint="eastAsia"/>
        </w:rPr>
        <w:t>。</w:t>
      </w:r>
    </w:p>
    <w:p w:rsidR="0011646C" w:rsidRDefault="0011646C" w:rsidP="005C289D">
      <w:pPr>
        <w:ind w:firstLine="420"/>
      </w:pPr>
      <w:r>
        <w:rPr>
          <w:rFonts w:hint="eastAsia"/>
        </w:rPr>
        <w:t>由公式可以看出，在速度</w:t>
      </w:r>
      <w:r>
        <w:rPr>
          <w:rFonts w:hint="eastAsia"/>
        </w:rPr>
        <w:t>:</w:t>
      </w:r>
      <w:r>
        <w:rPr>
          <w:rFonts w:hint="eastAsia"/>
        </w:rPr>
        <w:t>一定的情况下，允许的未被平衡的离心加速度越大，可使用的曲线半径就越小，线路条件越灵活，但是乘客舒适度就越低。现代有轨电车由于大部分为地而线路，且采用了低地板的新型车辆，舒适程度比较高，相比地铁可以承受更高的未被平衡的离心加速度。因此，建议适当提高现代有轨电车允许的未被平衡的离心加速度值，一般取</w:t>
      </w:r>
      <m:oMath>
        <m:r>
          <m:rPr>
            <m:sty m:val="p"/>
          </m:rPr>
          <w:rPr>
            <w:rFonts w:ascii="Cambria Math" w:hAnsi="Cambria Math"/>
          </w:rPr>
          <m:t>α=0.5m/</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qy</m:t>
            </m:r>
          </m:sub>
        </m:sSub>
        <m:r>
          <w:rPr>
            <w:rFonts w:ascii="Cambria Math" w:hAnsi="Cambria Math"/>
          </w:rPr>
          <m:t>=80mm)</m:t>
        </m:r>
      </m:oMath>
      <w:r>
        <w:rPr>
          <w:rFonts w:hint="eastAsia"/>
        </w:rPr>
        <w:t>，困难条件下取</w:t>
      </w:r>
      <m:oMath>
        <m:r>
          <m:rPr>
            <m:sty m:val="p"/>
          </m:rPr>
          <w:rPr>
            <w:rFonts w:ascii="Cambria Math" w:hAnsi="Cambria Math"/>
          </w:rPr>
          <m:t>α=0.7m/</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qy</m:t>
            </m:r>
          </m:sub>
        </m:sSub>
        <m:r>
          <w:rPr>
            <w:rFonts w:ascii="Cambria Math" w:hAnsi="Cambria Math"/>
          </w:rPr>
          <m:t>=110mm)</m:t>
        </m:r>
      </m:oMath>
      <w:r w:rsidR="004000DA">
        <w:rPr>
          <w:rFonts w:hint="eastAsia"/>
        </w:rPr>
        <w:t>。</w:t>
      </w:r>
    </w:p>
    <w:p w:rsidR="004000DA" w:rsidRDefault="004000DA" w:rsidP="005C289D">
      <w:pPr>
        <w:ind w:firstLine="420"/>
      </w:pPr>
      <w:r>
        <w:rPr>
          <w:rFonts w:hint="eastAsia"/>
        </w:rPr>
        <w:t>将以上参数代入公式中计算可得：一般情况下</w:t>
      </w:r>
      <m:oMath>
        <m:sSub>
          <m:sSubPr>
            <m:ctrlPr>
              <w:rPr>
                <w:rFonts w:ascii="Cambria Math" w:hAnsi="Cambria Math"/>
              </w:rPr>
            </m:ctrlPr>
          </m:sSubPr>
          <m:e>
            <m:r>
              <w:rPr>
                <w:rFonts w:ascii="Cambria Math" w:hAnsi="Cambria Math"/>
              </w:rPr>
              <m:t>R</m:t>
            </m:r>
          </m:e>
          <m:sub>
            <m:r>
              <w:rPr>
                <w:rFonts w:ascii="Cambria Math" w:hAnsi="Cambria Math"/>
              </w:rPr>
              <m:t>min</m:t>
            </m:r>
          </m:sub>
        </m:sSub>
        <m:r>
          <w:rPr>
            <w:rFonts w:ascii="Cambria Math" w:hAnsi="Cambria Math"/>
          </w:rPr>
          <m:t>=0.059</m:t>
        </m:r>
        <m:sSup>
          <m:sSupPr>
            <m:ctrlPr>
              <w:rPr>
                <w:rFonts w:ascii="Cambria Math" w:hAnsi="Cambria Math"/>
                <w:i/>
              </w:rPr>
            </m:ctrlPr>
          </m:sSupPr>
          <m:e>
            <m:r>
              <w:rPr>
                <w:rFonts w:ascii="Cambria Math" w:hAnsi="Cambria Math"/>
              </w:rPr>
              <m:t>v</m:t>
            </m:r>
          </m:e>
          <m:sup>
            <m:r>
              <w:rPr>
                <w:rFonts w:ascii="Cambria Math" w:hAnsi="Cambria Math"/>
              </w:rPr>
              <m:t>2</m:t>
            </m:r>
          </m:sup>
        </m:sSup>
      </m:oMath>
      <w:r w:rsidR="00E32648">
        <w:rPr>
          <w:rFonts w:hint="eastAsia"/>
        </w:rPr>
        <w:t>，</w:t>
      </w:r>
      <w:r w:rsidR="00EC3D22">
        <w:rPr>
          <w:rFonts w:hint="eastAsia"/>
        </w:rPr>
        <w:t>困难条件下</w:t>
      </w:r>
      <m:oMath>
        <m:sSub>
          <m:sSubPr>
            <m:ctrlPr>
              <w:rPr>
                <w:rFonts w:ascii="Cambria Math" w:hAnsi="Cambria Math"/>
              </w:rPr>
            </m:ctrlPr>
          </m:sSubPr>
          <m:e>
            <m:r>
              <w:rPr>
                <w:rFonts w:ascii="Cambria Math" w:hAnsi="Cambria Math"/>
              </w:rPr>
              <m:t>R</m:t>
            </m:r>
          </m:e>
          <m:sub>
            <m:r>
              <w:rPr>
                <w:rFonts w:ascii="Cambria Math" w:hAnsi="Cambria Math"/>
              </w:rPr>
              <m:t>min</m:t>
            </m:r>
          </m:sub>
        </m:sSub>
        <m:r>
          <w:rPr>
            <w:rFonts w:ascii="Cambria Math" w:hAnsi="Cambria Math"/>
          </w:rPr>
          <m:t>=0.051</m:t>
        </m:r>
        <m:sSup>
          <m:sSupPr>
            <m:ctrlPr>
              <w:rPr>
                <w:rFonts w:ascii="Cambria Math" w:hAnsi="Cambria Math"/>
                <w:i/>
              </w:rPr>
            </m:ctrlPr>
          </m:sSupPr>
          <m:e>
            <m:r>
              <w:rPr>
                <w:rFonts w:ascii="Cambria Math" w:hAnsi="Cambria Math"/>
              </w:rPr>
              <m:t>v</m:t>
            </m:r>
          </m:e>
          <m:sup>
            <m:r>
              <w:rPr>
                <w:rFonts w:ascii="Cambria Math" w:hAnsi="Cambria Math"/>
              </w:rPr>
              <m:t>2</m:t>
            </m:r>
          </m:sup>
        </m:sSup>
      </m:oMath>
      <w:r w:rsidR="00EC3D22">
        <w:rPr>
          <w:rFonts w:hint="eastAsia"/>
        </w:rPr>
        <w:t>:</w:t>
      </w:r>
    </w:p>
    <w:p w:rsidR="00EC3D22" w:rsidRDefault="00EC3D22" w:rsidP="005C289D">
      <w:pPr>
        <w:ind w:firstLine="420"/>
      </w:pPr>
      <w:r>
        <w:rPr>
          <w:rFonts w:hint="eastAsia"/>
        </w:rPr>
        <w:t>有轨列车设计时速</w:t>
      </w:r>
      <m:oMath>
        <m:r>
          <m:rPr>
            <m:sty m:val="p"/>
          </m:rPr>
          <w:rPr>
            <w:rFonts w:ascii="Cambria Math" w:hAnsi="Cambria Math"/>
          </w:rPr>
          <m:t>v=70km/h</m:t>
        </m:r>
      </m:oMath>
      <w:r>
        <w:rPr>
          <w:rFonts w:hint="eastAsia"/>
        </w:rPr>
        <w:t>时，一般情况下</w:t>
      </w:r>
      <m:oMath>
        <m:sSub>
          <m:sSubPr>
            <m:ctrlPr>
              <w:rPr>
                <w:rFonts w:ascii="Cambria Math" w:hAnsi="Cambria Math"/>
              </w:rPr>
            </m:ctrlPr>
          </m:sSubPr>
          <m:e>
            <m:r>
              <w:rPr>
                <w:rFonts w:ascii="Cambria Math" w:hAnsi="Cambria Math"/>
              </w:rPr>
              <m:t>R</m:t>
            </m:r>
          </m:e>
          <m:sub>
            <m:r>
              <w:rPr>
                <w:rFonts w:ascii="Cambria Math" w:hAnsi="Cambria Math"/>
              </w:rPr>
              <m:t>min</m:t>
            </m:r>
          </m:sub>
        </m:sSub>
      </m:oMath>
      <w:r>
        <w:rPr>
          <w:rFonts w:hint="eastAsia"/>
        </w:rPr>
        <w:t xml:space="preserve"> = 300m</w:t>
      </w:r>
      <w:r>
        <w:rPr>
          <w:rFonts w:hint="eastAsia"/>
        </w:rPr>
        <w:t>，困难情况下</w:t>
      </w:r>
      <m:oMath>
        <m:sSub>
          <m:sSubPr>
            <m:ctrlPr>
              <w:rPr>
                <w:rFonts w:ascii="Cambria Math" w:hAnsi="Cambria Math"/>
              </w:rPr>
            </m:ctrlPr>
          </m:sSubPr>
          <m:e>
            <m:r>
              <w:rPr>
                <w:rFonts w:ascii="Cambria Math" w:hAnsi="Cambria Math"/>
              </w:rPr>
              <m:t>R</m:t>
            </m:r>
          </m:e>
          <m:sub>
            <m:r>
              <w:rPr>
                <w:rFonts w:ascii="Cambria Math" w:hAnsi="Cambria Math"/>
              </w:rPr>
              <m:t>min</m:t>
            </m:r>
          </m:sub>
        </m:sSub>
      </m:oMath>
      <w:r>
        <w:rPr>
          <w:rFonts w:hint="eastAsia"/>
        </w:rPr>
        <w:t>=250m</w:t>
      </w:r>
      <w:r>
        <w:rPr>
          <w:rFonts w:hint="eastAsia"/>
        </w:rPr>
        <w:t>；</w:t>
      </w:r>
    </w:p>
    <w:p w:rsidR="00EC3D22" w:rsidRPr="00EC3D22" w:rsidRDefault="00EC3D22" w:rsidP="005C289D">
      <w:pPr>
        <w:ind w:firstLine="420"/>
      </w:pPr>
      <w:r>
        <w:rPr>
          <w:rFonts w:hint="eastAsia"/>
        </w:rPr>
        <w:t>有轨列车设计时速</w:t>
      </w:r>
      <m:oMath>
        <m:r>
          <m:rPr>
            <m:sty m:val="p"/>
          </m:rPr>
          <w:rPr>
            <w:rFonts w:ascii="Cambria Math" w:hAnsi="Cambria Math"/>
          </w:rPr>
          <m:t>v=50km/h</m:t>
        </m:r>
      </m:oMath>
      <w:r>
        <w:rPr>
          <w:rFonts w:hint="eastAsia"/>
        </w:rPr>
        <w:t>时，一般情况下</w:t>
      </w:r>
      <m:oMath>
        <m:sSub>
          <m:sSubPr>
            <m:ctrlPr>
              <w:rPr>
                <w:rFonts w:ascii="Cambria Math" w:hAnsi="Cambria Math"/>
              </w:rPr>
            </m:ctrlPr>
          </m:sSubPr>
          <m:e>
            <m:r>
              <w:rPr>
                <w:rFonts w:ascii="Cambria Math" w:hAnsi="Cambria Math"/>
              </w:rPr>
              <m:t>R</m:t>
            </m:r>
          </m:e>
          <m:sub>
            <m:r>
              <w:rPr>
                <w:rFonts w:ascii="Cambria Math" w:hAnsi="Cambria Math"/>
              </w:rPr>
              <m:t>min</m:t>
            </m:r>
          </m:sub>
        </m:sSub>
      </m:oMath>
      <w:r>
        <w:rPr>
          <w:rFonts w:hint="eastAsia"/>
        </w:rPr>
        <w:t xml:space="preserve"> = 150m</w:t>
      </w:r>
      <w:r>
        <w:rPr>
          <w:rFonts w:hint="eastAsia"/>
        </w:rPr>
        <w:t>，困难情况下</w:t>
      </w:r>
      <m:oMath>
        <m:sSub>
          <m:sSubPr>
            <m:ctrlPr>
              <w:rPr>
                <w:rFonts w:ascii="Cambria Math" w:hAnsi="Cambria Math"/>
              </w:rPr>
            </m:ctrlPr>
          </m:sSubPr>
          <m:e>
            <m:r>
              <w:rPr>
                <w:rFonts w:ascii="Cambria Math" w:hAnsi="Cambria Math"/>
              </w:rPr>
              <m:t>R</m:t>
            </m:r>
          </m:e>
          <m:sub>
            <m:r>
              <w:rPr>
                <w:rFonts w:ascii="Cambria Math" w:hAnsi="Cambria Math"/>
              </w:rPr>
              <m:t>min</m:t>
            </m:r>
          </m:sub>
        </m:sSub>
      </m:oMath>
      <w:r>
        <w:rPr>
          <w:rFonts w:hint="eastAsia"/>
        </w:rPr>
        <w:t>=130m</w:t>
      </w:r>
      <w:r>
        <w:rPr>
          <w:rFonts w:hint="eastAsia"/>
        </w:rPr>
        <w:t>。</w:t>
      </w:r>
    </w:p>
    <w:p w:rsidR="00BD4A49" w:rsidRDefault="00BD4A49" w:rsidP="0029326F">
      <w:pPr>
        <w:ind w:firstLineChars="0" w:firstLine="0"/>
      </w:pPr>
    </w:p>
    <w:p w:rsidR="00631C55" w:rsidRDefault="00631C55" w:rsidP="005C289D">
      <w:pPr>
        <w:ind w:firstLine="420"/>
      </w:pPr>
      <w:r w:rsidRPr="00631C55">
        <w:rPr>
          <w:rFonts w:hint="eastAsia"/>
        </w:rPr>
        <w:t xml:space="preserve">3 </w:t>
      </w:r>
      <w:r w:rsidRPr="00631C55">
        <w:rPr>
          <w:rFonts w:hint="eastAsia"/>
        </w:rPr>
        <w:t>道路条件允许的最小曲线半径</w:t>
      </w:r>
    </w:p>
    <w:p w:rsidR="00631C55" w:rsidRDefault="00631C55" w:rsidP="005C289D">
      <w:pPr>
        <w:ind w:firstLine="420"/>
      </w:pPr>
      <w:r>
        <w:rPr>
          <w:rFonts w:hint="eastAsia"/>
        </w:rPr>
        <w:t>城市道路的曲线半径本身也对现代有轨电车有限制。</w:t>
      </w:r>
    </w:p>
    <w:tbl>
      <w:tblPr>
        <w:tblStyle w:val="a4"/>
        <w:tblW w:w="0" w:type="auto"/>
        <w:tblLook w:val="04A0" w:firstRow="1" w:lastRow="0" w:firstColumn="1" w:lastColumn="0" w:noHBand="0" w:noVBand="1"/>
      </w:tblPr>
      <w:tblGrid>
        <w:gridCol w:w="2376"/>
        <w:gridCol w:w="878"/>
        <w:gridCol w:w="878"/>
        <w:gridCol w:w="878"/>
        <w:gridCol w:w="878"/>
        <w:gridCol w:w="878"/>
        <w:gridCol w:w="878"/>
        <w:gridCol w:w="878"/>
      </w:tblGrid>
      <w:tr w:rsidR="00631C55" w:rsidTr="00631C55">
        <w:tc>
          <w:tcPr>
            <w:tcW w:w="2376" w:type="dxa"/>
          </w:tcPr>
          <w:p w:rsidR="00631C55" w:rsidRDefault="00631C55" w:rsidP="0029326F">
            <w:pPr>
              <w:ind w:firstLineChars="95" w:firstLine="199"/>
            </w:pPr>
            <w:r>
              <w:rPr>
                <w:rFonts w:hint="eastAsia"/>
              </w:rPr>
              <w:t>设计速度（</w:t>
            </w:r>
            <w:r>
              <w:rPr>
                <w:rFonts w:hint="eastAsia"/>
              </w:rPr>
              <w:t>km/h</w:t>
            </w:r>
            <w:r>
              <w:rPr>
                <w:rFonts w:hint="eastAsia"/>
              </w:rPr>
              <w:t>）</w:t>
            </w:r>
          </w:p>
        </w:tc>
        <w:tc>
          <w:tcPr>
            <w:tcW w:w="878" w:type="dxa"/>
          </w:tcPr>
          <w:p w:rsidR="00631C55" w:rsidRDefault="00631C55" w:rsidP="0029326F">
            <w:pPr>
              <w:ind w:firstLineChars="0" w:firstLine="0"/>
            </w:pPr>
            <w:r>
              <w:rPr>
                <w:rFonts w:hint="eastAsia"/>
              </w:rPr>
              <w:t>100</w:t>
            </w:r>
          </w:p>
        </w:tc>
        <w:tc>
          <w:tcPr>
            <w:tcW w:w="878" w:type="dxa"/>
          </w:tcPr>
          <w:p w:rsidR="00631C55" w:rsidRDefault="00631C55" w:rsidP="0029326F">
            <w:pPr>
              <w:ind w:firstLineChars="0" w:firstLine="0"/>
            </w:pPr>
            <w:r>
              <w:rPr>
                <w:rFonts w:hint="eastAsia"/>
              </w:rPr>
              <w:t>80</w:t>
            </w:r>
          </w:p>
        </w:tc>
        <w:tc>
          <w:tcPr>
            <w:tcW w:w="878" w:type="dxa"/>
          </w:tcPr>
          <w:p w:rsidR="00631C55" w:rsidRDefault="00631C55" w:rsidP="0029326F">
            <w:pPr>
              <w:ind w:firstLineChars="0" w:firstLine="0"/>
            </w:pPr>
            <w:r>
              <w:rPr>
                <w:rFonts w:hint="eastAsia"/>
              </w:rPr>
              <w:t>60</w:t>
            </w:r>
          </w:p>
        </w:tc>
        <w:tc>
          <w:tcPr>
            <w:tcW w:w="878" w:type="dxa"/>
          </w:tcPr>
          <w:p w:rsidR="00631C55" w:rsidRDefault="00631C55" w:rsidP="0029326F">
            <w:pPr>
              <w:ind w:firstLineChars="0" w:firstLine="0"/>
            </w:pPr>
            <w:r>
              <w:rPr>
                <w:rFonts w:hint="eastAsia"/>
              </w:rPr>
              <w:t>50</w:t>
            </w:r>
          </w:p>
        </w:tc>
        <w:tc>
          <w:tcPr>
            <w:tcW w:w="878" w:type="dxa"/>
          </w:tcPr>
          <w:p w:rsidR="00631C55" w:rsidRDefault="00631C55" w:rsidP="0029326F">
            <w:pPr>
              <w:ind w:firstLineChars="0" w:firstLine="0"/>
            </w:pPr>
            <w:r>
              <w:rPr>
                <w:rFonts w:hint="eastAsia"/>
              </w:rPr>
              <w:t>40</w:t>
            </w:r>
          </w:p>
        </w:tc>
        <w:tc>
          <w:tcPr>
            <w:tcW w:w="878" w:type="dxa"/>
          </w:tcPr>
          <w:p w:rsidR="00631C55" w:rsidRDefault="00631C55" w:rsidP="0029326F">
            <w:pPr>
              <w:ind w:firstLineChars="0" w:firstLine="0"/>
            </w:pPr>
            <w:r>
              <w:rPr>
                <w:rFonts w:hint="eastAsia"/>
              </w:rPr>
              <w:t>30</w:t>
            </w:r>
          </w:p>
        </w:tc>
        <w:tc>
          <w:tcPr>
            <w:tcW w:w="878" w:type="dxa"/>
          </w:tcPr>
          <w:p w:rsidR="00631C55" w:rsidRDefault="00631C55" w:rsidP="0029326F">
            <w:pPr>
              <w:ind w:firstLineChars="0" w:firstLine="0"/>
            </w:pPr>
            <w:r>
              <w:rPr>
                <w:rFonts w:hint="eastAsia"/>
              </w:rPr>
              <w:t>20</w:t>
            </w:r>
          </w:p>
        </w:tc>
      </w:tr>
      <w:tr w:rsidR="00631C55" w:rsidTr="00631C55">
        <w:tc>
          <w:tcPr>
            <w:tcW w:w="2376" w:type="dxa"/>
          </w:tcPr>
          <w:p w:rsidR="00631C55" w:rsidRDefault="00631C55" w:rsidP="0029326F">
            <w:pPr>
              <w:ind w:firstLineChars="0" w:firstLine="0"/>
            </w:pPr>
            <w:r>
              <w:rPr>
                <w:rFonts w:hint="eastAsia"/>
              </w:rPr>
              <w:t>不设超高最小半径</w:t>
            </w:r>
            <w:r>
              <w:rPr>
                <w:rFonts w:hint="eastAsia"/>
              </w:rPr>
              <w:t>/m</w:t>
            </w:r>
          </w:p>
        </w:tc>
        <w:tc>
          <w:tcPr>
            <w:tcW w:w="878" w:type="dxa"/>
          </w:tcPr>
          <w:p w:rsidR="00631C55" w:rsidRDefault="00631C55" w:rsidP="0029326F">
            <w:pPr>
              <w:ind w:firstLineChars="0" w:firstLine="0"/>
            </w:pPr>
            <w:r>
              <w:rPr>
                <w:rFonts w:hint="eastAsia"/>
              </w:rPr>
              <w:t>1600</w:t>
            </w:r>
          </w:p>
        </w:tc>
        <w:tc>
          <w:tcPr>
            <w:tcW w:w="878" w:type="dxa"/>
          </w:tcPr>
          <w:p w:rsidR="00631C55" w:rsidRDefault="00631C55" w:rsidP="0029326F">
            <w:pPr>
              <w:ind w:firstLineChars="0" w:firstLine="0"/>
            </w:pPr>
            <w:r>
              <w:rPr>
                <w:rFonts w:hint="eastAsia"/>
              </w:rPr>
              <w:t>1000</w:t>
            </w:r>
          </w:p>
        </w:tc>
        <w:tc>
          <w:tcPr>
            <w:tcW w:w="878" w:type="dxa"/>
          </w:tcPr>
          <w:p w:rsidR="00631C55" w:rsidRDefault="00631C55" w:rsidP="0029326F">
            <w:pPr>
              <w:ind w:firstLineChars="0" w:firstLine="0"/>
            </w:pPr>
            <w:r>
              <w:rPr>
                <w:rFonts w:hint="eastAsia"/>
              </w:rPr>
              <w:t>600</w:t>
            </w:r>
          </w:p>
        </w:tc>
        <w:tc>
          <w:tcPr>
            <w:tcW w:w="878" w:type="dxa"/>
          </w:tcPr>
          <w:p w:rsidR="00631C55" w:rsidRDefault="00631C55" w:rsidP="0029326F">
            <w:pPr>
              <w:ind w:firstLineChars="0" w:firstLine="0"/>
            </w:pPr>
            <w:r>
              <w:rPr>
                <w:rFonts w:hint="eastAsia"/>
              </w:rPr>
              <w:t>400</w:t>
            </w:r>
          </w:p>
        </w:tc>
        <w:tc>
          <w:tcPr>
            <w:tcW w:w="878" w:type="dxa"/>
          </w:tcPr>
          <w:p w:rsidR="00631C55" w:rsidRDefault="00631C55" w:rsidP="0029326F">
            <w:pPr>
              <w:ind w:firstLineChars="0" w:firstLine="0"/>
            </w:pPr>
            <w:r>
              <w:rPr>
                <w:rFonts w:hint="eastAsia"/>
              </w:rPr>
              <w:t>300</w:t>
            </w:r>
          </w:p>
        </w:tc>
        <w:tc>
          <w:tcPr>
            <w:tcW w:w="878" w:type="dxa"/>
          </w:tcPr>
          <w:p w:rsidR="00631C55" w:rsidRDefault="00631C55" w:rsidP="0029326F">
            <w:pPr>
              <w:ind w:firstLineChars="0" w:firstLine="0"/>
            </w:pPr>
            <w:r>
              <w:rPr>
                <w:rFonts w:hint="eastAsia"/>
              </w:rPr>
              <w:t>150</w:t>
            </w:r>
          </w:p>
        </w:tc>
        <w:tc>
          <w:tcPr>
            <w:tcW w:w="878" w:type="dxa"/>
          </w:tcPr>
          <w:p w:rsidR="00631C55" w:rsidRDefault="00631C55" w:rsidP="0029326F">
            <w:pPr>
              <w:ind w:firstLineChars="0" w:firstLine="0"/>
            </w:pPr>
            <w:r>
              <w:rPr>
                <w:rFonts w:hint="eastAsia"/>
              </w:rPr>
              <w:t>70</w:t>
            </w:r>
          </w:p>
        </w:tc>
      </w:tr>
      <w:tr w:rsidR="00631C55" w:rsidTr="00631C55">
        <w:tc>
          <w:tcPr>
            <w:tcW w:w="2376" w:type="dxa"/>
          </w:tcPr>
          <w:p w:rsidR="00631C55" w:rsidRDefault="00631C55" w:rsidP="0029326F">
            <w:pPr>
              <w:ind w:firstLineChars="0" w:firstLine="0"/>
            </w:pPr>
            <w:r>
              <w:rPr>
                <w:rFonts w:hint="eastAsia"/>
              </w:rPr>
              <w:t>设超高一般最小半径</w:t>
            </w:r>
            <w:r>
              <w:rPr>
                <w:rFonts w:hint="eastAsia"/>
              </w:rPr>
              <w:t>/m</w:t>
            </w:r>
          </w:p>
        </w:tc>
        <w:tc>
          <w:tcPr>
            <w:tcW w:w="878" w:type="dxa"/>
          </w:tcPr>
          <w:p w:rsidR="00631C55" w:rsidRDefault="00631C55" w:rsidP="0029326F">
            <w:pPr>
              <w:ind w:firstLineChars="0" w:firstLine="0"/>
            </w:pPr>
            <w:r>
              <w:rPr>
                <w:rFonts w:hint="eastAsia"/>
              </w:rPr>
              <w:t>650</w:t>
            </w:r>
          </w:p>
        </w:tc>
        <w:tc>
          <w:tcPr>
            <w:tcW w:w="878" w:type="dxa"/>
          </w:tcPr>
          <w:p w:rsidR="00631C55" w:rsidRDefault="00631C55" w:rsidP="0029326F">
            <w:pPr>
              <w:ind w:firstLineChars="0" w:firstLine="0"/>
            </w:pPr>
            <w:r>
              <w:rPr>
                <w:rFonts w:hint="eastAsia"/>
              </w:rPr>
              <w:t>400</w:t>
            </w:r>
          </w:p>
        </w:tc>
        <w:tc>
          <w:tcPr>
            <w:tcW w:w="878" w:type="dxa"/>
          </w:tcPr>
          <w:p w:rsidR="00631C55" w:rsidRDefault="00631C55" w:rsidP="0029326F">
            <w:pPr>
              <w:ind w:firstLineChars="0" w:firstLine="0"/>
            </w:pPr>
            <w:r>
              <w:rPr>
                <w:rFonts w:hint="eastAsia"/>
              </w:rPr>
              <w:t>300</w:t>
            </w:r>
          </w:p>
        </w:tc>
        <w:tc>
          <w:tcPr>
            <w:tcW w:w="878" w:type="dxa"/>
          </w:tcPr>
          <w:p w:rsidR="00631C55" w:rsidRDefault="00631C55" w:rsidP="0029326F">
            <w:pPr>
              <w:ind w:firstLineChars="0" w:firstLine="0"/>
            </w:pPr>
            <w:r>
              <w:rPr>
                <w:rFonts w:hint="eastAsia"/>
              </w:rPr>
              <w:t>200</w:t>
            </w:r>
          </w:p>
        </w:tc>
        <w:tc>
          <w:tcPr>
            <w:tcW w:w="878" w:type="dxa"/>
          </w:tcPr>
          <w:p w:rsidR="00631C55" w:rsidRDefault="00631C55" w:rsidP="0029326F">
            <w:pPr>
              <w:ind w:firstLineChars="0" w:firstLine="0"/>
            </w:pPr>
            <w:r>
              <w:rPr>
                <w:rFonts w:hint="eastAsia"/>
              </w:rPr>
              <w:t>150</w:t>
            </w:r>
          </w:p>
        </w:tc>
        <w:tc>
          <w:tcPr>
            <w:tcW w:w="878" w:type="dxa"/>
          </w:tcPr>
          <w:p w:rsidR="00631C55" w:rsidRDefault="00631C55" w:rsidP="0029326F">
            <w:pPr>
              <w:ind w:firstLineChars="0" w:firstLine="0"/>
            </w:pPr>
            <w:r>
              <w:rPr>
                <w:rFonts w:hint="eastAsia"/>
              </w:rPr>
              <w:t>85</w:t>
            </w:r>
          </w:p>
        </w:tc>
        <w:tc>
          <w:tcPr>
            <w:tcW w:w="878" w:type="dxa"/>
          </w:tcPr>
          <w:p w:rsidR="00631C55" w:rsidRDefault="00631C55" w:rsidP="0029326F">
            <w:pPr>
              <w:ind w:firstLineChars="0" w:firstLine="0"/>
            </w:pPr>
            <w:r>
              <w:rPr>
                <w:rFonts w:hint="eastAsia"/>
              </w:rPr>
              <w:t>40</w:t>
            </w:r>
          </w:p>
        </w:tc>
      </w:tr>
      <w:tr w:rsidR="00631C55" w:rsidTr="00631C55">
        <w:tc>
          <w:tcPr>
            <w:tcW w:w="2376" w:type="dxa"/>
          </w:tcPr>
          <w:p w:rsidR="00631C55" w:rsidRDefault="00631C55" w:rsidP="0029326F">
            <w:pPr>
              <w:ind w:firstLineChars="0" w:firstLine="0"/>
            </w:pPr>
            <w:r>
              <w:rPr>
                <w:rFonts w:hint="eastAsia"/>
              </w:rPr>
              <w:t>设超高极限最小半径</w:t>
            </w:r>
            <w:r>
              <w:rPr>
                <w:rFonts w:hint="eastAsia"/>
              </w:rPr>
              <w:t>/m</w:t>
            </w:r>
          </w:p>
        </w:tc>
        <w:tc>
          <w:tcPr>
            <w:tcW w:w="878" w:type="dxa"/>
          </w:tcPr>
          <w:p w:rsidR="00631C55" w:rsidRDefault="00631C55" w:rsidP="0029326F">
            <w:pPr>
              <w:ind w:firstLineChars="0" w:firstLine="0"/>
            </w:pPr>
            <w:r>
              <w:rPr>
                <w:rFonts w:hint="eastAsia"/>
              </w:rPr>
              <w:t>400</w:t>
            </w:r>
          </w:p>
        </w:tc>
        <w:tc>
          <w:tcPr>
            <w:tcW w:w="878" w:type="dxa"/>
          </w:tcPr>
          <w:p w:rsidR="00631C55" w:rsidRDefault="00631C55" w:rsidP="0029326F">
            <w:pPr>
              <w:ind w:firstLineChars="0" w:firstLine="0"/>
            </w:pPr>
            <w:r>
              <w:rPr>
                <w:rFonts w:hint="eastAsia"/>
              </w:rPr>
              <w:t>250</w:t>
            </w:r>
          </w:p>
        </w:tc>
        <w:tc>
          <w:tcPr>
            <w:tcW w:w="878" w:type="dxa"/>
          </w:tcPr>
          <w:p w:rsidR="00631C55" w:rsidRDefault="00631C55" w:rsidP="0029326F">
            <w:pPr>
              <w:ind w:firstLineChars="0" w:firstLine="0"/>
            </w:pPr>
            <w:r>
              <w:rPr>
                <w:rFonts w:hint="eastAsia"/>
              </w:rPr>
              <w:t>150</w:t>
            </w:r>
          </w:p>
        </w:tc>
        <w:tc>
          <w:tcPr>
            <w:tcW w:w="878" w:type="dxa"/>
          </w:tcPr>
          <w:p w:rsidR="00631C55" w:rsidRDefault="00631C55" w:rsidP="0029326F">
            <w:pPr>
              <w:ind w:firstLineChars="0" w:firstLine="0"/>
            </w:pPr>
            <w:r>
              <w:rPr>
                <w:rFonts w:hint="eastAsia"/>
              </w:rPr>
              <w:t>100</w:t>
            </w:r>
          </w:p>
        </w:tc>
        <w:tc>
          <w:tcPr>
            <w:tcW w:w="878" w:type="dxa"/>
          </w:tcPr>
          <w:p w:rsidR="00631C55" w:rsidRDefault="00631C55" w:rsidP="0029326F">
            <w:pPr>
              <w:ind w:firstLineChars="0" w:firstLine="0"/>
            </w:pPr>
            <w:r>
              <w:rPr>
                <w:rFonts w:hint="eastAsia"/>
              </w:rPr>
              <w:t>70</w:t>
            </w:r>
          </w:p>
        </w:tc>
        <w:tc>
          <w:tcPr>
            <w:tcW w:w="878" w:type="dxa"/>
          </w:tcPr>
          <w:p w:rsidR="00631C55" w:rsidRDefault="00631C55" w:rsidP="0029326F">
            <w:pPr>
              <w:ind w:firstLineChars="0" w:firstLine="0"/>
            </w:pPr>
            <w:r>
              <w:rPr>
                <w:rFonts w:hint="eastAsia"/>
              </w:rPr>
              <w:t>40</w:t>
            </w:r>
          </w:p>
        </w:tc>
        <w:tc>
          <w:tcPr>
            <w:tcW w:w="878" w:type="dxa"/>
          </w:tcPr>
          <w:p w:rsidR="00631C55" w:rsidRDefault="00631C55" w:rsidP="0029326F">
            <w:pPr>
              <w:ind w:firstLineChars="0" w:firstLine="0"/>
            </w:pPr>
            <w:r>
              <w:rPr>
                <w:rFonts w:hint="eastAsia"/>
              </w:rPr>
              <w:t>20</w:t>
            </w:r>
          </w:p>
        </w:tc>
      </w:tr>
    </w:tbl>
    <w:p w:rsidR="00631C55" w:rsidRDefault="00631C55" w:rsidP="005C289D">
      <w:pPr>
        <w:ind w:firstLine="420"/>
      </w:pPr>
      <w:r>
        <w:rPr>
          <w:rFonts w:hint="eastAsia"/>
        </w:rPr>
        <w:t>可以看出，城市道路的最小曲线半径是可以满足同等速度条件下的现代有轨电车曲线半径要求的。</w:t>
      </w:r>
    </w:p>
    <w:p w:rsidR="00631C55" w:rsidRPr="00631C55" w:rsidRDefault="00631C55" w:rsidP="005C289D">
      <w:pPr>
        <w:ind w:firstLine="420"/>
      </w:pPr>
      <w:r>
        <w:rPr>
          <w:rFonts w:hint="eastAsia"/>
        </w:rPr>
        <w:t>此外，在通过十字路口时，过大的曲线半径会严重影响路口的道路交通，并造成大量的拆迁。我国一般的十字形交叉口路缘石的最小半径为：主干道</w:t>
      </w:r>
      <w:r>
        <w:rPr>
          <w:rFonts w:hint="eastAsia"/>
        </w:rPr>
        <w:t>20~25m;</w:t>
      </w:r>
      <w:r>
        <w:rPr>
          <w:rFonts w:hint="eastAsia"/>
        </w:rPr>
        <w:t>次干道</w:t>
      </w:r>
      <w:r>
        <w:rPr>
          <w:rFonts w:hint="eastAsia"/>
        </w:rPr>
        <w:t>10~15 m;</w:t>
      </w:r>
      <w:r>
        <w:rPr>
          <w:rFonts w:hint="eastAsia"/>
        </w:rPr>
        <w:t>支路</w:t>
      </w:r>
      <w:r>
        <w:rPr>
          <w:rFonts w:hint="eastAsia"/>
        </w:rPr>
        <w:t>6~9m</w:t>
      </w:r>
      <w:r>
        <w:rPr>
          <w:rFonts w:hint="eastAsia"/>
        </w:rPr>
        <w:t>。目前主流的现代有轨电车车辆构造允许的最小曲线半径为</w:t>
      </w:r>
      <w:r>
        <w:rPr>
          <w:rFonts w:hint="eastAsia"/>
        </w:rPr>
        <w:t>15~30m</w:t>
      </w:r>
      <w:r>
        <w:rPr>
          <w:rFonts w:hint="eastAsia"/>
        </w:rPr>
        <w:t>。根据不同的道路等级和路而宽度，可采取合适的横断而布置形式和路口信号控制模式，这种最小转弯半径可适用于大部分主干道和次干道。因此，在通过十字路口时，最小曲线半径宜采用车辆构造允许的最小曲线半径，以减少对路口交通的影响、路口改造工程量及拆迁量。</w:t>
      </w:r>
    </w:p>
    <w:p w:rsidR="00711958" w:rsidRDefault="00711958" w:rsidP="005C289D">
      <w:pPr>
        <w:ind w:firstLine="422"/>
        <w:rPr>
          <w:rFonts w:ascii="Arial" w:eastAsia="黑体" w:hAnsi="Arial" w:cs="Arial"/>
          <w:b/>
          <w:bCs/>
          <w:iCs/>
          <w:noProof/>
          <w:szCs w:val="21"/>
        </w:rPr>
      </w:pPr>
    </w:p>
    <w:p w:rsidR="00711958" w:rsidRDefault="00711958" w:rsidP="005C289D">
      <w:pPr>
        <w:pStyle w:val="3"/>
        <w:ind w:firstLine="420"/>
      </w:pPr>
      <w:bookmarkStart w:id="22" w:name="_Toc452414224"/>
      <w:r w:rsidRPr="00711958">
        <w:rPr>
          <w:rFonts w:hint="eastAsia"/>
        </w:rPr>
        <w:t>2.2.2</w:t>
      </w:r>
      <w:r>
        <w:rPr>
          <w:rFonts w:hint="eastAsia"/>
        </w:rPr>
        <w:t xml:space="preserve"> </w:t>
      </w:r>
      <w:r>
        <w:rPr>
          <w:rFonts w:hint="eastAsia"/>
        </w:rPr>
        <w:t>线路纵断面条件</w:t>
      </w:r>
      <w:bookmarkEnd w:id="22"/>
    </w:p>
    <w:p w:rsidR="00BD4A49" w:rsidRDefault="00BD4A49" w:rsidP="005C289D">
      <w:pPr>
        <w:ind w:firstLine="420"/>
      </w:pPr>
    </w:p>
    <w:p w:rsidR="00711958" w:rsidRDefault="00711958" w:rsidP="005C289D">
      <w:pPr>
        <w:ind w:firstLine="420"/>
      </w:pPr>
      <w:r>
        <w:rPr>
          <w:rFonts w:hint="eastAsia"/>
        </w:rPr>
        <w:t xml:space="preserve">1 </w:t>
      </w:r>
      <w:r>
        <w:rPr>
          <w:rFonts w:hint="eastAsia"/>
        </w:rPr>
        <w:t>最大坡度</w:t>
      </w:r>
    </w:p>
    <w:p w:rsidR="00711958" w:rsidRDefault="00711958" w:rsidP="005C289D">
      <w:pPr>
        <w:ind w:firstLine="420"/>
      </w:pPr>
      <w:r>
        <w:rPr>
          <w:rFonts w:hint="eastAsia"/>
        </w:rPr>
        <w:t>现代有轨电车线路的最大纵坡主要受车辆爬坡性能和城市道路条件影响。</w:t>
      </w:r>
    </w:p>
    <w:p w:rsidR="00711958" w:rsidRDefault="00711958" w:rsidP="005C289D">
      <w:pPr>
        <w:ind w:firstLine="420"/>
      </w:pPr>
      <w:r>
        <w:rPr>
          <w:rFonts w:hint="eastAsia"/>
        </w:rPr>
        <w:t>1)</w:t>
      </w:r>
      <w:r>
        <w:rPr>
          <w:rFonts w:hint="eastAsia"/>
        </w:rPr>
        <w:t>车辆爬坡性能。从表</w:t>
      </w:r>
      <w:r>
        <w:rPr>
          <w:rFonts w:hint="eastAsia"/>
        </w:rPr>
        <w:t>3</w:t>
      </w:r>
      <w:r>
        <w:rPr>
          <w:rFonts w:hint="eastAsia"/>
        </w:rPr>
        <w:t>可以看出目前现代有轨电车主流产品的最大爬坡基本上在</w:t>
      </w:r>
      <w:r>
        <w:rPr>
          <w:rFonts w:hint="eastAsia"/>
        </w:rPr>
        <w:t>50</w:t>
      </w:r>
      <w:r>
        <w:rPr>
          <w:rFonts w:hint="eastAsia"/>
        </w:rPr>
        <w:t>‰</w:t>
      </w:r>
      <w:r>
        <w:rPr>
          <w:rFonts w:hint="eastAsia"/>
        </w:rPr>
        <w:t>~80</w:t>
      </w:r>
      <w:r>
        <w:rPr>
          <w:rFonts w:hint="eastAsia"/>
        </w:rPr>
        <w:t>‰之间。</w:t>
      </w:r>
    </w:p>
    <w:p w:rsidR="00BD4A49" w:rsidRDefault="00BD4A49" w:rsidP="005C289D">
      <w:pPr>
        <w:ind w:firstLine="420"/>
      </w:pPr>
    </w:p>
    <w:p w:rsidR="00711958" w:rsidRDefault="00711958" w:rsidP="005C289D">
      <w:pPr>
        <w:ind w:firstLine="420"/>
      </w:pPr>
      <w:r>
        <w:rPr>
          <w:rFonts w:hint="eastAsia"/>
        </w:rPr>
        <w:t>2)</w:t>
      </w:r>
      <w:r>
        <w:rPr>
          <w:rFonts w:hint="eastAsia"/>
        </w:rPr>
        <w:t>城市道路条件。我国的城市道路条件根据</w:t>
      </w:r>
      <w:r>
        <w:rPr>
          <w:rFonts w:hint="eastAsia"/>
        </w:rPr>
        <w:t>CJJ37-2012</w:t>
      </w:r>
      <w:r>
        <w:rPr>
          <w:rFonts w:hint="eastAsia"/>
        </w:rPr>
        <w:t>撇市道路工程设计规范》的要求，城市道路机动车车行道最大纵坡度推荐值与限制值如表所示。</w:t>
      </w:r>
    </w:p>
    <w:tbl>
      <w:tblPr>
        <w:tblStyle w:val="a4"/>
        <w:tblW w:w="0" w:type="auto"/>
        <w:tblLook w:val="04A0" w:firstRow="1" w:lastRow="0" w:firstColumn="1" w:lastColumn="0" w:noHBand="0" w:noVBand="1"/>
      </w:tblPr>
      <w:tblGrid>
        <w:gridCol w:w="2235"/>
        <w:gridCol w:w="898"/>
        <w:gridCol w:w="898"/>
        <w:gridCol w:w="898"/>
        <w:gridCol w:w="898"/>
        <w:gridCol w:w="898"/>
        <w:gridCol w:w="898"/>
        <w:gridCol w:w="899"/>
      </w:tblGrid>
      <w:tr w:rsidR="00D0166B" w:rsidTr="00D0166B">
        <w:tc>
          <w:tcPr>
            <w:tcW w:w="2235" w:type="dxa"/>
          </w:tcPr>
          <w:p w:rsidR="00D0166B" w:rsidRDefault="00D0166B" w:rsidP="005C289D">
            <w:pPr>
              <w:ind w:firstLine="420"/>
            </w:pPr>
            <w:r>
              <w:rPr>
                <w:rFonts w:hint="eastAsia"/>
              </w:rPr>
              <w:t>行车速度</w:t>
            </w:r>
            <w:r>
              <w:rPr>
                <w:rFonts w:hint="eastAsia"/>
              </w:rPr>
              <w:t>/(km/h)</w:t>
            </w:r>
          </w:p>
        </w:tc>
        <w:tc>
          <w:tcPr>
            <w:tcW w:w="898" w:type="dxa"/>
          </w:tcPr>
          <w:p w:rsidR="00D0166B" w:rsidRDefault="00D0166B" w:rsidP="005C289D">
            <w:pPr>
              <w:ind w:firstLineChars="0" w:firstLine="0"/>
            </w:pPr>
            <w:r>
              <w:rPr>
                <w:rFonts w:hint="eastAsia"/>
              </w:rPr>
              <w:t>100</w:t>
            </w:r>
          </w:p>
        </w:tc>
        <w:tc>
          <w:tcPr>
            <w:tcW w:w="898" w:type="dxa"/>
          </w:tcPr>
          <w:p w:rsidR="00D0166B" w:rsidRDefault="00D0166B" w:rsidP="005C289D">
            <w:pPr>
              <w:ind w:firstLine="420"/>
            </w:pPr>
            <w:r>
              <w:rPr>
                <w:rFonts w:hint="eastAsia"/>
              </w:rPr>
              <w:t>80</w:t>
            </w:r>
          </w:p>
        </w:tc>
        <w:tc>
          <w:tcPr>
            <w:tcW w:w="898" w:type="dxa"/>
          </w:tcPr>
          <w:p w:rsidR="00D0166B" w:rsidRDefault="00D0166B" w:rsidP="005C289D">
            <w:pPr>
              <w:ind w:firstLine="420"/>
            </w:pPr>
            <w:r>
              <w:rPr>
                <w:rFonts w:hint="eastAsia"/>
              </w:rPr>
              <w:t>60</w:t>
            </w:r>
          </w:p>
        </w:tc>
        <w:tc>
          <w:tcPr>
            <w:tcW w:w="898" w:type="dxa"/>
          </w:tcPr>
          <w:p w:rsidR="00D0166B" w:rsidRDefault="00D0166B" w:rsidP="005C289D">
            <w:pPr>
              <w:ind w:firstLine="420"/>
            </w:pPr>
            <w:r>
              <w:rPr>
                <w:rFonts w:hint="eastAsia"/>
              </w:rPr>
              <w:t>50</w:t>
            </w:r>
          </w:p>
        </w:tc>
        <w:tc>
          <w:tcPr>
            <w:tcW w:w="898" w:type="dxa"/>
          </w:tcPr>
          <w:p w:rsidR="00D0166B" w:rsidRDefault="00D0166B" w:rsidP="005C289D">
            <w:pPr>
              <w:ind w:firstLine="420"/>
            </w:pPr>
            <w:r>
              <w:rPr>
                <w:rFonts w:hint="eastAsia"/>
              </w:rPr>
              <w:t>40</w:t>
            </w:r>
          </w:p>
        </w:tc>
        <w:tc>
          <w:tcPr>
            <w:tcW w:w="898" w:type="dxa"/>
          </w:tcPr>
          <w:p w:rsidR="00D0166B" w:rsidRDefault="00D0166B" w:rsidP="005C289D">
            <w:pPr>
              <w:ind w:firstLine="420"/>
            </w:pPr>
            <w:r>
              <w:rPr>
                <w:rFonts w:hint="eastAsia"/>
              </w:rPr>
              <w:t>30</w:t>
            </w:r>
          </w:p>
        </w:tc>
        <w:tc>
          <w:tcPr>
            <w:tcW w:w="899" w:type="dxa"/>
          </w:tcPr>
          <w:p w:rsidR="00D0166B" w:rsidRDefault="00D0166B" w:rsidP="005C289D">
            <w:pPr>
              <w:ind w:firstLine="420"/>
            </w:pPr>
            <w:r>
              <w:rPr>
                <w:rFonts w:hint="eastAsia"/>
              </w:rPr>
              <w:t>20</w:t>
            </w:r>
          </w:p>
        </w:tc>
      </w:tr>
      <w:tr w:rsidR="00D0166B" w:rsidTr="00BD4A49">
        <w:trPr>
          <w:trHeight w:val="617"/>
        </w:trPr>
        <w:tc>
          <w:tcPr>
            <w:tcW w:w="2235" w:type="dxa"/>
          </w:tcPr>
          <w:p w:rsidR="00D0166B" w:rsidRDefault="00D0166B" w:rsidP="005C289D">
            <w:pPr>
              <w:ind w:firstLine="420"/>
            </w:pPr>
            <w:r>
              <w:rPr>
                <w:rFonts w:hint="eastAsia"/>
              </w:rPr>
              <w:t>最大纵坡一般值</w:t>
            </w:r>
            <w:r>
              <w:rPr>
                <w:rFonts w:hint="eastAsia"/>
              </w:rPr>
              <w:t>/%</w:t>
            </w:r>
          </w:p>
        </w:tc>
        <w:tc>
          <w:tcPr>
            <w:tcW w:w="898" w:type="dxa"/>
          </w:tcPr>
          <w:p w:rsidR="00D0166B" w:rsidRDefault="00D0166B" w:rsidP="005C289D">
            <w:pPr>
              <w:ind w:firstLine="420"/>
            </w:pPr>
            <w:r>
              <w:rPr>
                <w:rFonts w:hint="eastAsia"/>
              </w:rPr>
              <w:t>3</w:t>
            </w:r>
          </w:p>
        </w:tc>
        <w:tc>
          <w:tcPr>
            <w:tcW w:w="898" w:type="dxa"/>
          </w:tcPr>
          <w:p w:rsidR="00D0166B" w:rsidRDefault="00D0166B" w:rsidP="005C289D">
            <w:pPr>
              <w:ind w:firstLine="420"/>
            </w:pPr>
            <w:r>
              <w:rPr>
                <w:rFonts w:hint="eastAsia"/>
              </w:rPr>
              <w:t>4</w:t>
            </w:r>
          </w:p>
        </w:tc>
        <w:tc>
          <w:tcPr>
            <w:tcW w:w="898" w:type="dxa"/>
          </w:tcPr>
          <w:p w:rsidR="00D0166B" w:rsidRDefault="00D0166B" w:rsidP="005C289D">
            <w:pPr>
              <w:ind w:firstLine="420"/>
            </w:pPr>
            <w:r>
              <w:rPr>
                <w:rFonts w:hint="eastAsia"/>
              </w:rPr>
              <w:t>5</w:t>
            </w:r>
          </w:p>
        </w:tc>
        <w:tc>
          <w:tcPr>
            <w:tcW w:w="898" w:type="dxa"/>
          </w:tcPr>
          <w:p w:rsidR="00D0166B" w:rsidRDefault="00D0166B" w:rsidP="005C289D">
            <w:pPr>
              <w:ind w:firstLine="420"/>
            </w:pPr>
            <w:r>
              <w:rPr>
                <w:rFonts w:hint="eastAsia"/>
              </w:rPr>
              <w:t>5.5</w:t>
            </w:r>
          </w:p>
        </w:tc>
        <w:tc>
          <w:tcPr>
            <w:tcW w:w="898" w:type="dxa"/>
          </w:tcPr>
          <w:p w:rsidR="00D0166B" w:rsidRDefault="00D0166B" w:rsidP="005C289D">
            <w:pPr>
              <w:ind w:firstLine="420"/>
            </w:pPr>
            <w:r>
              <w:rPr>
                <w:rFonts w:hint="eastAsia"/>
              </w:rPr>
              <w:t>6</w:t>
            </w:r>
          </w:p>
        </w:tc>
        <w:tc>
          <w:tcPr>
            <w:tcW w:w="898" w:type="dxa"/>
          </w:tcPr>
          <w:p w:rsidR="00D0166B" w:rsidRDefault="00D0166B" w:rsidP="005C289D">
            <w:pPr>
              <w:ind w:firstLine="420"/>
            </w:pPr>
            <w:r>
              <w:rPr>
                <w:rFonts w:hint="eastAsia"/>
              </w:rPr>
              <w:t>7</w:t>
            </w:r>
          </w:p>
        </w:tc>
        <w:tc>
          <w:tcPr>
            <w:tcW w:w="899" w:type="dxa"/>
          </w:tcPr>
          <w:p w:rsidR="00D0166B" w:rsidRDefault="00D0166B" w:rsidP="005C289D">
            <w:pPr>
              <w:ind w:firstLine="420"/>
            </w:pPr>
            <w:r>
              <w:rPr>
                <w:rFonts w:hint="eastAsia"/>
              </w:rPr>
              <w:t>8</w:t>
            </w:r>
          </w:p>
        </w:tc>
      </w:tr>
      <w:tr w:rsidR="00D0166B" w:rsidTr="00D0166B">
        <w:tc>
          <w:tcPr>
            <w:tcW w:w="2235" w:type="dxa"/>
          </w:tcPr>
          <w:p w:rsidR="00D0166B" w:rsidRDefault="00D0166B" w:rsidP="005C289D">
            <w:pPr>
              <w:ind w:firstLine="420"/>
            </w:pPr>
            <w:r>
              <w:rPr>
                <w:rFonts w:hint="eastAsia"/>
              </w:rPr>
              <w:t>最大纵坡极限值</w:t>
            </w:r>
            <w:r>
              <w:rPr>
                <w:rFonts w:hint="eastAsia"/>
              </w:rPr>
              <w:t>/%</w:t>
            </w:r>
          </w:p>
        </w:tc>
        <w:tc>
          <w:tcPr>
            <w:tcW w:w="898" w:type="dxa"/>
          </w:tcPr>
          <w:p w:rsidR="00D0166B" w:rsidRDefault="00D0166B" w:rsidP="005C289D">
            <w:pPr>
              <w:ind w:firstLine="420"/>
            </w:pPr>
            <w:r>
              <w:rPr>
                <w:rFonts w:hint="eastAsia"/>
              </w:rPr>
              <w:t>4</w:t>
            </w:r>
          </w:p>
        </w:tc>
        <w:tc>
          <w:tcPr>
            <w:tcW w:w="898" w:type="dxa"/>
          </w:tcPr>
          <w:p w:rsidR="00D0166B" w:rsidRDefault="00D0166B" w:rsidP="005C289D">
            <w:pPr>
              <w:ind w:firstLine="420"/>
            </w:pPr>
            <w:r>
              <w:rPr>
                <w:rFonts w:hint="eastAsia"/>
              </w:rPr>
              <w:t>5</w:t>
            </w:r>
          </w:p>
        </w:tc>
        <w:tc>
          <w:tcPr>
            <w:tcW w:w="898" w:type="dxa"/>
          </w:tcPr>
          <w:p w:rsidR="00D0166B" w:rsidRDefault="00D0166B" w:rsidP="005C289D">
            <w:pPr>
              <w:ind w:firstLine="420"/>
            </w:pPr>
            <w:r>
              <w:rPr>
                <w:rFonts w:hint="eastAsia"/>
              </w:rPr>
              <w:t>6</w:t>
            </w:r>
          </w:p>
        </w:tc>
        <w:tc>
          <w:tcPr>
            <w:tcW w:w="898" w:type="dxa"/>
          </w:tcPr>
          <w:p w:rsidR="00D0166B" w:rsidRDefault="00D0166B" w:rsidP="005C289D">
            <w:pPr>
              <w:ind w:firstLine="420"/>
            </w:pPr>
            <w:r>
              <w:rPr>
                <w:rFonts w:hint="eastAsia"/>
              </w:rPr>
              <w:t>6</w:t>
            </w:r>
          </w:p>
        </w:tc>
        <w:tc>
          <w:tcPr>
            <w:tcW w:w="898" w:type="dxa"/>
          </w:tcPr>
          <w:p w:rsidR="00D0166B" w:rsidRDefault="00D0166B" w:rsidP="005C289D">
            <w:pPr>
              <w:ind w:firstLine="420"/>
            </w:pPr>
            <w:r>
              <w:rPr>
                <w:rFonts w:hint="eastAsia"/>
              </w:rPr>
              <w:t>7</w:t>
            </w:r>
          </w:p>
        </w:tc>
        <w:tc>
          <w:tcPr>
            <w:tcW w:w="898" w:type="dxa"/>
          </w:tcPr>
          <w:p w:rsidR="00D0166B" w:rsidRDefault="00D0166B" w:rsidP="005C289D">
            <w:pPr>
              <w:ind w:firstLine="420"/>
            </w:pPr>
            <w:r>
              <w:rPr>
                <w:rFonts w:hint="eastAsia"/>
              </w:rPr>
              <w:t>8</w:t>
            </w:r>
          </w:p>
        </w:tc>
        <w:tc>
          <w:tcPr>
            <w:tcW w:w="899" w:type="dxa"/>
          </w:tcPr>
          <w:p w:rsidR="00D0166B" w:rsidRDefault="00D0166B" w:rsidP="005C289D">
            <w:pPr>
              <w:ind w:firstLine="420"/>
            </w:pPr>
            <w:r>
              <w:rPr>
                <w:rFonts w:hint="eastAsia"/>
              </w:rPr>
              <w:t>8</w:t>
            </w:r>
          </w:p>
        </w:tc>
      </w:tr>
    </w:tbl>
    <w:p w:rsidR="00D0166B" w:rsidRDefault="003C68C1" w:rsidP="005C289D">
      <w:pPr>
        <w:ind w:firstLine="420"/>
      </w:pPr>
      <w:r>
        <w:rPr>
          <w:rFonts w:hint="eastAsia"/>
        </w:rPr>
        <w:t>此外，积雪或冰冻地区的快速路最大纵坡不应大于</w:t>
      </w:r>
      <w:r>
        <w:rPr>
          <w:rFonts w:hint="eastAsia"/>
        </w:rPr>
        <w:t>3.5%</w:t>
      </w:r>
      <w:r>
        <w:rPr>
          <w:rFonts w:hint="eastAsia"/>
        </w:rPr>
        <w:t>，其他等级道路最大纵坡不应大于</w:t>
      </w:r>
      <w:r>
        <w:rPr>
          <w:rFonts w:hint="eastAsia"/>
        </w:rPr>
        <w:t>6.0%</w:t>
      </w:r>
      <w:r>
        <w:rPr>
          <w:rFonts w:hint="eastAsia"/>
        </w:rPr>
        <w:t>。</w:t>
      </w:r>
    </w:p>
    <w:p w:rsidR="003C68C1" w:rsidRDefault="000601C7" w:rsidP="005C289D">
      <w:pPr>
        <w:ind w:firstLine="420"/>
      </w:pPr>
      <w:r>
        <w:rPr>
          <w:rFonts w:hint="eastAsia"/>
        </w:rPr>
        <w:t>3)</w:t>
      </w:r>
      <w:r>
        <w:rPr>
          <w:rFonts w:hint="eastAsia"/>
        </w:rPr>
        <w:t>结论。有轨电车一般以地而线形式敷设于城市道路上，线路最大纵坡由其所采用的车辆爬坡性能和敷设的城市道路纵坡决定。从以上分析可以看出，大部分现代有轨电车的车辆最大纵坡在</w:t>
      </w:r>
      <w:r>
        <w:rPr>
          <w:rFonts w:hint="eastAsia"/>
        </w:rPr>
        <w:t>50</w:t>
      </w:r>
      <w:r>
        <w:rPr>
          <w:rFonts w:hint="eastAsia"/>
        </w:rPr>
        <w:t>‰</w:t>
      </w:r>
      <w:r>
        <w:rPr>
          <w:rFonts w:hint="eastAsia"/>
        </w:rPr>
        <w:t>~80</w:t>
      </w:r>
      <w:r>
        <w:rPr>
          <w:rFonts w:hint="eastAsia"/>
        </w:rPr>
        <w:t>‰之间，而我国城市道路的最大纵坡推荐值均在</w:t>
      </w:r>
      <w:r w:rsidR="008A74B8">
        <w:rPr>
          <w:rFonts w:hint="eastAsia"/>
        </w:rPr>
        <w:t>80</w:t>
      </w:r>
      <w:r w:rsidR="008A74B8">
        <w:rPr>
          <w:rFonts w:hint="eastAsia"/>
        </w:rPr>
        <w:t>‰</w:t>
      </w:r>
      <w:r>
        <w:rPr>
          <w:rFonts w:hint="eastAsia"/>
        </w:rPr>
        <w:t>以下</w:t>
      </w:r>
      <w:r w:rsidR="00DC18C1">
        <w:rPr>
          <w:rFonts w:hint="eastAsia"/>
        </w:rPr>
        <w:t>：</w:t>
      </w:r>
    </w:p>
    <w:p w:rsidR="00D129D1" w:rsidRDefault="00D129D1" w:rsidP="005C289D">
      <w:pPr>
        <w:ind w:firstLine="420"/>
      </w:pPr>
      <w:r>
        <w:rPr>
          <w:rFonts w:hint="eastAsia"/>
        </w:rPr>
        <w:t>因此，在己建成的城市道路上修建现代有轨电车线路时，可根据城市道路的实际情况选择车辆。按照城市道路的既有坡度敷设线路即可满足要求，最大坡度不超过</w:t>
      </w:r>
      <w:r w:rsidR="00DC18C1">
        <w:rPr>
          <w:rFonts w:hint="eastAsia"/>
        </w:rPr>
        <w:t>80</w:t>
      </w:r>
      <w:r w:rsidR="00DC18C1">
        <w:rPr>
          <w:rFonts w:hint="eastAsia"/>
        </w:rPr>
        <w:t>‰；</w:t>
      </w:r>
      <w:r>
        <w:rPr>
          <w:rFonts w:hint="eastAsia"/>
        </w:rPr>
        <w:t>在积雪或冰冻地区的最大纵坡不超过</w:t>
      </w:r>
      <w:r w:rsidR="00474CB0">
        <w:rPr>
          <w:rFonts w:hint="eastAsia"/>
        </w:rPr>
        <w:t>60</w:t>
      </w:r>
      <w:r w:rsidR="00474CB0">
        <w:rPr>
          <w:rFonts w:hint="eastAsia"/>
        </w:rPr>
        <w:t>‰；</w:t>
      </w:r>
      <w:r>
        <w:rPr>
          <w:rFonts w:hint="eastAsia"/>
        </w:rPr>
        <w:t>在准备新建或者规划的城市道路上修建现代有轨电车时，考虑到大部分现代有轨电车的车辆最大纵坡在</w:t>
      </w:r>
      <w:r w:rsidR="00474CB0">
        <w:rPr>
          <w:rFonts w:hint="eastAsia"/>
        </w:rPr>
        <w:t>50</w:t>
      </w:r>
      <w:r w:rsidR="00474CB0">
        <w:rPr>
          <w:rFonts w:hint="eastAsia"/>
        </w:rPr>
        <w:t>‰</w:t>
      </w:r>
      <w:r w:rsidR="00474CB0">
        <w:rPr>
          <w:rFonts w:hint="eastAsia"/>
        </w:rPr>
        <w:t>~ 80</w:t>
      </w:r>
      <w:r w:rsidR="00474CB0">
        <w:rPr>
          <w:rFonts w:hint="eastAsia"/>
        </w:rPr>
        <w:t>‰</w:t>
      </w:r>
      <w:r>
        <w:rPr>
          <w:rFonts w:hint="eastAsia"/>
        </w:rPr>
        <w:t>，为了能适应大多数车辆的性能，建议最大坡度不超过</w:t>
      </w:r>
      <w:r w:rsidR="00E65DE4">
        <w:rPr>
          <w:rFonts w:hint="eastAsia"/>
        </w:rPr>
        <w:t>50</w:t>
      </w:r>
      <w:r w:rsidR="00E65DE4">
        <w:rPr>
          <w:rFonts w:hint="eastAsia"/>
        </w:rPr>
        <w:t>‰。</w:t>
      </w:r>
    </w:p>
    <w:p w:rsidR="00D129D1" w:rsidRDefault="00D129D1" w:rsidP="005C289D">
      <w:pPr>
        <w:ind w:firstLine="420"/>
      </w:pPr>
      <w:r>
        <w:rPr>
          <w:rFonts w:hint="eastAsia"/>
        </w:rPr>
        <w:t>综上所述，建议现代有轨电车线路最大坡度为</w:t>
      </w:r>
      <w:r w:rsidR="00082845">
        <w:rPr>
          <w:rFonts w:hint="eastAsia"/>
        </w:rPr>
        <w:t>50</w:t>
      </w:r>
      <w:r w:rsidR="00082845">
        <w:rPr>
          <w:rFonts w:hint="eastAsia"/>
        </w:rPr>
        <w:t>‰</w:t>
      </w:r>
      <w:r w:rsidR="00E32648">
        <w:rPr>
          <w:rFonts w:hint="eastAsia"/>
        </w:rPr>
        <w:t>，</w:t>
      </w:r>
      <w:r>
        <w:rPr>
          <w:rFonts w:hint="eastAsia"/>
        </w:rPr>
        <w:t>困难条件下不超过</w:t>
      </w:r>
      <w:r w:rsidR="00082845">
        <w:rPr>
          <w:rFonts w:hint="eastAsia"/>
        </w:rPr>
        <w:t>60</w:t>
      </w:r>
      <w:r w:rsidR="00082845">
        <w:rPr>
          <w:rFonts w:hint="eastAsia"/>
        </w:rPr>
        <w:t>‰</w:t>
      </w:r>
      <w:r>
        <w:rPr>
          <w:rFonts w:hint="eastAsia"/>
        </w:rPr>
        <w:t>，特殊困难条件下，例如既有道路改造代价巨大且车辆性能允许的情况下，可采用不超过</w:t>
      </w:r>
      <w:r w:rsidR="00153E61">
        <w:rPr>
          <w:rFonts w:hint="eastAsia"/>
        </w:rPr>
        <w:t>80</w:t>
      </w:r>
      <w:r w:rsidR="00153E61">
        <w:rPr>
          <w:rFonts w:hint="eastAsia"/>
        </w:rPr>
        <w:t>‰</w:t>
      </w:r>
      <w:r>
        <w:rPr>
          <w:rFonts w:hint="eastAsia"/>
        </w:rPr>
        <w:t>的坡度，但需考虑与本城市其他线路车辆类型相配套问题。</w:t>
      </w:r>
    </w:p>
    <w:p w:rsidR="00EB3D99" w:rsidRDefault="00EB3D99" w:rsidP="005C289D">
      <w:pPr>
        <w:ind w:firstLine="420"/>
      </w:pPr>
      <w:r>
        <w:rPr>
          <w:rFonts w:hint="eastAsia"/>
        </w:rPr>
        <w:t xml:space="preserve">2 </w:t>
      </w:r>
      <w:r>
        <w:rPr>
          <w:rFonts w:hint="eastAsia"/>
        </w:rPr>
        <w:t>竖曲线半径</w:t>
      </w:r>
    </w:p>
    <w:p w:rsidR="0083285F" w:rsidRDefault="00EB3D99" w:rsidP="0083285F">
      <w:pPr>
        <w:ind w:firstLine="420"/>
      </w:pPr>
      <w:r>
        <w:rPr>
          <w:rFonts w:hint="eastAsia"/>
        </w:rPr>
        <w:t>参照</w:t>
      </w:r>
      <w:r w:rsidRPr="00A85934">
        <w:rPr>
          <w:rFonts w:ascii="Times New Roman" w:hAnsi="Times New Roman" w:cs="Times New Roman"/>
        </w:rPr>
        <w:t>GB 50157-2003</w:t>
      </w:r>
      <w:r>
        <w:rPr>
          <w:rFonts w:hint="eastAsia"/>
        </w:rPr>
        <w:t>《地铁设计规范》，车辆通过变坡点时产生的竖向加速度</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A85934">
        <w:rPr>
          <w:rFonts w:hint="eastAsia"/>
        </w:rPr>
        <w:t>、</w:t>
      </w:r>
      <w:r>
        <w:rPr>
          <w:rFonts w:hint="eastAsia"/>
        </w:rPr>
        <w:t>竖曲线半径</w:t>
      </w:r>
      <m:oMath>
        <m:sSub>
          <m:sSubPr>
            <m:ctrlPr>
              <w:rPr>
                <w:rFonts w:ascii="Cambria Math" w:hAnsi="Cambria Math"/>
              </w:rPr>
            </m:ctrlPr>
          </m:sSubPr>
          <m:e>
            <m:r>
              <w:rPr>
                <w:rFonts w:ascii="Cambria Math" w:hAnsi="Cambria Math"/>
              </w:rPr>
              <m:t>R</m:t>
            </m:r>
          </m:e>
          <m:sub>
            <m:r>
              <w:rPr>
                <w:rFonts w:ascii="Cambria Math" w:hAnsi="Cambria Math"/>
              </w:rPr>
              <m:t>y</m:t>
            </m:r>
          </m:sub>
        </m:sSub>
      </m:oMath>
      <w:r>
        <w:rPr>
          <w:rFonts w:hint="eastAsia"/>
        </w:rPr>
        <w:t>与行车速度的关系同为</w:t>
      </w:r>
      <w:r w:rsidR="00A85934">
        <w:rPr>
          <w:rFonts w:hint="eastAsia"/>
        </w:rPr>
        <w:t>:</w:t>
      </w:r>
    </w:p>
    <w:p w:rsidR="0083285F" w:rsidRPr="00A85934" w:rsidRDefault="00A36CE4" w:rsidP="0083285F">
      <w:pPr>
        <w:spacing w:line="360" w:lineRule="auto"/>
        <w:ind w:firstLine="420"/>
      </w:pPr>
      <m:oMathPara>
        <m:oMath>
          <m:sSub>
            <m:sSubPr>
              <m:ctrlPr>
                <w:rPr>
                  <w:rFonts w:ascii="Cambria Math" w:hAnsi="Cambria Math"/>
                </w:rPr>
              </m:ctrlPr>
            </m:sSubPr>
            <m:e>
              <m:r>
                <w:rPr>
                  <w:rFonts w:ascii="Cambria Math" w:hAnsi="Cambria Math"/>
                </w:rPr>
                <m:t>R</m:t>
              </m:r>
            </m:e>
            <m:sub>
              <m:r>
                <m:rPr>
                  <m:sty m:val="p"/>
                </m:rP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3.6</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y</m:t>
                  </m:r>
                </m:sub>
              </m:sSub>
            </m:den>
          </m:f>
        </m:oMath>
      </m:oMathPara>
    </w:p>
    <w:p w:rsidR="00A85934" w:rsidRDefault="00A85934" w:rsidP="005C289D">
      <w:pPr>
        <w:ind w:firstLine="420"/>
      </w:pPr>
      <w:proofErr w:type="gramStart"/>
      <w:r>
        <w:rPr>
          <w:rFonts w:hint="eastAsia"/>
        </w:rPr>
        <w:t>从式</w:t>
      </w:r>
      <w:proofErr w:type="gramEnd"/>
      <w:r>
        <w:rPr>
          <w:rFonts w:hint="eastAsia"/>
        </w:rPr>
        <w:t>(5)</w:t>
      </w:r>
      <w:r>
        <w:rPr>
          <w:rFonts w:hint="eastAsia"/>
        </w:rPr>
        <w:t>可以看出，在速度</w:t>
      </w:r>
      <m:oMath>
        <m:r>
          <w:rPr>
            <w:rFonts w:ascii="Cambria Math" w:hAnsi="Cambria Math"/>
          </w:rPr>
          <m:t>v</m:t>
        </m:r>
      </m:oMath>
      <w:r>
        <w:rPr>
          <w:rFonts w:hint="eastAsia"/>
        </w:rPr>
        <w:t>一定的情况下，竖向加速度</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hint="eastAsia"/>
        </w:rPr>
        <w:t>越大，可采用的竖曲线半径就越小，线路条件越灵活，但是乘客的舒适度就越低。</w:t>
      </w:r>
    </w:p>
    <w:p w:rsidR="00A85934" w:rsidRPr="000601C7" w:rsidRDefault="00A85934" w:rsidP="005C289D">
      <w:pPr>
        <w:ind w:firstLine="420"/>
      </w:pPr>
      <w:r>
        <w:rPr>
          <w:rFonts w:hint="eastAsia"/>
        </w:rPr>
        <w:lastRenderedPageBreak/>
        <w:t>对于竖向加速度</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hint="eastAsia"/>
        </w:rPr>
        <w:t>的取值，</w:t>
      </w:r>
      <w:r w:rsidRPr="00A85934">
        <w:rPr>
          <w:rFonts w:ascii="Times New Roman" w:hAnsi="Times New Roman" w:cs="Times New Roman"/>
        </w:rPr>
        <w:t>GB 50157-2003</w:t>
      </w:r>
      <w:r>
        <w:rPr>
          <w:rFonts w:hint="eastAsia"/>
        </w:rPr>
        <w:t>《地铁设计规范》中规定</w:t>
      </w:r>
      <w:r w:rsidR="00C06C5D">
        <w:rPr>
          <w:rFonts w:hint="eastAsia"/>
        </w:rPr>
        <w:t>：</w:t>
      </w:r>
      <w:r>
        <w:rPr>
          <w:rFonts w:hint="eastAsia"/>
        </w:rPr>
        <w:t>在正线取值范围为</w:t>
      </w:r>
      <w:r>
        <w:rPr>
          <w:rFonts w:hint="eastAsia"/>
        </w:rPr>
        <w:t>0. 1</w:t>
      </w:r>
      <w:r w:rsidR="00F64CD3">
        <w:rPr>
          <w:rFonts w:hint="eastAsia"/>
        </w:rPr>
        <w:t xml:space="preserve"> </w:t>
      </w:r>
      <w:r w:rsidR="00C06C5D">
        <w:rPr>
          <w:rFonts w:hint="eastAsia"/>
        </w:rPr>
        <w:t>~</w:t>
      </w:r>
      <w:r w:rsidR="00F64CD3">
        <w:rPr>
          <w:rFonts w:hint="eastAsia"/>
        </w:rPr>
        <w:t xml:space="preserve"> </w:t>
      </w:r>
      <w:r>
        <w:rPr>
          <w:rFonts w:hint="eastAsia"/>
        </w:rPr>
        <w:t>0. 154</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C06C5D">
        <w:rPr>
          <w:rFonts w:hint="eastAsia"/>
        </w:rPr>
        <w:t>，</w:t>
      </w:r>
      <w:r>
        <w:rPr>
          <w:rFonts w:hint="eastAsia"/>
        </w:rPr>
        <w:t>困难条件下为</w:t>
      </w:r>
      <w:r>
        <w:rPr>
          <w:rFonts w:hint="eastAsia"/>
        </w:rPr>
        <w:t>0. 17</w:t>
      </w:r>
      <w:r w:rsidR="00F64CD3">
        <w:rPr>
          <w:rFonts w:hint="eastAsia"/>
        </w:rPr>
        <w:t xml:space="preserve"> </w:t>
      </w:r>
      <w:r w:rsidR="00C06C5D">
        <w:rPr>
          <w:rFonts w:hint="eastAsia"/>
        </w:rPr>
        <w:t>~</w:t>
      </w:r>
      <w:r w:rsidR="00F64CD3">
        <w:rPr>
          <w:rFonts w:hint="eastAsia"/>
        </w:rPr>
        <w:t xml:space="preserve"> </w:t>
      </w:r>
      <w:r w:rsidR="00684586">
        <w:rPr>
          <w:rFonts w:hint="eastAsia"/>
        </w:rPr>
        <w:t>0. 26</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hint="eastAsia"/>
        </w:rPr>
        <w:t>。而对于现代有轨电车目前国内尚无更多的经验值可借鉴，参照北京西郊线的建设经验，竖向加速度</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hint="eastAsia"/>
        </w:rPr>
        <w:t>一般情况下取</w:t>
      </w:r>
      <w:r>
        <w:rPr>
          <w:rFonts w:hint="eastAsia"/>
        </w:rPr>
        <w:t>0.</w:t>
      </w:r>
      <w:r w:rsidR="00C54199">
        <w:rPr>
          <w:rFonts w:hint="eastAsia"/>
        </w:rPr>
        <w:t>154</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C54199">
        <w:rPr>
          <w:rFonts w:hint="eastAsia"/>
        </w:rPr>
        <w:t>，</w:t>
      </w:r>
      <w:r>
        <w:rPr>
          <w:rFonts w:hint="eastAsia"/>
        </w:rPr>
        <w:t>困难情况下取</w:t>
      </w:r>
      <w:r>
        <w:rPr>
          <w:rFonts w:hint="eastAsia"/>
        </w:rPr>
        <w:t>0. 24</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hint="eastAsia"/>
        </w:rPr>
        <w:t>，经计算可得</w:t>
      </w:r>
      <w:r>
        <w:rPr>
          <w:rFonts w:hint="eastAsia"/>
        </w:rPr>
        <w:t>:</w:t>
      </w:r>
      <w:r>
        <w:rPr>
          <w:rFonts w:hint="eastAsia"/>
        </w:rPr>
        <w:t>当</w:t>
      </w:r>
      <w:r w:rsidR="00791946">
        <w:rPr>
          <w:rFonts w:hint="eastAsia"/>
        </w:rPr>
        <w:t>v</w:t>
      </w:r>
      <w:r>
        <w:rPr>
          <w:rFonts w:hint="eastAsia"/>
        </w:rPr>
        <w:t>=</w:t>
      </w:r>
      <w:r w:rsidR="00B909DC">
        <w:rPr>
          <w:rFonts w:hint="eastAsia"/>
        </w:rPr>
        <w:t>50</w:t>
      </w:r>
      <m:oMath>
        <m:f>
          <m:fPr>
            <m:type m:val="lin"/>
            <m:ctrlPr>
              <w:rPr>
                <w:rFonts w:ascii="Cambria Math" w:hAnsi="Cambria Math"/>
              </w:rPr>
            </m:ctrlPr>
          </m:fPr>
          <m:num>
            <m:r>
              <m:rPr>
                <m:sty m:val="p"/>
              </m:rPr>
              <w:rPr>
                <w:rFonts w:ascii="Cambria Math" w:hAnsi="Cambria Math"/>
              </w:rPr>
              <m:t>km</m:t>
            </m:r>
          </m:num>
          <m:den>
            <m:r>
              <w:rPr>
                <w:rFonts w:ascii="Cambria Math" w:hAnsi="Cambria Math"/>
              </w:rPr>
              <m:t>h</m:t>
            </m:r>
          </m:den>
        </m:f>
      </m:oMath>
      <w:r>
        <w:rPr>
          <w:rFonts w:hint="eastAsia"/>
        </w:rPr>
        <w:t>时，</w:t>
      </w:r>
      <w:r w:rsidR="006B2861">
        <w:rPr>
          <w:rFonts w:hint="eastAsia"/>
        </w:rPr>
        <w:t>R</w:t>
      </w:r>
      <w:r w:rsidR="006B2861">
        <w:rPr>
          <w:rFonts w:hint="eastAsia"/>
        </w:rPr>
        <w:t>≥</w:t>
      </w:r>
      <w:r>
        <w:rPr>
          <w:rFonts w:hint="eastAsia"/>
        </w:rPr>
        <w:t>1 200 m}</w:t>
      </w:r>
      <w:r>
        <w:rPr>
          <w:rFonts w:hint="eastAsia"/>
        </w:rPr>
        <w:t>困难条件下</w:t>
      </w:r>
      <w:r w:rsidR="006B2861">
        <w:rPr>
          <w:rFonts w:hint="eastAsia"/>
        </w:rPr>
        <w:t>R</w:t>
      </w:r>
      <w:r w:rsidR="006B2861">
        <w:rPr>
          <w:rFonts w:hint="eastAsia"/>
        </w:rPr>
        <w:t>≥</w:t>
      </w:r>
      <w:r>
        <w:rPr>
          <w:rFonts w:hint="eastAsia"/>
        </w:rPr>
        <w:t>800 m;</w:t>
      </w:r>
      <w:r>
        <w:rPr>
          <w:rFonts w:hint="eastAsia"/>
        </w:rPr>
        <w:t>当</w:t>
      </w:r>
      <w:r>
        <w:rPr>
          <w:rFonts w:hint="eastAsia"/>
        </w:rPr>
        <w:t>v=70</w:t>
      </w:r>
      <m:oMath>
        <m:f>
          <m:fPr>
            <m:type m:val="lin"/>
            <m:ctrlPr>
              <w:rPr>
                <w:rFonts w:ascii="Cambria Math" w:hAnsi="Cambria Math"/>
              </w:rPr>
            </m:ctrlPr>
          </m:fPr>
          <m:num>
            <m:r>
              <m:rPr>
                <m:sty m:val="p"/>
              </m:rPr>
              <w:rPr>
                <w:rFonts w:ascii="Cambria Math" w:hAnsi="Cambria Math"/>
              </w:rPr>
              <m:t>km</m:t>
            </m:r>
          </m:num>
          <m:den>
            <m:r>
              <w:rPr>
                <w:rFonts w:ascii="Cambria Math" w:hAnsi="Cambria Math"/>
              </w:rPr>
              <m:t>h</m:t>
            </m:r>
          </m:den>
        </m:f>
      </m:oMath>
      <w:r>
        <w:rPr>
          <w:rFonts w:hint="eastAsia"/>
        </w:rPr>
        <w:t>时，</w:t>
      </w:r>
      <w:r>
        <w:rPr>
          <w:rFonts w:hint="eastAsia"/>
        </w:rPr>
        <w:t>R</w:t>
      </w:r>
      <w:r w:rsidR="009D7A0B">
        <w:rPr>
          <w:rFonts w:hint="eastAsia"/>
        </w:rPr>
        <w:t>≥</w:t>
      </w:r>
      <w:r>
        <w:rPr>
          <w:rFonts w:hint="eastAsia"/>
        </w:rPr>
        <w:t>2500 m}</w:t>
      </w:r>
      <w:r>
        <w:rPr>
          <w:rFonts w:hint="eastAsia"/>
        </w:rPr>
        <w:t>困难条件下</w:t>
      </w:r>
      <w:r w:rsidR="00FA2E8B">
        <w:rPr>
          <w:rFonts w:hint="eastAsia"/>
        </w:rPr>
        <w:t>R</w:t>
      </w:r>
      <w:r w:rsidR="00FA2E8B">
        <w:rPr>
          <w:rFonts w:hint="eastAsia"/>
        </w:rPr>
        <w:t>≥</w:t>
      </w:r>
      <w:r w:rsidR="00F64CD3">
        <w:rPr>
          <w:rFonts w:hint="eastAsia"/>
        </w:rPr>
        <w:t>1 600m</w:t>
      </w:r>
      <w:r w:rsidR="00F64CD3">
        <w:rPr>
          <w:rFonts w:hint="eastAsia"/>
        </w:rPr>
        <w:t>。</w:t>
      </w:r>
    </w:p>
    <w:p w:rsidR="006D4B4D" w:rsidRPr="005B5CDF" w:rsidRDefault="005B5CDF" w:rsidP="005C289D">
      <w:pPr>
        <w:ind w:firstLine="420"/>
        <w:rPr>
          <w:rFonts w:ascii="Cambria Math" w:hAnsi="Cambria Math" w:hint="eastAsia"/>
        </w:rPr>
      </w:pPr>
      <w:r w:rsidRPr="005B5CDF">
        <w:rPr>
          <w:rFonts w:ascii="Cambria Math" w:hAnsi="Cambria Math" w:hint="eastAsia"/>
        </w:rPr>
        <w:t>现代有轨电车的竖曲线设置还受城市道路条件限制，</w:t>
      </w:r>
      <w:r>
        <w:rPr>
          <w:rFonts w:ascii="Cambria Math" w:hAnsi="Cambria Math" w:hint="eastAsia"/>
        </w:rPr>
        <w:t>CJJ37-</w:t>
      </w:r>
      <w:r w:rsidRPr="005B5CDF">
        <w:rPr>
          <w:rFonts w:ascii="Cambria Math" w:hAnsi="Cambria Math" w:hint="eastAsia"/>
        </w:rPr>
        <w:t>2012</w:t>
      </w:r>
      <w:r w:rsidRPr="005B5CDF">
        <w:rPr>
          <w:rFonts w:ascii="Cambria Math" w:hAnsi="Cambria Math" w:hint="eastAsia"/>
        </w:rPr>
        <w:t>《城市道路工程设计规范》对城市道路最小竖曲线半径的规定如表</w:t>
      </w:r>
      <w:r w:rsidR="006D4B4D">
        <w:rPr>
          <w:rFonts w:ascii="Cambria Math" w:hAnsi="Cambria Math" w:hint="eastAsia"/>
        </w:rPr>
        <w:t>所示</w:t>
      </w:r>
    </w:p>
    <w:tbl>
      <w:tblPr>
        <w:tblStyle w:val="a4"/>
        <w:tblW w:w="0" w:type="auto"/>
        <w:tblLook w:val="04A0" w:firstRow="1" w:lastRow="0" w:firstColumn="1" w:lastColumn="0" w:noHBand="0" w:noVBand="1"/>
      </w:tblPr>
      <w:tblGrid>
        <w:gridCol w:w="972"/>
        <w:gridCol w:w="945"/>
        <w:gridCol w:w="969"/>
        <w:gridCol w:w="946"/>
        <w:gridCol w:w="946"/>
        <w:gridCol w:w="946"/>
        <w:gridCol w:w="947"/>
        <w:gridCol w:w="947"/>
        <w:gridCol w:w="904"/>
      </w:tblGrid>
      <w:tr w:rsidR="006D4B4D" w:rsidTr="006D4B4D">
        <w:tc>
          <w:tcPr>
            <w:tcW w:w="1917" w:type="dxa"/>
            <w:gridSpan w:val="2"/>
          </w:tcPr>
          <w:p w:rsidR="006D4B4D" w:rsidRDefault="006D4B4D" w:rsidP="005C289D">
            <w:pPr>
              <w:ind w:firstLineChars="0" w:firstLine="0"/>
              <w:rPr>
                <w:rFonts w:ascii="Cambria Math" w:hAnsi="Cambria Math" w:hint="eastAsia"/>
              </w:rPr>
            </w:pPr>
            <w:r>
              <w:rPr>
                <w:rFonts w:ascii="Cambria Math" w:hAnsi="Cambria Math" w:hint="eastAsia"/>
              </w:rPr>
              <w:t>设计速度</w:t>
            </w:r>
            <w:r>
              <w:rPr>
                <w:rFonts w:ascii="Cambria Math" w:hAnsi="Cambria Math" w:hint="eastAsia"/>
              </w:rPr>
              <w:t>/(</w:t>
            </w:r>
            <m:oMath>
              <m:f>
                <m:fPr>
                  <m:type m:val="lin"/>
                  <m:ctrlPr>
                    <w:rPr>
                      <w:rFonts w:ascii="Cambria Math" w:hAnsi="Cambria Math"/>
                    </w:rPr>
                  </m:ctrlPr>
                </m:fPr>
                <m:num>
                  <m:r>
                    <m:rPr>
                      <m:sty m:val="p"/>
                    </m:rPr>
                    <w:rPr>
                      <w:rFonts w:ascii="Cambria Math" w:hAnsi="Cambria Math"/>
                    </w:rPr>
                    <m:t>km</m:t>
                  </m:r>
                </m:num>
                <m:den>
                  <m:r>
                    <w:rPr>
                      <w:rFonts w:ascii="Cambria Math" w:hAnsi="Cambria Math"/>
                    </w:rPr>
                    <m:t>h</m:t>
                  </m:r>
                </m:den>
              </m:f>
            </m:oMath>
            <w:r>
              <w:rPr>
                <w:rFonts w:ascii="Cambria Math" w:hAnsi="Cambria Math" w:hint="eastAsia"/>
              </w:rPr>
              <w:t>)</w:t>
            </w:r>
          </w:p>
        </w:tc>
        <w:tc>
          <w:tcPr>
            <w:tcW w:w="969" w:type="dxa"/>
          </w:tcPr>
          <w:p w:rsidR="006D4B4D" w:rsidRDefault="006D4B4D" w:rsidP="005C289D">
            <w:pPr>
              <w:ind w:firstLineChars="50" w:firstLine="105"/>
              <w:rPr>
                <w:rFonts w:ascii="Cambria Math" w:hAnsi="Cambria Math" w:hint="eastAsia"/>
              </w:rPr>
            </w:pPr>
            <w:r>
              <w:rPr>
                <w:rFonts w:ascii="Cambria Math" w:hAnsi="Cambria Math" w:hint="eastAsia"/>
              </w:rPr>
              <w:t>100</w:t>
            </w:r>
          </w:p>
        </w:tc>
        <w:tc>
          <w:tcPr>
            <w:tcW w:w="946" w:type="dxa"/>
          </w:tcPr>
          <w:p w:rsidR="006D4B4D" w:rsidRDefault="006D4B4D" w:rsidP="005C289D">
            <w:pPr>
              <w:ind w:firstLineChars="50" w:firstLine="105"/>
              <w:rPr>
                <w:rFonts w:ascii="Cambria Math" w:hAnsi="Cambria Math" w:hint="eastAsia"/>
              </w:rPr>
            </w:pPr>
            <w:r>
              <w:rPr>
                <w:rFonts w:ascii="Cambria Math" w:hAnsi="Cambria Math" w:hint="eastAsia"/>
              </w:rPr>
              <w:t>80</w:t>
            </w:r>
          </w:p>
        </w:tc>
        <w:tc>
          <w:tcPr>
            <w:tcW w:w="946" w:type="dxa"/>
          </w:tcPr>
          <w:p w:rsidR="006D4B4D" w:rsidRDefault="006D4B4D" w:rsidP="005C289D">
            <w:pPr>
              <w:ind w:firstLineChars="95" w:firstLine="199"/>
              <w:rPr>
                <w:rFonts w:ascii="Cambria Math" w:hAnsi="Cambria Math" w:hint="eastAsia"/>
              </w:rPr>
            </w:pPr>
            <w:r>
              <w:rPr>
                <w:rFonts w:ascii="Cambria Math" w:hAnsi="Cambria Math" w:hint="eastAsia"/>
              </w:rPr>
              <w:t>60</w:t>
            </w:r>
          </w:p>
        </w:tc>
        <w:tc>
          <w:tcPr>
            <w:tcW w:w="946" w:type="dxa"/>
          </w:tcPr>
          <w:p w:rsidR="006D4B4D" w:rsidRDefault="006D4B4D" w:rsidP="005C289D">
            <w:pPr>
              <w:ind w:firstLineChars="95" w:firstLine="199"/>
              <w:rPr>
                <w:rFonts w:ascii="Cambria Math" w:hAnsi="Cambria Math" w:hint="eastAsia"/>
              </w:rPr>
            </w:pPr>
            <w:r>
              <w:rPr>
                <w:rFonts w:ascii="Cambria Math" w:hAnsi="Cambria Math" w:hint="eastAsia"/>
              </w:rPr>
              <w:t>50</w:t>
            </w:r>
          </w:p>
        </w:tc>
        <w:tc>
          <w:tcPr>
            <w:tcW w:w="947" w:type="dxa"/>
          </w:tcPr>
          <w:p w:rsidR="006D4B4D" w:rsidRDefault="006D4B4D" w:rsidP="005C289D">
            <w:pPr>
              <w:ind w:firstLineChars="95" w:firstLine="199"/>
              <w:rPr>
                <w:rFonts w:ascii="Cambria Math" w:hAnsi="Cambria Math" w:hint="eastAsia"/>
              </w:rPr>
            </w:pPr>
            <w:r>
              <w:rPr>
                <w:rFonts w:ascii="Cambria Math" w:hAnsi="Cambria Math" w:hint="eastAsia"/>
              </w:rPr>
              <w:t>40</w:t>
            </w:r>
          </w:p>
        </w:tc>
        <w:tc>
          <w:tcPr>
            <w:tcW w:w="947" w:type="dxa"/>
          </w:tcPr>
          <w:p w:rsidR="006D4B4D" w:rsidRDefault="006D4B4D" w:rsidP="005C289D">
            <w:pPr>
              <w:ind w:firstLineChars="95" w:firstLine="199"/>
              <w:rPr>
                <w:rFonts w:ascii="Cambria Math" w:hAnsi="Cambria Math" w:hint="eastAsia"/>
              </w:rPr>
            </w:pPr>
            <w:r>
              <w:rPr>
                <w:rFonts w:ascii="Cambria Math" w:hAnsi="Cambria Math" w:hint="eastAsia"/>
              </w:rPr>
              <w:t>30</w:t>
            </w:r>
          </w:p>
        </w:tc>
        <w:tc>
          <w:tcPr>
            <w:tcW w:w="904" w:type="dxa"/>
          </w:tcPr>
          <w:p w:rsidR="006D4B4D" w:rsidRDefault="006D4B4D" w:rsidP="005C289D">
            <w:pPr>
              <w:ind w:firstLineChars="95" w:firstLine="199"/>
              <w:rPr>
                <w:rFonts w:ascii="Cambria Math" w:hAnsi="Cambria Math" w:hint="eastAsia"/>
              </w:rPr>
            </w:pPr>
            <w:r>
              <w:rPr>
                <w:rFonts w:ascii="Cambria Math" w:hAnsi="Cambria Math" w:hint="eastAsia"/>
              </w:rPr>
              <w:t>20</w:t>
            </w:r>
          </w:p>
        </w:tc>
      </w:tr>
      <w:tr w:rsidR="006D4B4D" w:rsidTr="006D4B4D">
        <w:tc>
          <w:tcPr>
            <w:tcW w:w="972" w:type="dxa"/>
            <w:vMerge w:val="restart"/>
          </w:tcPr>
          <w:p w:rsidR="006D4B4D" w:rsidRDefault="006D4B4D" w:rsidP="0083285F">
            <w:pPr>
              <w:ind w:firstLineChars="0" w:firstLine="0"/>
              <w:rPr>
                <w:rFonts w:ascii="Cambria Math" w:hAnsi="Cambria Math" w:hint="eastAsia"/>
              </w:rPr>
            </w:pPr>
            <w:r>
              <w:rPr>
                <w:rFonts w:ascii="Cambria Math" w:hAnsi="Cambria Math" w:hint="eastAsia"/>
              </w:rPr>
              <w:t>凸形竖曲线</w:t>
            </w:r>
            <w:r>
              <w:rPr>
                <w:rFonts w:ascii="Cambria Math" w:hAnsi="Cambria Math" w:hint="eastAsia"/>
              </w:rPr>
              <w:t>/m</w:t>
            </w:r>
          </w:p>
        </w:tc>
        <w:tc>
          <w:tcPr>
            <w:tcW w:w="945" w:type="dxa"/>
          </w:tcPr>
          <w:p w:rsidR="006D4B4D" w:rsidRDefault="006D4B4D" w:rsidP="0083285F">
            <w:pPr>
              <w:ind w:firstLineChars="0" w:firstLine="0"/>
              <w:rPr>
                <w:rFonts w:ascii="Cambria Math" w:hAnsi="Cambria Math" w:hint="eastAsia"/>
              </w:rPr>
            </w:pPr>
            <w:r>
              <w:rPr>
                <w:rFonts w:ascii="Cambria Math" w:hAnsi="Cambria Math" w:hint="eastAsia"/>
              </w:rPr>
              <w:t>一般值</w:t>
            </w:r>
          </w:p>
        </w:tc>
        <w:tc>
          <w:tcPr>
            <w:tcW w:w="969" w:type="dxa"/>
          </w:tcPr>
          <w:p w:rsidR="006D4B4D" w:rsidRDefault="006D4B4D" w:rsidP="005C289D">
            <w:pPr>
              <w:ind w:firstLineChars="0" w:firstLine="0"/>
              <w:rPr>
                <w:rFonts w:ascii="Cambria Math" w:hAnsi="Cambria Math" w:hint="eastAsia"/>
              </w:rPr>
            </w:pPr>
            <w:r>
              <w:rPr>
                <w:rFonts w:ascii="Cambria Math" w:hAnsi="Cambria Math" w:hint="eastAsia"/>
              </w:rPr>
              <w:t>10000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4500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1800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1350</w:t>
            </w:r>
          </w:p>
        </w:tc>
        <w:tc>
          <w:tcPr>
            <w:tcW w:w="947" w:type="dxa"/>
          </w:tcPr>
          <w:p w:rsidR="006D4B4D" w:rsidRDefault="006D4B4D" w:rsidP="0083285F">
            <w:pPr>
              <w:ind w:firstLineChars="50" w:firstLine="105"/>
              <w:rPr>
                <w:rFonts w:ascii="Cambria Math" w:hAnsi="Cambria Math" w:hint="eastAsia"/>
              </w:rPr>
            </w:pPr>
            <w:r>
              <w:rPr>
                <w:rFonts w:ascii="Cambria Math" w:hAnsi="Cambria Math" w:hint="eastAsia"/>
              </w:rPr>
              <w:t>600</w:t>
            </w:r>
          </w:p>
        </w:tc>
        <w:tc>
          <w:tcPr>
            <w:tcW w:w="947" w:type="dxa"/>
          </w:tcPr>
          <w:p w:rsidR="006D4B4D" w:rsidRDefault="006D4B4D" w:rsidP="0083285F">
            <w:pPr>
              <w:ind w:firstLineChars="50" w:firstLine="105"/>
              <w:rPr>
                <w:rFonts w:ascii="Cambria Math" w:hAnsi="Cambria Math" w:hint="eastAsia"/>
              </w:rPr>
            </w:pPr>
            <w:r>
              <w:rPr>
                <w:rFonts w:ascii="Cambria Math" w:hAnsi="Cambria Math" w:hint="eastAsia"/>
              </w:rPr>
              <w:t>400</w:t>
            </w:r>
          </w:p>
        </w:tc>
        <w:tc>
          <w:tcPr>
            <w:tcW w:w="904" w:type="dxa"/>
          </w:tcPr>
          <w:p w:rsidR="006D4B4D" w:rsidRDefault="006D4B4D" w:rsidP="0083285F">
            <w:pPr>
              <w:ind w:firstLineChars="50" w:firstLine="105"/>
              <w:rPr>
                <w:rFonts w:ascii="Cambria Math" w:hAnsi="Cambria Math" w:hint="eastAsia"/>
              </w:rPr>
            </w:pPr>
            <w:r>
              <w:rPr>
                <w:rFonts w:ascii="Cambria Math" w:hAnsi="Cambria Math" w:hint="eastAsia"/>
              </w:rPr>
              <w:t>150</w:t>
            </w:r>
          </w:p>
        </w:tc>
      </w:tr>
      <w:tr w:rsidR="006D4B4D" w:rsidTr="006D4B4D">
        <w:tc>
          <w:tcPr>
            <w:tcW w:w="972" w:type="dxa"/>
            <w:vMerge/>
          </w:tcPr>
          <w:p w:rsidR="006D4B4D" w:rsidRDefault="006D4B4D" w:rsidP="005C289D">
            <w:pPr>
              <w:ind w:firstLine="420"/>
              <w:rPr>
                <w:rFonts w:ascii="Cambria Math" w:hAnsi="Cambria Math" w:hint="eastAsia"/>
              </w:rPr>
            </w:pPr>
          </w:p>
        </w:tc>
        <w:tc>
          <w:tcPr>
            <w:tcW w:w="945" w:type="dxa"/>
          </w:tcPr>
          <w:p w:rsidR="006D4B4D" w:rsidRDefault="006D4B4D" w:rsidP="0083285F">
            <w:pPr>
              <w:ind w:firstLineChars="0" w:firstLine="0"/>
              <w:rPr>
                <w:rFonts w:ascii="Cambria Math" w:hAnsi="Cambria Math" w:hint="eastAsia"/>
              </w:rPr>
            </w:pPr>
            <w:r>
              <w:rPr>
                <w:rFonts w:ascii="Cambria Math" w:hAnsi="Cambria Math" w:hint="eastAsia"/>
              </w:rPr>
              <w:t>极限值</w:t>
            </w:r>
          </w:p>
        </w:tc>
        <w:tc>
          <w:tcPr>
            <w:tcW w:w="969" w:type="dxa"/>
          </w:tcPr>
          <w:p w:rsidR="006D4B4D" w:rsidRDefault="006D4B4D" w:rsidP="0083285F">
            <w:pPr>
              <w:ind w:firstLineChars="50" w:firstLine="105"/>
              <w:rPr>
                <w:rFonts w:ascii="Cambria Math" w:hAnsi="Cambria Math" w:hint="eastAsia"/>
              </w:rPr>
            </w:pPr>
            <w:r>
              <w:rPr>
                <w:rFonts w:ascii="Cambria Math" w:hAnsi="Cambria Math" w:hint="eastAsia"/>
              </w:rPr>
              <w:t>6500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3000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1200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900</w:t>
            </w:r>
          </w:p>
        </w:tc>
        <w:tc>
          <w:tcPr>
            <w:tcW w:w="947" w:type="dxa"/>
          </w:tcPr>
          <w:p w:rsidR="006D4B4D" w:rsidRDefault="006D4B4D" w:rsidP="0083285F">
            <w:pPr>
              <w:ind w:firstLineChars="50" w:firstLine="105"/>
              <w:rPr>
                <w:rFonts w:ascii="Cambria Math" w:hAnsi="Cambria Math" w:hint="eastAsia"/>
              </w:rPr>
            </w:pPr>
            <w:r>
              <w:rPr>
                <w:rFonts w:ascii="Cambria Math" w:hAnsi="Cambria Math" w:hint="eastAsia"/>
              </w:rPr>
              <w:t>400</w:t>
            </w:r>
          </w:p>
        </w:tc>
        <w:tc>
          <w:tcPr>
            <w:tcW w:w="947" w:type="dxa"/>
          </w:tcPr>
          <w:p w:rsidR="006D4B4D" w:rsidRDefault="006D4B4D" w:rsidP="0083285F">
            <w:pPr>
              <w:ind w:firstLineChars="50" w:firstLine="105"/>
              <w:rPr>
                <w:rFonts w:ascii="Cambria Math" w:hAnsi="Cambria Math" w:hint="eastAsia"/>
              </w:rPr>
            </w:pPr>
            <w:r>
              <w:rPr>
                <w:rFonts w:ascii="Cambria Math" w:hAnsi="Cambria Math" w:hint="eastAsia"/>
              </w:rPr>
              <w:t>250</w:t>
            </w:r>
          </w:p>
        </w:tc>
        <w:tc>
          <w:tcPr>
            <w:tcW w:w="904" w:type="dxa"/>
          </w:tcPr>
          <w:p w:rsidR="006D4B4D" w:rsidRDefault="006D4B4D" w:rsidP="0083285F">
            <w:pPr>
              <w:ind w:firstLineChars="50" w:firstLine="105"/>
              <w:rPr>
                <w:rFonts w:ascii="Cambria Math" w:hAnsi="Cambria Math" w:hint="eastAsia"/>
              </w:rPr>
            </w:pPr>
            <w:r>
              <w:rPr>
                <w:rFonts w:ascii="Cambria Math" w:hAnsi="Cambria Math" w:hint="eastAsia"/>
              </w:rPr>
              <w:t>100</w:t>
            </w:r>
          </w:p>
        </w:tc>
      </w:tr>
      <w:tr w:rsidR="006D4B4D" w:rsidTr="006D4B4D">
        <w:tc>
          <w:tcPr>
            <w:tcW w:w="972" w:type="dxa"/>
            <w:vMerge w:val="restart"/>
          </w:tcPr>
          <w:p w:rsidR="006D4B4D" w:rsidRDefault="006D4B4D" w:rsidP="0083285F">
            <w:pPr>
              <w:ind w:firstLineChars="0" w:firstLine="0"/>
              <w:rPr>
                <w:rFonts w:ascii="Cambria Math" w:hAnsi="Cambria Math" w:hint="eastAsia"/>
              </w:rPr>
            </w:pPr>
            <w:r>
              <w:rPr>
                <w:rFonts w:ascii="Cambria Math" w:hAnsi="Cambria Math" w:hint="eastAsia"/>
              </w:rPr>
              <w:t>凹形竖曲线</w:t>
            </w:r>
            <w:r>
              <w:rPr>
                <w:rFonts w:ascii="Cambria Math" w:hAnsi="Cambria Math" w:hint="eastAsia"/>
              </w:rPr>
              <w:t>/m</w:t>
            </w:r>
          </w:p>
        </w:tc>
        <w:tc>
          <w:tcPr>
            <w:tcW w:w="945" w:type="dxa"/>
          </w:tcPr>
          <w:p w:rsidR="006D4B4D" w:rsidRDefault="006D4B4D" w:rsidP="0083285F">
            <w:pPr>
              <w:ind w:firstLineChars="0" w:firstLine="0"/>
              <w:rPr>
                <w:rFonts w:ascii="Cambria Math" w:hAnsi="Cambria Math" w:hint="eastAsia"/>
              </w:rPr>
            </w:pPr>
            <w:r>
              <w:rPr>
                <w:rFonts w:ascii="Cambria Math" w:hAnsi="Cambria Math" w:hint="eastAsia"/>
              </w:rPr>
              <w:t>一般值</w:t>
            </w:r>
          </w:p>
        </w:tc>
        <w:tc>
          <w:tcPr>
            <w:tcW w:w="969" w:type="dxa"/>
          </w:tcPr>
          <w:p w:rsidR="006D4B4D" w:rsidRDefault="006D4B4D" w:rsidP="0083285F">
            <w:pPr>
              <w:ind w:firstLineChars="50" w:firstLine="105"/>
              <w:rPr>
                <w:rFonts w:ascii="Cambria Math" w:hAnsi="Cambria Math" w:hint="eastAsia"/>
              </w:rPr>
            </w:pPr>
            <w:r>
              <w:rPr>
                <w:rFonts w:ascii="Cambria Math" w:hAnsi="Cambria Math" w:hint="eastAsia"/>
              </w:rPr>
              <w:t>4500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2700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1500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1050</w:t>
            </w:r>
          </w:p>
        </w:tc>
        <w:tc>
          <w:tcPr>
            <w:tcW w:w="947" w:type="dxa"/>
          </w:tcPr>
          <w:p w:rsidR="006D4B4D" w:rsidRDefault="006D4B4D" w:rsidP="0083285F">
            <w:pPr>
              <w:ind w:firstLineChars="50" w:firstLine="105"/>
              <w:rPr>
                <w:rFonts w:ascii="Cambria Math" w:hAnsi="Cambria Math" w:hint="eastAsia"/>
              </w:rPr>
            </w:pPr>
            <w:r>
              <w:rPr>
                <w:rFonts w:ascii="Cambria Math" w:hAnsi="Cambria Math" w:hint="eastAsia"/>
              </w:rPr>
              <w:t>700</w:t>
            </w:r>
          </w:p>
        </w:tc>
        <w:tc>
          <w:tcPr>
            <w:tcW w:w="947" w:type="dxa"/>
          </w:tcPr>
          <w:p w:rsidR="006D4B4D" w:rsidRDefault="006D4B4D" w:rsidP="0083285F">
            <w:pPr>
              <w:ind w:firstLineChars="50" w:firstLine="105"/>
              <w:rPr>
                <w:rFonts w:ascii="Cambria Math" w:hAnsi="Cambria Math" w:hint="eastAsia"/>
              </w:rPr>
            </w:pPr>
            <w:r>
              <w:rPr>
                <w:rFonts w:ascii="Cambria Math" w:hAnsi="Cambria Math" w:hint="eastAsia"/>
              </w:rPr>
              <w:t>400</w:t>
            </w:r>
          </w:p>
        </w:tc>
        <w:tc>
          <w:tcPr>
            <w:tcW w:w="904" w:type="dxa"/>
          </w:tcPr>
          <w:p w:rsidR="006D4B4D" w:rsidRDefault="006D4B4D" w:rsidP="0083285F">
            <w:pPr>
              <w:ind w:firstLineChars="50" w:firstLine="105"/>
              <w:rPr>
                <w:rFonts w:ascii="Cambria Math" w:hAnsi="Cambria Math" w:hint="eastAsia"/>
              </w:rPr>
            </w:pPr>
            <w:r>
              <w:rPr>
                <w:rFonts w:ascii="Cambria Math" w:hAnsi="Cambria Math" w:hint="eastAsia"/>
              </w:rPr>
              <w:t>150</w:t>
            </w:r>
          </w:p>
        </w:tc>
      </w:tr>
      <w:tr w:rsidR="006D4B4D" w:rsidTr="006D4B4D">
        <w:tc>
          <w:tcPr>
            <w:tcW w:w="972" w:type="dxa"/>
            <w:vMerge/>
          </w:tcPr>
          <w:p w:rsidR="006D4B4D" w:rsidRDefault="006D4B4D" w:rsidP="005C289D">
            <w:pPr>
              <w:ind w:firstLine="420"/>
              <w:rPr>
                <w:rFonts w:ascii="Cambria Math" w:hAnsi="Cambria Math" w:hint="eastAsia"/>
              </w:rPr>
            </w:pPr>
          </w:p>
        </w:tc>
        <w:tc>
          <w:tcPr>
            <w:tcW w:w="945" w:type="dxa"/>
          </w:tcPr>
          <w:p w:rsidR="006D4B4D" w:rsidRDefault="006D4B4D" w:rsidP="0083285F">
            <w:pPr>
              <w:ind w:firstLineChars="0" w:firstLine="0"/>
              <w:rPr>
                <w:rFonts w:ascii="Cambria Math" w:hAnsi="Cambria Math" w:hint="eastAsia"/>
              </w:rPr>
            </w:pPr>
            <w:r>
              <w:rPr>
                <w:rFonts w:ascii="Cambria Math" w:hAnsi="Cambria Math" w:hint="eastAsia"/>
              </w:rPr>
              <w:t>极限值</w:t>
            </w:r>
          </w:p>
        </w:tc>
        <w:tc>
          <w:tcPr>
            <w:tcW w:w="969" w:type="dxa"/>
          </w:tcPr>
          <w:p w:rsidR="006D4B4D" w:rsidRDefault="006D4B4D" w:rsidP="0083285F">
            <w:pPr>
              <w:ind w:firstLineChars="50" w:firstLine="105"/>
              <w:rPr>
                <w:rFonts w:ascii="Cambria Math" w:hAnsi="Cambria Math" w:hint="eastAsia"/>
              </w:rPr>
            </w:pPr>
            <w:r>
              <w:rPr>
                <w:rFonts w:ascii="Cambria Math" w:hAnsi="Cambria Math" w:hint="eastAsia"/>
              </w:rPr>
              <w:t>3000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1800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1000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700</w:t>
            </w:r>
          </w:p>
        </w:tc>
        <w:tc>
          <w:tcPr>
            <w:tcW w:w="947" w:type="dxa"/>
          </w:tcPr>
          <w:p w:rsidR="006D4B4D" w:rsidRDefault="006D4B4D" w:rsidP="0083285F">
            <w:pPr>
              <w:ind w:firstLineChars="50" w:firstLine="105"/>
              <w:rPr>
                <w:rFonts w:ascii="Cambria Math" w:hAnsi="Cambria Math" w:hint="eastAsia"/>
              </w:rPr>
            </w:pPr>
            <w:r>
              <w:rPr>
                <w:rFonts w:ascii="Cambria Math" w:hAnsi="Cambria Math" w:hint="eastAsia"/>
              </w:rPr>
              <w:t>450</w:t>
            </w:r>
          </w:p>
        </w:tc>
        <w:tc>
          <w:tcPr>
            <w:tcW w:w="947" w:type="dxa"/>
          </w:tcPr>
          <w:p w:rsidR="006D4B4D" w:rsidRDefault="006D4B4D" w:rsidP="0083285F">
            <w:pPr>
              <w:ind w:firstLineChars="50" w:firstLine="105"/>
              <w:rPr>
                <w:rFonts w:ascii="Cambria Math" w:hAnsi="Cambria Math" w:hint="eastAsia"/>
              </w:rPr>
            </w:pPr>
            <w:r>
              <w:rPr>
                <w:rFonts w:ascii="Cambria Math" w:hAnsi="Cambria Math" w:hint="eastAsia"/>
              </w:rPr>
              <w:t>250</w:t>
            </w:r>
          </w:p>
        </w:tc>
        <w:tc>
          <w:tcPr>
            <w:tcW w:w="904" w:type="dxa"/>
          </w:tcPr>
          <w:p w:rsidR="006D4B4D" w:rsidRDefault="006D4B4D" w:rsidP="0083285F">
            <w:pPr>
              <w:ind w:firstLineChars="50" w:firstLine="105"/>
              <w:rPr>
                <w:rFonts w:ascii="Cambria Math" w:hAnsi="Cambria Math" w:hint="eastAsia"/>
              </w:rPr>
            </w:pPr>
            <w:r>
              <w:rPr>
                <w:rFonts w:ascii="Cambria Math" w:hAnsi="Cambria Math" w:hint="eastAsia"/>
              </w:rPr>
              <w:t>100</w:t>
            </w:r>
          </w:p>
        </w:tc>
      </w:tr>
      <w:tr w:rsidR="006D4B4D" w:rsidTr="006D4B4D">
        <w:tc>
          <w:tcPr>
            <w:tcW w:w="972" w:type="dxa"/>
            <w:vMerge w:val="restart"/>
          </w:tcPr>
          <w:p w:rsidR="006D4B4D" w:rsidRDefault="006D4B4D" w:rsidP="0083285F">
            <w:pPr>
              <w:ind w:firstLineChars="0" w:firstLine="0"/>
              <w:rPr>
                <w:rFonts w:ascii="Cambria Math" w:hAnsi="Cambria Math" w:hint="eastAsia"/>
              </w:rPr>
            </w:pPr>
            <w:r>
              <w:rPr>
                <w:rFonts w:ascii="Cambria Math" w:hAnsi="Cambria Math" w:hint="eastAsia"/>
              </w:rPr>
              <w:t>竖曲线长度</w:t>
            </w:r>
            <w:r>
              <w:rPr>
                <w:rFonts w:ascii="Cambria Math" w:hAnsi="Cambria Math" w:hint="eastAsia"/>
              </w:rPr>
              <w:t>/m</w:t>
            </w:r>
          </w:p>
        </w:tc>
        <w:tc>
          <w:tcPr>
            <w:tcW w:w="945" w:type="dxa"/>
          </w:tcPr>
          <w:p w:rsidR="006D4B4D" w:rsidRDefault="006D4B4D" w:rsidP="0083285F">
            <w:pPr>
              <w:ind w:firstLineChars="0" w:firstLine="0"/>
              <w:rPr>
                <w:rFonts w:ascii="Cambria Math" w:hAnsi="Cambria Math" w:hint="eastAsia"/>
              </w:rPr>
            </w:pPr>
            <w:r>
              <w:rPr>
                <w:rFonts w:ascii="Cambria Math" w:hAnsi="Cambria Math" w:hint="eastAsia"/>
              </w:rPr>
              <w:t>一般值</w:t>
            </w:r>
          </w:p>
        </w:tc>
        <w:tc>
          <w:tcPr>
            <w:tcW w:w="969" w:type="dxa"/>
          </w:tcPr>
          <w:p w:rsidR="006D4B4D" w:rsidRDefault="006D4B4D" w:rsidP="0083285F">
            <w:pPr>
              <w:ind w:firstLineChars="50" w:firstLine="105"/>
              <w:rPr>
                <w:rFonts w:ascii="Cambria Math" w:hAnsi="Cambria Math" w:hint="eastAsia"/>
              </w:rPr>
            </w:pPr>
            <w:r>
              <w:rPr>
                <w:rFonts w:ascii="Cambria Math" w:hAnsi="Cambria Math" w:hint="eastAsia"/>
              </w:rPr>
              <w:t>210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180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120</w:t>
            </w:r>
          </w:p>
        </w:tc>
        <w:tc>
          <w:tcPr>
            <w:tcW w:w="946" w:type="dxa"/>
          </w:tcPr>
          <w:p w:rsidR="006D4B4D" w:rsidRDefault="006D4B4D" w:rsidP="0083285F">
            <w:pPr>
              <w:ind w:firstLineChars="50" w:firstLine="105"/>
              <w:rPr>
                <w:rFonts w:ascii="Cambria Math" w:hAnsi="Cambria Math" w:hint="eastAsia"/>
              </w:rPr>
            </w:pPr>
            <w:r>
              <w:rPr>
                <w:rFonts w:ascii="Cambria Math" w:hAnsi="Cambria Math" w:hint="eastAsia"/>
              </w:rPr>
              <w:t>100</w:t>
            </w:r>
          </w:p>
        </w:tc>
        <w:tc>
          <w:tcPr>
            <w:tcW w:w="947" w:type="dxa"/>
          </w:tcPr>
          <w:p w:rsidR="006D4B4D" w:rsidRDefault="006D4B4D" w:rsidP="0083285F">
            <w:pPr>
              <w:ind w:firstLineChars="95" w:firstLine="199"/>
              <w:rPr>
                <w:rFonts w:ascii="Cambria Math" w:hAnsi="Cambria Math" w:hint="eastAsia"/>
              </w:rPr>
            </w:pPr>
            <w:r>
              <w:rPr>
                <w:rFonts w:ascii="Cambria Math" w:hAnsi="Cambria Math" w:hint="eastAsia"/>
              </w:rPr>
              <w:t>90</w:t>
            </w:r>
          </w:p>
        </w:tc>
        <w:tc>
          <w:tcPr>
            <w:tcW w:w="947" w:type="dxa"/>
          </w:tcPr>
          <w:p w:rsidR="006D4B4D" w:rsidRDefault="006D4B4D" w:rsidP="0083285F">
            <w:pPr>
              <w:ind w:firstLineChars="95" w:firstLine="199"/>
              <w:rPr>
                <w:rFonts w:ascii="Cambria Math" w:hAnsi="Cambria Math" w:hint="eastAsia"/>
              </w:rPr>
            </w:pPr>
            <w:r>
              <w:rPr>
                <w:rFonts w:ascii="Cambria Math" w:hAnsi="Cambria Math" w:hint="eastAsia"/>
              </w:rPr>
              <w:t>60</w:t>
            </w:r>
          </w:p>
        </w:tc>
        <w:tc>
          <w:tcPr>
            <w:tcW w:w="904" w:type="dxa"/>
          </w:tcPr>
          <w:p w:rsidR="006D4B4D" w:rsidRDefault="006D4B4D" w:rsidP="0083285F">
            <w:pPr>
              <w:ind w:firstLineChars="95" w:firstLine="199"/>
              <w:rPr>
                <w:rFonts w:ascii="Cambria Math" w:hAnsi="Cambria Math" w:hint="eastAsia"/>
              </w:rPr>
            </w:pPr>
            <w:r>
              <w:rPr>
                <w:rFonts w:ascii="Cambria Math" w:hAnsi="Cambria Math" w:hint="eastAsia"/>
              </w:rPr>
              <w:t>50</w:t>
            </w:r>
          </w:p>
        </w:tc>
      </w:tr>
      <w:tr w:rsidR="006D4B4D" w:rsidTr="006D4B4D">
        <w:tc>
          <w:tcPr>
            <w:tcW w:w="972" w:type="dxa"/>
            <w:vMerge/>
          </w:tcPr>
          <w:p w:rsidR="006D4B4D" w:rsidRDefault="006D4B4D" w:rsidP="005C289D">
            <w:pPr>
              <w:ind w:firstLine="420"/>
              <w:rPr>
                <w:rFonts w:ascii="Cambria Math" w:hAnsi="Cambria Math" w:hint="eastAsia"/>
              </w:rPr>
            </w:pPr>
          </w:p>
        </w:tc>
        <w:tc>
          <w:tcPr>
            <w:tcW w:w="945" w:type="dxa"/>
          </w:tcPr>
          <w:p w:rsidR="006D4B4D" w:rsidRDefault="006D4B4D" w:rsidP="0083285F">
            <w:pPr>
              <w:ind w:firstLineChars="0" w:firstLine="0"/>
              <w:rPr>
                <w:rFonts w:ascii="Cambria Math" w:hAnsi="Cambria Math" w:hint="eastAsia"/>
              </w:rPr>
            </w:pPr>
            <w:r>
              <w:rPr>
                <w:rFonts w:ascii="Cambria Math" w:hAnsi="Cambria Math" w:hint="eastAsia"/>
              </w:rPr>
              <w:t>极限值</w:t>
            </w:r>
          </w:p>
        </w:tc>
        <w:tc>
          <w:tcPr>
            <w:tcW w:w="969" w:type="dxa"/>
          </w:tcPr>
          <w:p w:rsidR="006D4B4D" w:rsidRDefault="006D4B4D" w:rsidP="0083285F">
            <w:pPr>
              <w:ind w:firstLineChars="95" w:firstLine="199"/>
              <w:rPr>
                <w:rFonts w:ascii="Cambria Math" w:hAnsi="Cambria Math" w:hint="eastAsia"/>
              </w:rPr>
            </w:pPr>
            <w:r>
              <w:rPr>
                <w:rFonts w:ascii="Cambria Math" w:hAnsi="Cambria Math" w:hint="eastAsia"/>
              </w:rPr>
              <w:t>85</w:t>
            </w:r>
          </w:p>
        </w:tc>
        <w:tc>
          <w:tcPr>
            <w:tcW w:w="946" w:type="dxa"/>
          </w:tcPr>
          <w:p w:rsidR="006D4B4D" w:rsidRDefault="006D4B4D" w:rsidP="0083285F">
            <w:pPr>
              <w:ind w:firstLineChars="95" w:firstLine="199"/>
              <w:rPr>
                <w:rFonts w:ascii="Cambria Math" w:hAnsi="Cambria Math" w:hint="eastAsia"/>
              </w:rPr>
            </w:pPr>
            <w:r>
              <w:rPr>
                <w:rFonts w:ascii="Cambria Math" w:hAnsi="Cambria Math" w:hint="eastAsia"/>
              </w:rPr>
              <w:t>20</w:t>
            </w:r>
          </w:p>
        </w:tc>
        <w:tc>
          <w:tcPr>
            <w:tcW w:w="946" w:type="dxa"/>
          </w:tcPr>
          <w:p w:rsidR="006D4B4D" w:rsidRDefault="006D4B4D" w:rsidP="0083285F">
            <w:pPr>
              <w:ind w:firstLineChars="95" w:firstLine="199"/>
              <w:rPr>
                <w:rFonts w:ascii="Cambria Math" w:hAnsi="Cambria Math" w:hint="eastAsia"/>
              </w:rPr>
            </w:pPr>
            <w:r>
              <w:rPr>
                <w:rFonts w:ascii="Cambria Math" w:hAnsi="Cambria Math" w:hint="eastAsia"/>
              </w:rPr>
              <w:t>50</w:t>
            </w:r>
          </w:p>
        </w:tc>
        <w:tc>
          <w:tcPr>
            <w:tcW w:w="946" w:type="dxa"/>
          </w:tcPr>
          <w:p w:rsidR="006D4B4D" w:rsidRDefault="006D4B4D" w:rsidP="0083285F">
            <w:pPr>
              <w:ind w:firstLineChars="95" w:firstLine="199"/>
              <w:rPr>
                <w:rFonts w:ascii="Cambria Math" w:hAnsi="Cambria Math" w:hint="eastAsia"/>
              </w:rPr>
            </w:pPr>
            <w:r>
              <w:rPr>
                <w:rFonts w:ascii="Cambria Math" w:hAnsi="Cambria Math" w:hint="eastAsia"/>
              </w:rPr>
              <w:t>40</w:t>
            </w:r>
          </w:p>
        </w:tc>
        <w:tc>
          <w:tcPr>
            <w:tcW w:w="947" w:type="dxa"/>
          </w:tcPr>
          <w:p w:rsidR="006D4B4D" w:rsidRDefault="006D4B4D" w:rsidP="0083285F">
            <w:pPr>
              <w:ind w:firstLineChars="95" w:firstLine="199"/>
              <w:rPr>
                <w:rFonts w:ascii="Cambria Math" w:hAnsi="Cambria Math" w:hint="eastAsia"/>
              </w:rPr>
            </w:pPr>
            <w:r>
              <w:rPr>
                <w:rFonts w:ascii="Cambria Math" w:hAnsi="Cambria Math" w:hint="eastAsia"/>
              </w:rPr>
              <w:t>35</w:t>
            </w:r>
          </w:p>
        </w:tc>
        <w:tc>
          <w:tcPr>
            <w:tcW w:w="947" w:type="dxa"/>
          </w:tcPr>
          <w:p w:rsidR="006D4B4D" w:rsidRDefault="006D4B4D" w:rsidP="0083285F">
            <w:pPr>
              <w:ind w:firstLineChars="95" w:firstLine="199"/>
              <w:rPr>
                <w:rFonts w:ascii="Cambria Math" w:hAnsi="Cambria Math" w:hint="eastAsia"/>
              </w:rPr>
            </w:pPr>
            <w:r>
              <w:rPr>
                <w:rFonts w:ascii="Cambria Math" w:hAnsi="Cambria Math" w:hint="eastAsia"/>
              </w:rPr>
              <w:t>25</w:t>
            </w:r>
          </w:p>
        </w:tc>
        <w:tc>
          <w:tcPr>
            <w:tcW w:w="904" w:type="dxa"/>
          </w:tcPr>
          <w:p w:rsidR="006D4B4D" w:rsidRDefault="006D4B4D" w:rsidP="0083285F">
            <w:pPr>
              <w:ind w:firstLineChars="95" w:firstLine="199"/>
              <w:rPr>
                <w:rFonts w:ascii="Cambria Math" w:hAnsi="Cambria Math" w:hint="eastAsia"/>
              </w:rPr>
            </w:pPr>
            <w:r>
              <w:rPr>
                <w:rFonts w:ascii="Cambria Math" w:hAnsi="Cambria Math" w:hint="eastAsia"/>
              </w:rPr>
              <w:t>20</w:t>
            </w:r>
          </w:p>
        </w:tc>
      </w:tr>
    </w:tbl>
    <w:p w:rsidR="00A85934" w:rsidRDefault="0030631C" w:rsidP="005C289D">
      <w:pPr>
        <w:ind w:firstLine="420"/>
        <w:rPr>
          <w:rFonts w:ascii="Cambria Math" w:hAnsi="Cambria Math" w:hint="eastAsia"/>
        </w:rPr>
      </w:pPr>
      <w:r w:rsidRPr="0030631C">
        <w:rPr>
          <w:rFonts w:ascii="Cambria Math" w:hAnsi="Cambria Math" w:hint="eastAsia"/>
        </w:rPr>
        <w:t>由表可以看出，城市道路的最小竖曲线半径是可以满足同等速度条件下的现代有轨电车竖曲线半径要求的。</w:t>
      </w:r>
    </w:p>
    <w:p w:rsidR="005B5CDF" w:rsidRDefault="0030631C" w:rsidP="005C289D">
      <w:pPr>
        <w:ind w:firstLine="420"/>
        <w:rPr>
          <w:rFonts w:ascii="Cambria Math" w:hAnsi="Cambria Math" w:hint="eastAsia"/>
        </w:rPr>
      </w:pPr>
      <w:r w:rsidRPr="0030631C">
        <w:rPr>
          <w:rFonts w:ascii="Cambria Math" w:hAnsi="Cambria Math" w:hint="eastAsia"/>
        </w:rPr>
        <w:t>现代有轨电车在坡度发生变化处采用圆弧形竖曲</w:t>
      </w:r>
      <w:r w:rsidR="00150C03">
        <w:rPr>
          <w:rFonts w:ascii="Cambria Math" w:hAnsi="Cambria Math" w:hint="eastAsia"/>
        </w:rPr>
        <w:t>线连接相邻坡段，最小竖曲线半</w:t>
      </w:r>
      <m:oMath>
        <m:sSub>
          <m:sSubPr>
            <m:ctrlPr>
              <w:rPr>
                <w:rFonts w:ascii="Cambria Math" w:hAnsi="Cambria Math"/>
              </w:rPr>
            </m:ctrlPr>
          </m:sSubPr>
          <m:e>
            <m:r>
              <w:rPr>
                <w:rFonts w:ascii="Cambria Math" w:hAnsi="Cambria Math"/>
              </w:rPr>
              <m:t>R</m:t>
            </m:r>
          </m:e>
          <m:sub>
            <m:r>
              <w:rPr>
                <w:rFonts w:ascii="Cambria Math" w:hAnsi="Cambria Math"/>
              </w:rPr>
              <m:t>y</m:t>
            </m:r>
          </m:sub>
        </m:sSub>
      </m:oMath>
      <w:r w:rsidR="00150C03">
        <w:rPr>
          <w:rFonts w:ascii="Cambria Math" w:hAnsi="Cambria Math" w:hint="eastAsia"/>
        </w:rPr>
        <w:t>可</w:t>
      </w:r>
      <w:r w:rsidRPr="0030631C">
        <w:rPr>
          <w:rFonts w:ascii="Cambria Math" w:hAnsi="Cambria Math" w:hint="eastAsia"/>
        </w:rPr>
        <w:t>计算得出。</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30631C">
        <w:rPr>
          <w:rFonts w:ascii="Cambria Math" w:hAnsi="Cambria Math" w:hint="eastAsia"/>
        </w:rPr>
        <w:t>一般情况下取</w:t>
      </w:r>
      <w:r w:rsidRPr="0030631C">
        <w:rPr>
          <w:rFonts w:ascii="Cambria Math" w:hAnsi="Cambria Math" w:hint="eastAsia"/>
        </w:rPr>
        <w:t xml:space="preserve">0. 154 </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150C03">
        <w:rPr>
          <w:rFonts w:ascii="Cambria Math" w:hAnsi="Cambria Math" w:hint="eastAsia"/>
        </w:rPr>
        <w:t>，</w:t>
      </w:r>
      <w:r w:rsidRPr="0030631C">
        <w:rPr>
          <w:rFonts w:ascii="Cambria Math" w:hAnsi="Cambria Math" w:hint="eastAsia"/>
        </w:rPr>
        <w:t>困难情况下取</w:t>
      </w:r>
      <w:r w:rsidRPr="0030631C">
        <w:rPr>
          <w:rFonts w:ascii="Cambria Math" w:hAnsi="Cambria Math" w:hint="eastAsia"/>
        </w:rPr>
        <w:t>0.24</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Pr="0030631C">
        <w:rPr>
          <w:rFonts w:ascii="Cambria Math" w:hAnsi="Cambria Math" w:hint="eastAsia"/>
        </w:rPr>
        <w:t>。</w:t>
      </w:r>
    </w:p>
    <w:p w:rsidR="005B5CDF" w:rsidRDefault="00150C03" w:rsidP="005C289D">
      <w:pPr>
        <w:ind w:firstLine="420"/>
        <w:rPr>
          <w:rFonts w:ascii="Cambria Math" w:hAnsi="Cambria Math" w:hint="eastAsia"/>
        </w:rPr>
      </w:pPr>
      <w:r>
        <w:rPr>
          <w:rFonts w:ascii="Cambria Math" w:hAnsi="Cambria Math" w:hint="eastAsia"/>
        </w:rPr>
        <w:t xml:space="preserve">3 </w:t>
      </w:r>
      <w:r>
        <w:rPr>
          <w:rFonts w:ascii="Cambria Math" w:hAnsi="Cambria Math" w:hint="eastAsia"/>
        </w:rPr>
        <w:t>最短坡段长度</w:t>
      </w:r>
    </w:p>
    <w:p w:rsidR="00150C03" w:rsidRPr="00150C03" w:rsidRDefault="00150C03" w:rsidP="005C289D">
      <w:pPr>
        <w:ind w:firstLine="420"/>
        <w:rPr>
          <w:rFonts w:ascii="Cambria Math" w:hAnsi="Cambria Math" w:hint="eastAsia"/>
        </w:rPr>
      </w:pPr>
      <w:r w:rsidRPr="00150C03">
        <w:rPr>
          <w:rFonts w:ascii="Cambria Math" w:hAnsi="Cambria Math" w:hint="eastAsia"/>
        </w:rPr>
        <w:t>列车通过变坡点时要产生附加力和附加加速度，从行车平稳考虑，宜设计较长的坡段，但是为了适应线路高程的变化，坡段长度也不能太长，否则容易发生较大的工程量，给施工带来困难。因此，应综合考虑两者的影响来确定最短坡段长度。</w:t>
      </w:r>
    </w:p>
    <w:p w:rsidR="00150C03" w:rsidRDefault="00150C03" w:rsidP="005C289D">
      <w:pPr>
        <w:ind w:firstLine="420"/>
        <w:rPr>
          <w:rFonts w:ascii="Cambria Math" w:hAnsi="Cambria Math" w:hint="eastAsia"/>
        </w:rPr>
      </w:pPr>
      <w:r>
        <w:rPr>
          <w:rFonts w:ascii="Cambria Math" w:hAnsi="Cambria Math" w:hint="eastAsia"/>
        </w:rPr>
        <w:t>GB 50157-</w:t>
      </w:r>
      <w:r w:rsidRPr="00150C03">
        <w:rPr>
          <w:rFonts w:ascii="Cambria Math" w:hAnsi="Cambria Math" w:hint="eastAsia"/>
        </w:rPr>
        <w:t>2003</w:t>
      </w:r>
      <w:r w:rsidRPr="00150C03">
        <w:rPr>
          <w:rFonts w:ascii="Cambria Math" w:hAnsi="Cambria Math" w:hint="eastAsia"/>
        </w:rPr>
        <w:t>《地铁设计规范》指出，为了保证行车平稳，线路最小坡段长度应不小于远期列车长度，</w:t>
      </w:r>
      <w:r w:rsidR="00C426D5">
        <w:rPr>
          <w:rFonts w:ascii="Cambria Math" w:hAnsi="Cambria Math" w:hint="eastAsia"/>
        </w:rPr>
        <w:t>这样可以使一</w:t>
      </w:r>
      <w:r w:rsidRPr="00150C03">
        <w:rPr>
          <w:rFonts w:ascii="Cambria Math" w:hAnsi="Cambria Math" w:hint="eastAsia"/>
        </w:rPr>
        <w:t>列车范围内只有一个变坡点，避免变坡点附加力的叠加和附加力的频繁变化对行车平稳造成的不利影响。</w:t>
      </w:r>
    </w:p>
    <w:p w:rsidR="00397FFA" w:rsidRDefault="00397FFA" w:rsidP="005C289D">
      <w:pPr>
        <w:ind w:firstLine="420"/>
        <w:rPr>
          <w:rFonts w:ascii="Cambria Math" w:hAnsi="Cambria Math" w:hint="eastAsia"/>
        </w:rPr>
      </w:pPr>
      <w:r w:rsidRPr="00397FFA">
        <w:rPr>
          <w:rFonts w:ascii="Cambria Math" w:hAnsi="Cambria Math" w:hint="eastAsia"/>
        </w:rPr>
        <w:t>现代有轨电车车辆为模块化铰接车辆，单列车辆全长较短，一般不超过</w:t>
      </w:r>
      <w:r w:rsidRPr="00397FFA">
        <w:rPr>
          <w:rFonts w:ascii="Cambria Math" w:hAnsi="Cambria Math" w:hint="eastAsia"/>
        </w:rPr>
        <w:t>40 m</w:t>
      </w:r>
      <w:r w:rsidRPr="00397FFA">
        <w:rPr>
          <w:rFonts w:ascii="Cambria Math" w:hAnsi="Cambria Math" w:hint="eastAsia"/>
        </w:rPr>
        <w:t>，两列连挂长度一般也不超过</w:t>
      </w:r>
      <w:r w:rsidR="00F65CE0">
        <w:rPr>
          <w:rFonts w:ascii="Cambria Math" w:hAnsi="Cambria Math" w:hint="eastAsia"/>
        </w:rPr>
        <w:t>70 m</w:t>
      </w:r>
      <w:r w:rsidR="00F65CE0">
        <w:rPr>
          <w:rFonts w:ascii="Cambria Math" w:hAnsi="Cambria Math" w:hint="eastAsia"/>
        </w:rPr>
        <w:t>：</w:t>
      </w:r>
      <w:r w:rsidRPr="00397FFA">
        <w:rPr>
          <w:rFonts w:ascii="Cambria Math" w:hAnsi="Cambria Math" w:hint="eastAsia"/>
        </w:rPr>
        <w:t>因此，建议现代有轨电车一般情况下，线路最短坡段长度不小于远期列车长度，可以使整列车范围内只有一个变坡点，避免变坡点附加力的叠加和附加力的频繁变化，以保证行车的平稳。另外，坡段长度还应满足竖曲线既不相互重叠又能相隔一定间距的要求，这样有利于列车运行和线路维修养护。</w:t>
      </w:r>
    </w:p>
    <w:p w:rsidR="00F65CE0" w:rsidRDefault="00F65CE0" w:rsidP="005C289D">
      <w:pPr>
        <w:ind w:firstLine="420"/>
        <w:rPr>
          <w:rFonts w:ascii="Cambria Math" w:hAnsi="Cambria Math" w:hint="eastAsia"/>
        </w:rPr>
      </w:pPr>
      <w:r>
        <w:rPr>
          <w:rFonts w:ascii="Cambria Math" w:hAnsi="Cambria Math" w:hint="eastAsia"/>
        </w:rPr>
        <w:t xml:space="preserve">4 </w:t>
      </w:r>
      <w:r>
        <w:rPr>
          <w:rFonts w:ascii="Cambria Math" w:hAnsi="Cambria Math" w:hint="eastAsia"/>
        </w:rPr>
        <w:t>车站间距</w:t>
      </w:r>
    </w:p>
    <w:p w:rsidR="00F65CE0" w:rsidRPr="00F65CE0" w:rsidRDefault="00F65CE0" w:rsidP="005C289D">
      <w:pPr>
        <w:ind w:firstLine="420"/>
        <w:rPr>
          <w:rFonts w:ascii="Cambria Math" w:hAnsi="Cambria Math" w:hint="eastAsia"/>
        </w:rPr>
      </w:pPr>
      <w:r w:rsidRPr="00F65CE0">
        <w:rPr>
          <w:rFonts w:ascii="Cambria Math" w:hAnsi="Cambria Math" w:hint="eastAsia"/>
        </w:rPr>
        <w:t>现代有轨电车的车站应根据所在位置周围的环境条件及城市规划部门对车站布局的要求，在主要客流集散点如商业网点、公交站点、风景园林区出入口等场所，因地制宜进行合理布置。</w:t>
      </w:r>
    </w:p>
    <w:p w:rsidR="00964B64" w:rsidRPr="00964B64" w:rsidRDefault="00F65CE0" w:rsidP="005C289D">
      <w:pPr>
        <w:ind w:firstLine="420"/>
        <w:rPr>
          <w:rFonts w:ascii="Cambria Math" w:hAnsi="Cambria Math" w:hint="eastAsia"/>
        </w:rPr>
      </w:pPr>
      <w:r w:rsidRPr="00F65CE0">
        <w:rPr>
          <w:rFonts w:ascii="Cambria Math" w:hAnsi="Cambria Math" w:hint="eastAsia"/>
        </w:rPr>
        <w:lastRenderedPageBreak/>
        <w:t>考虑到交叉口处的道路一般都有增加进口道、加</w:t>
      </w:r>
      <w:r w:rsidR="00964B64" w:rsidRPr="00964B64">
        <w:rPr>
          <w:rFonts w:ascii="Cambria Math" w:hAnsi="Cambria Math" w:hint="eastAsia"/>
        </w:rPr>
        <w:t>宽交叉口等既有措施，因而无需拓宽或者少拓宽交叉口即可满足车站的道路用地，同时乘客利用交叉口行人过街设施即可到达、离开车站。因此，车站应尽可能布置于交叉路口附近，以减少道路拓宽，并充分利用交叉口行人过街设施，方便各方向乘客乘坐。</w:t>
      </w:r>
    </w:p>
    <w:p w:rsidR="00F65CE0" w:rsidRPr="00150C03" w:rsidRDefault="00964B64" w:rsidP="005C289D">
      <w:pPr>
        <w:ind w:firstLine="420"/>
        <w:rPr>
          <w:rFonts w:ascii="Cambria Math" w:hAnsi="Cambria Math" w:hint="eastAsia"/>
        </w:rPr>
      </w:pPr>
      <w:r w:rsidRPr="00964B64">
        <w:rPr>
          <w:rFonts w:ascii="Cambria Math" w:hAnsi="Cambria Math" w:hint="eastAsia"/>
        </w:rPr>
        <w:t>车站之间的距离选定应根据具体情况确定，站间距太短虽然能方便乘客，但是会降低运营速度，增加乘客旅行时耗，并增大能耗，同时，由于多设车站也增加了工程投资和运营成本。站间距若太长，会使乘客感到不便，降低对客流的吸引程度。现代有轨电车的运营速度介于地铁和公共汽车之间。根据</w:t>
      </w:r>
      <w:r>
        <w:rPr>
          <w:rFonts w:ascii="Cambria Math" w:hAnsi="Cambria Math" w:hint="eastAsia"/>
        </w:rPr>
        <w:t>GB 50157-</w:t>
      </w:r>
      <w:r w:rsidRPr="00964B64">
        <w:rPr>
          <w:rFonts w:ascii="Cambria Math" w:hAnsi="Cambria Math" w:hint="eastAsia"/>
        </w:rPr>
        <w:t>2003</w:t>
      </w:r>
      <w:r w:rsidR="00AB04FA">
        <w:rPr>
          <w:rFonts w:ascii="Cambria Math" w:hAnsi="Cambria Math" w:hint="eastAsia"/>
        </w:rPr>
        <w:t>《地</w:t>
      </w:r>
      <w:r w:rsidRPr="00964B64">
        <w:rPr>
          <w:rFonts w:ascii="Cambria Math" w:hAnsi="Cambria Math" w:hint="eastAsia"/>
        </w:rPr>
        <w:t>铁设计规范》规定</w:t>
      </w:r>
      <w:r w:rsidR="00AB04FA">
        <w:rPr>
          <w:rFonts w:ascii="Cambria Math" w:hAnsi="Cambria Math" w:hint="eastAsia"/>
        </w:rPr>
        <w:t>：</w:t>
      </w:r>
      <w:r w:rsidRPr="00964B64">
        <w:rPr>
          <w:rFonts w:ascii="Cambria Math" w:hAnsi="Cambria Math" w:hint="eastAsia"/>
        </w:rPr>
        <w:t>地铁车站间距一般在城市中心区和居民稠密地区宜为</w:t>
      </w:r>
      <w:r w:rsidRPr="00964B64">
        <w:rPr>
          <w:rFonts w:ascii="Cambria Math" w:hAnsi="Cambria Math" w:hint="eastAsia"/>
        </w:rPr>
        <w:t>1 km</w:t>
      </w:r>
      <w:r w:rsidRPr="00964B64">
        <w:rPr>
          <w:rFonts w:ascii="Cambria Math" w:hAnsi="Cambria Math" w:hint="eastAsia"/>
        </w:rPr>
        <w:t>左右，而根据</w:t>
      </w:r>
      <w:r w:rsidR="00AB04FA">
        <w:rPr>
          <w:rFonts w:ascii="Cambria Math" w:hAnsi="Cambria Math" w:hint="eastAsia"/>
        </w:rPr>
        <w:t>CJJ</w:t>
      </w:r>
      <w:r w:rsidRPr="00964B64">
        <w:rPr>
          <w:rFonts w:ascii="Cambria Math" w:hAnsi="Cambria Math" w:hint="eastAsia"/>
        </w:rPr>
        <w:t xml:space="preserve"> 15-87</w:t>
      </w:r>
      <w:r w:rsidRPr="00964B64">
        <w:rPr>
          <w:rFonts w:ascii="Cambria Math" w:hAnsi="Cambria Math" w:hint="eastAsia"/>
        </w:rPr>
        <w:t>《城市公共交通站、场、厂设计规范》规定</w:t>
      </w:r>
      <w:r w:rsidR="002010F2">
        <w:rPr>
          <w:rFonts w:ascii="Cambria Math" w:hAnsi="Cambria Math" w:hint="eastAsia"/>
        </w:rPr>
        <w:t>:</w:t>
      </w:r>
      <w:r w:rsidRPr="00964B64">
        <w:rPr>
          <w:rFonts w:ascii="Cambria Math" w:hAnsi="Cambria Math" w:hint="eastAsia"/>
        </w:rPr>
        <w:t>城市公共电、汽车中途站平均站距宜在</w:t>
      </w:r>
      <w:r w:rsidRPr="00964B64">
        <w:rPr>
          <w:rFonts w:ascii="Cambria Math" w:hAnsi="Cambria Math" w:hint="eastAsia"/>
        </w:rPr>
        <w:t>500</w:t>
      </w:r>
      <w:r w:rsidR="00454BF4">
        <w:rPr>
          <w:rFonts w:ascii="Cambria Math" w:hAnsi="Cambria Math" w:hint="eastAsia"/>
        </w:rPr>
        <w:t>-</w:t>
      </w:r>
      <w:r w:rsidR="002010F2">
        <w:rPr>
          <w:rFonts w:ascii="Cambria Math" w:hAnsi="Cambria Math" w:hint="eastAsia"/>
        </w:rPr>
        <w:t>600 m</w:t>
      </w:r>
      <w:r w:rsidRPr="00964B64">
        <w:rPr>
          <w:rFonts w:ascii="Cambria Math" w:hAnsi="Cambria Math" w:hint="eastAsia"/>
        </w:rPr>
        <w:t>。在采用混行路权时，现代有轨电车的运营更趋向于公交化，因此可在</w:t>
      </w:r>
      <w:r w:rsidRPr="00964B64">
        <w:rPr>
          <w:rFonts w:ascii="Cambria Math" w:hAnsi="Cambria Math" w:hint="eastAsia"/>
        </w:rPr>
        <w:t>CJJ 15-87</w:t>
      </w:r>
      <w:r w:rsidRPr="00964B64">
        <w:rPr>
          <w:rFonts w:ascii="Cambria Math" w:hAnsi="Cambria Math" w:hint="eastAsia"/>
        </w:rPr>
        <w:t>《城市公共交通站、场、厂设计规范》要求的基础上适当提高，车站间距宜在</w:t>
      </w:r>
      <w:r w:rsidR="00D64FC7">
        <w:rPr>
          <w:rFonts w:ascii="Cambria Math" w:hAnsi="Cambria Math" w:hint="eastAsia"/>
        </w:rPr>
        <w:t xml:space="preserve">500 ~ </w:t>
      </w:r>
      <w:r w:rsidR="00FE3395">
        <w:rPr>
          <w:rFonts w:ascii="Cambria Math" w:hAnsi="Cambria Math" w:hint="eastAsia"/>
        </w:rPr>
        <w:t>700 m</w:t>
      </w:r>
      <w:r w:rsidR="00FE3395">
        <w:rPr>
          <w:rFonts w:ascii="Cambria Math" w:hAnsi="Cambria Math" w:hint="eastAsia"/>
        </w:rPr>
        <w:t>；</w:t>
      </w:r>
      <w:r w:rsidRPr="00964B64">
        <w:rPr>
          <w:rFonts w:ascii="Cambria Math" w:hAnsi="Cambria Math" w:hint="eastAsia"/>
        </w:rPr>
        <w:t>而采用专用路权时，现代有轨电车的运营速度相对较</w:t>
      </w:r>
      <w:r w:rsidR="00D118F6">
        <w:rPr>
          <w:rFonts w:ascii="Cambria Math" w:hAnsi="Cambria Math" w:hint="eastAsia"/>
        </w:rPr>
        <w:t>快</w:t>
      </w:r>
      <w:r w:rsidRPr="00964B64">
        <w:rPr>
          <w:rFonts w:ascii="Cambria Math" w:hAnsi="Cambria Math" w:hint="eastAsia"/>
        </w:rPr>
        <w:t>，应适当增大站间距，宜在</w:t>
      </w:r>
      <w:r w:rsidRPr="00964B64">
        <w:rPr>
          <w:rFonts w:ascii="Cambria Math" w:hAnsi="Cambria Math" w:hint="eastAsia"/>
        </w:rPr>
        <w:t>700</w:t>
      </w:r>
      <w:r w:rsidR="00FE3395">
        <w:rPr>
          <w:rFonts w:ascii="Cambria Math" w:hAnsi="Cambria Math" w:hint="eastAsia"/>
        </w:rPr>
        <w:t>~1000m</w:t>
      </w:r>
      <w:r w:rsidR="00FE3395">
        <w:rPr>
          <w:rFonts w:ascii="Cambria Math" w:hAnsi="Cambria Math" w:hint="eastAsia"/>
        </w:rPr>
        <w:t>。</w:t>
      </w:r>
    </w:p>
    <w:p w:rsidR="00F53DCE" w:rsidRDefault="00F53DCE" w:rsidP="005C289D">
      <w:pPr>
        <w:ind w:firstLine="422"/>
        <w:rPr>
          <w:rFonts w:ascii="Arial" w:eastAsia="黑体" w:hAnsi="Arial" w:cs="Arial"/>
          <w:b/>
          <w:bCs/>
          <w:iCs/>
          <w:noProof/>
          <w:szCs w:val="21"/>
        </w:rPr>
      </w:pPr>
    </w:p>
    <w:p w:rsidR="001754BD" w:rsidRDefault="00F53DCE" w:rsidP="00E21EC2">
      <w:pPr>
        <w:pStyle w:val="ac"/>
      </w:pPr>
      <w:bookmarkStart w:id="23" w:name="_Toc452414225"/>
      <w:r>
        <w:rPr>
          <w:rFonts w:hint="eastAsia"/>
        </w:rPr>
        <w:t>2.3</w:t>
      </w:r>
      <w:r w:rsidR="001754BD" w:rsidRPr="007D2957">
        <w:rPr>
          <w:rFonts w:hint="eastAsia"/>
        </w:rPr>
        <w:t xml:space="preserve"> 有轨列车路权形式</w:t>
      </w:r>
      <w:bookmarkEnd w:id="23"/>
    </w:p>
    <w:p w:rsidR="00A94273" w:rsidRPr="00FC536F" w:rsidRDefault="00A94273" w:rsidP="005C289D">
      <w:pPr>
        <w:autoSpaceDE w:val="0"/>
        <w:autoSpaceDN w:val="0"/>
        <w:adjustRightInd w:val="0"/>
        <w:ind w:firstLine="420"/>
        <w:rPr>
          <w:szCs w:val="21"/>
        </w:rPr>
      </w:pPr>
      <w:r w:rsidRPr="00FC536F">
        <w:rPr>
          <w:rFonts w:hint="eastAsia"/>
          <w:szCs w:val="21"/>
        </w:rPr>
        <w:t>现代有轨电车路权形式的范畴为除完全独立路权外的其他形式。但现实情况中，一条线路往往划分为多个路权形式不同的区间，其中有的区间路权等级较低，与多种其他交通方式混行，而有的区间路权等级较高，甚至达到独立路权的标准，因此完全独立路权虽不是现代有轨电车的。</w:t>
      </w:r>
    </w:p>
    <w:p w:rsidR="00F376E2" w:rsidRPr="00FC536F" w:rsidRDefault="00F376E2" w:rsidP="005C289D">
      <w:pPr>
        <w:autoSpaceDE w:val="0"/>
        <w:autoSpaceDN w:val="0"/>
        <w:adjustRightInd w:val="0"/>
        <w:ind w:firstLine="420"/>
        <w:rPr>
          <w:szCs w:val="21"/>
        </w:rPr>
      </w:pPr>
    </w:p>
    <w:p w:rsidR="00F376E2" w:rsidRPr="00FC536F" w:rsidRDefault="00F376E2" w:rsidP="005C289D">
      <w:pPr>
        <w:autoSpaceDE w:val="0"/>
        <w:autoSpaceDN w:val="0"/>
        <w:adjustRightInd w:val="0"/>
        <w:ind w:firstLine="420"/>
        <w:rPr>
          <w:szCs w:val="21"/>
        </w:rPr>
      </w:pPr>
      <w:r w:rsidRPr="00FC536F">
        <w:rPr>
          <w:rFonts w:hint="eastAsia"/>
          <w:szCs w:val="21"/>
        </w:rPr>
        <w:t>有轨列车的主要的路权形式有三种：</w:t>
      </w:r>
    </w:p>
    <w:p w:rsidR="00F376E2" w:rsidRPr="00FC536F" w:rsidRDefault="00B57DE2" w:rsidP="005C289D">
      <w:pPr>
        <w:pStyle w:val="3"/>
        <w:ind w:firstLine="420"/>
      </w:pPr>
      <w:bookmarkStart w:id="24" w:name="_Toc452414226"/>
      <w:r>
        <w:rPr>
          <w:rFonts w:hint="eastAsia"/>
        </w:rPr>
        <w:t>2.</w:t>
      </w:r>
      <w:r w:rsidR="00E932C6">
        <w:rPr>
          <w:rFonts w:hint="eastAsia"/>
        </w:rPr>
        <w:t>3</w:t>
      </w:r>
      <w:r>
        <w:rPr>
          <w:rFonts w:hint="eastAsia"/>
        </w:rPr>
        <w:t>.1</w:t>
      </w:r>
      <w:r w:rsidR="00F376E2" w:rsidRPr="00FC536F">
        <w:rPr>
          <w:rFonts w:hint="eastAsia"/>
        </w:rPr>
        <w:t xml:space="preserve"> </w:t>
      </w:r>
      <w:r w:rsidR="00F376E2" w:rsidRPr="00FC536F">
        <w:rPr>
          <w:rFonts w:hint="eastAsia"/>
        </w:rPr>
        <w:t>完全独立路权</w:t>
      </w:r>
      <w:bookmarkEnd w:id="24"/>
    </w:p>
    <w:p w:rsidR="00FE0C4A" w:rsidRPr="00FC536F" w:rsidRDefault="00F376E2" w:rsidP="005C289D">
      <w:pPr>
        <w:autoSpaceDE w:val="0"/>
        <w:autoSpaceDN w:val="0"/>
        <w:adjustRightInd w:val="0"/>
        <w:ind w:firstLineChars="250" w:firstLine="525"/>
        <w:rPr>
          <w:szCs w:val="21"/>
        </w:rPr>
      </w:pPr>
      <w:r w:rsidRPr="00FC536F">
        <w:rPr>
          <w:rFonts w:hint="eastAsia"/>
          <w:szCs w:val="21"/>
        </w:rPr>
        <w:t>现代有轨电车完全独立的路权形式主要体现在路段的车道独享和交叉口的立交化</w:t>
      </w:r>
      <w:r w:rsidR="00FE0C4A" w:rsidRPr="00FC536F">
        <w:rPr>
          <w:rFonts w:hint="eastAsia"/>
          <w:szCs w:val="21"/>
        </w:rPr>
        <w:t>。</w:t>
      </w:r>
    </w:p>
    <w:p w:rsidR="00F376E2" w:rsidRPr="00FC536F" w:rsidRDefault="00F376E2" w:rsidP="005C289D">
      <w:pPr>
        <w:autoSpaceDE w:val="0"/>
        <w:autoSpaceDN w:val="0"/>
        <w:adjustRightInd w:val="0"/>
        <w:ind w:firstLine="420"/>
        <w:rPr>
          <w:szCs w:val="21"/>
        </w:rPr>
      </w:pPr>
      <w:r w:rsidRPr="00FC536F">
        <w:rPr>
          <w:rFonts w:hint="eastAsia"/>
          <w:szCs w:val="21"/>
        </w:rPr>
        <w:t>这种路权形式有以下特点：</w:t>
      </w:r>
    </w:p>
    <w:p w:rsidR="00F376E2" w:rsidRPr="00FC536F" w:rsidRDefault="00F376E2" w:rsidP="005C289D">
      <w:pPr>
        <w:autoSpaceDE w:val="0"/>
        <w:autoSpaceDN w:val="0"/>
        <w:adjustRightInd w:val="0"/>
        <w:ind w:firstLine="420"/>
        <w:rPr>
          <w:szCs w:val="21"/>
        </w:rPr>
      </w:pPr>
      <w:r w:rsidRPr="00FC536F">
        <w:rPr>
          <w:szCs w:val="21"/>
        </w:rPr>
        <w:t>(1)</w:t>
      </w:r>
      <w:r w:rsidRPr="00FC536F">
        <w:rPr>
          <w:rFonts w:hint="eastAsia"/>
          <w:szCs w:val="21"/>
        </w:rPr>
        <w:t>在大多数情况下，为现代有轨电车专用路的形式，即没有与线路并列运行的其他交通方式。</w:t>
      </w:r>
    </w:p>
    <w:p w:rsidR="00F376E2" w:rsidRPr="00FC536F" w:rsidRDefault="00F376E2" w:rsidP="005C289D">
      <w:pPr>
        <w:autoSpaceDE w:val="0"/>
        <w:autoSpaceDN w:val="0"/>
        <w:adjustRightInd w:val="0"/>
        <w:ind w:firstLine="420"/>
        <w:rPr>
          <w:szCs w:val="21"/>
        </w:rPr>
      </w:pPr>
      <w:r w:rsidRPr="00FC536F">
        <w:rPr>
          <w:szCs w:val="21"/>
        </w:rPr>
        <w:t>(2)</w:t>
      </w:r>
      <w:r w:rsidRPr="00FC536F">
        <w:rPr>
          <w:rFonts w:hint="eastAsia"/>
          <w:szCs w:val="21"/>
        </w:rPr>
        <w:t>线路多为旧铁路线改造而成，而非在既有道路上建设。完全独立路权能够保证现代有轨电车在路段上的高速、安全地运行，但现代有轨电车线路中完全独立路权的路段很少，否则其系统制式已经接近轻轨的水平。</w:t>
      </w:r>
    </w:p>
    <w:p w:rsidR="00FE0C4A" w:rsidRPr="00FC536F" w:rsidRDefault="00FE0C4A" w:rsidP="005C289D">
      <w:pPr>
        <w:autoSpaceDE w:val="0"/>
        <w:autoSpaceDN w:val="0"/>
        <w:adjustRightInd w:val="0"/>
        <w:ind w:firstLine="420"/>
        <w:rPr>
          <w:szCs w:val="21"/>
        </w:rPr>
      </w:pPr>
    </w:p>
    <w:p w:rsidR="00F376E2" w:rsidRPr="00FC536F" w:rsidRDefault="00F376E2" w:rsidP="005C289D">
      <w:pPr>
        <w:pStyle w:val="3"/>
        <w:ind w:firstLine="420"/>
      </w:pPr>
      <w:bookmarkStart w:id="25" w:name="_Toc452414227"/>
      <w:r w:rsidRPr="00FC536F">
        <w:rPr>
          <w:rFonts w:hint="eastAsia"/>
        </w:rPr>
        <w:t>2</w:t>
      </w:r>
      <w:r w:rsidR="00B57DE2">
        <w:rPr>
          <w:rFonts w:hint="eastAsia"/>
        </w:rPr>
        <w:t>.</w:t>
      </w:r>
      <w:r w:rsidR="00E932C6">
        <w:rPr>
          <w:rFonts w:hint="eastAsia"/>
        </w:rPr>
        <w:t>3</w:t>
      </w:r>
      <w:r w:rsidR="00B57DE2">
        <w:rPr>
          <w:rFonts w:hint="eastAsia"/>
        </w:rPr>
        <w:t>.2</w:t>
      </w:r>
      <w:r w:rsidRPr="00FC536F">
        <w:rPr>
          <w:rFonts w:hint="eastAsia"/>
        </w:rPr>
        <w:t xml:space="preserve"> </w:t>
      </w:r>
      <w:r w:rsidRPr="00FC536F">
        <w:rPr>
          <w:rFonts w:hint="eastAsia"/>
        </w:rPr>
        <w:t>半独立路权</w:t>
      </w:r>
      <w:bookmarkEnd w:id="25"/>
    </w:p>
    <w:p w:rsidR="00FE0C4A" w:rsidRPr="00FC536F" w:rsidRDefault="00FE0C4A" w:rsidP="005C289D">
      <w:pPr>
        <w:autoSpaceDE w:val="0"/>
        <w:autoSpaceDN w:val="0"/>
        <w:adjustRightInd w:val="0"/>
        <w:ind w:firstLineChars="250" w:firstLine="525"/>
        <w:rPr>
          <w:szCs w:val="21"/>
        </w:rPr>
      </w:pPr>
      <w:r w:rsidRPr="00FC536F">
        <w:rPr>
          <w:rFonts w:hint="eastAsia"/>
          <w:szCs w:val="21"/>
        </w:rPr>
        <w:t>半独立路权的现代有轨电车线路最为普遍，在路段中有专用的路权供现代有轨电车运行，而在交叉口处与道路平交，与其他交通方式混行。</w:t>
      </w:r>
    </w:p>
    <w:p w:rsidR="00FE0C4A" w:rsidRPr="00FC536F" w:rsidRDefault="00FE0C4A" w:rsidP="005C289D">
      <w:pPr>
        <w:autoSpaceDE w:val="0"/>
        <w:autoSpaceDN w:val="0"/>
        <w:adjustRightInd w:val="0"/>
        <w:ind w:firstLine="420"/>
        <w:rPr>
          <w:szCs w:val="21"/>
        </w:rPr>
      </w:pPr>
      <w:r w:rsidRPr="00FC536F">
        <w:rPr>
          <w:rFonts w:hint="eastAsia"/>
          <w:szCs w:val="21"/>
        </w:rPr>
        <w:t>半独立路权有以下特点：</w:t>
      </w:r>
    </w:p>
    <w:p w:rsidR="00FE0C4A" w:rsidRPr="00FC536F" w:rsidRDefault="00FE0C4A" w:rsidP="005C289D">
      <w:pPr>
        <w:autoSpaceDE w:val="0"/>
        <w:autoSpaceDN w:val="0"/>
        <w:adjustRightInd w:val="0"/>
        <w:ind w:firstLine="420"/>
        <w:rPr>
          <w:szCs w:val="21"/>
        </w:rPr>
      </w:pPr>
      <w:r w:rsidRPr="00FC536F">
        <w:rPr>
          <w:szCs w:val="21"/>
        </w:rPr>
        <w:t>(1)</w:t>
      </w:r>
      <w:r w:rsidRPr="00FC536F">
        <w:rPr>
          <w:rFonts w:hint="eastAsia"/>
          <w:szCs w:val="21"/>
        </w:rPr>
        <w:t>线路多为城市道路改造而成，机动车与线路平行运行。</w:t>
      </w:r>
    </w:p>
    <w:p w:rsidR="00FE0C4A" w:rsidRPr="00FC536F" w:rsidRDefault="00FE0C4A" w:rsidP="005C289D">
      <w:pPr>
        <w:autoSpaceDE w:val="0"/>
        <w:autoSpaceDN w:val="0"/>
        <w:adjustRightInd w:val="0"/>
        <w:ind w:firstLine="420"/>
        <w:rPr>
          <w:szCs w:val="21"/>
        </w:rPr>
      </w:pPr>
      <w:r w:rsidRPr="00FC536F">
        <w:rPr>
          <w:szCs w:val="21"/>
        </w:rPr>
        <w:lastRenderedPageBreak/>
        <w:t>(2)</w:t>
      </w:r>
      <w:r w:rsidRPr="00FC536F">
        <w:rPr>
          <w:rFonts w:hint="eastAsia"/>
          <w:szCs w:val="21"/>
        </w:rPr>
        <w:t>路段中通常有物理隔离措施将有轨电车车道与其他交通方式隔离。隔离措施包括绿化带、栅栏、路缘石等。其中以路缘石为隔离措施应用的十分普遍，不仅因为其造价低廉，而且其他机动车</w:t>
      </w:r>
      <w:r w:rsidRPr="00FC536F">
        <w:rPr>
          <w:szCs w:val="21"/>
        </w:rPr>
        <w:t>(</w:t>
      </w:r>
      <w:r w:rsidRPr="00FC536F">
        <w:rPr>
          <w:rFonts w:hint="eastAsia"/>
          <w:szCs w:val="21"/>
        </w:rPr>
        <w:t>主要指消防、急救车辆</w:t>
      </w:r>
      <w:r w:rsidRPr="00FC536F">
        <w:rPr>
          <w:szCs w:val="21"/>
        </w:rPr>
        <w:t>)</w:t>
      </w:r>
      <w:r w:rsidRPr="00FC536F">
        <w:rPr>
          <w:rFonts w:hint="eastAsia"/>
          <w:szCs w:val="21"/>
        </w:rPr>
        <w:t>在紧急情况下可以越过隔离措施，运行于有轨电车车道，较为畅通的行驶。</w:t>
      </w:r>
    </w:p>
    <w:p w:rsidR="00FE0C4A" w:rsidRPr="00FC536F" w:rsidRDefault="00FE0C4A" w:rsidP="005C289D">
      <w:pPr>
        <w:autoSpaceDE w:val="0"/>
        <w:autoSpaceDN w:val="0"/>
        <w:adjustRightInd w:val="0"/>
        <w:ind w:firstLine="420"/>
        <w:rPr>
          <w:szCs w:val="21"/>
        </w:rPr>
      </w:pPr>
      <w:r w:rsidRPr="00FC536F">
        <w:rPr>
          <w:szCs w:val="21"/>
        </w:rPr>
        <w:t>(3)</w:t>
      </w:r>
      <w:r w:rsidRPr="00FC536F">
        <w:rPr>
          <w:rFonts w:hint="eastAsia"/>
          <w:szCs w:val="21"/>
        </w:rPr>
        <w:t>交叉口处一般采取一定的信号优先措施</w:t>
      </w:r>
      <w:r w:rsidRPr="00FC536F">
        <w:rPr>
          <w:szCs w:val="21"/>
        </w:rPr>
        <w:t>(</w:t>
      </w:r>
      <w:r w:rsidRPr="00FC536F">
        <w:rPr>
          <w:rFonts w:hint="eastAsia"/>
          <w:szCs w:val="21"/>
        </w:rPr>
        <w:t>见</w:t>
      </w:r>
      <w:r w:rsidRPr="00FC536F">
        <w:rPr>
          <w:szCs w:val="21"/>
        </w:rPr>
        <w:t>3</w:t>
      </w:r>
      <w:r w:rsidRPr="00FC536F">
        <w:rPr>
          <w:rFonts w:hint="eastAsia"/>
          <w:szCs w:val="21"/>
        </w:rPr>
        <w:t>．</w:t>
      </w:r>
      <w:r w:rsidRPr="00FC536F">
        <w:rPr>
          <w:szCs w:val="21"/>
        </w:rPr>
        <w:t>3</w:t>
      </w:r>
      <w:r w:rsidRPr="00FC536F">
        <w:rPr>
          <w:rFonts w:hint="eastAsia"/>
          <w:szCs w:val="21"/>
        </w:rPr>
        <w:t>节</w:t>
      </w:r>
      <w:r w:rsidRPr="00FC536F">
        <w:rPr>
          <w:szCs w:val="21"/>
        </w:rPr>
        <w:t>)</w:t>
      </w:r>
      <w:r w:rsidRPr="00FC536F">
        <w:rPr>
          <w:rFonts w:hint="eastAsia"/>
          <w:szCs w:val="21"/>
        </w:rPr>
        <w:t>以提高有轨电车的服务水平。</w:t>
      </w:r>
    </w:p>
    <w:p w:rsidR="00FE0C4A" w:rsidRPr="00FC536F" w:rsidRDefault="00FE0C4A" w:rsidP="005C289D">
      <w:pPr>
        <w:autoSpaceDE w:val="0"/>
        <w:autoSpaceDN w:val="0"/>
        <w:adjustRightInd w:val="0"/>
        <w:ind w:firstLine="420"/>
        <w:rPr>
          <w:szCs w:val="21"/>
        </w:rPr>
      </w:pPr>
    </w:p>
    <w:p w:rsidR="00F376E2" w:rsidRPr="00FC536F" w:rsidRDefault="00B57DE2" w:rsidP="005C289D">
      <w:pPr>
        <w:pStyle w:val="3"/>
        <w:ind w:firstLine="420"/>
      </w:pPr>
      <w:bookmarkStart w:id="26" w:name="_Toc452414228"/>
      <w:r>
        <w:rPr>
          <w:rFonts w:hint="eastAsia"/>
        </w:rPr>
        <w:t>2.</w:t>
      </w:r>
      <w:r w:rsidR="00E932C6">
        <w:rPr>
          <w:rFonts w:hint="eastAsia"/>
        </w:rPr>
        <w:t>3</w:t>
      </w:r>
      <w:r>
        <w:rPr>
          <w:rFonts w:hint="eastAsia"/>
        </w:rPr>
        <w:t>.</w:t>
      </w:r>
      <w:r w:rsidR="00F376E2" w:rsidRPr="00FC536F">
        <w:rPr>
          <w:rFonts w:hint="eastAsia"/>
        </w:rPr>
        <w:t xml:space="preserve">3 </w:t>
      </w:r>
      <w:r w:rsidR="00F376E2" w:rsidRPr="00FC536F">
        <w:rPr>
          <w:rFonts w:hint="eastAsia"/>
        </w:rPr>
        <w:t>混行路权</w:t>
      </w:r>
      <w:bookmarkEnd w:id="26"/>
    </w:p>
    <w:p w:rsidR="00FE0C4A" w:rsidRPr="00FC536F" w:rsidRDefault="00FE0C4A" w:rsidP="005C289D">
      <w:pPr>
        <w:autoSpaceDE w:val="0"/>
        <w:autoSpaceDN w:val="0"/>
        <w:adjustRightInd w:val="0"/>
        <w:ind w:firstLineChars="250" w:firstLine="525"/>
        <w:rPr>
          <w:szCs w:val="21"/>
        </w:rPr>
      </w:pPr>
      <w:r w:rsidRPr="00FC536F">
        <w:rPr>
          <w:rFonts w:hint="eastAsia"/>
          <w:szCs w:val="21"/>
        </w:rPr>
        <w:t>混</w:t>
      </w:r>
      <w:proofErr w:type="gramStart"/>
      <w:r w:rsidRPr="00FC536F">
        <w:rPr>
          <w:rFonts w:hint="eastAsia"/>
          <w:szCs w:val="21"/>
        </w:rPr>
        <w:t>行路权</w:t>
      </w:r>
      <w:proofErr w:type="gramEnd"/>
      <w:r w:rsidRPr="00FC536F">
        <w:rPr>
          <w:rFonts w:hint="eastAsia"/>
          <w:szCs w:val="21"/>
        </w:rPr>
        <w:t>是指在线路上除有有轨电车运行外，还有其他交通方式运行于有轨电车的车道之上，按照混行交通方式的不同分为以下几种情况：</w:t>
      </w:r>
    </w:p>
    <w:p w:rsidR="00FE0C4A" w:rsidRPr="00FC536F" w:rsidRDefault="00985BE3" w:rsidP="005C289D">
      <w:pPr>
        <w:autoSpaceDE w:val="0"/>
        <w:autoSpaceDN w:val="0"/>
        <w:adjustRightInd w:val="0"/>
        <w:ind w:firstLine="420"/>
        <w:rPr>
          <w:szCs w:val="21"/>
        </w:rPr>
      </w:pPr>
      <w:r>
        <w:rPr>
          <w:rFonts w:hint="eastAsia"/>
          <w:szCs w:val="21"/>
        </w:rPr>
        <w:t xml:space="preserve">1 </w:t>
      </w:r>
      <w:r w:rsidR="00FE0C4A" w:rsidRPr="00FC536F">
        <w:rPr>
          <w:rFonts w:hint="eastAsia"/>
          <w:szCs w:val="21"/>
        </w:rPr>
        <w:t>与社会机动车混行：</w:t>
      </w:r>
    </w:p>
    <w:p w:rsidR="00FE0C4A" w:rsidRPr="00FC536F" w:rsidRDefault="00FE0C4A" w:rsidP="005C289D">
      <w:pPr>
        <w:autoSpaceDE w:val="0"/>
        <w:autoSpaceDN w:val="0"/>
        <w:adjustRightInd w:val="0"/>
        <w:ind w:firstLineChars="250" w:firstLine="525"/>
        <w:rPr>
          <w:szCs w:val="21"/>
        </w:rPr>
      </w:pPr>
      <w:r w:rsidRPr="00FC536F">
        <w:rPr>
          <w:rFonts w:hint="eastAsia"/>
          <w:szCs w:val="21"/>
        </w:rPr>
        <w:t>现代有轨电车与机动车混行会大大降低现代有轨电车的旅行速度，而且存在一定的运行安全隐患。但在线路运营的初期，发车间隔较大，若为独立路权则线路利用率很低，此时可以首先采取混行路权的方式，并为今后改造为独立路权预留出条件。由于各种列车自动控制方式都无法解决混行车道中的机动车造成的突发事件，车辆在与机动车混行的路段中只能采取司机控制列车的方式。同时，这种混</w:t>
      </w:r>
      <w:proofErr w:type="gramStart"/>
      <w:r w:rsidRPr="00FC536F">
        <w:rPr>
          <w:rFonts w:hint="eastAsia"/>
          <w:szCs w:val="21"/>
        </w:rPr>
        <w:t>行路权</w:t>
      </w:r>
      <w:proofErr w:type="gramEnd"/>
      <w:r w:rsidRPr="00FC536F">
        <w:rPr>
          <w:rFonts w:hint="eastAsia"/>
          <w:szCs w:val="21"/>
        </w:rPr>
        <w:t>需要有完善的针对现代有轨电车的交通法规为基础，限制其他机动车</w:t>
      </w:r>
      <w:proofErr w:type="gramStart"/>
      <w:r w:rsidRPr="00FC536F">
        <w:rPr>
          <w:rFonts w:hint="eastAsia"/>
          <w:szCs w:val="21"/>
        </w:rPr>
        <w:t>争抢路</w:t>
      </w:r>
      <w:proofErr w:type="gramEnd"/>
      <w:r w:rsidRPr="00FC536F">
        <w:rPr>
          <w:rFonts w:hint="eastAsia"/>
          <w:szCs w:val="21"/>
        </w:rPr>
        <w:t>权、阻塞车道等不利于有轨电车运行的交通现象。</w:t>
      </w:r>
    </w:p>
    <w:p w:rsidR="00FE0C4A" w:rsidRPr="00FC536F" w:rsidRDefault="00985BE3" w:rsidP="005C289D">
      <w:pPr>
        <w:autoSpaceDE w:val="0"/>
        <w:autoSpaceDN w:val="0"/>
        <w:adjustRightInd w:val="0"/>
        <w:ind w:firstLine="420"/>
        <w:rPr>
          <w:szCs w:val="21"/>
        </w:rPr>
      </w:pPr>
      <w:r>
        <w:rPr>
          <w:rFonts w:hint="eastAsia"/>
          <w:szCs w:val="21"/>
        </w:rPr>
        <w:t xml:space="preserve">2 </w:t>
      </w:r>
      <w:r w:rsidR="00FE0C4A" w:rsidRPr="00FC536F">
        <w:rPr>
          <w:rFonts w:hint="eastAsia"/>
          <w:szCs w:val="21"/>
        </w:rPr>
        <w:t>与行人混行：</w:t>
      </w:r>
    </w:p>
    <w:p w:rsidR="00FE0C4A" w:rsidRPr="00FC536F" w:rsidRDefault="00FE0C4A" w:rsidP="005C289D">
      <w:pPr>
        <w:autoSpaceDE w:val="0"/>
        <w:autoSpaceDN w:val="0"/>
        <w:adjustRightInd w:val="0"/>
        <w:ind w:firstLineChars="250" w:firstLine="525"/>
        <w:rPr>
          <w:szCs w:val="21"/>
        </w:rPr>
      </w:pPr>
      <w:r w:rsidRPr="00FC536F">
        <w:rPr>
          <w:rFonts w:hint="eastAsia"/>
          <w:szCs w:val="21"/>
        </w:rPr>
        <w:t>在商业区的步行街内只允许现代有轨电车进入，电车与行人共享路权的形式。这种路权形式在慕尼黑、苏黎世、曼海姆、阿姆斯特丹等城市都有成功的经验。在商业区的步行街上运行现代有轨电车并没有与行人和其他机动车辆产生冲突，反而受到了乘客和行人的欢迎。现代有轨电车运行于步行街上得到了乘客的欢迎，因为它能够运行于商业区的中心地带，将乘客尽可能运送到目的地，而不需要在步行街的入口处就下车步行过去。车站通常离大型商场的出入口、广场和餐厅较近，一方面这里是人流集散的，另一方面乘客可以在周边的休闲场所候车。对于行人而言，现代有轨电车运行于商业步行街比其他公交方式更加合适，因为：</w:t>
      </w:r>
    </w:p>
    <w:p w:rsidR="00FE0C4A" w:rsidRPr="00FC536F" w:rsidRDefault="00FE0C4A" w:rsidP="005C289D">
      <w:pPr>
        <w:autoSpaceDE w:val="0"/>
        <w:autoSpaceDN w:val="0"/>
        <w:adjustRightInd w:val="0"/>
        <w:ind w:firstLine="420"/>
        <w:rPr>
          <w:szCs w:val="21"/>
        </w:rPr>
      </w:pPr>
      <w:r w:rsidRPr="00FC536F">
        <w:rPr>
          <w:szCs w:val="21"/>
        </w:rPr>
        <w:t>(a)</w:t>
      </w:r>
      <w:r w:rsidRPr="00FC536F">
        <w:rPr>
          <w:rFonts w:hint="eastAsia"/>
          <w:szCs w:val="21"/>
        </w:rPr>
        <w:t>与机动车相比，由于车辆精确的运行在既定轨道上，因此安全程度更高。</w:t>
      </w:r>
    </w:p>
    <w:p w:rsidR="00FE0C4A" w:rsidRPr="00FC536F" w:rsidRDefault="00FE0C4A" w:rsidP="005C289D">
      <w:pPr>
        <w:autoSpaceDE w:val="0"/>
        <w:autoSpaceDN w:val="0"/>
        <w:adjustRightInd w:val="0"/>
        <w:ind w:firstLine="420"/>
        <w:rPr>
          <w:szCs w:val="21"/>
        </w:rPr>
      </w:pPr>
      <w:r w:rsidRPr="00FC536F">
        <w:rPr>
          <w:szCs w:val="21"/>
        </w:rPr>
        <w:t>(b)</w:t>
      </w:r>
      <w:r w:rsidRPr="00FC536F">
        <w:rPr>
          <w:rFonts w:hint="eastAsia"/>
          <w:szCs w:val="21"/>
        </w:rPr>
        <w:t>噪音量相较低，并且由于使用了电力牵引，行驶过程中完全没有尾气排放</w:t>
      </w:r>
      <w:r w:rsidRPr="00FC536F">
        <w:rPr>
          <w:szCs w:val="21"/>
        </w:rPr>
        <w:t>(</w:t>
      </w:r>
      <w:r w:rsidRPr="00FC536F">
        <w:rPr>
          <w:rFonts w:hint="eastAsia"/>
          <w:szCs w:val="21"/>
        </w:rPr>
        <w:t>无轨电车也有这些优点</w:t>
      </w:r>
      <w:r w:rsidRPr="00FC536F">
        <w:rPr>
          <w:szCs w:val="21"/>
        </w:rPr>
        <w:t>)</w:t>
      </w:r>
      <w:r w:rsidRPr="00FC536F">
        <w:rPr>
          <w:rFonts w:hint="eastAsia"/>
          <w:szCs w:val="21"/>
        </w:rPr>
        <w:t>。</w:t>
      </w:r>
    </w:p>
    <w:p w:rsidR="00FE0C4A" w:rsidRPr="00FC536F" w:rsidRDefault="00FE0C4A" w:rsidP="005C289D">
      <w:pPr>
        <w:autoSpaceDE w:val="0"/>
        <w:autoSpaceDN w:val="0"/>
        <w:adjustRightInd w:val="0"/>
        <w:ind w:firstLine="420"/>
        <w:rPr>
          <w:szCs w:val="21"/>
        </w:rPr>
      </w:pPr>
      <w:r w:rsidRPr="00FC536F">
        <w:rPr>
          <w:szCs w:val="21"/>
        </w:rPr>
        <w:t>(c)</w:t>
      </w:r>
      <w:r w:rsidRPr="00FC536F">
        <w:rPr>
          <w:rFonts w:hint="eastAsia"/>
          <w:szCs w:val="21"/>
        </w:rPr>
        <w:t>美观的车辆成为步行街上的一条风景线。通常采用白色实线划出现代有轨电车运行时的车道，以警示行人，也可以利用不同的地面铺设材料将现代有轨电车行车道和其他商业区域区及行人空间区分开来。为了确保安全，现代有轨电车在欧洲商业区内行驶的速度通常被限定在</w:t>
      </w:r>
      <w:r w:rsidRPr="00FC536F">
        <w:rPr>
          <w:szCs w:val="21"/>
        </w:rPr>
        <w:t>25km</w:t>
      </w:r>
      <w:r w:rsidRPr="00FC536F">
        <w:rPr>
          <w:rFonts w:hint="eastAsia"/>
          <w:szCs w:val="21"/>
        </w:rPr>
        <w:t>／</w:t>
      </w:r>
      <w:r w:rsidRPr="00FC536F">
        <w:rPr>
          <w:szCs w:val="21"/>
        </w:rPr>
        <w:t>h(15mph)</w:t>
      </w:r>
      <w:r w:rsidRPr="00FC536F">
        <w:rPr>
          <w:rFonts w:hint="eastAsia"/>
          <w:szCs w:val="21"/>
        </w:rPr>
        <w:t>。普通商业区范围不超过</w:t>
      </w:r>
      <w:r w:rsidRPr="00FC536F">
        <w:rPr>
          <w:szCs w:val="21"/>
        </w:rPr>
        <w:t>1"--'2km</w:t>
      </w:r>
      <w:r w:rsidRPr="00FC536F">
        <w:rPr>
          <w:rFonts w:hint="eastAsia"/>
          <w:szCs w:val="21"/>
        </w:rPr>
        <w:t>，在平均行驶速度</w:t>
      </w:r>
      <w:r w:rsidRPr="00FC536F">
        <w:rPr>
          <w:szCs w:val="21"/>
        </w:rPr>
        <w:t>12km</w:t>
      </w:r>
      <w:r w:rsidRPr="00FC536F">
        <w:rPr>
          <w:rFonts w:hint="eastAsia"/>
          <w:szCs w:val="21"/>
        </w:rPr>
        <w:t>／</w:t>
      </w:r>
      <w:r w:rsidRPr="00FC536F">
        <w:rPr>
          <w:szCs w:val="21"/>
        </w:rPr>
        <w:t>h</w:t>
      </w:r>
      <w:r w:rsidRPr="00FC536F">
        <w:rPr>
          <w:rFonts w:hint="eastAsia"/>
          <w:szCs w:val="21"/>
        </w:rPr>
        <w:t>下，穿过商业区的时间为也不超过</w:t>
      </w:r>
      <w:r w:rsidR="005E1C4F">
        <w:rPr>
          <w:rFonts w:hint="eastAsia"/>
          <w:szCs w:val="21"/>
        </w:rPr>
        <w:t>10</w:t>
      </w:r>
      <w:r w:rsidRPr="00FC536F">
        <w:rPr>
          <w:szCs w:val="21"/>
        </w:rPr>
        <w:t>min</w:t>
      </w:r>
      <w:r w:rsidRPr="00FC536F">
        <w:rPr>
          <w:rFonts w:hint="eastAsia"/>
          <w:szCs w:val="21"/>
        </w:rPr>
        <w:t>。</w:t>
      </w:r>
    </w:p>
    <w:p w:rsidR="00FE0C4A" w:rsidRPr="00FC536F" w:rsidRDefault="005D65CE" w:rsidP="009C6F02">
      <w:pPr>
        <w:autoSpaceDE w:val="0"/>
        <w:autoSpaceDN w:val="0"/>
        <w:adjustRightInd w:val="0"/>
        <w:ind w:firstLineChars="145" w:firstLine="304"/>
        <w:rPr>
          <w:szCs w:val="21"/>
        </w:rPr>
      </w:pPr>
      <w:r>
        <w:rPr>
          <w:rFonts w:hint="eastAsia"/>
          <w:szCs w:val="21"/>
        </w:rPr>
        <w:t xml:space="preserve">3 </w:t>
      </w:r>
      <w:r w:rsidR="00FE0C4A" w:rsidRPr="00FC536F">
        <w:rPr>
          <w:rFonts w:hint="eastAsia"/>
          <w:szCs w:val="21"/>
        </w:rPr>
        <w:t>与公交车混行：</w:t>
      </w:r>
    </w:p>
    <w:p w:rsidR="00FE0C4A" w:rsidRPr="00FC536F" w:rsidRDefault="00FE0C4A" w:rsidP="005C289D">
      <w:pPr>
        <w:autoSpaceDE w:val="0"/>
        <w:autoSpaceDN w:val="0"/>
        <w:adjustRightInd w:val="0"/>
        <w:ind w:firstLineChars="250" w:firstLine="525"/>
        <w:rPr>
          <w:szCs w:val="21"/>
        </w:rPr>
      </w:pPr>
      <w:r w:rsidRPr="00FC536F">
        <w:rPr>
          <w:rFonts w:hint="eastAsia"/>
          <w:szCs w:val="21"/>
        </w:rPr>
        <w:t>在部分区段，现代有轨电车可与公交车共用一条独立的路权，共享车站设施。这种路权形式的特点有：</w:t>
      </w:r>
    </w:p>
    <w:p w:rsidR="00FE0C4A" w:rsidRPr="00FC536F" w:rsidRDefault="00FE0C4A" w:rsidP="005C289D">
      <w:pPr>
        <w:autoSpaceDE w:val="0"/>
        <w:autoSpaceDN w:val="0"/>
        <w:adjustRightInd w:val="0"/>
        <w:ind w:firstLine="420"/>
        <w:rPr>
          <w:szCs w:val="21"/>
        </w:rPr>
      </w:pPr>
      <w:r w:rsidRPr="00FC536F">
        <w:rPr>
          <w:szCs w:val="21"/>
        </w:rPr>
        <w:lastRenderedPageBreak/>
        <w:t>(a)</w:t>
      </w:r>
      <w:r w:rsidRPr="00FC536F">
        <w:rPr>
          <w:rFonts w:hint="eastAsia"/>
          <w:szCs w:val="21"/>
        </w:rPr>
        <w:t>车站设施共享，方便有轨电车与公交线路间的换乘。</w:t>
      </w:r>
    </w:p>
    <w:p w:rsidR="00FE0C4A" w:rsidRDefault="00FE0C4A" w:rsidP="005C289D">
      <w:pPr>
        <w:autoSpaceDE w:val="0"/>
        <w:autoSpaceDN w:val="0"/>
        <w:adjustRightInd w:val="0"/>
        <w:ind w:firstLine="420"/>
        <w:rPr>
          <w:szCs w:val="21"/>
        </w:rPr>
      </w:pPr>
      <w:r w:rsidRPr="00FC536F">
        <w:rPr>
          <w:szCs w:val="21"/>
        </w:rPr>
        <w:t>(b)</w:t>
      </w:r>
      <w:r w:rsidRPr="00FC536F">
        <w:rPr>
          <w:rFonts w:hint="eastAsia"/>
          <w:szCs w:val="21"/>
        </w:rPr>
        <w:t>专用路权的利用率大大提升。一种公交与现代有轨电车混行的方式是公交车运行于有轨电车车道，公交车有较大的行驶自由度。另一种方式为公交车同样运行于轨道之中，其轨道与现代有轨电车轨道重合，线路可以位于绿化带中。但在这种混行方式中，有轨电车与公交车很难实现超车，各线需严格执行时刻表才不致互相干扰；同时有轨电车的轨道与轨道槽间的联结强度需经特殊加强处理以应对公交车轮胎对该处长时间的反复荷载。</w:t>
      </w:r>
    </w:p>
    <w:p w:rsidR="00BD0FB3" w:rsidRDefault="00BD0FB3" w:rsidP="005C289D">
      <w:pPr>
        <w:autoSpaceDE w:val="0"/>
        <w:autoSpaceDN w:val="0"/>
        <w:adjustRightInd w:val="0"/>
        <w:ind w:firstLine="420"/>
        <w:rPr>
          <w:szCs w:val="21"/>
        </w:rPr>
      </w:pPr>
    </w:p>
    <w:tbl>
      <w:tblPr>
        <w:tblStyle w:val="a4"/>
        <w:tblW w:w="0" w:type="auto"/>
        <w:tblLook w:val="04A0" w:firstRow="1" w:lastRow="0" w:firstColumn="1" w:lastColumn="0" w:noHBand="0" w:noVBand="1"/>
      </w:tblPr>
      <w:tblGrid>
        <w:gridCol w:w="2130"/>
        <w:gridCol w:w="2130"/>
        <w:gridCol w:w="2131"/>
        <w:gridCol w:w="2131"/>
      </w:tblGrid>
      <w:tr w:rsidR="00956F50" w:rsidTr="00956F50">
        <w:tc>
          <w:tcPr>
            <w:tcW w:w="2130" w:type="dxa"/>
          </w:tcPr>
          <w:p w:rsidR="00956F50" w:rsidRDefault="00956F50" w:rsidP="005C289D">
            <w:pPr>
              <w:autoSpaceDE w:val="0"/>
              <w:autoSpaceDN w:val="0"/>
              <w:adjustRightInd w:val="0"/>
              <w:ind w:firstLine="420"/>
              <w:rPr>
                <w:szCs w:val="21"/>
              </w:rPr>
            </w:pPr>
            <w:r>
              <w:rPr>
                <w:rFonts w:hint="eastAsia"/>
                <w:szCs w:val="21"/>
              </w:rPr>
              <w:t>路权方式</w:t>
            </w:r>
          </w:p>
        </w:tc>
        <w:tc>
          <w:tcPr>
            <w:tcW w:w="2130" w:type="dxa"/>
          </w:tcPr>
          <w:p w:rsidR="00956F50" w:rsidRDefault="00956F50" w:rsidP="005C289D">
            <w:pPr>
              <w:autoSpaceDE w:val="0"/>
              <w:autoSpaceDN w:val="0"/>
              <w:adjustRightInd w:val="0"/>
              <w:ind w:firstLine="420"/>
              <w:rPr>
                <w:szCs w:val="21"/>
              </w:rPr>
            </w:pPr>
            <w:r>
              <w:rPr>
                <w:rFonts w:hint="eastAsia"/>
                <w:szCs w:val="21"/>
              </w:rPr>
              <w:t>完全独立路权</w:t>
            </w:r>
          </w:p>
        </w:tc>
        <w:tc>
          <w:tcPr>
            <w:tcW w:w="2131" w:type="dxa"/>
          </w:tcPr>
          <w:p w:rsidR="00956F50" w:rsidRDefault="00956F50" w:rsidP="005C289D">
            <w:pPr>
              <w:autoSpaceDE w:val="0"/>
              <w:autoSpaceDN w:val="0"/>
              <w:adjustRightInd w:val="0"/>
              <w:ind w:firstLine="420"/>
              <w:rPr>
                <w:szCs w:val="21"/>
              </w:rPr>
            </w:pPr>
            <w:r>
              <w:rPr>
                <w:rFonts w:hint="eastAsia"/>
                <w:szCs w:val="21"/>
              </w:rPr>
              <w:t>半独立路权</w:t>
            </w:r>
          </w:p>
        </w:tc>
        <w:tc>
          <w:tcPr>
            <w:tcW w:w="2131" w:type="dxa"/>
          </w:tcPr>
          <w:p w:rsidR="00956F50" w:rsidRDefault="00956F50" w:rsidP="005C289D">
            <w:pPr>
              <w:autoSpaceDE w:val="0"/>
              <w:autoSpaceDN w:val="0"/>
              <w:adjustRightInd w:val="0"/>
              <w:ind w:firstLine="420"/>
              <w:rPr>
                <w:szCs w:val="21"/>
              </w:rPr>
            </w:pPr>
            <w:r>
              <w:rPr>
                <w:rFonts w:hint="eastAsia"/>
                <w:szCs w:val="21"/>
              </w:rPr>
              <w:t>混行路权</w:t>
            </w:r>
          </w:p>
        </w:tc>
      </w:tr>
      <w:tr w:rsidR="00956F50" w:rsidTr="00956F50">
        <w:tc>
          <w:tcPr>
            <w:tcW w:w="2130" w:type="dxa"/>
          </w:tcPr>
          <w:p w:rsidR="00956F50" w:rsidRDefault="00956F50" w:rsidP="005C289D">
            <w:pPr>
              <w:autoSpaceDE w:val="0"/>
              <w:autoSpaceDN w:val="0"/>
              <w:adjustRightInd w:val="0"/>
              <w:ind w:firstLine="420"/>
              <w:rPr>
                <w:szCs w:val="21"/>
              </w:rPr>
            </w:pPr>
            <w:r>
              <w:rPr>
                <w:rFonts w:hint="eastAsia"/>
                <w:szCs w:val="21"/>
              </w:rPr>
              <w:t>应用条件</w:t>
            </w:r>
          </w:p>
        </w:tc>
        <w:tc>
          <w:tcPr>
            <w:tcW w:w="2130" w:type="dxa"/>
          </w:tcPr>
          <w:p w:rsidR="00956F50" w:rsidRDefault="00956F50" w:rsidP="005C289D">
            <w:pPr>
              <w:autoSpaceDE w:val="0"/>
              <w:autoSpaceDN w:val="0"/>
              <w:adjustRightInd w:val="0"/>
              <w:ind w:firstLine="420"/>
              <w:rPr>
                <w:szCs w:val="21"/>
              </w:rPr>
            </w:pPr>
            <w:r>
              <w:rPr>
                <w:rFonts w:hint="eastAsia"/>
                <w:szCs w:val="21"/>
              </w:rPr>
              <w:t>1</w:t>
            </w:r>
            <w:r>
              <w:rPr>
                <w:rFonts w:hint="eastAsia"/>
                <w:szCs w:val="21"/>
              </w:rPr>
              <w:t>与道路立体交叉</w:t>
            </w:r>
          </w:p>
          <w:p w:rsidR="00956F50" w:rsidRDefault="00956F50" w:rsidP="005C289D">
            <w:pPr>
              <w:autoSpaceDE w:val="0"/>
              <w:autoSpaceDN w:val="0"/>
              <w:adjustRightInd w:val="0"/>
              <w:ind w:firstLine="420"/>
              <w:rPr>
                <w:szCs w:val="21"/>
              </w:rPr>
            </w:pPr>
            <w:r>
              <w:rPr>
                <w:rFonts w:hint="eastAsia"/>
                <w:szCs w:val="21"/>
              </w:rPr>
              <w:t>2</w:t>
            </w:r>
            <w:r>
              <w:rPr>
                <w:rFonts w:hint="eastAsia"/>
                <w:szCs w:val="21"/>
              </w:rPr>
              <w:t>一般不应有其他交通与线路并行</w:t>
            </w:r>
          </w:p>
        </w:tc>
        <w:tc>
          <w:tcPr>
            <w:tcW w:w="2131" w:type="dxa"/>
          </w:tcPr>
          <w:p w:rsidR="00956F50" w:rsidRDefault="00956F50" w:rsidP="005C289D">
            <w:pPr>
              <w:autoSpaceDE w:val="0"/>
              <w:autoSpaceDN w:val="0"/>
              <w:adjustRightInd w:val="0"/>
              <w:ind w:firstLine="420"/>
              <w:rPr>
                <w:szCs w:val="21"/>
              </w:rPr>
            </w:pPr>
            <w:r>
              <w:rPr>
                <w:rFonts w:hint="eastAsia"/>
                <w:szCs w:val="21"/>
              </w:rPr>
              <w:t>1</w:t>
            </w:r>
            <w:r>
              <w:rPr>
                <w:rFonts w:hint="eastAsia"/>
                <w:szCs w:val="21"/>
              </w:rPr>
              <w:t>路段严格的隔离设施</w:t>
            </w:r>
          </w:p>
          <w:p w:rsidR="00956F50" w:rsidRDefault="00956F50" w:rsidP="005C289D">
            <w:pPr>
              <w:autoSpaceDE w:val="0"/>
              <w:autoSpaceDN w:val="0"/>
              <w:adjustRightInd w:val="0"/>
              <w:ind w:firstLine="420"/>
              <w:rPr>
                <w:szCs w:val="21"/>
              </w:rPr>
            </w:pPr>
            <w:r>
              <w:rPr>
                <w:rFonts w:hint="eastAsia"/>
                <w:szCs w:val="21"/>
              </w:rPr>
              <w:t>2</w:t>
            </w:r>
            <w:r>
              <w:rPr>
                <w:rFonts w:hint="eastAsia"/>
                <w:szCs w:val="21"/>
              </w:rPr>
              <w:t>交通口信号优先</w:t>
            </w:r>
          </w:p>
        </w:tc>
        <w:tc>
          <w:tcPr>
            <w:tcW w:w="2131" w:type="dxa"/>
          </w:tcPr>
          <w:p w:rsidR="00956F50" w:rsidRDefault="00956F50" w:rsidP="005C289D">
            <w:pPr>
              <w:autoSpaceDE w:val="0"/>
              <w:autoSpaceDN w:val="0"/>
              <w:adjustRightInd w:val="0"/>
              <w:ind w:firstLine="420"/>
              <w:rPr>
                <w:szCs w:val="21"/>
              </w:rPr>
            </w:pPr>
            <w:r>
              <w:rPr>
                <w:rFonts w:hint="eastAsia"/>
                <w:szCs w:val="21"/>
              </w:rPr>
              <w:t>1</w:t>
            </w:r>
            <w:r>
              <w:rPr>
                <w:rFonts w:hint="eastAsia"/>
                <w:szCs w:val="21"/>
              </w:rPr>
              <w:t>线路上其他交通流较小</w:t>
            </w:r>
          </w:p>
          <w:p w:rsidR="00956F50" w:rsidRDefault="00956F50" w:rsidP="005C289D">
            <w:pPr>
              <w:autoSpaceDE w:val="0"/>
              <w:autoSpaceDN w:val="0"/>
              <w:adjustRightInd w:val="0"/>
              <w:ind w:firstLine="420"/>
              <w:rPr>
                <w:szCs w:val="21"/>
              </w:rPr>
            </w:pPr>
          </w:p>
        </w:tc>
      </w:tr>
      <w:tr w:rsidR="00956F50" w:rsidTr="00956F50">
        <w:tc>
          <w:tcPr>
            <w:tcW w:w="2130" w:type="dxa"/>
          </w:tcPr>
          <w:p w:rsidR="00956F50" w:rsidRDefault="00956F50" w:rsidP="005C289D">
            <w:pPr>
              <w:autoSpaceDE w:val="0"/>
              <w:autoSpaceDN w:val="0"/>
              <w:adjustRightInd w:val="0"/>
              <w:ind w:firstLine="420"/>
              <w:rPr>
                <w:szCs w:val="21"/>
              </w:rPr>
            </w:pPr>
            <w:r>
              <w:rPr>
                <w:rFonts w:hint="eastAsia"/>
                <w:szCs w:val="21"/>
              </w:rPr>
              <w:t>适用范围</w:t>
            </w:r>
          </w:p>
        </w:tc>
        <w:tc>
          <w:tcPr>
            <w:tcW w:w="2130" w:type="dxa"/>
          </w:tcPr>
          <w:p w:rsidR="00956F50" w:rsidRDefault="00956F50" w:rsidP="005C289D">
            <w:pPr>
              <w:autoSpaceDE w:val="0"/>
              <w:autoSpaceDN w:val="0"/>
              <w:adjustRightInd w:val="0"/>
              <w:ind w:firstLine="420"/>
              <w:rPr>
                <w:szCs w:val="21"/>
              </w:rPr>
            </w:pPr>
            <w:r>
              <w:rPr>
                <w:rFonts w:hint="eastAsia"/>
                <w:szCs w:val="21"/>
              </w:rPr>
              <w:t>1</w:t>
            </w:r>
            <w:r>
              <w:rPr>
                <w:rFonts w:hint="eastAsia"/>
                <w:szCs w:val="21"/>
              </w:rPr>
              <w:t>城市快速路</w:t>
            </w:r>
          </w:p>
          <w:p w:rsidR="00956F50" w:rsidRDefault="00956F50" w:rsidP="005C289D">
            <w:pPr>
              <w:autoSpaceDE w:val="0"/>
              <w:autoSpaceDN w:val="0"/>
              <w:adjustRightInd w:val="0"/>
              <w:ind w:firstLine="420"/>
              <w:rPr>
                <w:szCs w:val="21"/>
              </w:rPr>
            </w:pPr>
            <w:r>
              <w:rPr>
                <w:rFonts w:hint="eastAsia"/>
                <w:szCs w:val="21"/>
              </w:rPr>
              <w:t>2</w:t>
            </w:r>
            <w:r>
              <w:rPr>
                <w:rFonts w:hint="eastAsia"/>
                <w:szCs w:val="21"/>
              </w:rPr>
              <w:t>郊区线路</w:t>
            </w:r>
          </w:p>
        </w:tc>
        <w:tc>
          <w:tcPr>
            <w:tcW w:w="2131" w:type="dxa"/>
          </w:tcPr>
          <w:p w:rsidR="00956F50" w:rsidRDefault="00956F50" w:rsidP="005C289D">
            <w:pPr>
              <w:autoSpaceDE w:val="0"/>
              <w:autoSpaceDN w:val="0"/>
              <w:adjustRightInd w:val="0"/>
              <w:ind w:firstLine="420"/>
              <w:rPr>
                <w:szCs w:val="21"/>
              </w:rPr>
            </w:pPr>
            <w:r>
              <w:rPr>
                <w:rFonts w:hint="eastAsia"/>
                <w:szCs w:val="21"/>
              </w:rPr>
              <w:t>大多数的城市道路</w:t>
            </w:r>
          </w:p>
        </w:tc>
        <w:tc>
          <w:tcPr>
            <w:tcW w:w="2131" w:type="dxa"/>
          </w:tcPr>
          <w:p w:rsidR="00956F50" w:rsidRDefault="00956F50" w:rsidP="005C289D">
            <w:pPr>
              <w:autoSpaceDE w:val="0"/>
              <w:autoSpaceDN w:val="0"/>
              <w:adjustRightInd w:val="0"/>
              <w:ind w:firstLine="420"/>
              <w:rPr>
                <w:szCs w:val="21"/>
              </w:rPr>
            </w:pPr>
            <w:r>
              <w:rPr>
                <w:rFonts w:hint="eastAsia"/>
                <w:szCs w:val="21"/>
              </w:rPr>
              <w:t>1</w:t>
            </w:r>
            <w:r>
              <w:rPr>
                <w:rFonts w:hint="eastAsia"/>
                <w:szCs w:val="21"/>
              </w:rPr>
              <w:t>城市次干路，支路</w:t>
            </w:r>
          </w:p>
          <w:p w:rsidR="00956F50" w:rsidRDefault="00956F50" w:rsidP="005C289D">
            <w:pPr>
              <w:autoSpaceDE w:val="0"/>
              <w:autoSpaceDN w:val="0"/>
              <w:adjustRightInd w:val="0"/>
              <w:ind w:firstLine="420"/>
              <w:rPr>
                <w:szCs w:val="21"/>
              </w:rPr>
            </w:pPr>
            <w:r>
              <w:rPr>
                <w:rFonts w:hint="eastAsia"/>
                <w:szCs w:val="21"/>
              </w:rPr>
              <w:t>2</w:t>
            </w:r>
            <w:r>
              <w:rPr>
                <w:rFonts w:hint="eastAsia"/>
                <w:szCs w:val="21"/>
              </w:rPr>
              <w:t>商业密集的步行街</w:t>
            </w:r>
          </w:p>
        </w:tc>
      </w:tr>
    </w:tbl>
    <w:p w:rsidR="00956F50" w:rsidRDefault="00956F50" w:rsidP="005C289D">
      <w:pPr>
        <w:autoSpaceDE w:val="0"/>
        <w:autoSpaceDN w:val="0"/>
        <w:adjustRightInd w:val="0"/>
        <w:ind w:firstLine="420"/>
        <w:rPr>
          <w:szCs w:val="21"/>
        </w:rPr>
      </w:pPr>
    </w:p>
    <w:p w:rsidR="00BD0FB3" w:rsidRPr="000B485E" w:rsidRDefault="00BD0FB3" w:rsidP="00E21EC2">
      <w:pPr>
        <w:pStyle w:val="ac"/>
      </w:pPr>
      <w:bookmarkStart w:id="27" w:name="_Toc452414229"/>
      <w:r w:rsidRPr="000B485E">
        <w:rPr>
          <w:rFonts w:hint="eastAsia"/>
        </w:rPr>
        <w:t>2.</w:t>
      </w:r>
      <w:r w:rsidR="000B485E" w:rsidRPr="000B485E">
        <w:rPr>
          <w:rFonts w:hint="eastAsia"/>
        </w:rPr>
        <w:t>4</w:t>
      </w:r>
      <w:r w:rsidRPr="000B485E">
        <w:rPr>
          <w:rFonts w:hint="eastAsia"/>
        </w:rPr>
        <w:t xml:space="preserve"> 路口优先控制系统</w:t>
      </w:r>
      <w:bookmarkEnd w:id="27"/>
    </w:p>
    <w:p w:rsidR="00956F50" w:rsidRDefault="00956F50" w:rsidP="005C289D">
      <w:pPr>
        <w:autoSpaceDE w:val="0"/>
        <w:autoSpaceDN w:val="0"/>
        <w:adjustRightInd w:val="0"/>
        <w:ind w:firstLine="420"/>
        <w:rPr>
          <w:szCs w:val="21"/>
        </w:rPr>
      </w:pPr>
      <w:r>
        <w:rPr>
          <w:rFonts w:hint="eastAsia"/>
          <w:szCs w:val="21"/>
        </w:rPr>
        <w:t>除完全独立路权外，其余两种路权方式，有轨列车均与道路交通交叉，在交叉口对有轨列车实行优先通行明显有助于提高现代有轨电车的通行效率</w:t>
      </w:r>
      <w:r w:rsidR="006C28A6">
        <w:rPr>
          <w:rFonts w:hint="eastAsia"/>
          <w:szCs w:val="21"/>
        </w:rPr>
        <w:t>。</w:t>
      </w:r>
    </w:p>
    <w:p w:rsidR="006C28A6" w:rsidRDefault="006C28A6" w:rsidP="005C289D">
      <w:pPr>
        <w:autoSpaceDE w:val="0"/>
        <w:autoSpaceDN w:val="0"/>
        <w:adjustRightInd w:val="0"/>
        <w:ind w:firstLine="420"/>
        <w:rPr>
          <w:szCs w:val="21"/>
        </w:rPr>
      </w:pPr>
      <w:r>
        <w:rPr>
          <w:rFonts w:hint="eastAsia"/>
          <w:szCs w:val="21"/>
        </w:rPr>
        <w:t>优先方式分完全优先与部分优先，大多数场景下，对有轨列车实行完全优先权会极大降低原本道路交通的通行效率，所以部分优先控制更适合多数有轨列车设计。</w:t>
      </w:r>
    </w:p>
    <w:p w:rsidR="006D4F61" w:rsidRPr="006D4F61" w:rsidRDefault="006D4F61" w:rsidP="005C289D">
      <w:pPr>
        <w:autoSpaceDE w:val="0"/>
        <w:autoSpaceDN w:val="0"/>
        <w:adjustRightInd w:val="0"/>
        <w:ind w:firstLine="420"/>
        <w:rPr>
          <w:szCs w:val="21"/>
        </w:rPr>
      </w:pPr>
      <w:r w:rsidRPr="006D4F61">
        <w:rPr>
          <w:rFonts w:hint="eastAsia"/>
          <w:szCs w:val="21"/>
        </w:rPr>
        <w:t>完全信号优先措施通过调整一个信号周期内不同相位出现的时间来达到使现代有轨电车通行的目的。常用的手段包括：</w:t>
      </w:r>
    </w:p>
    <w:p w:rsidR="006D4F61" w:rsidRPr="006D4F61" w:rsidRDefault="006D4F61" w:rsidP="005C289D">
      <w:pPr>
        <w:autoSpaceDE w:val="0"/>
        <w:autoSpaceDN w:val="0"/>
        <w:adjustRightInd w:val="0"/>
        <w:ind w:firstLine="420"/>
        <w:rPr>
          <w:szCs w:val="21"/>
        </w:rPr>
      </w:pPr>
      <w:r w:rsidRPr="006D4F61">
        <w:rPr>
          <w:szCs w:val="21"/>
        </w:rPr>
        <w:t>(a)</w:t>
      </w:r>
      <w:r w:rsidRPr="006D4F61">
        <w:rPr>
          <w:rFonts w:hint="eastAsia"/>
          <w:szCs w:val="21"/>
        </w:rPr>
        <w:t>早断：当检测器检测到现代有轨电车接近交叉口时，当前有轨电车信号若为红灯，则通过调整信号机时相，为有轨电车提前提供绿灯。</w:t>
      </w:r>
    </w:p>
    <w:p w:rsidR="006D4F61" w:rsidRPr="006D4F61" w:rsidRDefault="006D4F61" w:rsidP="005C289D">
      <w:pPr>
        <w:autoSpaceDE w:val="0"/>
        <w:autoSpaceDN w:val="0"/>
        <w:adjustRightInd w:val="0"/>
        <w:ind w:firstLine="420"/>
        <w:rPr>
          <w:szCs w:val="21"/>
        </w:rPr>
      </w:pPr>
      <w:r w:rsidRPr="006D4F61">
        <w:rPr>
          <w:szCs w:val="21"/>
        </w:rPr>
        <w:t>(b)</w:t>
      </w:r>
      <w:r w:rsidRPr="006D4F61">
        <w:rPr>
          <w:rFonts w:hint="eastAsia"/>
          <w:szCs w:val="21"/>
        </w:rPr>
        <w:t>迟启：对当前信号为绿灯且已经接近交叉口的现代有轨电车延长其绿灯时间，使之能够顺利通过交叉口。完全信号优先措施的目的是尽可能地为到达交叉口的现代有轨电车提供优先通行权，当有轨电车发车间隔较高时会造成信号相位的频繁调整，对同向车流和横向车流造成干扰，交叉口的秩序较为混乱。部分信号优先措施不是以现代有轨电车的优先通行为指导原则，而是需要具体的判定是否有优先通行的必要，之后显示给有轨电车驾驶员。判断是否应给予优先权的依据主要有以下几种：</w:t>
      </w:r>
    </w:p>
    <w:p w:rsidR="006D4F61" w:rsidRPr="006D4F61" w:rsidRDefault="006D4F61" w:rsidP="005C289D">
      <w:pPr>
        <w:autoSpaceDE w:val="0"/>
        <w:autoSpaceDN w:val="0"/>
        <w:adjustRightInd w:val="0"/>
        <w:ind w:firstLine="420"/>
        <w:rPr>
          <w:szCs w:val="21"/>
        </w:rPr>
      </w:pPr>
      <w:r w:rsidRPr="006D4F61">
        <w:rPr>
          <w:szCs w:val="21"/>
        </w:rPr>
        <w:t>(a)</w:t>
      </w:r>
      <w:r w:rsidRPr="006D4F61">
        <w:rPr>
          <w:rFonts w:hint="eastAsia"/>
          <w:szCs w:val="21"/>
        </w:rPr>
        <w:t>现代有轨电车严格按照时刻表运行，只有当到达交叉口的时刻晚于时刻表的要求时才给予信号优先。</w:t>
      </w:r>
    </w:p>
    <w:p w:rsidR="006D4F61" w:rsidRPr="006D4F61" w:rsidRDefault="006D4F61" w:rsidP="005C289D">
      <w:pPr>
        <w:autoSpaceDE w:val="0"/>
        <w:autoSpaceDN w:val="0"/>
        <w:adjustRightInd w:val="0"/>
        <w:ind w:firstLine="420"/>
        <w:rPr>
          <w:szCs w:val="21"/>
        </w:rPr>
      </w:pPr>
      <w:r w:rsidRPr="006D4F61">
        <w:rPr>
          <w:szCs w:val="21"/>
        </w:rPr>
        <w:t>(b)</w:t>
      </w:r>
      <w:r w:rsidRPr="006D4F61">
        <w:rPr>
          <w:rFonts w:hint="eastAsia"/>
          <w:szCs w:val="21"/>
        </w:rPr>
        <w:t>高峰时期给予信号优先，其他时段不给予信号优先，鼓励市民乘坐公交出行。</w:t>
      </w:r>
    </w:p>
    <w:p w:rsidR="006D4F61" w:rsidRDefault="006D4F61" w:rsidP="005C289D">
      <w:pPr>
        <w:autoSpaceDE w:val="0"/>
        <w:autoSpaceDN w:val="0"/>
        <w:adjustRightInd w:val="0"/>
        <w:ind w:firstLine="420"/>
        <w:rPr>
          <w:szCs w:val="21"/>
        </w:rPr>
      </w:pPr>
      <w:r w:rsidRPr="006D4F61">
        <w:rPr>
          <w:szCs w:val="21"/>
        </w:rPr>
        <w:lastRenderedPageBreak/>
        <w:t>(c)</w:t>
      </w:r>
      <w:r w:rsidRPr="006D4F61">
        <w:rPr>
          <w:rFonts w:hint="eastAsia"/>
          <w:szCs w:val="21"/>
        </w:rPr>
        <w:t>权衡现代有轨电车延误于其他机动车的延误，确定是否给予信号优先。前两种判断依据较容易实现，因此使用范围十分广泛；后一种判断依据以交通系统的效率最大化为目标，需要基于良好的交叉口仿真、分析、处理手段，实现起来较为困难。与完全信号优先相比，以上判断依据和过程需要信号控制</w:t>
      </w:r>
      <w:r>
        <w:rPr>
          <w:rFonts w:hint="eastAsia"/>
          <w:szCs w:val="21"/>
        </w:rPr>
        <w:t>。</w:t>
      </w:r>
    </w:p>
    <w:p w:rsidR="006D4F61" w:rsidRPr="006D4F61" w:rsidRDefault="006D4F61" w:rsidP="005C289D">
      <w:pPr>
        <w:autoSpaceDE w:val="0"/>
        <w:autoSpaceDN w:val="0"/>
        <w:adjustRightInd w:val="0"/>
        <w:ind w:firstLine="420"/>
        <w:rPr>
          <w:szCs w:val="21"/>
        </w:rPr>
      </w:pPr>
    </w:p>
    <w:tbl>
      <w:tblPr>
        <w:tblStyle w:val="a4"/>
        <w:tblW w:w="8755" w:type="dxa"/>
        <w:tblLook w:val="04A0" w:firstRow="1" w:lastRow="0" w:firstColumn="1" w:lastColumn="0" w:noHBand="0" w:noVBand="1"/>
      </w:tblPr>
      <w:tblGrid>
        <w:gridCol w:w="1809"/>
        <w:gridCol w:w="1843"/>
        <w:gridCol w:w="2268"/>
        <w:gridCol w:w="2835"/>
      </w:tblGrid>
      <w:tr w:rsidR="006D4F61" w:rsidTr="00382E63">
        <w:tc>
          <w:tcPr>
            <w:tcW w:w="1809" w:type="dxa"/>
          </w:tcPr>
          <w:p w:rsidR="006D4F61" w:rsidRDefault="006D4F61" w:rsidP="00382E63">
            <w:pPr>
              <w:autoSpaceDE w:val="0"/>
              <w:autoSpaceDN w:val="0"/>
              <w:adjustRightInd w:val="0"/>
              <w:ind w:firstLineChars="0" w:firstLine="0"/>
              <w:rPr>
                <w:szCs w:val="21"/>
              </w:rPr>
            </w:pPr>
            <w:r>
              <w:rPr>
                <w:rFonts w:hint="eastAsia"/>
                <w:szCs w:val="21"/>
              </w:rPr>
              <w:t>适用性</w:t>
            </w:r>
          </w:p>
        </w:tc>
        <w:tc>
          <w:tcPr>
            <w:tcW w:w="1843" w:type="dxa"/>
          </w:tcPr>
          <w:p w:rsidR="006D4F61" w:rsidRDefault="006D4F61" w:rsidP="00382E63">
            <w:pPr>
              <w:autoSpaceDE w:val="0"/>
              <w:autoSpaceDN w:val="0"/>
              <w:adjustRightInd w:val="0"/>
              <w:ind w:firstLineChars="0" w:firstLine="0"/>
              <w:rPr>
                <w:szCs w:val="21"/>
              </w:rPr>
            </w:pPr>
            <w:r>
              <w:rPr>
                <w:rFonts w:hint="eastAsia"/>
                <w:szCs w:val="21"/>
              </w:rPr>
              <w:t>无信号优先</w:t>
            </w:r>
          </w:p>
        </w:tc>
        <w:tc>
          <w:tcPr>
            <w:tcW w:w="2268" w:type="dxa"/>
          </w:tcPr>
          <w:p w:rsidR="006D4F61" w:rsidRDefault="006D4F61" w:rsidP="00382E63">
            <w:pPr>
              <w:autoSpaceDE w:val="0"/>
              <w:autoSpaceDN w:val="0"/>
              <w:adjustRightInd w:val="0"/>
              <w:ind w:firstLineChars="0" w:firstLine="0"/>
              <w:rPr>
                <w:szCs w:val="21"/>
              </w:rPr>
            </w:pPr>
            <w:r>
              <w:rPr>
                <w:rFonts w:hint="eastAsia"/>
                <w:szCs w:val="21"/>
              </w:rPr>
              <w:t>部分信号优先</w:t>
            </w:r>
          </w:p>
        </w:tc>
        <w:tc>
          <w:tcPr>
            <w:tcW w:w="2835" w:type="dxa"/>
          </w:tcPr>
          <w:p w:rsidR="006D4F61" w:rsidRDefault="006D4F61" w:rsidP="00382E63">
            <w:pPr>
              <w:autoSpaceDE w:val="0"/>
              <w:autoSpaceDN w:val="0"/>
              <w:adjustRightInd w:val="0"/>
              <w:ind w:firstLineChars="0" w:firstLine="0"/>
              <w:rPr>
                <w:szCs w:val="21"/>
              </w:rPr>
            </w:pPr>
            <w:r>
              <w:rPr>
                <w:rFonts w:hint="eastAsia"/>
                <w:szCs w:val="21"/>
              </w:rPr>
              <w:t>完全信号优先</w:t>
            </w:r>
          </w:p>
        </w:tc>
      </w:tr>
      <w:tr w:rsidR="006D4F61" w:rsidTr="00382E63">
        <w:tc>
          <w:tcPr>
            <w:tcW w:w="1809" w:type="dxa"/>
          </w:tcPr>
          <w:p w:rsidR="006D4F61" w:rsidRDefault="006D4F61" w:rsidP="00382E63">
            <w:pPr>
              <w:autoSpaceDE w:val="0"/>
              <w:autoSpaceDN w:val="0"/>
              <w:adjustRightInd w:val="0"/>
              <w:ind w:firstLineChars="0" w:firstLine="0"/>
              <w:rPr>
                <w:szCs w:val="21"/>
              </w:rPr>
            </w:pPr>
            <w:r>
              <w:rPr>
                <w:rFonts w:hint="eastAsia"/>
                <w:szCs w:val="21"/>
              </w:rPr>
              <w:t>对道路交通影响</w:t>
            </w:r>
          </w:p>
        </w:tc>
        <w:tc>
          <w:tcPr>
            <w:tcW w:w="1843" w:type="dxa"/>
          </w:tcPr>
          <w:p w:rsidR="006D4F61" w:rsidRDefault="006D4F61" w:rsidP="00382E63">
            <w:pPr>
              <w:autoSpaceDE w:val="0"/>
              <w:autoSpaceDN w:val="0"/>
              <w:adjustRightInd w:val="0"/>
              <w:ind w:firstLineChars="0" w:firstLine="0"/>
              <w:rPr>
                <w:szCs w:val="21"/>
              </w:rPr>
            </w:pPr>
            <w:r>
              <w:rPr>
                <w:rFonts w:hint="eastAsia"/>
                <w:szCs w:val="21"/>
              </w:rPr>
              <w:t>无影响</w:t>
            </w:r>
          </w:p>
        </w:tc>
        <w:tc>
          <w:tcPr>
            <w:tcW w:w="2268" w:type="dxa"/>
          </w:tcPr>
          <w:p w:rsidR="006D4F61" w:rsidRDefault="006D4F61" w:rsidP="00382E63">
            <w:pPr>
              <w:autoSpaceDE w:val="0"/>
              <w:autoSpaceDN w:val="0"/>
              <w:adjustRightInd w:val="0"/>
              <w:ind w:firstLineChars="0" w:firstLine="0"/>
              <w:rPr>
                <w:szCs w:val="21"/>
              </w:rPr>
            </w:pPr>
            <w:r>
              <w:rPr>
                <w:rFonts w:hint="eastAsia"/>
                <w:szCs w:val="21"/>
              </w:rPr>
              <w:t>有一定延误</w:t>
            </w:r>
          </w:p>
        </w:tc>
        <w:tc>
          <w:tcPr>
            <w:tcW w:w="2835" w:type="dxa"/>
          </w:tcPr>
          <w:p w:rsidR="006D4F61" w:rsidRDefault="006D4F61" w:rsidP="00382E63">
            <w:pPr>
              <w:autoSpaceDE w:val="0"/>
              <w:autoSpaceDN w:val="0"/>
              <w:adjustRightInd w:val="0"/>
              <w:ind w:firstLineChars="0" w:firstLine="0"/>
              <w:rPr>
                <w:szCs w:val="21"/>
              </w:rPr>
            </w:pPr>
            <w:r>
              <w:rPr>
                <w:rFonts w:hint="eastAsia"/>
                <w:szCs w:val="21"/>
              </w:rPr>
              <w:t>较大延误</w:t>
            </w:r>
          </w:p>
        </w:tc>
      </w:tr>
      <w:tr w:rsidR="006D4F61" w:rsidTr="00382E63">
        <w:tc>
          <w:tcPr>
            <w:tcW w:w="1809" w:type="dxa"/>
          </w:tcPr>
          <w:p w:rsidR="006D4F61" w:rsidRDefault="006D4F61" w:rsidP="00382E63">
            <w:pPr>
              <w:autoSpaceDE w:val="0"/>
              <w:autoSpaceDN w:val="0"/>
              <w:adjustRightInd w:val="0"/>
              <w:ind w:firstLineChars="0" w:firstLine="0"/>
              <w:rPr>
                <w:szCs w:val="21"/>
              </w:rPr>
            </w:pPr>
            <w:r>
              <w:rPr>
                <w:rFonts w:hint="eastAsia"/>
                <w:szCs w:val="21"/>
              </w:rPr>
              <w:t>实现难度</w:t>
            </w:r>
          </w:p>
        </w:tc>
        <w:tc>
          <w:tcPr>
            <w:tcW w:w="1843" w:type="dxa"/>
          </w:tcPr>
          <w:p w:rsidR="006D4F61" w:rsidRDefault="006D4F61" w:rsidP="00382E63">
            <w:pPr>
              <w:autoSpaceDE w:val="0"/>
              <w:autoSpaceDN w:val="0"/>
              <w:adjustRightInd w:val="0"/>
              <w:ind w:firstLineChars="0" w:firstLine="0"/>
              <w:rPr>
                <w:szCs w:val="21"/>
              </w:rPr>
            </w:pPr>
            <w:r>
              <w:rPr>
                <w:rFonts w:hint="eastAsia"/>
                <w:szCs w:val="21"/>
              </w:rPr>
              <w:t>无</w:t>
            </w:r>
          </w:p>
        </w:tc>
        <w:tc>
          <w:tcPr>
            <w:tcW w:w="2268" w:type="dxa"/>
          </w:tcPr>
          <w:p w:rsidR="006D4F61" w:rsidRDefault="006D4F61" w:rsidP="00382E63">
            <w:pPr>
              <w:autoSpaceDE w:val="0"/>
              <w:autoSpaceDN w:val="0"/>
              <w:adjustRightInd w:val="0"/>
              <w:ind w:firstLineChars="0" w:firstLine="0"/>
              <w:rPr>
                <w:szCs w:val="21"/>
              </w:rPr>
            </w:pPr>
            <w:r>
              <w:rPr>
                <w:rFonts w:hint="eastAsia"/>
                <w:szCs w:val="21"/>
              </w:rPr>
              <w:t>复杂</w:t>
            </w:r>
          </w:p>
        </w:tc>
        <w:tc>
          <w:tcPr>
            <w:tcW w:w="2835" w:type="dxa"/>
          </w:tcPr>
          <w:p w:rsidR="006D4F61" w:rsidRDefault="006D4F61" w:rsidP="00382E63">
            <w:pPr>
              <w:autoSpaceDE w:val="0"/>
              <w:autoSpaceDN w:val="0"/>
              <w:adjustRightInd w:val="0"/>
              <w:ind w:firstLineChars="0" w:firstLine="0"/>
              <w:rPr>
                <w:szCs w:val="21"/>
              </w:rPr>
            </w:pPr>
            <w:r>
              <w:rPr>
                <w:rFonts w:hint="eastAsia"/>
                <w:szCs w:val="21"/>
              </w:rPr>
              <w:t>较复杂</w:t>
            </w:r>
          </w:p>
        </w:tc>
      </w:tr>
      <w:tr w:rsidR="006D4F61" w:rsidTr="00382E63">
        <w:tc>
          <w:tcPr>
            <w:tcW w:w="1809" w:type="dxa"/>
          </w:tcPr>
          <w:p w:rsidR="006D4F61" w:rsidRDefault="006D4F61" w:rsidP="00382E63">
            <w:pPr>
              <w:autoSpaceDE w:val="0"/>
              <w:autoSpaceDN w:val="0"/>
              <w:adjustRightInd w:val="0"/>
              <w:ind w:firstLineChars="0" w:firstLine="0"/>
              <w:rPr>
                <w:szCs w:val="21"/>
              </w:rPr>
            </w:pPr>
            <w:r>
              <w:rPr>
                <w:rFonts w:hint="eastAsia"/>
                <w:szCs w:val="21"/>
              </w:rPr>
              <w:t>适用范围</w:t>
            </w:r>
          </w:p>
        </w:tc>
        <w:tc>
          <w:tcPr>
            <w:tcW w:w="1843" w:type="dxa"/>
          </w:tcPr>
          <w:p w:rsidR="006D4F61" w:rsidRDefault="006D4F61" w:rsidP="00382E63">
            <w:pPr>
              <w:autoSpaceDE w:val="0"/>
              <w:autoSpaceDN w:val="0"/>
              <w:adjustRightInd w:val="0"/>
              <w:ind w:firstLineChars="0" w:firstLine="0"/>
              <w:rPr>
                <w:szCs w:val="21"/>
              </w:rPr>
            </w:pPr>
            <w:r>
              <w:rPr>
                <w:rFonts w:hint="eastAsia"/>
                <w:szCs w:val="21"/>
              </w:rPr>
              <w:t>主干道交叉口</w:t>
            </w:r>
          </w:p>
        </w:tc>
        <w:tc>
          <w:tcPr>
            <w:tcW w:w="2268" w:type="dxa"/>
          </w:tcPr>
          <w:p w:rsidR="006D4F61" w:rsidRDefault="006D4F61" w:rsidP="00382E63">
            <w:pPr>
              <w:autoSpaceDE w:val="0"/>
              <w:autoSpaceDN w:val="0"/>
              <w:adjustRightInd w:val="0"/>
              <w:ind w:firstLineChars="0" w:firstLine="0"/>
              <w:rPr>
                <w:szCs w:val="21"/>
              </w:rPr>
            </w:pPr>
            <w:r>
              <w:rPr>
                <w:rFonts w:hint="eastAsia"/>
                <w:szCs w:val="21"/>
              </w:rPr>
              <w:t>大多数次干路交叉口</w:t>
            </w:r>
          </w:p>
        </w:tc>
        <w:tc>
          <w:tcPr>
            <w:tcW w:w="2835" w:type="dxa"/>
          </w:tcPr>
          <w:p w:rsidR="006D4F61" w:rsidRDefault="006D4F61" w:rsidP="00382E63">
            <w:pPr>
              <w:autoSpaceDE w:val="0"/>
              <w:autoSpaceDN w:val="0"/>
              <w:adjustRightInd w:val="0"/>
              <w:ind w:firstLineChars="0" w:firstLine="0"/>
              <w:rPr>
                <w:szCs w:val="21"/>
              </w:rPr>
            </w:pPr>
            <w:r>
              <w:rPr>
                <w:rFonts w:hint="eastAsia"/>
                <w:szCs w:val="21"/>
              </w:rPr>
              <w:t>流量较小，车速较慢</w:t>
            </w:r>
            <w:r w:rsidR="00163905">
              <w:rPr>
                <w:rFonts w:hint="eastAsia"/>
                <w:szCs w:val="21"/>
              </w:rPr>
              <w:t>交叉口</w:t>
            </w:r>
          </w:p>
        </w:tc>
      </w:tr>
    </w:tbl>
    <w:p w:rsidR="00BD4A49" w:rsidRDefault="002A6396" w:rsidP="005C289D">
      <w:pPr>
        <w:autoSpaceDE w:val="0"/>
        <w:autoSpaceDN w:val="0"/>
        <w:adjustRightInd w:val="0"/>
        <w:ind w:firstLine="422"/>
        <w:rPr>
          <w:rFonts w:ascii="Arial" w:eastAsia="黑体" w:hAnsi="Arial" w:cs="Arial"/>
          <w:b/>
          <w:bCs/>
          <w:iCs/>
          <w:noProof/>
          <w:szCs w:val="21"/>
        </w:rPr>
      </w:pPr>
      <w:r>
        <w:rPr>
          <w:rFonts w:ascii="Arial" w:eastAsia="黑体" w:hAnsi="Arial" w:cs="Arial" w:hint="eastAsia"/>
          <w:b/>
          <w:bCs/>
          <w:iCs/>
          <w:noProof/>
          <w:szCs w:val="21"/>
        </w:rPr>
        <w:t>2.5</w:t>
      </w:r>
      <w:r w:rsidR="00BD4A49" w:rsidRPr="000B485E">
        <w:rPr>
          <w:rFonts w:ascii="Arial" w:eastAsia="黑体" w:hAnsi="Arial" w:cs="Arial" w:hint="eastAsia"/>
          <w:b/>
          <w:bCs/>
          <w:iCs/>
          <w:noProof/>
          <w:szCs w:val="21"/>
        </w:rPr>
        <w:t xml:space="preserve"> </w:t>
      </w:r>
      <w:r w:rsidR="00BD4A49">
        <w:rPr>
          <w:rFonts w:ascii="Arial" w:eastAsia="黑体" w:hAnsi="Arial" w:cs="Arial" w:hint="eastAsia"/>
          <w:b/>
          <w:bCs/>
          <w:iCs/>
          <w:noProof/>
          <w:szCs w:val="21"/>
        </w:rPr>
        <w:t>现代有轨电车运行速度</w:t>
      </w:r>
    </w:p>
    <w:p w:rsidR="00BD4A49" w:rsidRDefault="00BD4A49" w:rsidP="005C289D">
      <w:pPr>
        <w:autoSpaceDE w:val="0"/>
        <w:autoSpaceDN w:val="0"/>
        <w:adjustRightInd w:val="0"/>
        <w:ind w:firstLine="420"/>
        <w:rPr>
          <w:szCs w:val="21"/>
        </w:rPr>
      </w:pPr>
      <w:r w:rsidRPr="006C4C60">
        <w:rPr>
          <w:rFonts w:hint="eastAsia"/>
          <w:szCs w:val="21"/>
        </w:rPr>
        <w:t>速度体现了公共交通运输乘客的快捷性，现代有轨电车站间距比较密集，同时又经常遇到道路交叉口，以多快的速度到达目的地往往是乘客最为关心的问题，因此平均旅行速度直接影响到公交方式的适用性及受欢迎程度。</w:t>
      </w:r>
    </w:p>
    <w:p w:rsidR="00BD4A49" w:rsidRDefault="00BD4A49" w:rsidP="005C289D">
      <w:pPr>
        <w:autoSpaceDE w:val="0"/>
        <w:autoSpaceDN w:val="0"/>
        <w:adjustRightInd w:val="0"/>
        <w:ind w:firstLine="420"/>
        <w:rPr>
          <w:szCs w:val="21"/>
        </w:rPr>
      </w:pPr>
      <w:r w:rsidRPr="006C4C60">
        <w:rPr>
          <w:rFonts w:hint="eastAsia"/>
          <w:szCs w:val="21"/>
        </w:rPr>
        <w:t>平均旅行速度的计算公式为：</w:t>
      </w:r>
    </w:p>
    <w:p w:rsidR="00BD4A49" w:rsidRPr="006C4C60" w:rsidRDefault="00BD4A49" w:rsidP="00E57B48">
      <w:pPr>
        <w:autoSpaceDE w:val="0"/>
        <w:autoSpaceDN w:val="0"/>
        <w:adjustRightInd w:val="0"/>
        <w:spacing w:line="480" w:lineRule="auto"/>
        <w:ind w:firstLine="420"/>
        <w:rPr>
          <w:szCs w:val="21"/>
        </w:rPr>
      </w:pPr>
      <m:oMathPara>
        <m:oMath>
          <m:r>
            <m:rPr>
              <m:sty m:val="p"/>
            </m:rPr>
            <w:rPr>
              <w:rFonts w:ascii="Cambria Math" w:hAnsi="Cambria Math"/>
              <w:szCs w:val="21"/>
            </w:rPr>
            <m:t>V=</m:t>
          </m:r>
          <m:f>
            <m:fPr>
              <m:ctrlPr>
                <w:rPr>
                  <w:rFonts w:ascii="Cambria Math" w:hAnsi="Cambria Math"/>
                  <w:szCs w:val="21"/>
                </w:rPr>
              </m:ctrlPr>
            </m:fPr>
            <m:num>
              <m:r>
                <w:rPr>
                  <w:rFonts w:ascii="Cambria Math" w:hAnsi="Cambria Math"/>
                  <w:szCs w:val="21"/>
                </w:rPr>
                <m:t>S</m:t>
              </m:r>
            </m:num>
            <m:den>
              <m:r>
                <w:rPr>
                  <w:rFonts w:ascii="Cambria Math" w:hAnsi="Cambria Math"/>
                  <w:szCs w:val="21"/>
                </w:rPr>
                <m:t>t</m:t>
              </m:r>
            </m:den>
          </m:f>
        </m:oMath>
      </m:oMathPara>
    </w:p>
    <w:p w:rsidR="00BD4A49" w:rsidRDefault="00BD4A49" w:rsidP="005C289D">
      <w:pPr>
        <w:autoSpaceDE w:val="0"/>
        <w:autoSpaceDN w:val="0"/>
        <w:adjustRightInd w:val="0"/>
        <w:ind w:firstLine="420"/>
        <w:rPr>
          <w:szCs w:val="21"/>
        </w:rPr>
      </w:pPr>
    </w:p>
    <w:p w:rsidR="00BD4A49" w:rsidRDefault="00BD4A49" w:rsidP="005C289D">
      <w:pPr>
        <w:autoSpaceDE w:val="0"/>
        <w:autoSpaceDN w:val="0"/>
        <w:adjustRightInd w:val="0"/>
        <w:ind w:firstLine="420"/>
        <w:rPr>
          <w:szCs w:val="21"/>
        </w:rPr>
      </w:pPr>
      <w:r w:rsidRPr="006C4C60">
        <w:rPr>
          <w:rFonts w:hint="eastAsia"/>
          <w:szCs w:val="21"/>
        </w:rPr>
        <w:t>其中：</w:t>
      </w:r>
    </w:p>
    <w:p w:rsidR="00BD4A49" w:rsidRPr="006C4C60" w:rsidRDefault="00BD4A49" w:rsidP="005C289D">
      <w:pPr>
        <w:autoSpaceDE w:val="0"/>
        <w:autoSpaceDN w:val="0"/>
        <w:adjustRightInd w:val="0"/>
        <w:ind w:firstLine="420"/>
        <w:rPr>
          <w:szCs w:val="21"/>
        </w:rPr>
      </w:pPr>
      <w:r w:rsidRPr="006C4C60">
        <w:rPr>
          <w:szCs w:val="21"/>
        </w:rPr>
        <w:t>S</w:t>
      </w:r>
      <w:proofErr w:type="gramStart"/>
      <w:r w:rsidRPr="006C4C60">
        <w:rPr>
          <w:rFonts w:hint="eastAsia"/>
          <w:szCs w:val="21"/>
        </w:rPr>
        <w:t>一</w:t>
      </w:r>
      <w:proofErr w:type="gramEnd"/>
      <w:r w:rsidRPr="006C4C60">
        <w:rPr>
          <w:rFonts w:hint="eastAsia"/>
          <w:szCs w:val="21"/>
        </w:rPr>
        <w:t>线路长度</w:t>
      </w:r>
    </w:p>
    <w:p w:rsidR="00BD4A49" w:rsidRDefault="00BD4A49" w:rsidP="005C289D">
      <w:pPr>
        <w:autoSpaceDE w:val="0"/>
        <w:autoSpaceDN w:val="0"/>
        <w:adjustRightInd w:val="0"/>
        <w:ind w:firstLine="420"/>
        <w:rPr>
          <w:szCs w:val="21"/>
        </w:rPr>
      </w:pPr>
      <w:r w:rsidRPr="006C4C60">
        <w:rPr>
          <w:szCs w:val="21"/>
        </w:rPr>
        <w:t>t</w:t>
      </w:r>
      <w:proofErr w:type="gramStart"/>
      <w:r w:rsidRPr="006C4C60">
        <w:rPr>
          <w:rFonts w:hint="eastAsia"/>
          <w:szCs w:val="21"/>
        </w:rPr>
        <w:t>一</w:t>
      </w:r>
      <w:proofErr w:type="gramEnd"/>
      <w:r w:rsidRPr="006C4C60">
        <w:rPr>
          <w:rFonts w:hint="eastAsia"/>
          <w:szCs w:val="21"/>
        </w:rPr>
        <w:t>由起点至终点的总行程时间，其主要由如下几部分组成：</w:t>
      </w:r>
    </w:p>
    <w:p w:rsidR="00BD4A49" w:rsidRPr="006C4C60" w:rsidRDefault="00BD4A49" w:rsidP="00E57B48">
      <w:pPr>
        <w:autoSpaceDE w:val="0"/>
        <w:autoSpaceDN w:val="0"/>
        <w:adjustRightInd w:val="0"/>
        <w:spacing w:line="480" w:lineRule="auto"/>
        <w:ind w:firstLine="420"/>
        <w:rPr>
          <w:szCs w:val="21"/>
        </w:rPr>
      </w:pPr>
      <m:oMathPara>
        <m:oMath>
          <m:r>
            <m:rPr>
              <m:sty m:val="p"/>
            </m:rPr>
            <w:rPr>
              <w:rFonts w:ascii="Cambria Math" w:hAnsi="Cambria Math"/>
              <w:szCs w:val="21"/>
            </w:rPr>
            <m:t xml:space="preserve">t= </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c</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p</m:t>
              </m:r>
            </m:sub>
          </m:sSub>
        </m:oMath>
      </m:oMathPara>
    </w:p>
    <w:p w:rsidR="00BD4A49" w:rsidRPr="006C4C60" w:rsidRDefault="00BD4A49" w:rsidP="005C289D">
      <w:pPr>
        <w:autoSpaceDE w:val="0"/>
        <w:autoSpaceDN w:val="0"/>
        <w:adjustRightInd w:val="0"/>
        <w:ind w:firstLine="420"/>
        <w:rPr>
          <w:szCs w:val="21"/>
        </w:rPr>
      </w:pPr>
      <w:proofErr w:type="spellStart"/>
      <w:r w:rsidRPr="006C4C60">
        <w:rPr>
          <w:szCs w:val="21"/>
        </w:rPr>
        <w:t>ts</w:t>
      </w:r>
      <w:proofErr w:type="spellEnd"/>
      <w:proofErr w:type="gramStart"/>
      <w:r w:rsidRPr="006C4C60">
        <w:rPr>
          <w:rFonts w:hint="eastAsia"/>
          <w:szCs w:val="21"/>
        </w:rPr>
        <w:t>一</w:t>
      </w:r>
      <w:proofErr w:type="gramEnd"/>
      <w:r w:rsidRPr="006C4C60">
        <w:rPr>
          <w:rFonts w:hint="eastAsia"/>
          <w:szCs w:val="21"/>
        </w:rPr>
        <w:t>车辆匀速行驶时间</w:t>
      </w:r>
    </w:p>
    <w:p w:rsidR="00BD4A49" w:rsidRPr="006C4C60" w:rsidRDefault="00BD4A49" w:rsidP="005C289D">
      <w:pPr>
        <w:autoSpaceDE w:val="0"/>
        <w:autoSpaceDN w:val="0"/>
        <w:adjustRightInd w:val="0"/>
        <w:ind w:firstLine="420"/>
        <w:rPr>
          <w:szCs w:val="21"/>
        </w:rPr>
      </w:pPr>
      <w:r w:rsidRPr="006C4C60">
        <w:rPr>
          <w:szCs w:val="21"/>
        </w:rPr>
        <w:t>ta</w:t>
      </w:r>
      <w:proofErr w:type="gramStart"/>
      <w:r w:rsidRPr="006C4C60">
        <w:rPr>
          <w:rFonts w:hint="eastAsia"/>
          <w:szCs w:val="21"/>
        </w:rPr>
        <w:t>一</w:t>
      </w:r>
      <w:proofErr w:type="gramEnd"/>
      <w:r w:rsidRPr="006C4C60">
        <w:rPr>
          <w:rFonts w:hint="eastAsia"/>
          <w:szCs w:val="21"/>
        </w:rPr>
        <w:t>车辆加速行驶时闯</w:t>
      </w:r>
    </w:p>
    <w:p w:rsidR="00BD4A49" w:rsidRPr="006C4C60" w:rsidRDefault="00BD4A49" w:rsidP="005C289D">
      <w:pPr>
        <w:autoSpaceDE w:val="0"/>
        <w:autoSpaceDN w:val="0"/>
        <w:adjustRightInd w:val="0"/>
        <w:ind w:firstLine="420"/>
        <w:rPr>
          <w:szCs w:val="21"/>
        </w:rPr>
      </w:pPr>
      <w:r w:rsidRPr="006C4C60">
        <w:rPr>
          <w:szCs w:val="21"/>
        </w:rPr>
        <w:t>td</w:t>
      </w:r>
      <w:proofErr w:type="gramStart"/>
      <w:r w:rsidRPr="006C4C60">
        <w:rPr>
          <w:rFonts w:hint="eastAsia"/>
          <w:szCs w:val="21"/>
        </w:rPr>
        <w:t>一</w:t>
      </w:r>
      <w:proofErr w:type="gramEnd"/>
      <w:r w:rsidRPr="006C4C60">
        <w:rPr>
          <w:rFonts w:hint="eastAsia"/>
          <w:szCs w:val="21"/>
        </w:rPr>
        <w:t>车辆减速行驶时间</w:t>
      </w:r>
    </w:p>
    <w:p w:rsidR="00BD4A49" w:rsidRPr="006C4C60" w:rsidRDefault="00BD4A49" w:rsidP="005C289D">
      <w:pPr>
        <w:autoSpaceDE w:val="0"/>
        <w:autoSpaceDN w:val="0"/>
        <w:adjustRightInd w:val="0"/>
        <w:ind w:firstLine="420"/>
        <w:rPr>
          <w:szCs w:val="21"/>
        </w:rPr>
      </w:pPr>
      <w:proofErr w:type="spellStart"/>
      <w:r w:rsidRPr="006C4C60">
        <w:rPr>
          <w:szCs w:val="21"/>
        </w:rPr>
        <w:t>tc</w:t>
      </w:r>
      <w:proofErr w:type="spellEnd"/>
      <w:proofErr w:type="gramStart"/>
      <w:r w:rsidRPr="006C4C60">
        <w:rPr>
          <w:rFonts w:hint="eastAsia"/>
          <w:szCs w:val="21"/>
        </w:rPr>
        <w:t>一</w:t>
      </w:r>
      <w:proofErr w:type="gramEnd"/>
      <w:r w:rsidRPr="006C4C60">
        <w:rPr>
          <w:rFonts w:hint="eastAsia"/>
          <w:szCs w:val="21"/>
        </w:rPr>
        <w:t>车辆在交叉口的延误时间</w:t>
      </w:r>
      <w:r w:rsidRPr="006C4C60">
        <w:rPr>
          <w:szCs w:val="21"/>
        </w:rPr>
        <w:t>(</w:t>
      </w:r>
      <w:r w:rsidRPr="006C4C60">
        <w:rPr>
          <w:rFonts w:hint="eastAsia"/>
          <w:szCs w:val="21"/>
        </w:rPr>
        <w:t>仅指停车时间</w:t>
      </w:r>
      <w:r w:rsidRPr="006C4C60">
        <w:rPr>
          <w:szCs w:val="21"/>
        </w:rPr>
        <w:t>)</w:t>
      </w:r>
    </w:p>
    <w:p w:rsidR="00BD4A49" w:rsidRDefault="00BD4A49" w:rsidP="005C289D">
      <w:pPr>
        <w:autoSpaceDE w:val="0"/>
        <w:autoSpaceDN w:val="0"/>
        <w:adjustRightInd w:val="0"/>
        <w:ind w:firstLine="420"/>
        <w:rPr>
          <w:szCs w:val="21"/>
        </w:rPr>
      </w:pPr>
      <w:proofErr w:type="spellStart"/>
      <w:r w:rsidRPr="006C4C60">
        <w:rPr>
          <w:szCs w:val="21"/>
        </w:rPr>
        <w:t>tp</w:t>
      </w:r>
      <w:proofErr w:type="spellEnd"/>
      <w:proofErr w:type="gramStart"/>
      <w:r w:rsidRPr="006C4C60">
        <w:rPr>
          <w:rFonts w:hint="eastAsia"/>
          <w:szCs w:val="21"/>
        </w:rPr>
        <w:t>一</w:t>
      </w:r>
      <w:proofErr w:type="gramEnd"/>
      <w:r w:rsidRPr="006C4C60">
        <w:rPr>
          <w:rFonts w:hint="eastAsia"/>
          <w:szCs w:val="21"/>
        </w:rPr>
        <w:t>车辆在车站的停车时间</w:t>
      </w:r>
    </w:p>
    <w:p w:rsidR="00BD4A49" w:rsidRPr="006C4C60" w:rsidRDefault="00BD4A49" w:rsidP="005C289D">
      <w:pPr>
        <w:autoSpaceDE w:val="0"/>
        <w:autoSpaceDN w:val="0"/>
        <w:adjustRightInd w:val="0"/>
        <w:ind w:firstLine="420"/>
        <w:rPr>
          <w:szCs w:val="21"/>
        </w:rPr>
      </w:pPr>
    </w:p>
    <w:p w:rsidR="00BD4A49" w:rsidRDefault="00BD4A49" w:rsidP="005C289D">
      <w:pPr>
        <w:autoSpaceDE w:val="0"/>
        <w:autoSpaceDN w:val="0"/>
        <w:adjustRightInd w:val="0"/>
        <w:ind w:firstLine="420"/>
        <w:rPr>
          <w:szCs w:val="21"/>
        </w:rPr>
      </w:pPr>
      <w:r w:rsidRPr="006C4C60">
        <w:rPr>
          <w:rFonts w:hint="eastAsia"/>
          <w:szCs w:val="21"/>
        </w:rPr>
        <w:t>车辆的最高速度仅决定了匀速行驶时间，因此他不是制约系统旅行速度的最主要因素。对于有轨电车而言，车站的停车时问与交叉口的延误时间对速度的制约是决定性的，影响二者的主要因素包括平均站间距、客流量、车门数量、交叉口的优先方式等，同时这些因素还间接影响</w:t>
      </w:r>
      <w:proofErr w:type="spellStart"/>
      <w:r w:rsidRPr="006C4C60">
        <w:rPr>
          <w:szCs w:val="21"/>
        </w:rPr>
        <w:t>ts</w:t>
      </w:r>
      <w:proofErr w:type="spellEnd"/>
      <w:r w:rsidRPr="006C4C60">
        <w:rPr>
          <w:rFonts w:hint="eastAsia"/>
          <w:szCs w:val="21"/>
        </w:rPr>
        <w:t>、</w:t>
      </w:r>
      <w:r w:rsidRPr="006C4C60">
        <w:rPr>
          <w:szCs w:val="21"/>
        </w:rPr>
        <w:t>ta</w:t>
      </w:r>
      <w:r w:rsidRPr="006C4C60">
        <w:rPr>
          <w:rFonts w:hint="eastAsia"/>
          <w:szCs w:val="21"/>
        </w:rPr>
        <w:t>和</w:t>
      </w:r>
      <w:r w:rsidRPr="006C4C60">
        <w:rPr>
          <w:szCs w:val="21"/>
        </w:rPr>
        <w:t>td</w:t>
      </w:r>
      <w:r w:rsidRPr="006C4C60">
        <w:rPr>
          <w:rFonts w:hint="eastAsia"/>
          <w:szCs w:val="21"/>
        </w:rPr>
        <w:t>。由于以上各影响因素的差异，世界范围内的现代有轨电车平均旅行速度范围在</w:t>
      </w:r>
      <w:r>
        <w:rPr>
          <w:szCs w:val="21"/>
        </w:rPr>
        <w:t>15</w:t>
      </w:r>
      <w:r>
        <w:rPr>
          <w:rFonts w:hint="eastAsia"/>
          <w:szCs w:val="21"/>
        </w:rPr>
        <w:t>km/h</w:t>
      </w:r>
      <w:r w:rsidRPr="006C4C60">
        <w:rPr>
          <w:szCs w:val="21"/>
        </w:rPr>
        <w:t>-30</w:t>
      </w:r>
      <w:r>
        <w:rPr>
          <w:rFonts w:hint="eastAsia"/>
          <w:szCs w:val="21"/>
        </w:rPr>
        <w:t>km/h</w:t>
      </w:r>
      <w:r w:rsidRPr="006C4C60">
        <w:rPr>
          <w:rFonts w:hint="eastAsia"/>
          <w:szCs w:val="21"/>
        </w:rPr>
        <w:t>之</w:t>
      </w:r>
      <w:r>
        <w:rPr>
          <w:rFonts w:hint="eastAsia"/>
          <w:szCs w:val="21"/>
        </w:rPr>
        <w:t>间</w:t>
      </w:r>
      <w:r w:rsidRPr="006C4C60">
        <w:rPr>
          <w:rFonts w:hint="eastAsia"/>
          <w:szCs w:val="21"/>
        </w:rPr>
        <w:t>。</w:t>
      </w:r>
    </w:p>
    <w:p w:rsidR="00BD4A49" w:rsidRDefault="00BD4A49" w:rsidP="005C289D">
      <w:pPr>
        <w:autoSpaceDE w:val="0"/>
        <w:autoSpaceDN w:val="0"/>
        <w:adjustRightInd w:val="0"/>
        <w:ind w:firstLine="420"/>
        <w:rPr>
          <w:szCs w:val="21"/>
        </w:rPr>
      </w:pPr>
    </w:p>
    <w:p w:rsidR="00BD4A49" w:rsidRPr="009B40AD" w:rsidRDefault="00BD4A49" w:rsidP="005C289D">
      <w:pPr>
        <w:autoSpaceDE w:val="0"/>
        <w:autoSpaceDN w:val="0"/>
        <w:adjustRightInd w:val="0"/>
        <w:ind w:firstLine="420"/>
        <w:rPr>
          <w:szCs w:val="21"/>
        </w:rPr>
      </w:pPr>
      <w:r w:rsidRPr="009B40AD">
        <w:rPr>
          <w:rFonts w:hint="eastAsia"/>
          <w:szCs w:val="21"/>
        </w:rPr>
        <w:lastRenderedPageBreak/>
        <w:t>为了更加深入地探讨各个影响因素对现代有轨电车旅行速度的影响，下文假设一条线路</w:t>
      </w:r>
      <w:r w:rsidRPr="009B40AD">
        <w:rPr>
          <w:szCs w:val="21"/>
        </w:rPr>
        <w:t>(</w:t>
      </w:r>
      <w:r w:rsidRPr="009B40AD">
        <w:rPr>
          <w:rFonts w:hint="eastAsia"/>
          <w:szCs w:val="21"/>
        </w:rPr>
        <w:t>线路具体条件见附录</w:t>
      </w:r>
      <w:r w:rsidRPr="009B40AD">
        <w:rPr>
          <w:szCs w:val="21"/>
        </w:rPr>
        <w:t>A)</w:t>
      </w:r>
      <w:r w:rsidRPr="009B40AD">
        <w:rPr>
          <w:rFonts w:hint="eastAsia"/>
          <w:szCs w:val="21"/>
        </w:rPr>
        <w:t>，通过不同影响因素的分类及分级，从而更详细地分析以上因素对有轨电车平均旅行速度的影响程度。对此线路的计算还需要作如下假设：</w:t>
      </w:r>
    </w:p>
    <w:p w:rsidR="00BD4A49" w:rsidRPr="009B40AD" w:rsidRDefault="00BD4A49" w:rsidP="005C289D">
      <w:pPr>
        <w:autoSpaceDE w:val="0"/>
        <w:autoSpaceDN w:val="0"/>
        <w:adjustRightInd w:val="0"/>
        <w:ind w:firstLine="420"/>
        <w:rPr>
          <w:szCs w:val="21"/>
        </w:rPr>
      </w:pPr>
      <w:r w:rsidRPr="009B40AD">
        <w:rPr>
          <w:szCs w:val="21"/>
        </w:rPr>
        <w:t>(a)</w:t>
      </w:r>
      <w:r w:rsidRPr="009B40AD">
        <w:rPr>
          <w:rFonts w:hint="eastAsia"/>
          <w:szCs w:val="21"/>
        </w:rPr>
        <w:t>完全信号优先措施可保证列车无延误地通过交叉口；部分信号优先的措施可以保证列车在一半数量的交叉口无延误地通过，另一半数量的</w:t>
      </w:r>
      <w:proofErr w:type="gramStart"/>
      <w:r w:rsidRPr="009B40AD">
        <w:rPr>
          <w:rFonts w:hint="eastAsia"/>
          <w:szCs w:val="21"/>
        </w:rPr>
        <w:t>交叉口同无优先</w:t>
      </w:r>
      <w:proofErr w:type="gramEnd"/>
      <w:r w:rsidRPr="009B40AD">
        <w:rPr>
          <w:rFonts w:hint="eastAsia"/>
          <w:szCs w:val="21"/>
        </w:rPr>
        <w:t>措施的情况。</w:t>
      </w:r>
    </w:p>
    <w:p w:rsidR="00BD4A49" w:rsidRPr="009B40AD" w:rsidRDefault="00004017" w:rsidP="005C289D">
      <w:pPr>
        <w:autoSpaceDE w:val="0"/>
        <w:autoSpaceDN w:val="0"/>
        <w:adjustRightInd w:val="0"/>
        <w:ind w:firstLine="420"/>
        <w:rPr>
          <w:szCs w:val="21"/>
        </w:rPr>
      </w:pPr>
      <w:r>
        <w:rPr>
          <w:rFonts w:hint="eastAsia"/>
          <w:szCs w:val="21"/>
        </w:rPr>
        <w:t>(b</w:t>
      </w:r>
      <w:r w:rsidR="00BD4A49" w:rsidRPr="009B40AD">
        <w:rPr>
          <w:szCs w:val="21"/>
        </w:rPr>
        <w:t>)</w:t>
      </w:r>
      <w:r w:rsidR="00BD4A49" w:rsidRPr="009B40AD">
        <w:rPr>
          <w:rFonts w:hint="eastAsia"/>
          <w:szCs w:val="21"/>
        </w:rPr>
        <w:t>若无优先措施，在任何交叉</w:t>
      </w:r>
      <w:r w:rsidR="00BD4A49" w:rsidRPr="009B40AD">
        <w:rPr>
          <w:szCs w:val="21"/>
        </w:rPr>
        <w:t>151</w:t>
      </w:r>
      <w:r w:rsidR="00BD4A49" w:rsidRPr="009B40AD">
        <w:rPr>
          <w:rFonts w:hint="eastAsia"/>
          <w:szCs w:val="21"/>
        </w:rPr>
        <w:t>都必须按照相同行驶方向的机动车信号通过交叉口。各交叉口的信号周期</w:t>
      </w:r>
      <w:r w:rsidR="00BD4A49" w:rsidRPr="009B40AD">
        <w:rPr>
          <w:szCs w:val="21"/>
        </w:rPr>
        <w:t>120s</w:t>
      </w:r>
      <w:r w:rsidR="00BD4A49" w:rsidRPr="009B40AD">
        <w:rPr>
          <w:rFonts w:hint="eastAsia"/>
          <w:szCs w:val="21"/>
        </w:rPr>
        <w:t>，有轨电车行驶方向的红灯信号</w:t>
      </w:r>
      <w:r w:rsidR="00BD4A49" w:rsidRPr="009B40AD">
        <w:rPr>
          <w:szCs w:val="21"/>
        </w:rPr>
        <w:t>80s</w:t>
      </w:r>
      <w:r w:rsidR="00BD4A49" w:rsidRPr="009B40AD">
        <w:rPr>
          <w:rFonts w:hint="eastAsia"/>
          <w:szCs w:val="21"/>
        </w:rPr>
        <w:t>，按照平均到达的概率，将在</w:t>
      </w:r>
      <w:r w:rsidR="00BD4A49" w:rsidRPr="009B40AD">
        <w:rPr>
          <w:szCs w:val="21"/>
        </w:rPr>
        <w:t>2</w:t>
      </w:r>
      <w:r w:rsidR="00BD4A49">
        <w:rPr>
          <w:rFonts w:hint="eastAsia"/>
          <w:szCs w:val="21"/>
        </w:rPr>
        <w:t>/3</w:t>
      </w:r>
      <w:r w:rsidR="00BD4A49" w:rsidRPr="009B40AD">
        <w:rPr>
          <w:rFonts w:hint="eastAsia"/>
          <w:szCs w:val="21"/>
        </w:rPr>
        <w:t>数量的交叉口产生停车延误，且当有另有</w:t>
      </w:r>
      <w:r w:rsidR="00BD4A49" w:rsidRPr="009B40AD">
        <w:rPr>
          <w:szCs w:val="21"/>
        </w:rPr>
        <w:t>1</w:t>
      </w:r>
      <w:r w:rsidR="00370D52">
        <w:rPr>
          <w:rFonts w:hint="eastAsia"/>
          <w:szCs w:val="21"/>
        </w:rPr>
        <w:t>/</w:t>
      </w:r>
      <w:r w:rsidR="00BD4A49" w:rsidRPr="009B40AD">
        <w:rPr>
          <w:szCs w:val="21"/>
        </w:rPr>
        <w:t>2</w:t>
      </w:r>
      <w:r w:rsidR="00BD4A49" w:rsidRPr="009B40AD">
        <w:rPr>
          <w:rFonts w:hint="eastAsia"/>
          <w:szCs w:val="21"/>
        </w:rPr>
        <w:t>数量的交叉口位于车站处，不产生对车辆加减速时间的影响。设平均延误时间为</w:t>
      </w:r>
      <w:r w:rsidR="00BD4A49" w:rsidRPr="009B40AD">
        <w:rPr>
          <w:szCs w:val="21"/>
        </w:rPr>
        <w:t>40s</w:t>
      </w:r>
      <w:r w:rsidR="00BD4A49" w:rsidRPr="009B40AD">
        <w:rPr>
          <w:rFonts w:hint="eastAsia"/>
          <w:szCs w:val="21"/>
        </w:rPr>
        <w:t>。</w:t>
      </w:r>
    </w:p>
    <w:p w:rsidR="00BD4A49" w:rsidRPr="009B40AD" w:rsidRDefault="00BD4A49" w:rsidP="005C289D">
      <w:pPr>
        <w:autoSpaceDE w:val="0"/>
        <w:autoSpaceDN w:val="0"/>
        <w:adjustRightInd w:val="0"/>
        <w:ind w:firstLine="420"/>
        <w:rPr>
          <w:szCs w:val="21"/>
        </w:rPr>
      </w:pPr>
      <w:r w:rsidRPr="009B40AD">
        <w:rPr>
          <w:szCs w:val="21"/>
        </w:rPr>
        <w:t>(c)</w:t>
      </w:r>
      <w:r w:rsidRPr="009B40AD">
        <w:rPr>
          <w:rFonts w:hint="eastAsia"/>
          <w:szCs w:val="21"/>
        </w:rPr>
        <w:t>现代有轨电车的正常加速度</w:t>
      </w:r>
      <w:r w:rsidRPr="009B40AD">
        <w:rPr>
          <w:szCs w:val="21"/>
        </w:rPr>
        <w:t>1</w:t>
      </w:r>
      <w:r>
        <w:rPr>
          <w:rFonts w:hint="eastAsia"/>
          <w:szCs w:val="21"/>
        </w:rPr>
        <w:t>.</w:t>
      </w:r>
      <w:r w:rsidRPr="009B40AD">
        <w:rPr>
          <w:szCs w:val="21"/>
        </w:rPr>
        <w:t>2m</w:t>
      </w:r>
      <w:r>
        <w:rPr>
          <w:rFonts w:hint="eastAsia"/>
          <w:szCs w:val="21"/>
        </w:rPr>
        <w:t>/</w:t>
      </w:r>
      <w:r w:rsidRPr="009B40AD">
        <w:rPr>
          <w:szCs w:val="21"/>
        </w:rPr>
        <w:t>s2</w:t>
      </w:r>
      <w:r w:rsidRPr="009B40AD">
        <w:rPr>
          <w:rFonts w:hint="eastAsia"/>
          <w:szCs w:val="21"/>
        </w:rPr>
        <w:t>，正常减速度为</w:t>
      </w:r>
      <w:r w:rsidRPr="009B40AD">
        <w:rPr>
          <w:szCs w:val="21"/>
        </w:rPr>
        <w:t>1</w:t>
      </w:r>
      <w:r>
        <w:rPr>
          <w:rFonts w:hint="eastAsia"/>
          <w:szCs w:val="21"/>
        </w:rPr>
        <w:t>.</w:t>
      </w:r>
      <w:r w:rsidRPr="009B40AD">
        <w:rPr>
          <w:szCs w:val="21"/>
        </w:rPr>
        <w:t>2m</w:t>
      </w:r>
      <w:r>
        <w:rPr>
          <w:rFonts w:hint="eastAsia"/>
          <w:szCs w:val="21"/>
        </w:rPr>
        <w:t>/</w:t>
      </w:r>
      <w:r w:rsidRPr="009B40AD">
        <w:rPr>
          <w:szCs w:val="21"/>
        </w:rPr>
        <w:t>s2</w:t>
      </w:r>
      <w:r w:rsidRPr="009B40AD">
        <w:rPr>
          <w:rFonts w:hint="eastAsia"/>
          <w:szCs w:val="21"/>
        </w:rPr>
        <w:t>，线路中最高运行速度为</w:t>
      </w:r>
      <w:r w:rsidRPr="009B40AD">
        <w:rPr>
          <w:szCs w:val="21"/>
        </w:rPr>
        <w:t>50km</w:t>
      </w:r>
      <w:r>
        <w:rPr>
          <w:rFonts w:hint="eastAsia"/>
          <w:szCs w:val="21"/>
        </w:rPr>
        <w:t>/</w:t>
      </w:r>
      <w:r w:rsidRPr="009B40AD">
        <w:rPr>
          <w:szCs w:val="21"/>
        </w:rPr>
        <w:t>h</w:t>
      </w:r>
      <w:r w:rsidRPr="009B40AD">
        <w:rPr>
          <w:rFonts w:hint="eastAsia"/>
          <w:szCs w:val="21"/>
        </w:rPr>
        <w:t>。</w:t>
      </w:r>
    </w:p>
    <w:p w:rsidR="00BD4A49" w:rsidRPr="009B40AD" w:rsidRDefault="00BD4A49" w:rsidP="005C289D">
      <w:pPr>
        <w:autoSpaceDE w:val="0"/>
        <w:autoSpaceDN w:val="0"/>
        <w:adjustRightInd w:val="0"/>
        <w:ind w:firstLine="420"/>
        <w:rPr>
          <w:szCs w:val="21"/>
        </w:rPr>
      </w:pPr>
      <w:r w:rsidRPr="009B40AD">
        <w:rPr>
          <w:szCs w:val="21"/>
        </w:rPr>
        <w:t>(d)</w:t>
      </w:r>
      <w:r w:rsidRPr="009B40AD">
        <w:rPr>
          <w:rFonts w:hint="eastAsia"/>
          <w:szCs w:val="21"/>
        </w:rPr>
        <w:t>由于车站位于交叉口处，线路转弯</w:t>
      </w:r>
      <w:r w:rsidRPr="009B40AD">
        <w:rPr>
          <w:szCs w:val="21"/>
        </w:rPr>
        <w:t>(</w:t>
      </w:r>
      <w:r w:rsidRPr="009B40AD">
        <w:rPr>
          <w:rFonts w:hint="eastAsia"/>
          <w:szCs w:val="21"/>
        </w:rPr>
        <w:t>小半径曲线</w:t>
      </w:r>
      <w:r w:rsidRPr="009B40AD">
        <w:rPr>
          <w:szCs w:val="21"/>
        </w:rPr>
        <w:t>)</w:t>
      </w:r>
      <w:r w:rsidRPr="009B40AD">
        <w:rPr>
          <w:rFonts w:hint="eastAsia"/>
          <w:szCs w:val="21"/>
        </w:rPr>
        <w:t>处的限速区</w:t>
      </w:r>
      <w:r w:rsidRPr="009B40AD">
        <w:rPr>
          <w:szCs w:val="21"/>
        </w:rPr>
        <w:t>J</w:t>
      </w:r>
      <w:r w:rsidRPr="009B40AD">
        <w:rPr>
          <w:rFonts w:hint="eastAsia"/>
          <w:szCs w:val="21"/>
        </w:rPr>
        <w:t>下好与进出站减、加速区重叠，不考虑曲线段的限速问题。</w:t>
      </w:r>
    </w:p>
    <w:p w:rsidR="00BD4A49" w:rsidRDefault="00BD4A49" w:rsidP="005C289D">
      <w:pPr>
        <w:autoSpaceDE w:val="0"/>
        <w:autoSpaceDN w:val="0"/>
        <w:adjustRightInd w:val="0"/>
        <w:ind w:firstLine="420"/>
        <w:rPr>
          <w:szCs w:val="21"/>
        </w:rPr>
      </w:pPr>
      <w:r w:rsidRPr="009B40AD">
        <w:rPr>
          <w:rFonts w:hint="eastAsia"/>
          <w:szCs w:val="21"/>
        </w:rPr>
        <w:t>(e)</w:t>
      </w:r>
      <w:r w:rsidRPr="009B40AD">
        <w:rPr>
          <w:rFonts w:hint="eastAsia"/>
          <w:szCs w:val="21"/>
        </w:rPr>
        <w:t>车辆停车时间根据客流和车门数量有关，车门宽度</w:t>
      </w:r>
      <w:r w:rsidRPr="009B40AD">
        <w:rPr>
          <w:szCs w:val="21"/>
        </w:rPr>
        <w:t>1</w:t>
      </w:r>
      <w:r>
        <w:rPr>
          <w:rFonts w:hint="eastAsia"/>
          <w:szCs w:val="21"/>
        </w:rPr>
        <w:t>.</w:t>
      </w:r>
      <w:r w:rsidRPr="009B40AD">
        <w:rPr>
          <w:szCs w:val="21"/>
        </w:rPr>
        <w:t>2m</w:t>
      </w:r>
      <w:r w:rsidRPr="009B40AD">
        <w:rPr>
          <w:rFonts w:hint="eastAsia"/>
          <w:szCs w:val="21"/>
        </w:rPr>
        <w:t>可同时供</w:t>
      </w:r>
      <w:r w:rsidRPr="009B40AD">
        <w:rPr>
          <w:szCs w:val="21"/>
        </w:rPr>
        <w:t>2</w:t>
      </w:r>
      <w:r w:rsidRPr="009B40AD">
        <w:rPr>
          <w:rFonts w:hint="eastAsia"/>
          <w:szCs w:val="21"/>
        </w:rPr>
        <w:t>人上下车。乘客的平均登车时间为</w:t>
      </w:r>
      <w:r w:rsidRPr="009B40AD">
        <w:rPr>
          <w:szCs w:val="21"/>
        </w:rPr>
        <w:t>2s</w:t>
      </w:r>
      <w:r>
        <w:rPr>
          <w:rFonts w:hint="eastAsia"/>
          <w:szCs w:val="21"/>
        </w:rPr>
        <w:t>/</w:t>
      </w:r>
      <w:r w:rsidRPr="009B40AD">
        <w:rPr>
          <w:rFonts w:hint="eastAsia"/>
          <w:szCs w:val="21"/>
        </w:rPr>
        <w:t>人。车辆开门、关门、车辆起步确认和预留的安全时间总计</w:t>
      </w:r>
      <w:r w:rsidRPr="009B40AD">
        <w:rPr>
          <w:szCs w:val="21"/>
        </w:rPr>
        <w:t>20s</w:t>
      </w:r>
      <w:r w:rsidRPr="009B40AD">
        <w:rPr>
          <w:rFonts w:hint="eastAsia"/>
          <w:szCs w:val="21"/>
        </w:rPr>
        <w:t>。</w:t>
      </w:r>
    </w:p>
    <w:p w:rsidR="00BD4A49" w:rsidRDefault="00BD4A49" w:rsidP="005C289D">
      <w:pPr>
        <w:autoSpaceDE w:val="0"/>
        <w:autoSpaceDN w:val="0"/>
        <w:adjustRightInd w:val="0"/>
        <w:ind w:firstLine="420"/>
        <w:rPr>
          <w:szCs w:val="21"/>
        </w:rPr>
      </w:pPr>
      <w:r>
        <w:rPr>
          <w:rFonts w:hint="eastAsia"/>
          <w:szCs w:val="21"/>
        </w:rPr>
        <w:t>根据假设计算出平均旅行速度：</w:t>
      </w:r>
    </w:p>
    <w:p w:rsidR="00BD4A49" w:rsidRDefault="00BD4A49" w:rsidP="005C289D">
      <w:pPr>
        <w:autoSpaceDE w:val="0"/>
        <w:autoSpaceDN w:val="0"/>
        <w:adjustRightInd w:val="0"/>
        <w:ind w:firstLine="420"/>
        <w:rPr>
          <w:szCs w:val="21"/>
        </w:rPr>
      </w:pPr>
    </w:p>
    <w:tbl>
      <w:tblPr>
        <w:tblStyle w:val="a4"/>
        <w:tblW w:w="0" w:type="auto"/>
        <w:tblLook w:val="04A0" w:firstRow="1" w:lastRow="0" w:firstColumn="1" w:lastColumn="0" w:noHBand="0" w:noVBand="1"/>
      </w:tblPr>
      <w:tblGrid>
        <w:gridCol w:w="2130"/>
        <w:gridCol w:w="2130"/>
        <w:gridCol w:w="2131"/>
        <w:gridCol w:w="2131"/>
      </w:tblGrid>
      <w:tr w:rsidR="00BD4A49" w:rsidTr="00395B5E">
        <w:tc>
          <w:tcPr>
            <w:tcW w:w="2130" w:type="dxa"/>
          </w:tcPr>
          <w:p w:rsidR="00BD4A49" w:rsidRDefault="00BD4A49" w:rsidP="00D5096A">
            <w:pPr>
              <w:autoSpaceDE w:val="0"/>
              <w:autoSpaceDN w:val="0"/>
              <w:adjustRightInd w:val="0"/>
              <w:ind w:firstLineChars="0" w:firstLine="0"/>
              <w:rPr>
                <w:szCs w:val="21"/>
              </w:rPr>
            </w:pPr>
            <w:r>
              <w:rPr>
                <w:rFonts w:hint="eastAsia"/>
                <w:szCs w:val="21"/>
              </w:rPr>
              <w:t>交叉口信号控制方式</w:t>
            </w:r>
          </w:p>
        </w:tc>
        <w:tc>
          <w:tcPr>
            <w:tcW w:w="2130" w:type="dxa"/>
          </w:tcPr>
          <w:p w:rsidR="00BD4A49" w:rsidRDefault="00BD4A49" w:rsidP="00D5096A">
            <w:pPr>
              <w:autoSpaceDE w:val="0"/>
              <w:autoSpaceDN w:val="0"/>
              <w:adjustRightInd w:val="0"/>
              <w:ind w:firstLineChars="0" w:firstLine="0"/>
              <w:rPr>
                <w:szCs w:val="21"/>
              </w:rPr>
            </w:pPr>
            <w:r>
              <w:rPr>
                <w:rFonts w:hint="eastAsia"/>
                <w:szCs w:val="21"/>
              </w:rPr>
              <w:t>单方向客流量（</w:t>
            </w:r>
            <w:proofErr w:type="gramStart"/>
            <w:r>
              <w:rPr>
                <w:rFonts w:hint="eastAsia"/>
                <w:szCs w:val="21"/>
              </w:rPr>
              <w:t>人次</w:t>
            </w:r>
            <w:r>
              <w:rPr>
                <w:rFonts w:hint="eastAsia"/>
                <w:szCs w:val="21"/>
              </w:rPr>
              <w:t>/</w:t>
            </w:r>
            <w:proofErr w:type="gramEnd"/>
            <w:r>
              <w:rPr>
                <w:rFonts w:hint="eastAsia"/>
                <w:szCs w:val="21"/>
              </w:rPr>
              <w:t>h</w:t>
            </w:r>
            <w:r>
              <w:rPr>
                <w:rFonts w:hint="eastAsia"/>
                <w:szCs w:val="21"/>
              </w:rPr>
              <w:t>）</w:t>
            </w:r>
          </w:p>
        </w:tc>
        <w:tc>
          <w:tcPr>
            <w:tcW w:w="2131" w:type="dxa"/>
          </w:tcPr>
          <w:p w:rsidR="00BD4A49" w:rsidRDefault="00BD4A49" w:rsidP="00D5096A">
            <w:pPr>
              <w:autoSpaceDE w:val="0"/>
              <w:autoSpaceDN w:val="0"/>
              <w:adjustRightInd w:val="0"/>
              <w:ind w:firstLineChars="95" w:firstLine="199"/>
              <w:rPr>
                <w:szCs w:val="21"/>
              </w:rPr>
            </w:pPr>
            <w:r>
              <w:rPr>
                <w:rFonts w:hint="eastAsia"/>
                <w:szCs w:val="21"/>
              </w:rPr>
              <w:t>总行程时间（</w:t>
            </w:r>
            <w:r>
              <w:rPr>
                <w:rFonts w:hint="eastAsia"/>
                <w:szCs w:val="21"/>
              </w:rPr>
              <w:t>s</w:t>
            </w:r>
            <w:r>
              <w:rPr>
                <w:rFonts w:hint="eastAsia"/>
                <w:szCs w:val="21"/>
              </w:rPr>
              <w:t>）</w:t>
            </w:r>
          </w:p>
        </w:tc>
        <w:tc>
          <w:tcPr>
            <w:tcW w:w="2131" w:type="dxa"/>
          </w:tcPr>
          <w:p w:rsidR="00BD4A49" w:rsidRDefault="00BD4A49" w:rsidP="00D5096A">
            <w:pPr>
              <w:autoSpaceDE w:val="0"/>
              <w:autoSpaceDN w:val="0"/>
              <w:adjustRightInd w:val="0"/>
              <w:ind w:firstLineChars="0" w:firstLine="0"/>
              <w:rPr>
                <w:szCs w:val="21"/>
              </w:rPr>
            </w:pPr>
            <w:r>
              <w:rPr>
                <w:rFonts w:hint="eastAsia"/>
                <w:szCs w:val="21"/>
              </w:rPr>
              <w:t>平均旅行速度（</w:t>
            </w:r>
            <w:r>
              <w:rPr>
                <w:rFonts w:hint="eastAsia"/>
                <w:szCs w:val="21"/>
              </w:rPr>
              <w:t>km/h</w:t>
            </w:r>
            <w:r>
              <w:rPr>
                <w:rFonts w:hint="eastAsia"/>
                <w:szCs w:val="21"/>
              </w:rPr>
              <w:t>）</w:t>
            </w:r>
          </w:p>
        </w:tc>
      </w:tr>
      <w:tr w:rsidR="00BD4A49" w:rsidTr="00395B5E">
        <w:tc>
          <w:tcPr>
            <w:tcW w:w="2130" w:type="dxa"/>
            <w:vMerge w:val="restart"/>
          </w:tcPr>
          <w:p w:rsidR="00BD4A49" w:rsidRDefault="00BD4A49" w:rsidP="005C289D">
            <w:pPr>
              <w:autoSpaceDE w:val="0"/>
              <w:autoSpaceDN w:val="0"/>
              <w:adjustRightInd w:val="0"/>
              <w:ind w:firstLine="420"/>
              <w:rPr>
                <w:szCs w:val="21"/>
              </w:rPr>
            </w:pPr>
            <w:r>
              <w:rPr>
                <w:rFonts w:hint="eastAsia"/>
                <w:szCs w:val="21"/>
              </w:rPr>
              <w:t>完全优先</w:t>
            </w:r>
          </w:p>
        </w:tc>
        <w:tc>
          <w:tcPr>
            <w:tcW w:w="2130" w:type="dxa"/>
          </w:tcPr>
          <w:p w:rsidR="00BD4A49" w:rsidRDefault="00BD4A49" w:rsidP="005C289D">
            <w:pPr>
              <w:autoSpaceDE w:val="0"/>
              <w:autoSpaceDN w:val="0"/>
              <w:adjustRightInd w:val="0"/>
              <w:ind w:firstLine="420"/>
              <w:rPr>
                <w:szCs w:val="21"/>
              </w:rPr>
            </w:pPr>
            <w:r>
              <w:rPr>
                <w:rFonts w:hint="eastAsia"/>
                <w:szCs w:val="21"/>
              </w:rPr>
              <w:t>15000</w:t>
            </w:r>
          </w:p>
        </w:tc>
        <w:tc>
          <w:tcPr>
            <w:tcW w:w="2131" w:type="dxa"/>
          </w:tcPr>
          <w:p w:rsidR="00BD4A49" w:rsidRDefault="00BD4A49" w:rsidP="005C289D">
            <w:pPr>
              <w:autoSpaceDE w:val="0"/>
              <w:autoSpaceDN w:val="0"/>
              <w:adjustRightInd w:val="0"/>
              <w:ind w:firstLine="420"/>
              <w:rPr>
                <w:szCs w:val="21"/>
              </w:rPr>
            </w:pPr>
            <w:r>
              <w:rPr>
                <w:rFonts w:hint="eastAsia"/>
                <w:szCs w:val="21"/>
              </w:rPr>
              <w:t>1479</w:t>
            </w:r>
          </w:p>
        </w:tc>
        <w:tc>
          <w:tcPr>
            <w:tcW w:w="2131" w:type="dxa"/>
          </w:tcPr>
          <w:p w:rsidR="00BD4A49" w:rsidRDefault="00BD4A49" w:rsidP="005C289D">
            <w:pPr>
              <w:autoSpaceDE w:val="0"/>
              <w:autoSpaceDN w:val="0"/>
              <w:adjustRightInd w:val="0"/>
              <w:ind w:firstLine="420"/>
              <w:rPr>
                <w:szCs w:val="21"/>
              </w:rPr>
            </w:pPr>
            <w:r>
              <w:rPr>
                <w:rFonts w:hint="eastAsia"/>
                <w:szCs w:val="21"/>
              </w:rPr>
              <w:t>21.9</w:t>
            </w:r>
          </w:p>
        </w:tc>
      </w:tr>
      <w:tr w:rsidR="00BD4A49" w:rsidTr="00395B5E">
        <w:tc>
          <w:tcPr>
            <w:tcW w:w="2130" w:type="dxa"/>
            <w:vMerge/>
          </w:tcPr>
          <w:p w:rsidR="00BD4A49" w:rsidRDefault="00BD4A49" w:rsidP="005C289D">
            <w:pPr>
              <w:autoSpaceDE w:val="0"/>
              <w:autoSpaceDN w:val="0"/>
              <w:adjustRightInd w:val="0"/>
              <w:ind w:firstLine="420"/>
              <w:rPr>
                <w:szCs w:val="21"/>
              </w:rPr>
            </w:pPr>
          </w:p>
        </w:tc>
        <w:tc>
          <w:tcPr>
            <w:tcW w:w="2130" w:type="dxa"/>
          </w:tcPr>
          <w:p w:rsidR="00BD4A49" w:rsidRDefault="00BD4A49" w:rsidP="005C289D">
            <w:pPr>
              <w:autoSpaceDE w:val="0"/>
              <w:autoSpaceDN w:val="0"/>
              <w:adjustRightInd w:val="0"/>
              <w:ind w:firstLine="420"/>
              <w:rPr>
                <w:szCs w:val="21"/>
              </w:rPr>
            </w:pPr>
            <w:r>
              <w:rPr>
                <w:rFonts w:hint="eastAsia"/>
                <w:szCs w:val="21"/>
              </w:rPr>
              <w:t>10000</w:t>
            </w:r>
          </w:p>
        </w:tc>
        <w:tc>
          <w:tcPr>
            <w:tcW w:w="2131" w:type="dxa"/>
          </w:tcPr>
          <w:p w:rsidR="00BD4A49" w:rsidRDefault="00BD4A49" w:rsidP="005C289D">
            <w:pPr>
              <w:autoSpaceDE w:val="0"/>
              <w:autoSpaceDN w:val="0"/>
              <w:adjustRightInd w:val="0"/>
              <w:ind w:firstLine="420"/>
              <w:rPr>
                <w:szCs w:val="21"/>
              </w:rPr>
            </w:pPr>
            <w:r>
              <w:rPr>
                <w:rFonts w:hint="eastAsia"/>
                <w:szCs w:val="21"/>
              </w:rPr>
              <w:t>1354</w:t>
            </w:r>
          </w:p>
        </w:tc>
        <w:tc>
          <w:tcPr>
            <w:tcW w:w="2131" w:type="dxa"/>
          </w:tcPr>
          <w:p w:rsidR="00BD4A49" w:rsidRDefault="00BD4A49" w:rsidP="005C289D">
            <w:pPr>
              <w:autoSpaceDE w:val="0"/>
              <w:autoSpaceDN w:val="0"/>
              <w:adjustRightInd w:val="0"/>
              <w:ind w:firstLine="420"/>
              <w:rPr>
                <w:szCs w:val="21"/>
              </w:rPr>
            </w:pPr>
            <w:r>
              <w:rPr>
                <w:rFonts w:hint="eastAsia"/>
                <w:szCs w:val="21"/>
              </w:rPr>
              <w:t>23.9</w:t>
            </w:r>
          </w:p>
        </w:tc>
      </w:tr>
      <w:tr w:rsidR="00BD4A49" w:rsidTr="00395B5E">
        <w:tc>
          <w:tcPr>
            <w:tcW w:w="2130" w:type="dxa"/>
            <w:vMerge/>
          </w:tcPr>
          <w:p w:rsidR="00BD4A49" w:rsidRDefault="00BD4A49" w:rsidP="005C289D">
            <w:pPr>
              <w:autoSpaceDE w:val="0"/>
              <w:autoSpaceDN w:val="0"/>
              <w:adjustRightInd w:val="0"/>
              <w:ind w:firstLine="420"/>
              <w:rPr>
                <w:szCs w:val="21"/>
              </w:rPr>
            </w:pPr>
          </w:p>
        </w:tc>
        <w:tc>
          <w:tcPr>
            <w:tcW w:w="2130" w:type="dxa"/>
          </w:tcPr>
          <w:p w:rsidR="00BD4A49" w:rsidRDefault="00BD4A49" w:rsidP="005C289D">
            <w:pPr>
              <w:autoSpaceDE w:val="0"/>
              <w:autoSpaceDN w:val="0"/>
              <w:adjustRightInd w:val="0"/>
              <w:ind w:firstLine="420"/>
              <w:rPr>
                <w:szCs w:val="21"/>
              </w:rPr>
            </w:pPr>
            <w:r>
              <w:rPr>
                <w:rFonts w:hint="eastAsia"/>
                <w:szCs w:val="21"/>
              </w:rPr>
              <w:t>7500</w:t>
            </w:r>
          </w:p>
        </w:tc>
        <w:tc>
          <w:tcPr>
            <w:tcW w:w="2131" w:type="dxa"/>
          </w:tcPr>
          <w:p w:rsidR="00BD4A49" w:rsidRDefault="00BD4A49" w:rsidP="005C289D">
            <w:pPr>
              <w:autoSpaceDE w:val="0"/>
              <w:autoSpaceDN w:val="0"/>
              <w:adjustRightInd w:val="0"/>
              <w:ind w:firstLine="420"/>
              <w:rPr>
                <w:szCs w:val="21"/>
              </w:rPr>
            </w:pPr>
            <w:r>
              <w:rPr>
                <w:rFonts w:hint="eastAsia"/>
                <w:szCs w:val="21"/>
              </w:rPr>
              <w:t>1291.5</w:t>
            </w:r>
          </w:p>
        </w:tc>
        <w:tc>
          <w:tcPr>
            <w:tcW w:w="2131" w:type="dxa"/>
          </w:tcPr>
          <w:p w:rsidR="00BD4A49" w:rsidRDefault="00BD4A49" w:rsidP="005C289D">
            <w:pPr>
              <w:autoSpaceDE w:val="0"/>
              <w:autoSpaceDN w:val="0"/>
              <w:adjustRightInd w:val="0"/>
              <w:ind w:firstLine="420"/>
              <w:rPr>
                <w:szCs w:val="21"/>
              </w:rPr>
            </w:pPr>
            <w:r>
              <w:rPr>
                <w:rFonts w:hint="eastAsia"/>
                <w:szCs w:val="21"/>
              </w:rPr>
              <w:t>25.1</w:t>
            </w:r>
          </w:p>
        </w:tc>
      </w:tr>
      <w:tr w:rsidR="00BD4A49" w:rsidTr="00395B5E">
        <w:tc>
          <w:tcPr>
            <w:tcW w:w="2130" w:type="dxa"/>
            <w:vMerge/>
          </w:tcPr>
          <w:p w:rsidR="00BD4A49" w:rsidRDefault="00BD4A49" w:rsidP="005C289D">
            <w:pPr>
              <w:autoSpaceDE w:val="0"/>
              <w:autoSpaceDN w:val="0"/>
              <w:adjustRightInd w:val="0"/>
              <w:ind w:firstLine="420"/>
              <w:rPr>
                <w:szCs w:val="21"/>
              </w:rPr>
            </w:pPr>
          </w:p>
        </w:tc>
        <w:tc>
          <w:tcPr>
            <w:tcW w:w="2130" w:type="dxa"/>
          </w:tcPr>
          <w:p w:rsidR="00BD4A49" w:rsidRDefault="00BD4A49" w:rsidP="005C289D">
            <w:pPr>
              <w:autoSpaceDE w:val="0"/>
              <w:autoSpaceDN w:val="0"/>
              <w:adjustRightInd w:val="0"/>
              <w:ind w:firstLine="420"/>
              <w:rPr>
                <w:szCs w:val="21"/>
              </w:rPr>
            </w:pPr>
            <w:r>
              <w:rPr>
                <w:rFonts w:hint="eastAsia"/>
                <w:szCs w:val="21"/>
              </w:rPr>
              <w:t>5000</w:t>
            </w:r>
          </w:p>
        </w:tc>
        <w:tc>
          <w:tcPr>
            <w:tcW w:w="2131" w:type="dxa"/>
          </w:tcPr>
          <w:p w:rsidR="00BD4A49" w:rsidRDefault="00BD4A49" w:rsidP="005C289D">
            <w:pPr>
              <w:autoSpaceDE w:val="0"/>
              <w:autoSpaceDN w:val="0"/>
              <w:adjustRightInd w:val="0"/>
              <w:ind w:firstLine="420"/>
              <w:rPr>
                <w:szCs w:val="21"/>
              </w:rPr>
            </w:pPr>
            <w:r>
              <w:rPr>
                <w:rFonts w:hint="eastAsia"/>
                <w:szCs w:val="21"/>
              </w:rPr>
              <w:t>1229</w:t>
            </w:r>
          </w:p>
        </w:tc>
        <w:tc>
          <w:tcPr>
            <w:tcW w:w="2131" w:type="dxa"/>
          </w:tcPr>
          <w:p w:rsidR="00BD4A49" w:rsidRDefault="00BD4A49" w:rsidP="005C289D">
            <w:pPr>
              <w:autoSpaceDE w:val="0"/>
              <w:autoSpaceDN w:val="0"/>
              <w:adjustRightInd w:val="0"/>
              <w:ind w:firstLine="420"/>
              <w:rPr>
                <w:szCs w:val="21"/>
              </w:rPr>
            </w:pPr>
            <w:r>
              <w:rPr>
                <w:rFonts w:hint="eastAsia"/>
                <w:szCs w:val="21"/>
              </w:rPr>
              <w:t>26.4</w:t>
            </w:r>
          </w:p>
        </w:tc>
      </w:tr>
      <w:tr w:rsidR="00BD4A49" w:rsidTr="00395B5E">
        <w:tc>
          <w:tcPr>
            <w:tcW w:w="2130" w:type="dxa"/>
            <w:vMerge w:val="restart"/>
          </w:tcPr>
          <w:p w:rsidR="00BD4A49" w:rsidRDefault="00BD4A49" w:rsidP="005C289D">
            <w:pPr>
              <w:autoSpaceDE w:val="0"/>
              <w:autoSpaceDN w:val="0"/>
              <w:adjustRightInd w:val="0"/>
              <w:ind w:firstLine="420"/>
              <w:rPr>
                <w:szCs w:val="21"/>
              </w:rPr>
            </w:pPr>
            <w:r>
              <w:rPr>
                <w:rFonts w:hint="eastAsia"/>
                <w:szCs w:val="21"/>
              </w:rPr>
              <w:t>部分优先</w:t>
            </w:r>
          </w:p>
        </w:tc>
        <w:tc>
          <w:tcPr>
            <w:tcW w:w="2130" w:type="dxa"/>
          </w:tcPr>
          <w:p w:rsidR="00BD4A49" w:rsidRDefault="00BD4A49" w:rsidP="005C289D">
            <w:pPr>
              <w:autoSpaceDE w:val="0"/>
              <w:autoSpaceDN w:val="0"/>
              <w:adjustRightInd w:val="0"/>
              <w:ind w:firstLine="420"/>
              <w:rPr>
                <w:szCs w:val="21"/>
              </w:rPr>
            </w:pPr>
            <w:r>
              <w:rPr>
                <w:rFonts w:hint="eastAsia"/>
                <w:szCs w:val="21"/>
              </w:rPr>
              <w:t>15000</w:t>
            </w:r>
          </w:p>
        </w:tc>
        <w:tc>
          <w:tcPr>
            <w:tcW w:w="2131" w:type="dxa"/>
          </w:tcPr>
          <w:p w:rsidR="00BD4A49" w:rsidRDefault="00BD4A49" w:rsidP="005C289D">
            <w:pPr>
              <w:autoSpaceDE w:val="0"/>
              <w:autoSpaceDN w:val="0"/>
              <w:adjustRightInd w:val="0"/>
              <w:ind w:firstLine="420"/>
              <w:rPr>
                <w:szCs w:val="21"/>
              </w:rPr>
            </w:pPr>
            <w:r>
              <w:rPr>
                <w:rFonts w:hint="eastAsia"/>
                <w:szCs w:val="21"/>
              </w:rPr>
              <w:t>1845</w:t>
            </w:r>
          </w:p>
        </w:tc>
        <w:tc>
          <w:tcPr>
            <w:tcW w:w="2131" w:type="dxa"/>
          </w:tcPr>
          <w:p w:rsidR="00BD4A49" w:rsidRDefault="00BD4A49" w:rsidP="005C289D">
            <w:pPr>
              <w:autoSpaceDE w:val="0"/>
              <w:autoSpaceDN w:val="0"/>
              <w:adjustRightInd w:val="0"/>
              <w:ind w:firstLine="420"/>
              <w:rPr>
                <w:szCs w:val="21"/>
              </w:rPr>
            </w:pPr>
            <w:r>
              <w:rPr>
                <w:rFonts w:hint="eastAsia"/>
                <w:szCs w:val="21"/>
              </w:rPr>
              <w:t>17.6</w:t>
            </w:r>
          </w:p>
        </w:tc>
      </w:tr>
      <w:tr w:rsidR="00BD4A49" w:rsidTr="00395B5E">
        <w:tc>
          <w:tcPr>
            <w:tcW w:w="2130" w:type="dxa"/>
            <w:vMerge/>
          </w:tcPr>
          <w:p w:rsidR="00BD4A49" w:rsidRDefault="00BD4A49" w:rsidP="005C289D">
            <w:pPr>
              <w:autoSpaceDE w:val="0"/>
              <w:autoSpaceDN w:val="0"/>
              <w:adjustRightInd w:val="0"/>
              <w:ind w:firstLine="420"/>
              <w:rPr>
                <w:szCs w:val="21"/>
              </w:rPr>
            </w:pPr>
          </w:p>
        </w:tc>
        <w:tc>
          <w:tcPr>
            <w:tcW w:w="2130" w:type="dxa"/>
          </w:tcPr>
          <w:p w:rsidR="00BD4A49" w:rsidRDefault="00BD4A49" w:rsidP="005C289D">
            <w:pPr>
              <w:autoSpaceDE w:val="0"/>
              <w:autoSpaceDN w:val="0"/>
              <w:adjustRightInd w:val="0"/>
              <w:ind w:firstLine="420"/>
              <w:rPr>
                <w:szCs w:val="21"/>
              </w:rPr>
            </w:pPr>
            <w:r>
              <w:rPr>
                <w:rFonts w:hint="eastAsia"/>
                <w:szCs w:val="21"/>
              </w:rPr>
              <w:t>10000</w:t>
            </w:r>
          </w:p>
        </w:tc>
        <w:tc>
          <w:tcPr>
            <w:tcW w:w="2131" w:type="dxa"/>
          </w:tcPr>
          <w:p w:rsidR="00BD4A49" w:rsidRDefault="00BD4A49" w:rsidP="005C289D">
            <w:pPr>
              <w:autoSpaceDE w:val="0"/>
              <w:autoSpaceDN w:val="0"/>
              <w:adjustRightInd w:val="0"/>
              <w:ind w:firstLine="420"/>
              <w:rPr>
                <w:szCs w:val="21"/>
              </w:rPr>
            </w:pPr>
            <w:r>
              <w:rPr>
                <w:rFonts w:hint="eastAsia"/>
                <w:szCs w:val="21"/>
              </w:rPr>
              <w:t>1720</w:t>
            </w:r>
          </w:p>
        </w:tc>
        <w:tc>
          <w:tcPr>
            <w:tcW w:w="2131" w:type="dxa"/>
          </w:tcPr>
          <w:p w:rsidR="00BD4A49" w:rsidRDefault="00BD4A49" w:rsidP="005C289D">
            <w:pPr>
              <w:autoSpaceDE w:val="0"/>
              <w:autoSpaceDN w:val="0"/>
              <w:adjustRightInd w:val="0"/>
              <w:ind w:firstLine="420"/>
              <w:rPr>
                <w:szCs w:val="21"/>
              </w:rPr>
            </w:pPr>
            <w:r>
              <w:rPr>
                <w:rFonts w:hint="eastAsia"/>
                <w:szCs w:val="21"/>
              </w:rPr>
              <w:t>18.8</w:t>
            </w:r>
          </w:p>
        </w:tc>
      </w:tr>
      <w:tr w:rsidR="00BD4A49" w:rsidTr="00395B5E">
        <w:tc>
          <w:tcPr>
            <w:tcW w:w="2130" w:type="dxa"/>
            <w:vMerge/>
          </w:tcPr>
          <w:p w:rsidR="00BD4A49" w:rsidRDefault="00BD4A49" w:rsidP="005C289D">
            <w:pPr>
              <w:autoSpaceDE w:val="0"/>
              <w:autoSpaceDN w:val="0"/>
              <w:adjustRightInd w:val="0"/>
              <w:ind w:firstLine="420"/>
              <w:rPr>
                <w:szCs w:val="21"/>
              </w:rPr>
            </w:pPr>
          </w:p>
        </w:tc>
        <w:tc>
          <w:tcPr>
            <w:tcW w:w="2130" w:type="dxa"/>
          </w:tcPr>
          <w:p w:rsidR="00BD4A49" w:rsidRDefault="00BD4A49" w:rsidP="005C289D">
            <w:pPr>
              <w:autoSpaceDE w:val="0"/>
              <w:autoSpaceDN w:val="0"/>
              <w:adjustRightInd w:val="0"/>
              <w:ind w:firstLine="420"/>
              <w:rPr>
                <w:szCs w:val="21"/>
              </w:rPr>
            </w:pPr>
            <w:r>
              <w:rPr>
                <w:rFonts w:hint="eastAsia"/>
                <w:szCs w:val="21"/>
              </w:rPr>
              <w:t>7500</w:t>
            </w:r>
          </w:p>
        </w:tc>
        <w:tc>
          <w:tcPr>
            <w:tcW w:w="2131" w:type="dxa"/>
          </w:tcPr>
          <w:p w:rsidR="00BD4A49" w:rsidRDefault="00BD4A49" w:rsidP="005C289D">
            <w:pPr>
              <w:autoSpaceDE w:val="0"/>
              <w:autoSpaceDN w:val="0"/>
              <w:adjustRightInd w:val="0"/>
              <w:ind w:firstLine="420"/>
              <w:rPr>
                <w:szCs w:val="21"/>
              </w:rPr>
            </w:pPr>
            <w:r>
              <w:rPr>
                <w:rFonts w:hint="eastAsia"/>
                <w:szCs w:val="21"/>
              </w:rPr>
              <w:t>1657.5</w:t>
            </w:r>
          </w:p>
        </w:tc>
        <w:tc>
          <w:tcPr>
            <w:tcW w:w="2131" w:type="dxa"/>
          </w:tcPr>
          <w:p w:rsidR="00BD4A49" w:rsidRDefault="00BD4A49" w:rsidP="005C289D">
            <w:pPr>
              <w:autoSpaceDE w:val="0"/>
              <w:autoSpaceDN w:val="0"/>
              <w:adjustRightInd w:val="0"/>
              <w:ind w:firstLine="420"/>
              <w:rPr>
                <w:szCs w:val="21"/>
              </w:rPr>
            </w:pPr>
            <w:r>
              <w:rPr>
                <w:rFonts w:hint="eastAsia"/>
                <w:szCs w:val="21"/>
              </w:rPr>
              <w:t>19.5</w:t>
            </w:r>
          </w:p>
        </w:tc>
      </w:tr>
      <w:tr w:rsidR="00BD4A49" w:rsidTr="00395B5E">
        <w:tc>
          <w:tcPr>
            <w:tcW w:w="2130" w:type="dxa"/>
            <w:vMerge/>
          </w:tcPr>
          <w:p w:rsidR="00BD4A49" w:rsidRDefault="00BD4A49" w:rsidP="005C289D">
            <w:pPr>
              <w:autoSpaceDE w:val="0"/>
              <w:autoSpaceDN w:val="0"/>
              <w:adjustRightInd w:val="0"/>
              <w:ind w:firstLine="420"/>
              <w:rPr>
                <w:szCs w:val="21"/>
              </w:rPr>
            </w:pPr>
          </w:p>
        </w:tc>
        <w:tc>
          <w:tcPr>
            <w:tcW w:w="2130" w:type="dxa"/>
          </w:tcPr>
          <w:p w:rsidR="00BD4A49" w:rsidRDefault="00BD4A49" w:rsidP="005C289D">
            <w:pPr>
              <w:autoSpaceDE w:val="0"/>
              <w:autoSpaceDN w:val="0"/>
              <w:adjustRightInd w:val="0"/>
              <w:ind w:firstLine="420"/>
              <w:rPr>
                <w:szCs w:val="21"/>
              </w:rPr>
            </w:pPr>
            <w:r>
              <w:rPr>
                <w:rFonts w:hint="eastAsia"/>
                <w:szCs w:val="21"/>
              </w:rPr>
              <w:t>5000</w:t>
            </w:r>
          </w:p>
        </w:tc>
        <w:tc>
          <w:tcPr>
            <w:tcW w:w="2131" w:type="dxa"/>
          </w:tcPr>
          <w:p w:rsidR="00BD4A49" w:rsidRDefault="00BD4A49" w:rsidP="005C289D">
            <w:pPr>
              <w:autoSpaceDE w:val="0"/>
              <w:autoSpaceDN w:val="0"/>
              <w:adjustRightInd w:val="0"/>
              <w:ind w:firstLine="420"/>
              <w:rPr>
                <w:szCs w:val="21"/>
              </w:rPr>
            </w:pPr>
            <w:r>
              <w:rPr>
                <w:rFonts w:hint="eastAsia"/>
                <w:szCs w:val="21"/>
              </w:rPr>
              <w:t>1595</w:t>
            </w:r>
          </w:p>
        </w:tc>
        <w:tc>
          <w:tcPr>
            <w:tcW w:w="2131" w:type="dxa"/>
          </w:tcPr>
          <w:p w:rsidR="00BD4A49" w:rsidRDefault="00BD4A49" w:rsidP="005C289D">
            <w:pPr>
              <w:autoSpaceDE w:val="0"/>
              <w:autoSpaceDN w:val="0"/>
              <w:adjustRightInd w:val="0"/>
              <w:ind w:firstLine="420"/>
              <w:rPr>
                <w:szCs w:val="21"/>
              </w:rPr>
            </w:pPr>
            <w:r>
              <w:rPr>
                <w:rFonts w:hint="eastAsia"/>
                <w:szCs w:val="21"/>
              </w:rPr>
              <w:t>20.3</w:t>
            </w:r>
          </w:p>
        </w:tc>
      </w:tr>
      <w:tr w:rsidR="00BD4A49" w:rsidTr="00395B5E">
        <w:tc>
          <w:tcPr>
            <w:tcW w:w="2130" w:type="dxa"/>
            <w:vMerge w:val="restart"/>
          </w:tcPr>
          <w:p w:rsidR="00BD4A49" w:rsidRDefault="00BD4A49" w:rsidP="005C289D">
            <w:pPr>
              <w:autoSpaceDE w:val="0"/>
              <w:autoSpaceDN w:val="0"/>
              <w:adjustRightInd w:val="0"/>
              <w:ind w:firstLine="420"/>
              <w:rPr>
                <w:szCs w:val="21"/>
              </w:rPr>
            </w:pPr>
            <w:r>
              <w:rPr>
                <w:rFonts w:hint="eastAsia"/>
                <w:szCs w:val="21"/>
              </w:rPr>
              <w:t>无优先</w:t>
            </w:r>
          </w:p>
        </w:tc>
        <w:tc>
          <w:tcPr>
            <w:tcW w:w="2130" w:type="dxa"/>
          </w:tcPr>
          <w:p w:rsidR="00BD4A49" w:rsidRDefault="00BD4A49" w:rsidP="005C289D">
            <w:pPr>
              <w:autoSpaceDE w:val="0"/>
              <w:autoSpaceDN w:val="0"/>
              <w:adjustRightInd w:val="0"/>
              <w:ind w:firstLine="420"/>
              <w:rPr>
                <w:szCs w:val="21"/>
              </w:rPr>
            </w:pPr>
            <w:r>
              <w:rPr>
                <w:rFonts w:hint="eastAsia"/>
                <w:szCs w:val="21"/>
              </w:rPr>
              <w:t>15000</w:t>
            </w:r>
          </w:p>
        </w:tc>
        <w:tc>
          <w:tcPr>
            <w:tcW w:w="2131" w:type="dxa"/>
          </w:tcPr>
          <w:p w:rsidR="00BD4A49" w:rsidRDefault="00BD4A49" w:rsidP="005C289D">
            <w:pPr>
              <w:autoSpaceDE w:val="0"/>
              <w:autoSpaceDN w:val="0"/>
              <w:adjustRightInd w:val="0"/>
              <w:ind w:firstLine="420"/>
              <w:rPr>
                <w:szCs w:val="21"/>
              </w:rPr>
            </w:pPr>
            <w:r>
              <w:rPr>
                <w:rFonts w:hint="eastAsia"/>
                <w:szCs w:val="21"/>
              </w:rPr>
              <w:t>2119</w:t>
            </w:r>
          </w:p>
        </w:tc>
        <w:tc>
          <w:tcPr>
            <w:tcW w:w="2131" w:type="dxa"/>
          </w:tcPr>
          <w:p w:rsidR="00BD4A49" w:rsidRDefault="00BD4A49" w:rsidP="005C289D">
            <w:pPr>
              <w:autoSpaceDE w:val="0"/>
              <w:autoSpaceDN w:val="0"/>
              <w:adjustRightInd w:val="0"/>
              <w:ind w:firstLine="420"/>
              <w:rPr>
                <w:szCs w:val="21"/>
              </w:rPr>
            </w:pPr>
            <w:r>
              <w:rPr>
                <w:rFonts w:hint="eastAsia"/>
                <w:szCs w:val="21"/>
              </w:rPr>
              <w:t>15.3</w:t>
            </w:r>
          </w:p>
        </w:tc>
      </w:tr>
      <w:tr w:rsidR="00BD4A49" w:rsidTr="00395B5E">
        <w:tc>
          <w:tcPr>
            <w:tcW w:w="2130" w:type="dxa"/>
            <w:vMerge/>
          </w:tcPr>
          <w:p w:rsidR="00BD4A49" w:rsidRDefault="00BD4A49" w:rsidP="005C289D">
            <w:pPr>
              <w:autoSpaceDE w:val="0"/>
              <w:autoSpaceDN w:val="0"/>
              <w:adjustRightInd w:val="0"/>
              <w:ind w:firstLine="420"/>
              <w:rPr>
                <w:szCs w:val="21"/>
              </w:rPr>
            </w:pPr>
          </w:p>
        </w:tc>
        <w:tc>
          <w:tcPr>
            <w:tcW w:w="2130" w:type="dxa"/>
          </w:tcPr>
          <w:p w:rsidR="00BD4A49" w:rsidRDefault="00BD4A49" w:rsidP="005C289D">
            <w:pPr>
              <w:autoSpaceDE w:val="0"/>
              <w:autoSpaceDN w:val="0"/>
              <w:adjustRightInd w:val="0"/>
              <w:ind w:firstLine="420"/>
              <w:rPr>
                <w:szCs w:val="21"/>
              </w:rPr>
            </w:pPr>
            <w:r>
              <w:rPr>
                <w:rFonts w:hint="eastAsia"/>
                <w:szCs w:val="21"/>
              </w:rPr>
              <w:t>10000</w:t>
            </w:r>
          </w:p>
        </w:tc>
        <w:tc>
          <w:tcPr>
            <w:tcW w:w="2131" w:type="dxa"/>
          </w:tcPr>
          <w:p w:rsidR="00BD4A49" w:rsidRDefault="00BD4A49" w:rsidP="005C289D">
            <w:pPr>
              <w:autoSpaceDE w:val="0"/>
              <w:autoSpaceDN w:val="0"/>
              <w:adjustRightInd w:val="0"/>
              <w:ind w:firstLine="420"/>
              <w:rPr>
                <w:szCs w:val="21"/>
              </w:rPr>
            </w:pPr>
            <w:r>
              <w:rPr>
                <w:rFonts w:hint="eastAsia"/>
                <w:szCs w:val="21"/>
              </w:rPr>
              <w:t>1994</w:t>
            </w:r>
          </w:p>
        </w:tc>
        <w:tc>
          <w:tcPr>
            <w:tcW w:w="2131" w:type="dxa"/>
          </w:tcPr>
          <w:p w:rsidR="00BD4A49" w:rsidRDefault="00BD4A49" w:rsidP="005C289D">
            <w:pPr>
              <w:autoSpaceDE w:val="0"/>
              <w:autoSpaceDN w:val="0"/>
              <w:adjustRightInd w:val="0"/>
              <w:ind w:firstLine="420"/>
              <w:rPr>
                <w:szCs w:val="21"/>
              </w:rPr>
            </w:pPr>
            <w:r>
              <w:rPr>
                <w:rFonts w:hint="eastAsia"/>
                <w:szCs w:val="21"/>
              </w:rPr>
              <w:t>16.2</w:t>
            </w:r>
          </w:p>
        </w:tc>
      </w:tr>
      <w:tr w:rsidR="00BD4A49" w:rsidTr="00395B5E">
        <w:tc>
          <w:tcPr>
            <w:tcW w:w="2130" w:type="dxa"/>
            <w:vMerge/>
          </w:tcPr>
          <w:p w:rsidR="00BD4A49" w:rsidRDefault="00BD4A49" w:rsidP="005C289D">
            <w:pPr>
              <w:autoSpaceDE w:val="0"/>
              <w:autoSpaceDN w:val="0"/>
              <w:adjustRightInd w:val="0"/>
              <w:ind w:firstLine="420"/>
              <w:rPr>
                <w:szCs w:val="21"/>
              </w:rPr>
            </w:pPr>
          </w:p>
        </w:tc>
        <w:tc>
          <w:tcPr>
            <w:tcW w:w="2130" w:type="dxa"/>
          </w:tcPr>
          <w:p w:rsidR="00BD4A49" w:rsidRDefault="00BD4A49" w:rsidP="005C289D">
            <w:pPr>
              <w:autoSpaceDE w:val="0"/>
              <w:autoSpaceDN w:val="0"/>
              <w:adjustRightInd w:val="0"/>
              <w:ind w:firstLine="420"/>
              <w:rPr>
                <w:szCs w:val="21"/>
              </w:rPr>
            </w:pPr>
            <w:r>
              <w:rPr>
                <w:rFonts w:hint="eastAsia"/>
                <w:szCs w:val="21"/>
              </w:rPr>
              <w:t>7500</w:t>
            </w:r>
          </w:p>
        </w:tc>
        <w:tc>
          <w:tcPr>
            <w:tcW w:w="2131" w:type="dxa"/>
          </w:tcPr>
          <w:p w:rsidR="00BD4A49" w:rsidRDefault="00BD4A49" w:rsidP="005C289D">
            <w:pPr>
              <w:autoSpaceDE w:val="0"/>
              <w:autoSpaceDN w:val="0"/>
              <w:adjustRightInd w:val="0"/>
              <w:ind w:firstLine="420"/>
              <w:rPr>
                <w:szCs w:val="21"/>
              </w:rPr>
            </w:pPr>
            <w:r>
              <w:rPr>
                <w:rFonts w:hint="eastAsia"/>
                <w:szCs w:val="21"/>
              </w:rPr>
              <w:t>1931.5</w:t>
            </w:r>
          </w:p>
        </w:tc>
        <w:tc>
          <w:tcPr>
            <w:tcW w:w="2131" w:type="dxa"/>
          </w:tcPr>
          <w:p w:rsidR="00BD4A49" w:rsidRDefault="00BD4A49" w:rsidP="005C289D">
            <w:pPr>
              <w:autoSpaceDE w:val="0"/>
              <w:autoSpaceDN w:val="0"/>
              <w:adjustRightInd w:val="0"/>
              <w:ind w:firstLine="420"/>
              <w:rPr>
                <w:szCs w:val="21"/>
              </w:rPr>
            </w:pPr>
            <w:r>
              <w:rPr>
                <w:rFonts w:hint="eastAsia"/>
                <w:szCs w:val="21"/>
              </w:rPr>
              <w:t>16.8</w:t>
            </w:r>
          </w:p>
        </w:tc>
      </w:tr>
      <w:tr w:rsidR="00BD4A49" w:rsidTr="00395B5E">
        <w:tc>
          <w:tcPr>
            <w:tcW w:w="2130" w:type="dxa"/>
            <w:vMerge/>
          </w:tcPr>
          <w:p w:rsidR="00BD4A49" w:rsidRDefault="00BD4A49" w:rsidP="005C289D">
            <w:pPr>
              <w:autoSpaceDE w:val="0"/>
              <w:autoSpaceDN w:val="0"/>
              <w:adjustRightInd w:val="0"/>
              <w:ind w:firstLine="420"/>
              <w:rPr>
                <w:szCs w:val="21"/>
              </w:rPr>
            </w:pPr>
          </w:p>
        </w:tc>
        <w:tc>
          <w:tcPr>
            <w:tcW w:w="2130" w:type="dxa"/>
          </w:tcPr>
          <w:p w:rsidR="00BD4A49" w:rsidRDefault="00BD4A49" w:rsidP="005C289D">
            <w:pPr>
              <w:autoSpaceDE w:val="0"/>
              <w:autoSpaceDN w:val="0"/>
              <w:adjustRightInd w:val="0"/>
              <w:ind w:firstLine="420"/>
              <w:rPr>
                <w:szCs w:val="21"/>
              </w:rPr>
            </w:pPr>
            <w:r>
              <w:rPr>
                <w:rFonts w:hint="eastAsia"/>
                <w:szCs w:val="21"/>
              </w:rPr>
              <w:t>5000</w:t>
            </w:r>
          </w:p>
        </w:tc>
        <w:tc>
          <w:tcPr>
            <w:tcW w:w="2131" w:type="dxa"/>
          </w:tcPr>
          <w:p w:rsidR="00BD4A49" w:rsidRDefault="00BD4A49" w:rsidP="005C289D">
            <w:pPr>
              <w:autoSpaceDE w:val="0"/>
              <w:autoSpaceDN w:val="0"/>
              <w:adjustRightInd w:val="0"/>
              <w:ind w:firstLine="420"/>
              <w:rPr>
                <w:szCs w:val="21"/>
              </w:rPr>
            </w:pPr>
            <w:r>
              <w:rPr>
                <w:rFonts w:hint="eastAsia"/>
                <w:szCs w:val="21"/>
              </w:rPr>
              <w:t>1869</w:t>
            </w:r>
          </w:p>
        </w:tc>
        <w:tc>
          <w:tcPr>
            <w:tcW w:w="2131" w:type="dxa"/>
          </w:tcPr>
          <w:p w:rsidR="00BD4A49" w:rsidRDefault="00BD4A49" w:rsidP="005C289D">
            <w:pPr>
              <w:autoSpaceDE w:val="0"/>
              <w:autoSpaceDN w:val="0"/>
              <w:adjustRightInd w:val="0"/>
              <w:ind w:firstLine="420"/>
              <w:rPr>
                <w:szCs w:val="21"/>
              </w:rPr>
            </w:pPr>
            <w:r>
              <w:rPr>
                <w:rFonts w:hint="eastAsia"/>
                <w:szCs w:val="21"/>
              </w:rPr>
              <w:t>17.3</w:t>
            </w:r>
          </w:p>
        </w:tc>
      </w:tr>
    </w:tbl>
    <w:p w:rsidR="00BD4A49" w:rsidRPr="002B2194" w:rsidRDefault="00BD4A49" w:rsidP="005C289D">
      <w:pPr>
        <w:autoSpaceDE w:val="0"/>
        <w:autoSpaceDN w:val="0"/>
        <w:adjustRightInd w:val="0"/>
        <w:ind w:firstLine="420"/>
        <w:rPr>
          <w:szCs w:val="21"/>
        </w:rPr>
      </w:pPr>
    </w:p>
    <w:p w:rsidR="00BD4A49" w:rsidRPr="009B40AD" w:rsidRDefault="00BD4A49" w:rsidP="005C289D">
      <w:pPr>
        <w:autoSpaceDE w:val="0"/>
        <w:autoSpaceDN w:val="0"/>
        <w:adjustRightInd w:val="0"/>
        <w:ind w:firstLine="420"/>
        <w:rPr>
          <w:szCs w:val="21"/>
        </w:rPr>
      </w:pPr>
      <w:r w:rsidRPr="009B40AD">
        <w:rPr>
          <w:rFonts w:hint="eastAsia"/>
          <w:szCs w:val="21"/>
        </w:rPr>
        <w:t>平均旅行速度还与平均站间距等因素有关，本文设定了线路的具体条件，未对此类影响因素作假设计算，但综合了实例分析和理论计算的结果，笔者认为与道路平交的现代有轨电</w:t>
      </w:r>
      <w:r w:rsidRPr="009B40AD">
        <w:rPr>
          <w:rFonts w:hint="eastAsia"/>
          <w:szCs w:val="21"/>
        </w:rPr>
        <w:lastRenderedPageBreak/>
        <w:t>车系统在平均旅行速度方面可达到的功能水平为</w:t>
      </w:r>
      <w:r w:rsidRPr="009B40AD">
        <w:rPr>
          <w:szCs w:val="21"/>
        </w:rPr>
        <w:t>15</w:t>
      </w:r>
      <w:r>
        <w:rPr>
          <w:rFonts w:hint="eastAsia"/>
          <w:szCs w:val="21"/>
        </w:rPr>
        <w:t>~</w:t>
      </w:r>
      <w:r w:rsidRPr="009B40AD">
        <w:rPr>
          <w:szCs w:val="21"/>
        </w:rPr>
        <w:t>28km</w:t>
      </w:r>
      <w:r>
        <w:rPr>
          <w:rFonts w:hint="eastAsia"/>
          <w:szCs w:val="21"/>
        </w:rPr>
        <w:t>/</w:t>
      </w:r>
      <w:r w:rsidRPr="009B40AD">
        <w:rPr>
          <w:szCs w:val="21"/>
        </w:rPr>
        <w:t>h</w:t>
      </w:r>
      <w:r w:rsidRPr="009B40AD">
        <w:rPr>
          <w:rFonts w:hint="eastAsia"/>
          <w:szCs w:val="21"/>
        </w:rPr>
        <w:t>。现代有轨电车的平均旅行速度还有以下特点：</w:t>
      </w:r>
    </w:p>
    <w:p w:rsidR="00BD4A49" w:rsidRPr="009B40AD" w:rsidRDefault="00BD4A49" w:rsidP="005C289D">
      <w:pPr>
        <w:autoSpaceDE w:val="0"/>
        <w:autoSpaceDN w:val="0"/>
        <w:adjustRightInd w:val="0"/>
        <w:ind w:firstLine="420"/>
        <w:rPr>
          <w:szCs w:val="21"/>
        </w:rPr>
      </w:pPr>
      <w:r w:rsidRPr="009B40AD">
        <w:rPr>
          <w:szCs w:val="21"/>
        </w:rPr>
        <w:t>(1)</w:t>
      </w:r>
      <w:r w:rsidRPr="009B40AD">
        <w:rPr>
          <w:rFonts w:hint="eastAsia"/>
          <w:szCs w:val="21"/>
        </w:rPr>
        <w:t>若全天都按照较高的频率发车</w:t>
      </w:r>
      <w:r w:rsidRPr="009B40AD">
        <w:rPr>
          <w:szCs w:val="21"/>
        </w:rPr>
        <w:t>(</w:t>
      </w:r>
      <w:r w:rsidRPr="009B40AD">
        <w:rPr>
          <w:rFonts w:hint="eastAsia"/>
          <w:szCs w:val="21"/>
        </w:rPr>
        <w:t>本算例为</w:t>
      </w:r>
      <w:r w:rsidRPr="009B40AD">
        <w:rPr>
          <w:szCs w:val="21"/>
        </w:rPr>
        <w:t>20</w:t>
      </w:r>
      <w:r>
        <w:rPr>
          <w:rFonts w:hint="eastAsia"/>
          <w:szCs w:val="21"/>
        </w:rPr>
        <w:t>对</w:t>
      </w:r>
      <w:r>
        <w:rPr>
          <w:rFonts w:hint="eastAsia"/>
          <w:szCs w:val="21"/>
        </w:rPr>
        <w:t>/</w:t>
      </w:r>
      <w:r w:rsidRPr="009B40AD">
        <w:rPr>
          <w:szCs w:val="21"/>
        </w:rPr>
        <w:t>h)</w:t>
      </w:r>
      <w:r w:rsidRPr="009B40AD">
        <w:rPr>
          <w:rFonts w:hint="eastAsia"/>
          <w:szCs w:val="21"/>
        </w:rPr>
        <w:t>，则客流量较小时</w:t>
      </w:r>
      <w:r w:rsidRPr="009B40AD">
        <w:rPr>
          <w:szCs w:val="21"/>
        </w:rPr>
        <w:t>(</w:t>
      </w:r>
      <w:r w:rsidRPr="009B40AD">
        <w:rPr>
          <w:rFonts w:hint="eastAsia"/>
          <w:szCs w:val="21"/>
        </w:rPr>
        <w:t>非高峰期</w:t>
      </w:r>
      <w:r w:rsidRPr="009B40AD">
        <w:rPr>
          <w:szCs w:val="21"/>
        </w:rPr>
        <w:t>)</w:t>
      </w:r>
      <w:r w:rsidRPr="009B40AD">
        <w:rPr>
          <w:rFonts w:hint="eastAsia"/>
          <w:szCs w:val="21"/>
        </w:rPr>
        <w:t>的系统平均旅行速度较高峰期提高</w:t>
      </w:r>
      <w:r>
        <w:rPr>
          <w:szCs w:val="21"/>
        </w:rPr>
        <w:t>5</w:t>
      </w:r>
      <w:r w:rsidRPr="009B40AD">
        <w:rPr>
          <w:szCs w:val="21"/>
        </w:rPr>
        <w:t>km</w:t>
      </w:r>
      <w:r>
        <w:rPr>
          <w:rFonts w:hint="eastAsia"/>
          <w:szCs w:val="21"/>
        </w:rPr>
        <w:t>/</w:t>
      </w:r>
      <w:r w:rsidRPr="009B40AD">
        <w:rPr>
          <w:szCs w:val="21"/>
        </w:rPr>
        <w:t>h</w:t>
      </w:r>
      <w:r w:rsidRPr="009B40AD">
        <w:rPr>
          <w:rFonts w:hint="eastAsia"/>
          <w:szCs w:val="21"/>
        </w:rPr>
        <w:t>，系统的快捷性能更好的体现。但在实际中，往往非高峰期内的发车间隔也较大，车辆停站时间与高峰期接近，非高峰期的速度与高峰期相比无明显提升。</w:t>
      </w:r>
    </w:p>
    <w:p w:rsidR="00BD4A49" w:rsidRPr="002A6396" w:rsidRDefault="00BD4A49" w:rsidP="002A6396">
      <w:pPr>
        <w:autoSpaceDE w:val="0"/>
        <w:autoSpaceDN w:val="0"/>
        <w:adjustRightInd w:val="0"/>
        <w:ind w:firstLine="420"/>
        <w:rPr>
          <w:szCs w:val="21"/>
        </w:rPr>
      </w:pPr>
      <w:r w:rsidRPr="009B40AD">
        <w:rPr>
          <w:szCs w:val="21"/>
        </w:rPr>
        <w:t>(2)</w:t>
      </w:r>
      <w:r w:rsidRPr="009B40AD">
        <w:rPr>
          <w:rFonts w:hint="eastAsia"/>
          <w:szCs w:val="21"/>
        </w:rPr>
        <w:t>通常采用的部分信号优先的措施可以使现代有轨电车的平均旅行速度达到</w:t>
      </w:r>
      <w:r>
        <w:rPr>
          <w:szCs w:val="21"/>
        </w:rPr>
        <w:t>17</w:t>
      </w:r>
      <w:r>
        <w:rPr>
          <w:rFonts w:hint="eastAsia"/>
          <w:szCs w:val="21"/>
        </w:rPr>
        <w:t>~</w:t>
      </w:r>
      <w:r w:rsidRPr="009B40AD">
        <w:rPr>
          <w:szCs w:val="21"/>
        </w:rPr>
        <w:t>22 km</w:t>
      </w:r>
      <w:r w:rsidRPr="009B40AD">
        <w:rPr>
          <w:rFonts w:hint="eastAsia"/>
          <w:szCs w:val="21"/>
        </w:rPr>
        <w:t>／</w:t>
      </w:r>
      <w:r w:rsidRPr="009B40AD">
        <w:rPr>
          <w:szCs w:val="21"/>
        </w:rPr>
        <w:t>h</w:t>
      </w:r>
      <w:r w:rsidRPr="009B40AD">
        <w:rPr>
          <w:rFonts w:hint="eastAsia"/>
          <w:szCs w:val="21"/>
        </w:rPr>
        <w:t>，采用完全优先的信号控制方式将提高速度</w:t>
      </w:r>
      <w:r>
        <w:rPr>
          <w:szCs w:val="21"/>
        </w:rPr>
        <w:t>5</w:t>
      </w:r>
      <w:r w:rsidRPr="009B40AD">
        <w:rPr>
          <w:szCs w:val="21"/>
        </w:rPr>
        <w:t>km</w:t>
      </w:r>
      <w:r>
        <w:rPr>
          <w:rFonts w:hint="eastAsia"/>
          <w:szCs w:val="21"/>
        </w:rPr>
        <w:t>/</w:t>
      </w:r>
      <w:r w:rsidRPr="009B40AD">
        <w:rPr>
          <w:szCs w:val="21"/>
        </w:rPr>
        <w:t>h</w:t>
      </w:r>
      <w:r w:rsidRPr="009B40AD">
        <w:rPr>
          <w:rFonts w:hint="eastAsia"/>
          <w:szCs w:val="21"/>
        </w:rPr>
        <w:t>左右；相反若不采取任何信号优先措施，现代有轨电车的速度为</w:t>
      </w:r>
      <w:r w:rsidRPr="009B40AD">
        <w:rPr>
          <w:szCs w:val="21"/>
        </w:rPr>
        <w:t>15</w:t>
      </w:r>
      <w:r>
        <w:rPr>
          <w:rFonts w:hint="eastAsia"/>
          <w:szCs w:val="21"/>
        </w:rPr>
        <w:t>~</w:t>
      </w:r>
      <w:r w:rsidRPr="009B40AD">
        <w:rPr>
          <w:szCs w:val="21"/>
        </w:rPr>
        <w:t>17 km</w:t>
      </w:r>
      <w:r>
        <w:rPr>
          <w:rFonts w:hint="eastAsia"/>
          <w:szCs w:val="21"/>
        </w:rPr>
        <w:t>/</w:t>
      </w:r>
      <w:r w:rsidRPr="009B40AD">
        <w:rPr>
          <w:szCs w:val="21"/>
        </w:rPr>
        <w:t>h</w:t>
      </w:r>
      <w:r w:rsidRPr="009B40AD">
        <w:rPr>
          <w:rFonts w:hint="eastAsia"/>
          <w:szCs w:val="21"/>
        </w:rPr>
        <w:t>，无法突出体现出快速公交速度方面的优越性。</w:t>
      </w:r>
    </w:p>
    <w:p w:rsidR="00BF603F" w:rsidRDefault="002B3926" w:rsidP="00E21EC2">
      <w:pPr>
        <w:pStyle w:val="1"/>
      </w:pPr>
      <w:bookmarkStart w:id="28" w:name="_Toc452414230"/>
      <w:r>
        <w:rPr>
          <w:rFonts w:hint="eastAsia"/>
        </w:rPr>
        <w:t>3</w:t>
      </w:r>
      <w:r w:rsidR="005C7E34">
        <w:rPr>
          <w:rFonts w:hint="eastAsia"/>
        </w:rPr>
        <w:t xml:space="preserve"> 最大安全速度模型</w:t>
      </w:r>
      <w:bookmarkEnd w:id="28"/>
    </w:p>
    <w:p w:rsidR="00BF603F" w:rsidRPr="001E3D54" w:rsidRDefault="001E3D54" w:rsidP="005C289D">
      <w:pPr>
        <w:autoSpaceDE w:val="0"/>
        <w:autoSpaceDN w:val="0"/>
        <w:adjustRightInd w:val="0"/>
        <w:ind w:firstLine="420"/>
        <w:rPr>
          <w:szCs w:val="21"/>
        </w:rPr>
      </w:pPr>
      <w:r>
        <w:rPr>
          <w:rFonts w:hint="eastAsia"/>
          <w:szCs w:val="21"/>
        </w:rPr>
        <w:t>上一章节主要讨论了现代有轨电车的各类技术条件，车辆参数，线路特性，还有路权分配管理和信号优先技术。本章节将根据之前获得的各类参数，分析现代有轨列车行驶的理论最大安全速度</w:t>
      </w:r>
      <w:r w:rsidR="0031032D">
        <w:rPr>
          <w:rFonts w:hint="eastAsia"/>
          <w:szCs w:val="21"/>
        </w:rPr>
        <w:t>。重点分析停车视距，转弯半径</w:t>
      </w:r>
      <w:r>
        <w:rPr>
          <w:rFonts w:hint="eastAsia"/>
          <w:szCs w:val="21"/>
        </w:rPr>
        <w:t>，</w:t>
      </w:r>
      <w:r w:rsidR="00775FDF">
        <w:rPr>
          <w:rFonts w:hint="eastAsia"/>
          <w:szCs w:val="21"/>
        </w:rPr>
        <w:t>竖曲线半径对最大安全速度的影响。</w:t>
      </w:r>
    </w:p>
    <w:p w:rsidR="00775FDF" w:rsidRDefault="005C7E34" w:rsidP="002A6396">
      <w:pPr>
        <w:pStyle w:val="ac"/>
      </w:pPr>
      <w:bookmarkStart w:id="29" w:name="_Toc452414231"/>
      <w:r w:rsidRPr="005C7E34">
        <w:rPr>
          <w:rFonts w:hint="eastAsia"/>
        </w:rPr>
        <w:t>3.1</w:t>
      </w:r>
      <w:r w:rsidR="00817ADC">
        <w:rPr>
          <w:rFonts w:hint="eastAsia"/>
        </w:rPr>
        <w:t xml:space="preserve"> </w:t>
      </w:r>
      <w:r w:rsidR="0031032D">
        <w:rPr>
          <w:rFonts w:hint="eastAsia"/>
        </w:rPr>
        <w:t>停车视距</w:t>
      </w:r>
      <w:r w:rsidR="00775FDF">
        <w:rPr>
          <w:rFonts w:hint="eastAsia"/>
        </w:rPr>
        <w:t>对最大安全车速的影响</w:t>
      </w:r>
      <w:bookmarkEnd w:id="29"/>
    </w:p>
    <w:p w:rsidR="006710DF" w:rsidRDefault="006710DF" w:rsidP="005C289D">
      <w:pPr>
        <w:autoSpaceDE w:val="0"/>
        <w:autoSpaceDN w:val="0"/>
        <w:adjustRightInd w:val="0"/>
        <w:ind w:firstLine="420"/>
        <w:rPr>
          <w:szCs w:val="21"/>
        </w:rPr>
      </w:pPr>
      <w:r w:rsidRPr="006710DF">
        <w:rPr>
          <w:szCs w:val="21"/>
        </w:rPr>
        <w:t>停车视距，即同一车道上，车辆从发现障碍物，采取制动到完全停止的距离。当行驶在弯道上、</w:t>
      </w:r>
      <w:r w:rsidR="00DE0FBF">
        <w:fldChar w:fldCharType="begin"/>
      </w:r>
      <w:r w:rsidR="00DE0FBF">
        <w:instrText xml:space="preserve"> HYPERLINK "http://www.baike.com/wiki/%E8%A7%86%E8%B7%9D" \t "_blank" </w:instrText>
      </w:r>
      <w:r w:rsidR="00DE0FBF">
        <w:fldChar w:fldCharType="separate"/>
      </w:r>
      <w:r w:rsidRPr="006710DF">
        <w:t>视距</w:t>
      </w:r>
      <w:r w:rsidR="00DE0FBF">
        <w:fldChar w:fldCharType="end"/>
      </w:r>
      <w:r w:rsidRPr="006710DF">
        <w:rPr>
          <w:szCs w:val="21"/>
        </w:rPr>
        <w:t>小于停车视距时，汽车要减速行驶，以保行车安全。</w:t>
      </w:r>
      <w:r w:rsidR="00A553CF">
        <w:rPr>
          <w:rFonts w:hint="eastAsia"/>
          <w:szCs w:val="21"/>
        </w:rPr>
        <w:t>对于有轨列车来说，其行驶场景与道路交通类似，这里也采用与道路交通相似的计算方法，计算停车视距。</w:t>
      </w:r>
    </w:p>
    <w:p w:rsidR="009C2A26" w:rsidRDefault="009C2A26" w:rsidP="005C289D">
      <w:pPr>
        <w:autoSpaceDE w:val="0"/>
        <w:autoSpaceDN w:val="0"/>
        <w:adjustRightInd w:val="0"/>
        <w:ind w:firstLine="420"/>
        <w:rPr>
          <w:szCs w:val="21"/>
        </w:rPr>
      </w:pPr>
    </w:p>
    <w:p w:rsidR="009C2A26" w:rsidRPr="004654E7" w:rsidRDefault="00A36CE4" w:rsidP="005C289D">
      <w:pPr>
        <w:autoSpaceDE w:val="0"/>
        <w:autoSpaceDN w:val="0"/>
        <w:adjustRightInd w:val="0"/>
        <w:ind w:firstLine="420"/>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V</m:t>
              </m:r>
            </m:num>
            <m:den>
              <m:r>
                <w:rPr>
                  <w:rFonts w:ascii="Cambria Math" w:hAnsi="Cambria Math"/>
                  <w:szCs w:val="21"/>
                </w:rPr>
                <m:t>3.6</m:t>
              </m:r>
            </m:den>
          </m:f>
          <m:r>
            <m:rPr>
              <m:sty m:val="p"/>
            </m:rPr>
            <w:rPr>
              <w:rFonts w:ascii="Cambria Math" w:hAnsi="Cambria Math"/>
              <w:szCs w:val="21"/>
            </w:rPr>
            <m:t>t+</m:t>
          </m:r>
          <m:f>
            <m:fPr>
              <m:ctrlPr>
                <w:rPr>
                  <w:rFonts w:ascii="Cambria Math" w:hAnsi="Cambria Math"/>
                  <w:szCs w:val="21"/>
                </w:rPr>
              </m:ctrlPr>
            </m:fPr>
            <m:num>
              <m:sSup>
                <m:sSupPr>
                  <m:ctrlPr>
                    <w:rPr>
                      <w:rFonts w:ascii="Cambria Math" w:hAnsi="Cambria Math"/>
                      <w:i/>
                      <w:szCs w:val="21"/>
                    </w:rPr>
                  </m:ctrlPr>
                </m:sSupPr>
                <m:e>
                  <m:r>
                    <w:rPr>
                      <w:rFonts w:ascii="Cambria Math" w:hAnsi="Cambria Math"/>
                      <w:szCs w:val="21"/>
                    </w:rPr>
                    <m:t>V</m:t>
                  </m:r>
                </m:e>
                <m:sup>
                  <m:r>
                    <w:rPr>
                      <w:rFonts w:ascii="Cambria Math" w:hAnsi="Cambria Math"/>
                      <w:szCs w:val="21"/>
                    </w:rPr>
                    <m:t>2</m:t>
                  </m:r>
                </m:sup>
              </m:sSup>
            </m:num>
            <m:den>
              <m:r>
                <w:rPr>
                  <w:rFonts w:ascii="Cambria Math" w:hAnsi="Cambria Math"/>
                  <w:szCs w:val="21"/>
                </w:rPr>
                <m:t>25.4*a</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oMath>
      </m:oMathPara>
    </w:p>
    <w:p w:rsidR="004654E7" w:rsidRPr="004F6AF8" w:rsidRDefault="004654E7" w:rsidP="005C289D">
      <w:pPr>
        <w:autoSpaceDE w:val="0"/>
        <w:autoSpaceDN w:val="0"/>
        <w:adjustRightInd w:val="0"/>
        <w:ind w:firstLine="420"/>
        <w:rPr>
          <w:szCs w:val="21"/>
        </w:rPr>
      </w:pPr>
      <w:r>
        <w:rPr>
          <w:rFonts w:hint="eastAsia"/>
          <w:szCs w:val="21"/>
        </w:rPr>
        <w:t>V</w:t>
      </w:r>
      <w:r w:rsidRPr="004F6AF8">
        <w:rPr>
          <w:szCs w:val="21"/>
        </w:rPr>
        <w:t>——</w:t>
      </w:r>
      <w:r w:rsidRPr="004F6AF8">
        <w:rPr>
          <w:rFonts w:hint="eastAsia"/>
          <w:szCs w:val="21"/>
        </w:rPr>
        <w:t>行驶速度的</w:t>
      </w:r>
      <w:r w:rsidRPr="004F6AF8">
        <w:rPr>
          <w:rFonts w:hint="eastAsia"/>
          <w:szCs w:val="21"/>
        </w:rPr>
        <w:t>85%~100%</w:t>
      </w:r>
      <w:r w:rsidRPr="004F6AF8">
        <w:rPr>
          <w:rFonts w:hint="eastAsia"/>
          <w:szCs w:val="21"/>
        </w:rPr>
        <w:t>，考虑到车速较慢，这里直接取</w:t>
      </w:r>
      <w:r w:rsidRPr="004F6AF8">
        <w:rPr>
          <w:rFonts w:hint="eastAsia"/>
          <w:szCs w:val="21"/>
        </w:rPr>
        <w:t>100%</w:t>
      </w:r>
      <w:r w:rsidRPr="004F6AF8">
        <w:rPr>
          <w:rFonts w:hint="eastAsia"/>
          <w:szCs w:val="21"/>
        </w:rPr>
        <w:t>；</w:t>
      </w:r>
    </w:p>
    <w:p w:rsidR="004654E7" w:rsidRPr="004F6AF8" w:rsidRDefault="004654E7" w:rsidP="005C289D">
      <w:pPr>
        <w:autoSpaceDE w:val="0"/>
        <w:autoSpaceDN w:val="0"/>
        <w:adjustRightInd w:val="0"/>
        <w:ind w:firstLine="420"/>
        <w:rPr>
          <w:szCs w:val="21"/>
        </w:rPr>
      </w:pPr>
      <w:r w:rsidRPr="004F6AF8">
        <w:rPr>
          <w:rFonts w:hint="eastAsia"/>
          <w:szCs w:val="21"/>
        </w:rPr>
        <w:t>t</w:t>
      </w:r>
      <w:r w:rsidRPr="004F6AF8">
        <w:rPr>
          <w:szCs w:val="21"/>
        </w:rPr>
        <w:t>——</w:t>
      </w:r>
      <w:r w:rsidRPr="004F6AF8">
        <w:rPr>
          <w:rFonts w:hint="eastAsia"/>
          <w:szCs w:val="21"/>
        </w:rPr>
        <w:t>驾驶员反应时间，取</w:t>
      </w:r>
      <w:r w:rsidRPr="004F6AF8">
        <w:rPr>
          <w:rFonts w:hint="eastAsia"/>
          <w:szCs w:val="21"/>
        </w:rPr>
        <w:t>2.5s</w:t>
      </w:r>
      <w:r w:rsidRPr="004F6AF8">
        <w:rPr>
          <w:rFonts w:hint="eastAsia"/>
          <w:szCs w:val="21"/>
        </w:rPr>
        <w:t>；</w:t>
      </w:r>
    </w:p>
    <w:p w:rsidR="004654E7" w:rsidRPr="004F6AF8" w:rsidRDefault="004654E7" w:rsidP="005C289D">
      <w:pPr>
        <w:autoSpaceDE w:val="0"/>
        <w:autoSpaceDN w:val="0"/>
        <w:adjustRightInd w:val="0"/>
        <w:ind w:firstLine="420"/>
        <w:rPr>
          <w:szCs w:val="21"/>
        </w:rPr>
      </w:pPr>
      <w:r w:rsidRPr="004F6AF8">
        <w:rPr>
          <w:rFonts w:hint="eastAsia"/>
          <w:szCs w:val="21"/>
        </w:rPr>
        <w:t>a</w:t>
      </w:r>
      <w:r w:rsidRPr="004F6AF8">
        <w:rPr>
          <w:szCs w:val="21"/>
        </w:rPr>
        <w:t>——</w:t>
      </w:r>
      <w:r w:rsidRPr="004F6AF8">
        <w:rPr>
          <w:rFonts w:hint="eastAsia"/>
          <w:szCs w:val="21"/>
        </w:rPr>
        <w:t>最大减速度</w:t>
      </w:r>
      <w:r w:rsidR="004A28AB" w:rsidRPr="004F6AF8">
        <w:rPr>
          <w:rFonts w:hint="eastAsia"/>
          <w:szCs w:val="21"/>
        </w:rPr>
        <w:t>，极限情况下为</w:t>
      </w:r>
      <w:r w:rsidR="004A28AB" w:rsidRPr="004F6AF8">
        <w:rPr>
          <w:rFonts w:hint="eastAsia"/>
          <w:szCs w:val="21"/>
        </w:rPr>
        <w:t>3</w:t>
      </w:r>
      <w:r w:rsidR="004A28AB" w:rsidRPr="004F6AF8">
        <w:rPr>
          <w:rFonts w:hint="eastAsia"/>
          <w:szCs w:val="21"/>
        </w:rPr>
        <w:t>，一般情况下取</w:t>
      </w:r>
      <w:r w:rsidR="004A28AB" w:rsidRPr="004F6AF8">
        <w:rPr>
          <w:rFonts w:hint="eastAsia"/>
          <w:szCs w:val="21"/>
        </w:rPr>
        <w:t>1~1.2</w:t>
      </w:r>
      <w:r w:rsidRPr="004F6AF8">
        <w:rPr>
          <w:rFonts w:hint="eastAsia"/>
          <w:szCs w:val="21"/>
        </w:rPr>
        <w:t>；</w:t>
      </w:r>
    </w:p>
    <w:p w:rsidR="004654E7" w:rsidRPr="004F6AF8" w:rsidRDefault="004654E7" w:rsidP="005C289D">
      <w:pPr>
        <w:autoSpaceDE w:val="0"/>
        <w:autoSpaceDN w:val="0"/>
        <w:adjustRightInd w:val="0"/>
        <w:ind w:firstLine="420"/>
        <w:rPr>
          <w:szCs w:val="21"/>
        </w:rPr>
      </w:pPr>
      <w:r w:rsidRPr="004F6AF8">
        <w:rPr>
          <w:rFonts w:hint="eastAsia"/>
          <w:szCs w:val="21"/>
        </w:rPr>
        <w:t xml:space="preserve">    </w:t>
      </w:r>
      <m:oMath>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szCs w:val="21"/>
              </w:rPr>
              <m:t>0</m:t>
            </m:r>
          </m:sub>
        </m:sSub>
      </m:oMath>
      <w:r w:rsidRPr="004F6AF8">
        <w:rPr>
          <w:szCs w:val="21"/>
        </w:rPr>
        <w:t>——</w:t>
      </w:r>
      <w:r w:rsidRPr="004F6AF8">
        <w:rPr>
          <w:rFonts w:hint="eastAsia"/>
          <w:szCs w:val="21"/>
        </w:rPr>
        <w:t>安全距离，</w:t>
      </w:r>
      <w:r w:rsidRPr="004F6AF8">
        <w:rPr>
          <w:rFonts w:hint="eastAsia"/>
          <w:szCs w:val="21"/>
        </w:rPr>
        <w:t>5~10m</w:t>
      </w:r>
      <w:r w:rsidRPr="004F6AF8">
        <w:rPr>
          <w:rFonts w:hint="eastAsia"/>
          <w:szCs w:val="21"/>
        </w:rPr>
        <w:t>，这里取</w:t>
      </w:r>
      <w:r w:rsidRPr="004F6AF8">
        <w:rPr>
          <w:rFonts w:hint="eastAsia"/>
          <w:szCs w:val="21"/>
        </w:rPr>
        <w:t>5m</w:t>
      </w:r>
      <w:r w:rsidRPr="004F6AF8">
        <w:rPr>
          <w:rFonts w:hint="eastAsia"/>
          <w:szCs w:val="21"/>
        </w:rPr>
        <w:t>。</w:t>
      </w:r>
    </w:p>
    <w:p w:rsidR="009C2A26" w:rsidRDefault="009C2A26" w:rsidP="005C289D">
      <w:pPr>
        <w:autoSpaceDE w:val="0"/>
        <w:autoSpaceDN w:val="0"/>
        <w:adjustRightInd w:val="0"/>
        <w:ind w:firstLine="420"/>
        <w:rPr>
          <w:szCs w:val="21"/>
        </w:rPr>
      </w:pPr>
    </w:p>
    <w:p w:rsidR="006710DF" w:rsidRDefault="006710DF" w:rsidP="005C289D">
      <w:pPr>
        <w:autoSpaceDE w:val="0"/>
        <w:autoSpaceDN w:val="0"/>
        <w:adjustRightInd w:val="0"/>
        <w:ind w:firstLine="420"/>
        <w:rPr>
          <w:szCs w:val="21"/>
        </w:rPr>
      </w:pPr>
      <w:r>
        <w:rPr>
          <w:rFonts w:hint="eastAsia"/>
          <w:szCs w:val="21"/>
        </w:rPr>
        <w:t>对有轨列车来说，停车视距最主要考虑的是两种情况，第一种是紧急情况，需要紧急制动，例如前方突然出现障碍物，第二种是则是有轨列车在入站时的制动。</w:t>
      </w:r>
      <w:r w:rsidR="006F3BC6">
        <w:rPr>
          <w:rFonts w:hint="eastAsia"/>
          <w:szCs w:val="21"/>
        </w:rPr>
        <w:t>两种情况之后会分别讨论，首先需要分析车速对停车视距的影响。</w:t>
      </w:r>
    </w:p>
    <w:p w:rsidR="006F3BC6" w:rsidRDefault="006F3BC6" w:rsidP="005C289D">
      <w:pPr>
        <w:pStyle w:val="3"/>
        <w:ind w:firstLine="420"/>
      </w:pPr>
      <w:bookmarkStart w:id="30" w:name="_Toc452414232"/>
      <w:r>
        <w:rPr>
          <w:rFonts w:hint="eastAsia"/>
        </w:rPr>
        <w:t xml:space="preserve">3.1.1 </w:t>
      </w:r>
      <w:r>
        <w:rPr>
          <w:rFonts w:hint="eastAsia"/>
        </w:rPr>
        <w:t>车速对停车视距的影响</w:t>
      </w:r>
      <w:bookmarkEnd w:id="30"/>
    </w:p>
    <w:p w:rsidR="00841B5F" w:rsidRDefault="00F4736B" w:rsidP="005C289D">
      <w:pPr>
        <w:autoSpaceDE w:val="0"/>
        <w:autoSpaceDN w:val="0"/>
        <w:adjustRightInd w:val="0"/>
        <w:ind w:firstLine="420"/>
        <w:rPr>
          <w:szCs w:val="21"/>
        </w:rPr>
      </w:pPr>
      <w:r w:rsidRPr="00F4736B">
        <w:rPr>
          <w:rFonts w:hint="eastAsia"/>
          <w:szCs w:val="21"/>
        </w:rPr>
        <w:t>汽车驾驶员在行车中，有</w:t>
      </w:r>
      <w:r w:rsidR="00E75BB7">
        <w:rPr>
          <w:rFonts w:hint="eastAsia"/>
          <w:szCs w:val="21"/>
        </w:rPr>
        <w:t>80</w:t>
      </w:r>
      <w:r>
        <w:rPr>
          <w:rFonts w:hint="eastAsia"/>
          <w:szCs w:val="21"/>
        </w:rPr>
        <w:t>%~</w:t>
      </w:r>
      <w:r w:rsidRPr="00F4736B">
        <w:rPr>
          <w:rFonts w:hint="eastAsia"/>
          <w:szCs w:val="21"/>
        </w:rPr>
        <w:t>90%</w:t>
      </w:r>
      <w:r w:rsidRPr="00F4736B">
        <w:rPr>
          <w:rFonts w:hint="eastAsia"/>
          <w:szCs w:val="21"/>
        </w:rPr>
        <w:t>以上的信息是依靠视觉获得的，驾驶员的视野信息是安全行车的重要保证，其视野特性与交通安全有着密切关系</w:t>
      </w:r>
      <w:r w:rsidR="00B11D0F">
        <w:rPr>
          <w:rFonts w:hint="eastAsia"/>
          <w:szCs w:val="21"/>
        </w:rPr>
        <w:t>。</w:t>
      </w:r>
    </w:p>
    <w:p w:rsidR="006A380D" w:rsidRPr="006A380D" w:rsidRDefault="006A380D" w:rsidP="005C289D">
      <w:pPr>
        <w:autoSpaceDE w:val="0"/>
        <w:autoSpaceDN w:val="0"/>
        <w:adjustRightInd w:val="0"/>
        <w:ind w:firstLine="420"/>
        <w:rPr>
          <w:szCs w:val="21"/>
        </w:rPr>
      </w:pPr>
      <w:r w:rsidRPr="006A380D">
        <w:rPr>
          <w:rFonts w:hint="eastAsia"/>
          <w:szCs w:val="21"/>
        </w:rPr>
        <w:t>视野人的眼睛注视前方，头部的视线固定时，所能看到的范围称为视野</w:t>
      </w:r>
      <w:r w:rsidRPr="006A380D">
        <w:rPr>
          <w:rFonts w:hint="eastAsia"/>
          <w:szCs w:val="21"/>
        </w:rPr>
        <w:t>(</w:t>
      </w:r>
      <w:r w:rsidRPr="006A380D">
        <w:rPr>
          <w:rFonts w:hint="eastAsia"/>
          <w:szCs w:val="21"/>
        </w:rPr>
        <w:t>静视野</w:t>
      </w:r>
      <w:r w:rsidRPr="006A380D">
        <w:rPr>
          <w:rFonts w:hint="eastAsia"/>
          <w:szCs w:val="21"/>
        </w:rPr>
        <w:t>)</w:t>
      </w:r>
      <w:r w:rsidRPr="006A380D">
        <w:rPr>
          <w:rFonts w:hint="eastAsia"/>
          <w:szCs w:val="21"/>
        </w:rPr>
        <w:t>。如果将头部固定，眼球自动转动时能够看到的全部范围称为动视野。人眼的视野可利用视野计进行检查。如果驾驶员的双眼视野太小，不利于行车安全，当驾驶员驾驶汽车高速行驶时，会</w:t>
      </w:r>
      <w:r w:rsidRPr="006A380D">
        <w:rPr>
          <w:rFonts w:hint="eastAsia"/>
          <w:szCs w:val="21"/>
        </w:rPr>
        <w:lastRenderedPageBreak/>
        <w:t>感到车外的树木、房屋等固定物体的映像在人眼视网膜上停留的时间太短，人眼来不及仔细分辨物体的细节，因此，随着车速的提高，驾驶员眼睛的有效视野会越来越窄。</w:t>
      </w:r>
    </w:p>
    <w:p w:rsidR="006A380D" w:rsidRPr="006A380D" w:rsidRDefault="006A380D" w:rsidP="005C289D">
      <w:pPr>
        <w:autoSpaceDE w:val="0"/>
        <w:autoSpaceDN w:val="0"/>
        <w:adjustRightInd w:val="0"/>
        <w:ind w:firstLine="420"/>
        <w:rPr>
          <w:szCs w:val="21"/>
        </w:rPr>
      </w:pPr>
      <w:r w:rsidRPr="006A380D">
        <w:rPr>
          <w:rFonts w:hint="eastAsia"/>
          <w:szCs w:val="21"/>
        </w:rPr>
        <w:t>驾驶视力也叫视敏度，是指分辨细小的或遥远的物体或物体的细微部分的能力。在一定的条件下，眼睛能分辨的物体越小，视觉的敏锐度越大，视敏度的基本特征在于辨别两点之间距离的大小，因此，也可以把它看作视觉的空间闭限。</w:t>
      </w:r>
    </w:p>
    <w:p w:rsidR="006A380D" w:rsidRPr="006A380D" w:rsidRDefault="006A380D" w:rsidP="005C289D">
      <w:pPr>
        <w:autoSpaceDE w:val="0"/>
        <w:autoSpaceDN w:val="0"/>
        <w:adjustRightInd w:val="0"/>
        <w:ind w:firstLine="420"/>
        <w:rPr>
          <w:szCs w:val="21"/>
        </w:rPr>
      </w:pPr>
      <w:r w:rsidRPr="006A380D">
        <w:rPr>
          <w:rFonts w:hint="eastAsia"/>
          <w:szCs w:val="21"/>
        </w:rPr>
        <w:t>研究结果表明，驾驶员的动视力随着车速的变化而变化，一般来说动视力比静视力低</w:t>
      </w:r>
      <w:r w:rsidRPr="006A380D">
        <w:rPr>
          <w:rFonts w:hint="eastAsia"/>
          <w:szCs w:val="21"/>
        </w:rPr>
        <w:t>10</w:t>
      </w:r>
      <w:r w:rsidR="007905EA">
        <w:rPr>
          <w:rFonts w:hint="eastAsia"/>
          <w:szCs w:val="21"/>
        </w:rPr>
        <w:t>%~20%</w:t>
      </w:r>
      <w:r w:rsidRPr="006A380D">
        <w:rPr>
          <w:rFonts w:hint="eastAsia"/>
          <w:szCs w:val="21"/>
        </w:rPr>
        <w:t>，特殊情况下比静视力低</w:t>
      </w:r>
      <w:r w:rsidR="000304FB">
        <w:rPr>
          <w:rFonts w:hint="eastAsia"/>
          <w:szCs w:val="21"/>
        </w:rPr>
        <w:t>30%~</w:t>
      </w:r>
      <w:r w:rsidRPr="006A380D">
        <w:rPr>
          <w:rFonts w:hint="eastAsia"/>
          <w:szCs w:val="21"/>
        </w:rPr>
        <w:t>40</w:t>
      </w:r>
      <w:r w:rsidR="000304FB">
        <w:rPr>
          <w:rFonts w:hint="eastAsia"/>
          <w:szCs w:val="21"/>
        </w:rPr>
        <w:t>%</w:t>
      </w:r>
      <w:r w:rsidRPr="006A380D">
        <w:rPr>
          <w:rFonts w:hint="eastAsia"/>
          <w:szCs w:val="21"/>
        </w:rPr>
        <w:t>。例如，以</w:t>
      </w:r>
      <w:r w:rsidRPr="006A380D">
        <w:rPr>
          <w:rFonts w:hint="eastAsia"/>
          <w:szCs w:val="21"/>
        </w:rPr>
        <w:t>60km/h</w:t>
      </w:r>
      <w:r w:rsidRPr="006A380D">
        <w:rPr>
          <w:rFonts w:hint="eastAsia"/>
          <w:szCs w:val="21"/>
        </w:rPr>
        <w:t>的速度行驶的车辆，驾驶员可看清前方</w:t>
      </w:r>
      <w:r w:rsidRPr="006A380D">
        <w:rPr>
          <w:rFonts w:hint="eastAsia"/>
          <w:szCs w:val="21"/>
        </w:rPr>
        <w:t>240m</w:t>
      </w:r>
      <w:r w:rsidRPr="006A380D">
        <w:rPr>
          <w:rFonts w:hint="eastAsia"/>
          <w:szCs w:val="21"/>
        </w:rPr>
        <w:t>处的交通标志</w:t>
      </w:r>
      <w:r w:rsidRPr="006A380D">
        <w:rPr>
          <w:rFonts w:hint="eastAsia"/>
          <w:szCs w:val="21"/>
        </w:rPr>
        <w:t>;</w:t>
      </w:r>
      <w:r w:rsidRPr="006A380D">
        <w:rPr>
          <w:rFonts w:hint="eastAsia"/>
          <w:szCs w:val="21"/>
        </w:rPr>
        <w:t>可是当车速提高到</w:t>
      </w:r>
      <w:r w:rsidRPr="006A380D">
        <w:rPr>
          <w:rFonts w:hint="eastAsia"/>
          <w:szCs w:val="21"/>
        </w:rPr>
        <w:t>80km/h</w:t>
      </w:r>
      <w:r w:rsidRPr="006A380D">
        <w:rPr>
          <w:rFonts w:hint="eastAsia"/>
          <w:szCs w:val="21"/>
        </w:rPr>
        <w:t>时，则连</w:t>
      </w:r>
      <w:r w:rsidRPr="006A380D">
        <w:rPr>
          <w:rFonts w:hint="eastAsia"/>
          <w:szCs w:val="21"/>
        </w:rPr>
        <w:t>160m</w:t>
      </w:r>
      <w:r w:rsidRPr="006A380D">
        <w:rPr>
          <w:rFonts w:hint="eastAsia"/>
          <w:szCs w:val="21"/>
        </w:rPr>
        <w:t>处的交通标志都看不清楚。</w:t>
      </w:r>
    </w:p>
    <w:p w:rsidR="006A380D" w:rsidRDefault="006A380D" w:rsidP="005C289D">
      <w:pPr>
        <w:autoSpaceDE w:val="0"/>
        <w:autoSpaceDN w:val="0"/>
        <w:adjustRightInd w:val="0"/>
        <w:ind w:firstLine="420"/>
        <w:rPr>
          <w:szCs w:val="21"/>
        </w:rPr>
      </w:pPr>
      <w:r w:rsidRPr="006A380D">
        <w:rPr>
          <w:rFonts w:hint="eastAsia"/>
          <w:szCs w:val="21"/>
        </w:rPr>
        <w:t>值得注意的是，虽然静视力好是动视力好的前提，但是静视力好的人不一定会有很好的动视力。据相关调查，静视力为</w:t>
      </w:r>
      <w:r w:rsidRPr="006A380D">
        <w:rPr>
          <w:rFonts w:hint="eastAsia"/>
          <w:szCs w:val="21"/>
        </w:rPr>
        <w:t>1.0</w:t>
      </w:r>
      <w:r w:rsidRPr="006A380D">
        <w:rPr>
          <w:rFonts w:hint="eastAsia"/>
          <w:szCs w:val="21"/>
        </w:rPr>
        <w:t>的</w:t>
      </w:r>
      <w:r w:rsidRPr="006A380D">
        <w:rPr>
          <w:rFonts w:hint="eastAsia"/>
          <w:szCs w:val="21"/>
        </w:rPr>
        <w:t>277</w:t>
      </w:r>
      <w:r w:rsidRPr="006A380D">
        <w:rPr>
          <w:rFonts w:hint="eastAsia"/>
          <w:szCs w:val="21"/>
        </w:rPr>
        <w:t>人，其中动视力等于和高于</w:t>
      </w:r>
      <w:r w:rsidRPr="006A380D">
        <w:rPr>
          <w:rFonts w:hint="eastAsia"/>
          <w:szCs w:val="21"/>
        </w:rPr>
        <w:t>0.5</w:t>
      </w:r>
      <w:r w:rsidRPr="006A380D">
        <w:rPr>
          <w:rFonts w:hint="eastAsia"/>
          <w:szCs w:val="21"/>
        </w:rPr>
        <w:t>的只有</w:t>
      </w:r>
      <w:r w:rsidRPr="006A380D">
        <w:rPr>
          <w:rFonts w:hint="eastAsia"/>
          <w:szCs w:val="21"/>
        </w:rPr>
        <w:t>170</w:t>
      </w:r>
      <w:r w:rsidRPr="006A380D">
        <w:rPr>
          <w:rFonts w:hint="eastAsia"/>
          <w:szCs w:val="21"/>
        </w:rPr>
        <w:t>人，占总数的</w:t>
      </w:r>
      <w:r w:rsidRPr="006A380D">
        <w:rPr>
          <w:rFonts w:hint="eastAsia"/>
          <w:szCs w:val="21"/>
        </w:rPr>
        <w:t>61%</w:t>
      </w:r>
      <w:r w:rsidRPr="006A380D">
        <w:rPr>
          <w:rFonts w:hint="eastAsia"/>
          <w:szCs w:val="21"/>
        </w:rPr>
        <w:t>。许多研究都表明，驾驶员的动视力与交通事故有更密切的关系。</w:t>
      </w:r>
    </w:p>
    <w:p w:rsidR="007370F2" w:rsidRDefault="007370F2" w:rsidP="005C289D">
      <w:pPr>
        <w:autoSpaceDE w:val="0"/>
        <w:autoSpaceDN w:val="0"/>
        <w:adjustRightInd w:val="0"/>
        <w:ind w:firstLine="420"/>
        <w:rPr>
          <w:szCs w:val="21"/>
        </w:rPr>
      </w:pPr>
    </w:p>
    <w:tbl>
      <w:tblPr>
        <w:tblStyle w:val="a4"/>
        <w:tblW w:w="0" w:type="auto"/>
        <w:tblLook w:val="04A0" w:firstRow="1" w:lastRow="0" w:firstColumn="1" w:lastColumn="0" w:noHBand="0" w:noVBand="1"/>
      </w:tblPr>
      <w:tblGrid>
        <w:gridCol w:w="1951"/>
        <w:gridCol w:w="1314"/>
        <w:gridCol w:w="1314"/>
        <w:gridCol w:w="1314"/>
        <w:gridCol w:w="1314"/>
        <w:gridCol w:w="1315"/>
      </w:tblGrid>
      <w:tr w:rsidR="004F6AF8" w:rsidTr="0095335F">
        <w:tc>
          <w:tcPr>
            <w:tcW w:w="1951" w:type="dxa"/>
          </w:tcPr>
          <w:p w:rsidR="004F6AF8" w:rsidRDefault="004F6AF8" w:rsidP="00A36CE4">
            <w:pPr>
              <w:autoSpaceDE w:val="0"/>
              <w:autoSpaceDN w:val="0"/>
              <w:adjustRightInd w:val="0"/>
              <w:ind w:firstLineChars="95" w:firstLine="199"/>
              <w:rPr>
                <w:szCs w:val="21"/>
              </w:rPr>
            </w:pPr>
            <w:r>
              <w:rPr>
                <w:rFonts w:hint="eastAsia"/>
                <w:szCs w:val="21"/>
              </w:rPr>
              <w:t>速度</w:t>
            </w:r>
            <w:r>
              <w:rPr>
                <w:rFonts w:hint="eastAsia"/>
                <w:szCs w:val="21"/>
              </w:rPr>
              <w:t>(km/h)</w:t>
            </w:r>
          </w:p>
        </w:tc>
        <w:tc>
          <w:tcPr>
            <w:tcW w:w="1314" w:type="dxa"/>
          </w:tcPr>
          <w:p w:rsidR="004F6AF8" w:rsidRDefault="004F6AF8" w:rsidP="005C289D">
            <w:pPr>
              <w:autoSpaceDE w:val="0"/>
              <w:autoSpaceDN w:val="0"/>
              <w:adjustRightInd w:val="0"/>
              <w:ind w:firstLine="420"/>
              <w:rPr>
                <w:szCs w:val="21"/>
              </w:rPr>
            </w:pPr>
            <w:r>
              <w:rPr>
                <w:rFonts w:hint="eastAsia"/>
                <w:szCs w:val="21"/>
              </w:rPr>
              <w:t>80</w:t>
            </w:r>
          </w:p>
        </w:tc>
        <w:tc>
          <w:tcPr>
            <w:tcW w:w="1314" w:type="dxa"/>
          </w:tcPr>
          <w:p w:rsidR="004F6AF8" w:rsidRDefault="004F6AF8" w:rsidP="005C289D">
            <w:pPr>
              <w:autoSpaceDE w:val="0"/>
              <w:autoSpaceDN w:val="0"/>
              <w:adjustRightInd w:val="0"/>
              <w:ind w:firstLine="420"/>
              <w:rPr>
                <w:szCs w:val="21"/>
              </w:rPr>
            </w:pPr>
            <w:r>
              <w:rPr>
                <w:rFonts w:hint="eastAsia"/>
                <w:szCs w:val="21"/>
              </w:rPr>
              <w:t>60</w:t>
            </w:r>
          </w:p>
        </w:tc>
        <w:tc>
          <w:tcPr>
            <w:tcW w:w="1314" w:type="dxa"/>
          </w:tcPr>
          <w:p w:rsidR="004F6AF8" w:rsidRDefault="004F6AF8" w:rsidP="005C289D">
            <w:pPr>
              <w:autoSpaceDE w:val="0"/>
              <w:autoSpaceDN w:val="0"/>
              <w:adjustRightInd w:val="0"/>
              <w:ind w:firstLine="420"/>
              <w:rPr>
                <w:szCs w:val="21"/>
              </w:rPr>
            </w:pPr>
            <w:r>
              <w:rPr>
                <w:rFonts w:hint="eastAsia"/>
                <w:szCs w:val="21"/>
              </w:rPr>
              <w:t>40</w:t>
            </w:r>
          </w:p>
        </w:tc>
        <w:tc>
          <w:tcPr>
            <w:tcW w:w="1314" w:type="dxa"/>
          </w:tcPr>
          <w:p w:rsidR="004F6AF8" w:rsidRDefault="004F6AF8" w:rsidP="005C289D">
            <w:pPr>
              <w:autoSpaceDE w:val="0"/>
              <w:autoSpaceDN w:val="0"/>
              <w:adjustRightInd w:val="0"/>
              <w:ind w:firstLine="420"/>
              <w:rPr>
                <w:szCs w:val="21"/>
              </w:rPr>
            </w:pPr>
            <w:r>
              <w:rPr>
                <w:rFonts w:hint="eastAsia"/>
                <w:szCs w:val="21"/>
              </w:rPr>
              <w:t>30</w:t>
            </w:r>
          </w:p>
        </w:tc>
        <w:tc>
          <w:tcPr>
            <w:tcW w:w="1315" w:type="dxa"/>
          </w:tcPr>
          <w:p w:rsidR="004F6AF8" w:rsidRDefault="004F6AF8" w:rsidP="005C289D">
            <w:pPr>
              <w:autoSpaceDE w:val="0"/>
              <w:autoSpaceDN w:val="0"/>
              <w:adjustRightInd w:val="0"/>
              <w:ind w:firstLine="420"/>
              <w:rPr>
                <w:szCs w:val="21"/>
              </w:rPr>
            </w:pPr>
            <w:r>
              <w:rPr>
                <w:rFonts w:hint="eastAsia"/>
                <w:szCs w:val="21"/>
              </w:rPr>
              <w:t>20</w:t>
            </w:r>
          </w:p>
        </w:tc>
      </w:tr>
      <w:tr w:rsidR="004F6AF8" w:rsidTr="0095335F">
        <w:tc>
          <w:tcPr>
            <w:tcW w:w="1951" w:type="dxa"/>
          </w:tcPr>
          <w:p w:rsidR="004F6AF8" w:rsidRDefault="0093463F" w:rsidP="00A36CE4">
            <w:pPr>
              <w:autoSpaceDE w:val="0"/>
              <w:autoSpaceDN w:val="0"/>
              <w:adjustRightInd w:val="0"/>
              <w:ind w:firstLineChars="0" w:firstLine="0"/>
              <w:rPr>
                <w:szCs w:val="21"/>
              </w:rPr>
            </w:pPr>
            <w:r>
              <w:rPr>
                <w:rFonts w:hint="eastAsia"/>
                <w:szCs w:val="21"/>
              </w:rPr>
              <w:t>动态行驶</w:t>
            </w:r>
            <w:r w:rsidR="004F6AF8">
              <w:rPr>
                <w:rFonts w:hint="eastAsia"/>
                <w:szCs w:val="21"/>
              </w:rPr>
              <w:t>视距</w:t>
            </w:r>
            <w:r w:rsidR="004F6AF8">
              <w:rPr>
                <w:rFonts w:hint="eastAsia"/>
                <w:szCs w:val="21"/>
              </w:rPr>
              <w:t>(m)</w:t>
            </w:r>
          </w:p>
        </w:tc>
        <w:tc>
          <w:tcPr>
            <w:tcW w:w="1314" w:type="dxa"/>
          </w:tcPr>
          <w:p w:rsidR="004F6AF8" w:rsidRDefault="004F6AF8" w:rsidP="005C289D">
            <w:pPr>
              <w:autoSpaceDE w:val="0"/>
              <w:autoSpaceDN w:val="0"/>
              <w:adjustRightInd w:val="0"/>
              <w:ind w:firstLine="420"/>
              <w:rPr>
                <w:szCs w:val="21"/>
              </w:rPr>
            </w:pPr>
            <w:r>
              <w:rPr>
                <w:rFonts w:hint="eastAsia"/>
                <w:szCs w:val="21"/>
              </w:rPr>
              <w:t>110</w:t>
            </w:r>
          </w:p>
        </w:tc>
        <w:tc>
          <w:tcPr>
            <w:tcW w:w="1314" w:type="dxa"/>
          </w:tcPr>
          <w:p w:rsidR="004F6AF8" w:rsidRDefault="004F6AF8" w:rsidP="005C289D">
            <w:pPr>
              <w:autoSpaceDE w:val="0"/>
              <w:autoSpaceDN w:val="0"/>
              <w:adjustRightInd w:val="0"/>
              <w:ind w:firstLine="420"/>
              <w:rPr>
                <w:szCs w:val="21"/>
              </w:rPr>
            </w:pPr>
            <w:r>
              <w:rPr>
                <w:rFonts w:hint="eastAsia"/>
                <w:szCs w:val="21"/>
              </w:rPr>
              <w:t>75</w:t>
            </w:r>
          </w:p>
        </w:tc>
        <w:tc>
          <w:tcPr>
            <w:tcW w:w="1314" w:type="dxa"/>
          </w:tcPr>
          <w:p w:rsidR="004F6AF8" w:rsidRDefault="004F6AF8" w:rsidP="005C289D">
            <w:pPr>
              <w:autoSpaceDE w:val="0"/>
              <w:autoSpaceDN w:val="0"/>
              <w:adjustRightInd w:val="0"/>
              <w:ind w:firstLine="420"/>
              <w:rPr>
                <w:szCs w:val="21"/>
              </w:rPr>
            </w:pPr>
            <w:r>
              <w:rPr>
                <w:rFonts w:hint="eastAsia"/>
                <w:szCs w:val="21"/>
              </w:rPr>
              <w:t>40</w:t>
            </w:r>
          </w:p>
        </w:tc>
        <w:tc>
          <w:tcPr>
            <w:tcW w:w="1314" w:type="dxa"/>
          </w:tcPr>
          <w:p w:rsidR="004F6AF8" w:rsidRDefault="004F6AF8" w:rsidP="005C289D">
            <w:pPr>
              <w:autoSpaceDE w:val="0"/>
              <w:autoSpaceDN w:val="0"/>
              <w:adjustRightInd w:val="0"/>
              <w:ind w:firstLine="420"/>
              <w:rPr>
                <w:szCs w:val="21"/>
              </w:rPr>
            </w:pPr>
            <w:r>
              <w:rPr>
                <w:rFonts w:hint="eastAsia"/>
                <w:szCs w:val="21"/>
              </w:rPr>
              <w:t>30</w:t>
            </w:r>
          </w:p>
        </w:tc>
        <w:tc>
          <w:tcPr>
            <w:tcW w:w="1315" w:type="dxa"/>
          </w:tcPr>
          <w:p w:rsidR="004F6AF8" w:rsidRDefault="004F6AF8" w:rsidP="005C289D">
            <w:pPr>
              <w:autoSpaceDE w:val="0"/>
              <w:autoSpaceDN w:val="0"/>
              <w:adjustRightInd w:val="0"/>
              <w:ind w:firstLine="420"/>
              <w:rPr>
                <w:szCs w:val="21"/>
              </w:rPr>
            </w:pPr>
            <w:r>
              <w:rPr>
                <w:rFonts w:hint="eastAsia"/>
                <w:szCs w:val="21"/>
              </w:rPr>
              <w:t>20</w:t>
            </w:r>
          </w:p>
        </w:tc>
      </w:tr>
    </w:tbl>
    <w:p w:rsidR="00841B5F" w:rsidRPr="006F3BC6" w:rsidRDefault="00702C6A" w:rsidP="005C289D">
      <w:pPr>
        <w:autoSpaceDE w:val="0"/>
        <w:autoSpaceDN w:val="0"/>
        <w:adjustRightInd w:val="0"/>
        <w:ind w:firstLine="420"/>
        <w:rPr>
          <w:szCs w:val="21"/>
        </w:rPr>
      </w:pPr>
      <w:r>
        <w:rPr>
          <w:rFonts w:hint="eastAsia"/>
          <w:szCs w:val="21"/>
        </w:rPr>
        <w:t xml:space="preserve">    </w:t>
      </w:r>
      <w:r>
        <w:rPr>
          <w:rFonts w:hint="eastAsia"/>
          <w:szCs w:val="21"/>
        </w:rPr>
        <w:t>对有轨电车来说，其正常行驶速度通常在</w:t>
      </w:r>
      <w:r>
        <w:rPr>
          <w:rFonts w:hint="eastAsia"/>
          <w:szCs w:val="21"/>
        </w:rPr>
        <w:t>20~30km/h</w:t>
      </w:r>
      <w:r>
        <w:rPr>
          <w:rFonts w:hint="eastAsia"/>
          <w:szCs w:val="21"/>
        </w:rPr>
        <w:t>，所以安全停车视距取</w:t>
      </w:r>
      <w:r w:rsidR="009F51BB">
        <w:rPr>
          <w:rFonts w:hint="eastAsia"/>
          <w:szCs w:val="21"/>
        </w:rPr>
        <w:t>30m</w:t>
      </w:r>
      <w:r w:rsidR="009F51BB">
        <w:rPr>
          <w:rFonts w:hint="eastAsia"/>
          <w:szCs w:val="21"/>
        </w:rPr>
        <w:t>。</w:t>
      </w:r>
    </w:p>
    <w:p w:rsidR="006710DF" w:rsidRDefault="00723FF9" w:rsidP="005C289D">
      <w:pPr>
        <w:pStyle w:val="3"/>
        <w:ind w:firstLine="420"/>
      </w:pPr>
      <w:bookmarkStart w:id="31" w:name="_Toc452414233"/>
      <w:r>
        <w:rPr>
          <w:rFonts w:hint="eastAsia"/>
        </w:rPr>
        <w:t>3.1.2</w:t>
      </w:r>
      <w:r w:rsidR="006710DF">
        <w:rPr>
          <w:rFonts w:hint="eastAsia"/>
        </w:rPr>
        <w:t xml:space="preserve"> </w:t>
      </w:r>
      <w:r w:rsidR="006710DF">
        <w:rPr>
          <w:rFonts w:hint="eastAsia"/>
        </w:rPr>
        <w:t>紧急制动</w:t>
      </w:r>
      <w:bookmarkEnd w:id="31"/>
    </w:p>
    <w:p w:rsidR="006F3BC6" w:rsidRDefault="006F3BC6" w:rsidP="005C289D">
      <w:pPr>
        <w:autoSpaceDE w:val="0"/>
        <w:autoSpaceDN w:val="0"/>
        <w:adjustRightInd w:val="0"/>
        <w:ind w:firstLine="420"/>
        <w:rPr>
          <w:szCs w:val="21"/>
        </w:rPr>
      </w:pPr>
      <w:r>
        <w:rPr>
          <w:rFonts w:hint="eastAsia"/>
          <w:szCs w:val="21"/>
        </w:rPr>
        <w:t>紧急制动的停车视距由三部分组成，</w:t>
      </w:r>
      <w:r w:rsidR="00702C6A">
        <w:rPr>
          <w:rFonts w:hint="eastAsia"/>
          <w:szCs w:val="21"/>
        </w:rPr>
        <w:t>反应距离，制动距离和安全距离：</w:t>
      </w:r>
    </w:p>
    <w:p w:rsidR="00154905" w:rsidRDefault="00154905" w:rsidP="005C289D">
      <w:pPr>
        <w:autoSpaceDE w:val="0"/>
        <w:autoSpaceDN w:val="0"/>
        <w:adjustRightInd w:val="0"/>
        <w:ind w:firstLine="420"/>
        <w:rPr>
          <w:szCs w:val="21"/>
        </w:rPr>
      </w:pPr>
    </w:p>
    <w:p w:rsidR="00702C6A" w:rsidRPr="00154905" w:rsidRDefault="00A36CE4" w:rsidP="00826098">
      <w:pPr>
        <w:autoSpaceDE w:val="0"/>
        <w:autoSpaceDN w:val="0"/>
        <w:adjustRightInd w:val="0"/>
        <w:spacing w:line="480" w:lineRule="auto"/>
        <w:ind w:firstLine="420"/>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V</m:t>
              </m:r>
            </m:num>
            <m:den>
              <m:r>
                <w:rPr>
                  <w:rFonts w:ascii="Cambria Math" w:hAnsi="Cambria Math"/>
                  <w:szCs w:val="21"/>
                </w:rPr>
                <m:t>3.6</m:t>
              </m:r>
            </m:den>
          </m:f>
          <m:r>
            <m:rPr>
              <m:sty m:val="p"/>
            </m:rPr>
            <w:rPr>
              <w:rFonts w:ascii="Cambria Math" w:hAnsi="Cambria Math"/>
              <w:szCs w:val="21"/>
            </w:rPr>
            <m:t>t+</m:t>
          </m:r>
          <m:f>
            <m:fPr>
              <m:ctrlPr>
                <w:rPr>
                  <w:rFonts w:ascii="Cambria Math" w:hAnsi="Cambria Math"/>
                  <w:szCs w:val="21"/>
                </w:rPr>
              </m:ctrlPr>
            </m:fPr>
            <m:num>
              <m:sSup>
                <m:sSupPr>
                  <m:ctrlPr>
                    <w:rPr>
                      <w:rFonts w:ascii="Cambria Math" w:hAnsi="Cambria Math"/>
                      <w:i/>
                      <w:szCs w:val="21"/>
                    </w:rPr>
                  </m:ctrlPr>
                </m:sSupPr>
                <m:e>
                  <m:r>
                    <w:rPr>
                      <w:rFonts w:ascii="Cambria Math" w:hAnsi="Cambria Math"/>
                      <w:szCs w:val="21"/>
                    </w:rPr>
                    <m:t>V</m:t>
                  </m:r>
                </m:e>
                <m:sup>
                  <m:r>
                    <w:rPr>
                      <w:rFonts w:ascii="Cambria Math" w:hAnsi="Cambria Math"/>
                      <w:szCs w:val="21"/>
                    </w:rPr>
                    <m:t>2</m:t>
                  </m:r>
                </m:sup>
              </m:sSup>
            </m:num>
            <m:den>
              <m:r>
                <w:rPr>
                  <w:rFonts w:ascii="Cambria Math" w:hAnsi="Cambria Math"/>
                  <w:szCs w:val="21"/>
                </w:rPr>
                <m:t>25.4*a</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oMath>
      </m:oMathPara>
    </w:p>
    <w:p w:rsidR="00154905" w:rsidRPr="004654E7" w:rsidRDefault="00154905" w:rsidP="005C289D">
      <w:pPr>
        <w:autoSpaceDE w:val="0"/>
        <w:autoSpaceDN w:val="0"/>
        <w:adjustRightInd w:val="0"/>
        <w:ind w:firstLine="420"/>
        <w:rPr>
          <w:szCs w:val="21"/>
        </w:rPr>
      </w:pPr>
    </w:p>
    <w:p w:rsidR="00702C6A" w:rsidRDefault="00702C6A" w:rsidP="005C289D">
      <w:pPr>
        <w:autoSpaceDE w:val="0"/>
        <w:autoSpaceDN w:val="0"/>
        <w:adjustRightInd w:val="0"/>
        <w:ind w:firstLine="420"/>
        <w:rPr>
          <w:szCs w:val="21"/>
        </w:rPr>
      </w:pPr>
      <w:r>
        <w:rPr>
          <w:rFonts w:hint="eastAsia"/>
          <w:szCs w:val="21"/>
        </w:rPr>
        <w:t>因为是紧急制动情况，最大制动减速度取</w:t>
      </w:r>
      <w:r>
        <w:rPr>
          <w:rFonts w:hint="eastAsia"/>
          <w:szCs w:val="21"/>
        </w:rPr>
        <w:t>3</w:t>
      </w:r>
      <m:oMath>
        <m:f>
          <m:fPr>
            <m:type m:val="lin"/>
            <m:ctrlPr>
              <w:rPr>
                <w:rFonts w:ascii="Cambria Math" w:hAnsi="Cambria Math"/>
                <w:szCs w:val="21"/>
              </w:rPr>
            </m:ctrlPr>
          </m:fPr>
          <m:num>
            <m:r>
              <m:rPr>
                <m:sty m:val="p"/>
              </m:rPr>
              <w:rPr>
                <w:rFonts w:ascii="Cambria Math" w:hAnsi="Cambria Math"/>
                <w:szCs w:val="21"/>
              </w:rPr>
              <m:t>m</m:t>
            </m:r>
          </m:num>
          <m:den>
            <m:sSup>
              <m:sSupPr>
                <m:ctrlPr>
                  <w:rPr>
                    <w:rFonts w:ascii="Cambria Math" w:hAnsi="Cambria Math"/>
                    <w:i/>
                    <w:szCs w:val="21"/>
                  </w:rPr>
                </m:ctrlPr>
              </m:sSupPr>
              <m:e>
                <m:r>
                  <w:rPr>
                    <w:rFonts w:ascii="Cambria Math" w:hAnsi="Cambria Math"/>
                    <w:szCs w:val="21"/>
                  </w:rPr>
                  <m:t>s</m:t>
                </m:r>
              </m:e>
              <m:sup>
                <m:r>
                  <w:rPr>
                    <w:rFonts w:ascii="Cambria Math" w:hAnsi="Cambria Math"/>
                    <w:szCs w:val="21"/>
                  </w:rPr>
                  <m:t>2</m:t>
                </m:r>
              </m:sup>
            </m:sSup>
          </m:den>
        </m:f>
      </m:oMath>
      <w:r>
        <w:rPr>
          <w:rFonts w:hint="eastAsia"/>
          <w:szCs w:val="21"/>
        </w:rPr>
        <w:t>，反应时间取</w:t>
      </w:r>
      <w:r>
        <w:rPr>
          <w:rFonts w:hint="eastAsia"/>
          <w:szCs w:val="21"/>
        </w:rPr>
        <w:t>2.5s</w:t>
      </w:r>
      <w:r>
        <w:rPr>
          <w:rFonts w:hint="eastAsia"/>
          <w:szCs w:val="21"/>
        </w:rPr>
        <w:t>，安全距离取</w:t>
      </w:r>
      <w:r>
        <w:rPr>
          <w:rFonts w:hint="eastAsia"/>
          <w:szCs w:val="21"/>
        </w:rPr>
        <w:t>5m</w:t>
      </w:r>
      <w:r>
        <w:rPr>
          <w:rFonts w:hint="eastAsia"/>
          <w:szCs w:val="21"/>
        </w:rPr>
        <w:t>：</w:t>
      </w:r>
    </w:p>
    <w:p w:rsidR="00154905" w:rsidRDefault="00154905" w:rsidP="005C289D">
      <w:pPr>
        <w:autoSpaceDE w:val="0"/>
        <w:autoSpaceDN w:val="0"/>
        <w:adjustRightInd w:val="0"/>
        <w:ind w:firstLine="420"/>
        <w:rPr>
          <w:szCs w:val="21"/>
        </w:rPr>
      </w:pPr>
    </w:p>
    <w:p w:rsidR="00702C6A" w:rsidRPr="00154905" w:rsidRDefault="00EA53BA" w:rsidP="00826098">
      <w:pPr>
        <w:autoSpaceDE w:val="0"/>
        <w:autoSpaceDN w:val="0"/>
        <w:adjustRightInd w:val="0"/>
        <w:spacing w:line="480" w:lineRule="auto"/>
        <w:ind w:firstLine="420"/>
        <w:rPr>
          <w:szCs w:val="21"/>
        </w:rPr>
      </w:pPr>
      <m:oMathPara>
        <m:oMath>
          <m:r>
            <m:rPr>
              <m:sty m:val="p"/>
            </m:rPr>
            <w:rPr>
              <w:rFonts w:ascii="Cambria Math" w:hAnsi="Cambria Math"/>
              <w:szCs w:val="21"/>
            </w:rPr>
            <m:t>V=</m:t>
          </m:r>
          <m:rad>
            <m:radPr>
              <m:degHide m:val="1"/>
              <m:ctrlPr>
                <w:rPr>
                  <w:rFonts w:ascii="Cambria Math" w:hAnsi="Cambria Math"/>
                  <w:szCs w:val="21"/>
                </w:rPr>
              </m:ctrlPr>
            </m:radPr>
            <m:deg/>
            <m:e>
              <m:r>
                <w:rPr>
                  <w:rFonts w:ascii="Cambria Math" w:hAnsi="Cambria Math"/>
                  <w:szCs w:val="21"/>
                </w:rPr>
                <m:t>83.52*</m:t>
              </m:r>
              <m:sSub>
                <m:sSubPr>
                  <m:ctrlPr>
                    <w:rPr>
                      <w:rFonts w:ascii="Cambria Math" w:hAnsi="Cambria Math"/>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+423.4</m:t>
              </m:r>
            </m:e>
          </m:rad>
          <m:r>
            <w:rPr>
              <w:rFonts w:ascii="Cambria Math" w:hAnsi="Cambria Math"/>
              <w:szCs w:val="21"/>
            </w:rPr>
            <m:t>-29</m:t>
          </m:r>
        </m:oMath>
      </m:oMathPara>
    </w:p>
    <w:p w:rsidR="00154905" w:rsidRPr="00EA53BA" w:rsidRDefault="00154905" w:rsidP="005C289D">
      <w:pPr>
        <w:autoSpaceDE w:val="0"/>
        <w:autoSpaceDN w:val="0"/>
        <w:adjustRightInd w:val="0"/>
        <w:ind w:firstLine="420"/>
        <w:rPr>
          <w:szCs w:val="21"/>
        </w:rPr>
      </w:pPr>
    </w:p>
    <w:p w:rsidR="00723FF9" w:rsidRDefault="00723FF9" w:rsidP="005C289D">
      <w:pPr>
        <w:autoSpaceDE w:val="0"/>
        <w:autoSpaceDN w:val="0"/>
        <w:adjustRightInd w:val="0"/>
        <w:ind w:firstLine="420"/>
        <w:rPr>
          <w:szCs w:val="21"/>
        </w:rPr>
      </w:pPr>
      <w:r>
        <w:rPr>
          <w:rFonts w:hint="eastAsia"/>
          <w:szCs w:val="21"/>
        </w:rPr>
        <w:t>对于紧急制动来说，需要考虑的场景比较特殊，公式中取了极限减速度，是在严重危及全车乘客安全时才有可能使用的减速度，虽然对于道路交通来说，有轨电车的减速度已经偏小，但对于有轨电车来说减速度在这么大的情况下对乘客本身就会有伤害风险。对于本设计，紧急制动的场景不在考虑范围内，因为紧急制动的情况无法预测，这里只能根据线路已有的固定参数进行计算</w:t>
      </w:r>
      <w:r w:rsidR="00120B22">
        <w:rPr>
          <w:rFonts w:hint="eastAsia"/>
          <w:szCs w:val="21"/>
        </w:rPr>
        <w:t>最大安全速度</w:t>
      </w:r>
      <w:r>
        <w:rPr>
          <w:rFonts w:hint="eastAsia"/>
          <w:szCs w:val="21"/>
        </w:rPr>
        <w:t>。</w:t>
      </w:r>
    </w:p>
    <w:p w:rsidR="004E44B4" w:rsidRDefault="004E44B4" w:rsidP="005C289D">
      <w:pPr>
        <w:pStyle w:val="3"/>
        <w:ind w:firstLine="420"/>
      </w:pPr>
      <w:bookmarkStart w:id="32" w:name="_Toc452414234"/>
      <w:r>
        <w:rPr>
          <w:rFonts w:hint="eastAsia"/>
        </w:rPr>
        <w:t>3.1.3</w:t>
      </w:r>
      <w:r w:rsidR="00154905">
        <w:rPr>
          <w:rFonts w:hint="eastAsia"/>
        </w:rPr>
        <w:t xml:space="preserve"> </w:t>
      </w:r>
      <w:r w:rsidR="00154905">
        <w:rPr>
          <w:rFonts w:hint="eastAsia"/>
        </w:rPr>
        <w:t>进入站台</w:t>
      </w:r>
      <w:bookmarkEnd w:id="32"/>
    </w:p>
    <w:p w:rsidR="00154905" w:rsidRDefault="00154905" w:rsidP="005C289D">
      <w:pPr>
        <w:autoSpaceDE w:val="0"/>
        <w:autoSpaceDN w:val="0"/>
        <w:adjustRightInd w:val="0"/>
        <w:ind w:firstLine="420"/>
        <w:rPr>
          <w:szCs w:val="21"/>
        </w:rPr>
      </w:pPr>
      <w:r>
        <w:rPr>
          <w:rFonts w:hint="eastAsia"/>
          <w:szCs w:val="21"/>
        </w:rPr>
        <w:t>有轨列车进入站台并不算突发事件，所以不需要反应时间</w:t>
      </w:r>
      <w:r w:rsidR="00CB7D7A">
        <w:rPr>
          <w:rFonts w:hint="eastAsia"/>
          <w:szCs w:val="21"/>
        </w:rPr>
        <w:t>，同时也没有安全距离，这里只要考虑制动距离即可：</w:t>
      </w:r>
    </w:p>
    <w:p w:rsidR="005C4883" w:rsidRDefault="005C4883" w:rsidP="005C289D">
      <w:pPr>
        <w:autoSpaceDE w:val="0"/>
        <w:autoSpaceDN w:val="0"/>
        <w:adjustRightInd w:val="0"/>
        <w:ind w:firstLine="420"/>
        <w:rPr>
          <w:szCs w:val="21"/>
        </w:rPr>
      </w:pPr>
    </w:p>
    <w:p w:rsidR="00CB7D7A" w:rsidRPr="00CB7D7A" w:rsidRDefault="00A36CE4" w:rsidP="00826098">
      <w:pPr>
        <w:autoSpaceDE w:val="0"/>
        <w:autoSpaceDN w:val="0"/>
        <w:adjustRightInd w:val="0"/>
        <w:spacing w:line="480" w:lineRule="auto"/>
        <w:ind w:firstLine="420"/>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 xml:space="preserve">= </m:t>
          </m:r>
          <m:f>
            <m:fPr>
              <m:ctrlPr>
                <w:rPr>
                  <w:rFonts w:ascii="Cambria Math" w:hAnsi="Cambria Math"/>
                  <w:szCs w:val="21"/>
                </w:rPr>
              </m:ctrlPr>
            </m:fPr>
            <m:num>
              <m:sSup>
                <m:sSupPr>
                  <m:ctrlPr>
                    <w:rPr>
                      <w:rFonts w:ascii="Cambria Math" w:hAnsi="Cambria Math"/>
                      <w:i/>
                      <w:szCs w:val="21"/>
                    </w:rPr>
                  </m:ctrlPr>
                </m:sSupPr>
                <m:e>
                  <m:r>
                    <w:rPr>
                      <w:rFonts w:ascii="Cambria Math" w:hAnsi="Cambria Math"/>
                      <w:szCs w:val="21"/>
                    </w:rPr>
                    <m:t>V</m:t>
                  </m:r>
                </m:e>
                <m:sup>
                  <m:r>
                    <w:rPr>
                      <w:rFonts w:ascii="Cambria Math" w:hAnsi="Cambria Math"/>
                      <w:szCs w:val="21"/>
                    </w:rPr>
                    <m:t>2</m:t>
                  </m:r>
                </m:sup>
              </m:sSup>
            </m:num>
            <m:den>
              <m:r>
                <w:rPr>
                  <w:rFonts w:ascii="Cambria Math" w:hAnsi="Cambria Math"/>
                  <w:szCs w:val="21"/>
                </w:rPr>
                <m:t>25.4*a</m:t>
              </m:r>
            </m:den>
          </m:f>
        </m:oMath>
      </m:oMathPara>
    </w:p>
    <w:p w:rsidR="00CB7D7A" w:rsidRDefault="00CB7D7A" w:rsidP="005C289D">
      <w:pPr>
        <w:autoSpaceDE w:val="0"/>
        <w:autoSpaceDN w:val="0"/>
        <w:adjustRightInd w:val="0"/>
        <w:ind w:firstLine="420"/>
        <w:rPr>
          <w:szCs w:val="21"/>
        </w:rPr>
      </w:pPr>
    </w:p>
    <w:p w:rsidR="005C4883" w:rsidRDefault="005C4883" w:rsidP="005C289D">
      <w:pPr>
        <w:autoSpaceDE w:val="0"/>
        <w:autoSpaceDN w:val="0"/>
        <w:adjustRightInd w:val="0"/>
        <w:ind w:firstLine="420"/>
        <w:rPr>
          <w:szCs w:val="21"/>
        </w:rPr>
      </w:pPr>
      <w:r>
        <w:rPr>
          <w:rFonts w:hint="eastAsia"/>
          <w:szCs w:val="21"/>
        </w:rPr>
        <w:t>这里主要考虑到乘客的舒适性，所以减速度不宜太高，所以取</w:t>
      </w:r>
      <w:r>
        <w:rPr>
          <w:rFonts w:hint="eastAsia"/>
          <w:szCs w:val="21"/>
        </w:rPr>
        <w:t>1</w:t>
      </w:r>
      <m:oMath>
        <m:f>
          <m:fPr>
            <m:type m:val="lin"/>
            <m:ctrlPr>
              <w:rPr>
                <w:rFonts w:ascii="Cambria Math" w:hAnsi="Cambria Math"/>
                <w:szCs w:val="21"/>
              </w:rPr>
            </m:ctrlPr>
          </m:fPr>
          <m:num>
            <m:r>
              <m:rPr>
                <m:sty m:val="p"/>
              </m:rPr>
              <w:rPr>
                <w:rFonts w:ascii="Cambria Math" w:hAnsi="Cambria Math"/>
                <w:szCs w:val="21"/>
              </w:rPr>
              <m:t>m</m:t>
            </m:r>
          </m:num>
          <m:den>
            <m:sSup>
              <m:sSupPr>
                <m:ctrlPr>
                  <w:rPr>
                    <w:rFonts w:ascii="Cambria Math" w:hAnsi="Cambria Math"/>
                    <w:i/>
                    <w:szCs w:val="21"/>
                  </w:rPr>
                </m:ctrlPr>
              </m:sSupPr>
              <m:e>
                <m:r>
                  <w:rPr>
                    <w:rFonts w:ascii="Cambria Math" w:hAnsi="Cambria Math"/>
                    <w:szCs w:val="21"/>
                  </w:rPr>
                  <m:t>s</m:t>
                </m:r>
              </m:e>
              <m:sup>
                <m:r>
                  <w:rPr>
                    <w:rFonts w:ascii="Cambria Math" w:hAnsi="Cambria Math"/>
                    <w:szCs w:val="21"/>
                  </w:rPr>
                  <m:t>2</m:t>
                </m:r>
              </m:sup>
            </m:sSup>
          </m:den>
        </m:f>
      </m:oMath>
      <w:r>
        <w:rPr>
          <w:rFonts w:hint="eastAsia"/>
          <w:szCs w:val="21"/>
        </w:rPr>
        <w:t>。</w:t>
      </w:r>
    </w:p>
    <w:p w:rsidR="005C4883" w:rsidRDefault="005C4883" w:rsidP="005C289D">
      <w:pPr>
        <w:autoSpaceDE w:val="0"/>
        <w:autoSpaceDN w:val="0"/>
        <w:adjustRightInd w:val="0"/>
        <w:ind w:firstLine="420"/>
        <w:rPr>
          <w:szCs w:val="21"/>
        </w:rPr>
      </w:pPr>
    </w:p>
    <w:p w:rsidR="005C4883" w:rsidRPr="005C4883" w:rsidRDefault="005C4883" w:rsidP="00826098">
      <w:pPr>
        <w:autoSpaceDE w:val="0"/>
        <w:autoSpaceDN w:val="0"/>
        <w:adjustRightInd w:val="0"/>
        <w:spacing w:line="480" w:lineRule="auto"/>
        <w:ind w:firstLine="420"/>
        <w:rPr>
          <w:szCs w:val="21"/>
        </w:rPr>
      </w:pPr>
      <m:oMathPara>
        <m:oMath>
          <m:r>
            <m:rPr>
              <m:sty m:val="p"/>
            </m:rPr>
            <w:rPr>
              <w:rFonts w:ascii="Cambria Math" w:hAnsi="Cambria Math"/>
              <w:szCs w:val="21"/>
            </w:rPr>
            <m:t>V=</m:t>
          </m:r>
          <m:rad>
            <m:radPr>
              <m:degHide m:val="1"/>
              <m:ctrlPr>
                <w:rPr>
                  <w:rFonts w:ascii="Cambria Math" w:hAnsi="Cambria Math"/>
                  <w:szCs w:val="21"/>
                </w:rPr>
              </m:ctrlPr>
            </m:radPr>
            <m:deg/>
            <m:e>
              <m:r>
                <w:rPr>
                  <w:rFonts w:ascii="Cambria Math" w:hAnsi="Cambria Math"/>
                  <w:szCs w:val="21"/>
                </w:rPr>
                <m:t>25.4*</m:t>
              </m:r>
              <m:sSub>
                <m:sSubPr>
                  <m:ctrlPr>
                    <w:rPr>
                      <w:rFonts w:ascii="Cambria Math" w:hAnsi="Cambria Math"/>
                      <w:szCs w:val="21"/>
                    </w:rPr>
                  </m:ctrlPr>
                </m:sSubPr>
                <m:e>
                  <m:r>
                    <w:rPr>
                      <w:rFonts w:ascii="Cambria Math" w:hAnsi="Cambria Math"/>
                      <w:szCs w:val="21"/>
                    </w:rPr>
                    <m:t>S</m:t>
                  </m:r>
                </m:e>
                <m:sub>
                  <m:r>
                    <w:rPr>
                      <w:rFonts w:ascii="Cambria Math" w:hAnsi="Cambria Math"/>
                      <w:szCs w:val="21"/>
                    </w:rPr>
                    <m:t>t</m:t>
                  </m:r>
                </m:sub>
              </m:sSub>
            </m:e>
          </m:rad>
        </m:oMath>
      </m:oMathPara>
    </w:p>
    <w:p w:rsidR="007942FF" w:rsidRDefault="007942FF" w:rsidP="005C289D">
      <w:pPr>
        <w:autoSpaceDE w:val="0"/>
        <w:autoSpaceDN w:val="0"/>
        <w:adjustRightInd w:val="0"/>
        <w:ind w:firstLine="420"/>
        <w:rPr>
          <w:szCs w:val="21"/>
        </w:rPr>
      </w:pPr>
      <w:r>
        <w:rPr>
          <w:rFonts w:hint="eastAsia"/>
          <w:szCs w:val="21"/>
        </w:rPr>
        <w:t xml:space="preserve">    </w:t>
      </w:r>
    </w:p>
    <w:p w:rsidR="007942FF" w:rsidRDefault="007942FF" w:rsidP="005C289D">
      <w:pPr>
        <w:autoSpaceDE w:val="0"/>
        <w:autoSpaceDN w:val="0"/>
        <w:adjustRightInd w:val="0"/>
        <w:ind w:firstLine="420"/>
        <w:rPr>
          <w:szCs w:val="21"/>
        </w:rPr>
      </w:pPr>
      <w:r>
        <w:rPr>
          <w:rFonts w:hint="eastAsia"/>
          <w:szCs w:val="21"/>
        </w:rPr>
        <w:t>计算进入站台安全速度最主要是为了有轨列车在进入站台之前能够减速到较低的速度，这样在有轨列车到站后可以平滑地停下，不会出现较大的减速度，提高乘客乘坐的舒适性。</w:t>
      </w:r>
    </w:p>
    <w:p w:rsidR="00775FDF" w:rsidRDefault="00775FDF" w:rsidP="005C289D">
      <w:pPr>
        <w:autoSpaceDE w:val="0"/>
        <w:autoSpaceDN w:val="0"/>
        <w:adjustRightInd w:val="0"/>
        <w:ind w:firstLine="420"/>
        <w:rPr>
          <w:szCs w:val="21"/>
        </w:rPr>
      </w:pPr>
    </w:p>
    <w:p w:rsidR="00775FDF" w:rsidRDefault="005E1C4F" w:rsidP="00E21EC2">
      <w:pPr>
        <w:pStyle w:val="ac"/>
      </w:pPr>
      <w:bookmarkStart w:id="33" w:name="_Toc452414235"/>
      <w:r>
        <w:rPr>
          <w:rFonts w:hint="eastAsia"/>
        </w:rPr>
        <w:t>3.2</w:t>
      </w:r>
      <w:r w:rsidR="00817ADC">
        <w:rPr>
          <w:rFonts w:hint="eastAsia"/>
        </w:rPr>
        <w:t xml:space="preserve"> </w:t>
      </w:r>
      <w:r w:rsidR="00775FDF">
        <w:rPr>
          <w:rFonts w:hint="eastAsia"/>
        </w:rPr>
        <w:t>转弯半径对最大安全车速的影响</w:t>
      </w:r>
      <w:bookmarkEnd w:id="33"/>
    </w:p>
    <w:p w:rsidR="00053CD9" w:rsidRDefault="00053CD9" w:rsidP="005C289D">
      <w:pPr>
        <w:autoSpaceDE w:val="0"/>
        <w:autoSpaceDN w:val="0"/>
        <w:adjustRightInd w:val="0"/>
        <w:ind w:firstLine="420"/>
      </w:pPr>
      <w:r>
        <w:rPr>
          <w:rFonts w:hint="eastAsia"/>
          <w:szCs w:val="21"/>
        </w:rPr>
        <w:t>转弯半径对最大安全速度的影响显而易见，在本文的第二章节也已经提过，</w:t>
      </w:r>
      <w:r>
        <w:rPr>
          <w:rFonts w:hint="eastAsia"/>
        </w:rPr>
        <w:t>车辆在通过曲线时将产生一定的离心加速度，为了维持车辆的平衡，需要给车辆提供相应的向心加速度。在轨道交通里一般设置外轨超高，使得车辆的重力加速度产生一个水平分量来平衡车辆的离心加速度。公式如下：</w:t>
      </w:r>
    </w:p>
    <w:p w:rsidR="00053CD9" w:rsidRDefault="00053CD9" w:rsidP="005C289D">
      <w:pPr>
        <w:autoSpaceDE w:val="0"/>
        <w:autoSpaceDN w:val="0"/>
        <w:adjustRightInd w:val="0"/>
        <w:ind w:firstLine="420"/>
      </w:pPr>
    </w:p>
    <w:p w:rsidR="00053CD9" w:rsidRPr="001E0B5A" w:rsidRDefault="00A36CE4" w:rsidP="00826098">
      <w:pPr>
        <w:autoSpaceDE w:val="0"/>
        <w:autoSpaceDN w:val="0"/>
        <w:adjustRightInd w:val="0"/>
        <w:spacing w:line="480" w:lineRule="auto"/>
        <w:ind w:firstLine="420"/>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11.8*</m:t>
              </m:r>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qy</m:t>
                  </m:r>
                </m:sub>
              </m:sSub>
            </m:den>
          </m:f>
        </m:oMath>
      </m:oMathPara>
    </w:p>
    <w:p w:rsidR="001E0B5A" w:rsidRDefault="001E0B5A" w:rsidP="005C289D">
      <w:pPr>
        <w:autoSpaceDE w:val="0"/>
        <w:autoSpaceDN w:val="0"/>
        <w:adjustRightInd w:val="0"/>
        <w:ind w:firstLine="420"/>
      </w:pPr>
      <w:r>
        <w:rPr>
          <w:rFonts w:hint="eastAsia"/>
        </w:rPr>
        <w:t>所以速度公式可以反推：</w:t>
      </w:r>
    </w:p>
    <w:p w:rsidR="001E0B5A" w:rsidRPr="00F61403" w:rsidRDefault="001E0B5A" w:rsidP="00826098">
      <w:pPr>
        <w:autoSpaceDE w:val="0"/>
        <w:autoSpaceDN w:val="0"/>
        <w:adjustRightInd w:val="0"/>
        <w:spacing w:line="480" w:lineRule="auto"/>
        <w:ind w:firstLine="420"/>
      </w:pPr>
      <m:oMathPara>
        <m:oMath>
          <m:r>
            <m:rPr>
              <m:sty m:val="p"/>
            </m:rPr>
            <w:rPr>
              <w:rFonts w:ascii="Cambria Math" w:hAnsi="Cambria Math"/>
            </w:rPr>
            <m:t>v=</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rPr>
                      </m:ctrlPr>
                    </m:sSubPr>
                    <m:e>
                      <m:r>
                        <w:rPr>
                          <w:rFonts w:ascii="Cambria Math" w:hAnsi="Cambria Math"/>
                        </w:rPr>
                        <m:t>R</m:t>
                      </m:r>
                    </m:e>
                    <m:sub>
                      <m:r>
                        <m:rPr>
                          <m:sty m:val="p"/>
                        </m:rP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qy</m:t>
                      </m:r>
                    </m:sub>
                  </m:sSub>
                  <m:r>
                    <w:rPr>
                      <w:rFonts w:ascii="Cambria Math" w:hAnsi="Cambria Math"/>
                    </w:rPr>
                    <m:t>)</m:t>
                  </m:r>
                </m:num>
                <m:den>
                  <m:r>
                    <w:rPr>
                      <w:rFonts w:ascii="Cambria Math" w:hAnsi="Cambria Math"/>
                    </w:rPr>
                    <m:t>11.8</m:t>
                  </m:r>
                </m:den>
              </m:f>
            </m:e>
          </m:rad>
        </m:oMath>
      </m:oMathPara>
    </w:p>
    <w:p w:rsidR="00F61403" w:rsidRPr="001E0B5A" w:rsidRDefault="00F61403" w:rsidP="005C289D">
      <w:pPr>
        <w:autoSpaceDE w:val="0"/>
        <w:autoSpaceDN w:val="0"/>
        <w:adjustRightInd w:val="0"/>
        <w:ind w:firstLine="420"/>
      </w:pPr>
    </w:p>
    <w:p w:rsidR="00515148" w:rsidRDefault="00A36CE4" w:rsidP="005C289D">
      <w:pPr>
        <w:ind w:firstLine="420"/>
      </w:pPr>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sidR="00515148">
        <w:t>—</w:t>
      </w:r>
      <w:r w:rsidR="00515148">
        <w:rPr>
          <w:rFonts w:hint="eastAsia"/>
        </w:rPr>
        <w:t>最小曲线半径，单位</w:t>
      </w:r>
      <w:r w:rsidR="00515148">
        <w:rPr>
          <w:rFonts w:hint="eastAsia"/>
        </w:rPr>
        <w:t>m</w:t>
      </w:r>
      <w:r w:rsidR="00515148">
        <w:rPr>
          <w:rFonts w:hint="eastAsia"/>
        </w:rPr>
        <w:t>；</w:t>
      </w:r>
    </w:p>
    <w:p w:rsidR="00515148" w:rsidRDefault="00A36CE4" w:rsidP="005C289D">
      <w:pPr>
        <w:ind w:firstLine="420"/>
      </w:pPr>
      <m:oMath>
        <m:sSub>
          <m:sSubPr>
            <m:ctrlPr>
              <w:rPr>
                <w:rFonts w:ascii="Cambria Math" w:hAnsi="Cambria Math"/>
              </w:rPr>
            </m:ctrlPr>
          </m:sSubPr>
          <m:e>
            <m:r>
              <w:rPr>
                <w:rFonts w:ascii="Cambria Math" w:hAnsi="Cambria Math"/>
              </w:rPr>
              <m:t>h</m:t>
            </m:r>
          </m:e>
          <m:sub>
            <m:r>
              <m:rPr>
                <m:sty m:val="p"/>
              </m:rPr>
              <w:rPr>
                <w:rFonts w:ascii="Cambria Math" w:hAnsi="Cambria Math"/>
              </w:rPr>
              <m:t>max</m:t>
            </m:r>
          </m:sub>
        </m:sSub>
      </m:oMath>
      <w:r w:rsidR="00515148">
        <w:t>—</w:t>
      </w:r>
      <w:r w:rsidR="00EA6BE4">
        <w:rPr>
          <w:rFonts w:hint="eastAsia"/>
        </w:rPr>
        <w:t>最大超高</w:t>
      </w:r>
      <w:r w:rsidR="00515148">
        <w:rPr>
          <w:rFonts w:hint="eastAsia"/>
        </w:rPr>
        <w:t>，单位</w:t>
      </w:r>
      <w:r w:rsidR="00515148">
        <w:rPr>
          <w:rFonts w:hint="eastAsia"/>
        </w:rPr>
        <w:t>mm</w:t>
      </w:r>
      <w:r w:rsidR="00515148">
        <w:rPr>
          <w:rFonts w:hint="eastAsia"/>
        </w:rPr>
        <w:t>；</w:t>
      </w:r>
    </w:p>
    <w:p w:rsidR="00515148" w:rsidRDefault="00A36CE4" w:rsidP="005C289D">
      <w:pPr>
        <w:ind w:firstLine="420"/>
      </w:pPr>
      <m:oMath>
        <m:sSub>
          <m:sSubPr>
            <m:ctrlPr>
              <w:rPr>
                <w:rFonts w:ascii="Cambria Math" w:hAnsi="Cambria Math"/>
              </w:rPr>
            </m:ctrlPr>
          </m:sSubPr>
          <m:e>
            <m:r>
              <w:rPr>
                <w:rFonts w:ascii="Cambria Math" w:hAnsi="Cambria Math"/>
              </w:rPr>
              <m:t>h</m:t>
            </m:r>
          </m:e>
          <m:sub>
            <m:r>
              <m:rPr>
                <m:sty m:val="p"/>
              </m:rPr>
              <w:rPr>
                <w:rFonts w:ascii="Cambria Math" w:hAnsi="Cambria Math"/>
              </w:rPr>
              <m:t>qy</m:t>
            </m:r>
          </m:sub>
        </m:sSub>
      </m:oMath>
      <w:r w:rsidR="00515148">
        <w:t>—</w:t>
      </w:r>
      <w:r w:rsidR="00EA6BE4">
        <w:rPr>
          <w:rFonts w:hint="eastAsia"/>
        </w:rPr>
        <w:t>允许欠超高</w:t>
      </w:r>
      <w:r w:rsidR="00515148">
        <w:rPr>
          <w:rFonts w:hint="eastAsia"/>
        </w:rPr>
        <w:t>，单位</w:t>
      </w:r>
      <w:r w:rsidR="00515148">
        <w:rPr>
          <w:rFonts w:hint="eastAsia"/>
        </w:rPr>
        <w:t>mm</w:t>
      </w:r>
      <w:r w:rsidR="00515148">
        <w:rPr>
          <w:rFonts w:hint="eastAsia"/>
        </w:rPr>
        <w:t>；</w:t>
      </w:r>
    </w:p>
    <w:p w:rsidR="00515148" w:rsidRPr="00515148" w:rsidRDefault="00515148" w:rsidP="005C289D">
      <w:pPr>
        <w:ind w:firstLine="420"/>
      </w:pPr>
      <w:r>
        <w:rPr>
          <w:rFonts w:hint="eastAsia"/>
        </w:rPr>
        <w:t>v</w:t>
      </w:r>
      <w:r>
        <w:t>—</w:t>
      </w:r>
      <w:r w:rsidR="00EA6BE4">
        <w:rPr>
          <w:rFonts w:hint="eastAsia"/>
        </w:rPr>
        <w:t>车速</w:t>
      </w:r>
      <w:r>
        <w:rPr>
          <w:rFonts w:hint="eastAsia"/>
        </w:rPr>
        <w:t>，单位</w:t>
      </w:r>
      <w:r>
        <w:rPr>
          <w:rFonts w:hint="eastAsia"/>
        </w:rPr>
        <w:t>km/h</w:t>
      </w:r>
      <w:r>
        <w:rPr>
          <w:rFonts w:hint="eastAsia"/>
        </w:rPr>
        <w:t>。</w:t>
      </w:r>
    </w:p>
    <w:p w:rsidR="00515148" w:rsidRPr="00BB3260" w:rsidRDefault="00515148" w:rsidP="005C289D">
      <w:pPr>
        <w:ind w:firstLine="420"/>
      </w:pPr>
    </w:p>
    <w:p w:rsidR="00515148" w:rsidRDefault="00515148" w:rsidP="005C289D">
      <w:pPr>
        <w:ind w:firstLine="420"/>
      </w:pPr>
      <w:r>
        <w:rPr>
          <w:rFonts w:hint="eastAsia"/>
        </w:rPr>
        <w:t>可以看出，行车速度</w:t>
      </w:r>
      <w:r>
        <w:rPr>
          <w:rFonts w:hint="eastAsia"/>
        </w:rPr>
        <w:t>v</w:t>
      </w:r>
      <w:r>
        <w:rPr>
          <w:rFonts w:hint="eastAsia"/>
        </w:rPr>
        <w:t>一定时，最小曲线半径</w:t>
      </w:r>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Pr>
          <w:rFonts w:hint="eastAsia"/>
        </w:rPr>
        <w:t>由最大超高</w:t>
      </w:r>
      <m:oMath>
        <m:sSub>
          <m:sSubPr>
            <m:ctrlPr>
              <w:rPr>
                <w:rFonts w:ascii="Cambria Math" w:hAnsi="Cambria Math"/>
              </w:rPr>
            </m:ctrlPr>
          </m:sSubPr>
          <m:e>
            <m:r>
              <w:rPr>
                <w:rFonts w:ascii="Cambria Math" w:hAnsi="Cambria Math"/>
              </w:rPr>
              <m:t>h</m:t>
            </m:r>
          </m:e>
          <m:sub>
            <m:r>
              <m:rPr>
                <m:sty m:val="p"/>
              </m:rPr>
              <w:rPr>
                <w:rFonts w:ascii="Cambria Math" w:hAnsi="Cambria Math"/>
              </w:rPr>
              <m:t>max</m:t>
            </m:r>
          </m:sub>
        </m:sSub>
      </m:oMath>
      <w:r>
        <w:rPr>
          <w:rFonts w:hint="eastAsia"/>
        </w:rPr>
        <w:t>和允许欠超高</w:t>
      </w:r>
      <m:oMath>
        <m:sSub>
          <m:sSubPr>
            <m:ctrlPr>
              <w:rPr>
                <w:rFonts w:ascii="Cambria Math" w:hAnsi="Cambria Math"/>
              </w:rPr>
            </m:ctrlPr>
          </m:sSubPr>
          <m:e>
            <m:r>
              <w:rPr>
                <w:rFonts w:ascii="Cambria Math" w:hAnsi="Cambria Math"/>
              </w:rPr>
              <m:t>h</m:t>
            </m:r>
          </m:e>
          <m:sub>
            <m:r>
              <m:rPr>
                <m:sty m:val="p"/>
              </m:rPr>
              <w:rPr>
                <w:rFonts w:ascii="Cambria Math" w:hAnsi="Cambria Math"/>
              </w:rPr>
              <m:t>qy</m:t>
            </m:r>
          </m:sub>
        </m:sSub>
      </m:oMath>
      <w:r>
        <w:rPr>
          <w:rFonts w:hint="eastAsia"/>
        </w:rPr>
        <w:t>的取值决定。根据前文分析，现代有轨电车由于运行速度较低，且无实际运营经验，建议最大超高与地铁保持一致，即</w:t>
      </w:r>
      <w:proofErr w:type="spellStart"/>
      <w:r>
        <w:rPr>
          <w:rFonts w:hint="eastAsia"/>
        </w:rPr>
        <w:t>hmax</w:t>
      </w:r>
      <w:proofErr w:type="spellEnd"/>
      <w:r>
        <w:rPr>
          <w:rFonts w:hint="eastAsia"/>
        </w:rPr>
        <w:t>=120mm</w:t>
      </w:r>
      <w:r w:rsidR="00BB3260">
        <w:rPr>
          <w:rFonts w:hint="eastAsia"/>
        </w:rPr>
        <w:t>，允许欠超高也取一般情况，</w:t>
      </w:r>
      <m:oMath>
        <m:sSub>
          <m:sSubPr>
            <m:ctrlPr>
              <w:rPr>
                <w:rFonts w:ascii="Cambria Math" w:hAnsi="Cambria Math"/>
                <w:i/>
              </w:rPr>
            </m:ctrlPr>
          </m:sSubPr>
          <m:e>
            <m:r>
              <w:rPr>
                <w:rFonts w:ascii="Cambria Math" w:hAnsi="Cambria Math"/>
              </w:rPr>
              <m:t>h</m:t>
            </m:r>
          </m:e>
          <m:sub>
            <m:r>
              <w:rPr>
                <w:rFonts w:ascii="Cambria Math" w:hAnsi="Cambria Math"/>
              </w:rPr>
              <m:t>qy</m:t>
            </m:r>
          </m:sub>
        </m:sSub>
        <m:r>
          <w:rPr>
            <w:rFonts w:ascii="Cambria Math" w:hAnsi="Cambria Math"/>
          </w:rPr>
          <m:t>=80mm</m:t>
        </m:r>
      </m:oMath>
      <w:r w:rsidR="00BB3260">
        <w:rPr>
          <w:rFonts w:hint="eastAsia"/>
        </w:rPr>
        <w:t>。</w:t>
      </w:r>
      <w:r w:rsidR="00802E6D">
        <w:rPr>
          <w:rFonts w:hint="eastAsia"/>
        </w:rPr>
        <w:t>所以最终公式如下：</w:t>
      </w:r>
    </w:p>
    <w:p w:rsidR="00802E6D" w:rsidRDefault="00802E6D" w:rsidP="005C289D">
      <w:pPr>
        <w:ind w:firstLine="420"/>
      </w:pPr>
    </w:p>
    <w:p w:rsidR="00802E6D" w:rsidRPr="00624BEA" w:rsidRDefault="00802E6D" w:rsidP="00826098">
      <w:pPr>
        <w:autoSpaceDE w:val="0"/>
        <w:autoSpaceDN w:val="0"/>
        <w:adjustRightInd w:val="0"/>
        <w:spacing w:line="480" w:lineRule="auto"/>
        <w:ind w:firstLine="420"/>
      </w:pPr>
      <m:oMathPara>
        <m:oMath>
          <m:r>
            <m:rPr>
              <m:sty m:val="p"/>
            </m:rPr>
            <w:rPr>
              <w:rFonts w:ascii="Cambria Math" w:hAnsi="Cambria Math"/>
            </w:rPr>
            <m:t>v=</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rPr>
                      </m:ctrlPr>
                    </m:sSubPr>
                    <m:e>
                      <m:r>
                        <w:rPr>
                          <w:rFonts w:ascii="Cambria Math" w:hAnsi="Cambria Math"/>
                        </w:rPr>
                        <m:t>200*R</m:t>
                      </m:r>
                    </m:e>
                    <m:sub>
                      <m:r>
                        <m:rPr>
                          <m:sty m:val="p"/>
                        </m:rPr>
                        <w:rPr>
                          <w:rFonts w:ascii="Cambria Math" w:hAnsi="Cambria Math"/>
                        </w:rPr>
                        <m:t>min</m:t>
                      </m:r>
                    </m:sub>
                  </m:sSub>
                </m:num>
                <m:den>
                  <m:r>
                    <w:rPr>
                      <w:rFonts w:ascii="Cambria Math" w:hAnsi="Cambria Math"/>
                    </w:rPr>
                    <m:t>11.8</m:t>
                  </m:r>
                </m:den>
              </m:f>
            </m:e>
          </m:rad>
        </m:oMath>
      </m:oMathPara>
    </w:p>
    <w:p w:rsidR="00624BEA" w:rsidRPr="00F61403" w:rsidRDefault="00624BEA" w:rsidP="005C289D">
      <w:pPr>
        <w:autoSpaceDE w:val="0"/>
        <w:autoSpaceDN w:val="0"/>
        <w:adjustRightInd w:val="0"/>
        <w:ind w:firstLine="420"/>
      </w:pPr>
      <w:r>
        <w:rPr>
          <w:rFonts w:hint="eastAsia"/>
        </w:rPr>
        <w:lastRenderedPageBreak/>
        <w:t>在路况较为复杂的城市有轨列车线路中，转弯产生的</w:t>
      </w:r>
      <w:r w:rsidR="00EA5A82">
        <w:rPr>
          <w:rFonts w:hint="eastAsia"/>
        </w:rPr>
        <w:t>加速度往往会对车速有很多限制，并且在实际情况中，在道路交通上设置线路超高成本较高，很多线路并不会设置超高，所以转弯情况下的最高安全车速很值得注意。</w:t>
      </w:r>
    </w:p>
    <w:p w:rsidR="00053CD9" w:rsidRPr="00515148" w:rsidRDefault="00053CD9" w:rsidP="005C289D">
      <w:pPr>
        <w:autoSpaceDE w:val="0"/>
        <w:autoSpaceDN w:val="0"/>
        <w:adjustRightInd w:val="0"/>
        <w:ind w:firstLine="420"/>
        <w:rPr>
          <w:szCs w:val="21"/>
        </w:rPr>
      </w:pPr>
    </w:p>
    <w:p w:rsidR="00775FDF" w:rsidRDefault="005E1C4F" w:rsidP="00E21EC2">
      <w:pPr>
        <w:pStyle w:val="ac"/>
      </w:pPr>
      <w:bookmarkStart w:id="34" w:name="_Toc452414236"/>
      <w:r>
        <w:rPr>
          <w:rFonts w:hint="eastAsia"/>
        </w:rPr>
        <w:t>3.3</w:t>
      </w:r>
      <w:r w:rsidR="00817ADC">
        <w:rPr>
          <w:rFonts w:hint="eastAsia"/>
        </w:rPr>
        <w:t xml:space="preserve"> </w:t>
      </w:r>
      <w:r w:rsidR="00775FDF">
        <w:rPr>
          <w:rFonts w:hint="eastAsia"/>
        </w:rPr>
        <w:t>竖曲线半径对最大安全车速的影响</w:t>
      </w:r>
      <w:bookmarkEnd w:id="34"/>
    </w:p>
    <w:p w:rsidR="0070737E" w:rsidRDefault="00F16E92" w:rsidP="005C289D">
      <w:pPr>
        <w:ind w:firstLine="420"/>
      </w:pPr>
      <w:r>
        <w:rPr>
          <w:rFonts w:hint="eastAsia"/>
        </w:rPr>
        <w:t>在第二章节中已经分析过有轨电车竖曲线半径的线路特性，</w:t>
      </w:r>
      <w:r w:rsidR="0070737E">
        <w:rPr>
          <w:rFonts w:hint="eastAsia"/>
        </w:rPr>
        <w:t>并且已经给出结论，在城市道路中，现有的道路条件已经完全满足有轨电车的需求，这里仍然推导出公式，实际测试结果也确实相符，竖向加速度对安全车速的影响确实较小。</w:t>
      </w:r>
    </w:p>
    <w:p w:rsidR="00F16E92" w:rsidRDefault="00F16E92" w:rsidP="005C289D">
      <w:pPr>
        <w:ind w:firstLine="420"/>
      </w:pPr>
      <w:r>
        <w:rPr>
          <w:rFonts w:hint="eastAsia"/>
        </w:rPr>
        <w:t>参照</w:t>
      </w:r>
      <w:r w:rsidRPr="00A85934">
        <w:rPr>
          <w:rFonts w:ascii="Times New Roman" w:hAnsi="Times New Roman" w:cs="Times New Roman"/>
        </w:rPr>
        <w:t>GB 50157-2003</w:t>
      </w:r>
      <w:r>
        <w:rPr>
          <w:rFonts w:hint="eastAsia"/>
        </w:rPr>
        <w:t>《地铁设计规范》，车辆通过变坡点时产生的竖向加速度</w:t>
      </w:r>
      <m:oMath>
        <m:sSub>
          <m:sSubPr>
            <m:ctrlPr>
              <w:rPr>
                <w:rFonts w:ascii="Cambria Math" w:hAnsi="Cambria Math"/>
              </w:rPr>
            </m:ctrlPr>
          </m:sSubPr>
          <m:e>
            <m:r>
              <w:rPr>
                <w:rFonts w:ascii="Cambria Math" w:hAnsi="Cambria Math"/>
              </w:rPr>
              <m:t>a</m:t>
            </m:r>
          </m:e>
          <m:sub>
            <m:r>
              <w:rPr>
                <w:rFonts w:ascii="Cambria Math" w:hAnsi="Cambria Math"/>
              </w:rPr>
              <m:t>y</m:t>
            </m:r>
          </m:sub>
        </m:sSub>
      </m:oMath>
      <w:r>
        <w:rPr>
          <w:rFonts w:hint="eastAsia"/>
        </w:rPr>
        <w:t>、竖曲线半径</w:t>
      </w:r>
      <m:oMath>
        <m:sSub>
          <m:sSubPr>
            <m:ctrlPr>
              <w:rPr>
                <w:rFonts w:ascii="Cambria Math" w:hAnsi="Cambria Math"/>
              </w:rPr>
            </m:ctrlPr>
          </m:sSubPr>
          <m:e>
            <m:r>
              <w:rPr>
                <w:rFonts w:ascii="Cambria Math" w:hAnsi="Cambria Math"/>
              </w:rPr>
              <m:t>R</m:t>
            </m:r>
          </m:e>
          <m:sub>
            <m:r>
              <w:rPr>
                <w:rFonts w:ascii="Cambria Math" w:hAnsi="Cambria Math"/>
              </w:rPr>
              <m:t>y</m:t>
            </m:r>
          </m:sub>
        </m:sSub>
      </m:oMath>
      <w:r>
        <w:rPr>
          <w:rFonts w:hint="eastAsia"/>
        </w:rPr>
        <w:t>与行车速度的关系同为</w:t>
      </w:r>
      <w:r>
        <w:rPr>
          <w:rFonts w:hint="eastAsia"/>
        </w:rPr>
        <w:t>:</w:t>
      </w:r>
    </w:p>
    <w:p w:rsidR="00ED1486" w:rsidRDefault="00ED1486" w:rsidP="005C289D">
      <w:pPr>
        <w:ind w:firstLine="420"/>
      </w:pPr>
    </w:p>
    <w:p w:rsidR="00F16E92" w:rsidRPr="003B3FA3" w:rsidRDefault="00A36CE4" w:rsidP="00826098">
      <w:pPr>
        <w:spacing w:line="480" w:lineRule="auto"/>
        <w:ind w:firstLine="420"/>
      </w:pPr>
      <m:oMathPara>
        <m:oMath>
          <m:sSub>
            <m:sSubPr>
              <m:ctrlPr>
                <w:rPr>
                  <w:rFonts w:ascii="Cambria Math" w:hAnsi="Cambria Math"/>
                </w:rPr>
              </m:ctrlPr>
            </m:sSubPr>
            <m:e>
              <m:r>
                <w:rPr>
                  <w:rFonts w:ascii="Cambria Math" w:hAnsi="Cambria Math"/>
                </w:rPr>
                <m:t>R</m:t>
              </m:r>
            </m:e>
            <m:sub>
              <m:r>
                <m:rPr>
                  <m:sty m:val="p"/>
                </m:rP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3.6</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y</m:t>
                  </m:r>
                </m:sub>
              </m:sSub>
            </m:den>
          </m:f>
        </m:oMath>
      </m:oMathPara>
    </w:p>
    <w:p w:rsidR="003B3FA3" w:rsidRDefault="00A36CE4" w:rsidP="005C289D">
      <w:pPr>
        <w:ind w:firstLine="420"/>
      </w:pPr>
      <m:oMath>
        <m:sSub>
          <m:sSubPr>
            <m:ctrlPr>
              <w:rPr>
                <w:rFonts w:ascii="Cambria Math" w:hAnsi="Cambria Math"/>
              </w:rPr>
            </m:ctrlPr>
          </m:sSubPr>
          <m:e>
            <m:r>
              <w:rPr>
                <w:rFonts w:ascii="Cambria Math" w:hAnsi="Cambria Math"/>
              </w:rPr>
              <m:t>R</m:t>
            </m:r>
          </m:e>
          <m:sub>
            <m:r>
              <m:rPr>
                <m:sty m:val="p"/>
              </m:rPr>
              <w:rPr>
                <w:rFonts w:ascii="Cambria Math" w:hAnsi="Cambria Math"/>
              </w:rPr>
              <m:t>y</m:t>
            </m:r>
          </m:sub>
        </m:sSub>
      </m:oMath>
      <w:r w:rsidR="003B3FA3">
        <w:t>—</w:t>
      </w:r>
      <w:r w:rsidR="003B3FA3">
        <w:rPr>
          <w:rFonts w:hint="eastAsia"/>
        </w:rPr>
        <w:t>竖曲线半径，单位</w:t>
      </w:r>
      <m:oMath>
        <m:r>
          <m:rPr>
            <m:sty m:val="p"/>
          </m:rPr>
          <w:rPr>
            <w:rFonts w:ascii="Cambria Math" w:hAnsi="Cambria Math"/>
          </w:rPr>
          <m:t>m</m:t>
        </m:r>
      </m:oMath>
      <w:r w:rsidR="003B3FA3">
        <w:rPr>
          <w:rFonts w:hint="eastAsia"/>
        </w:rPr>
        <w:t>；</w:t>
      </w:r>
    </w:p>
    <w:p w:rsidR="003B3FA3" w:rsidRDefault="00A36CE4" w:rsidP="005C289D">
      <w:pPr>
        <w:ind w:firstLine="420"/>
      </w:pPr>
      <m:oMath>
        <m:sSub>
          <m:sSubPr>
            <m:ctrlPr>
              <w:rPr>
                <w:rFonts w:ascii="Cambria Math" w:hAnsi="Cambria Math"/>
              </w:rPr>
            </m:ctrlPr>
          </m:sSubPr>
          <m:e>
            <m:r>
              <w:rPr>
                <w:rFonts w:ascii="Cambria Math" w:hAnsi="Cambria Math"/>
              </w:rPr>
              <m:t>a</m:t>
            </m:r>
          </m:e>
          <m:sub>
            <m:r>
              <m:rPr>
                <m:sty m:val="p"/>
              </m:rPr>
              <w:rPr>
                <w:rFonts w:ascii="Cambria Math" w:hAnsi="Cambria Math"/>
              </w:rPr>
              <m:t>y</m:t>
            </m:r>
          </m:sub>
        </m:sSub>
      </m:oMath>
      <w:r w:rsidR="003B3FA3">
        <w:t>—</w:t>
      </w:r>
      <w:r w:rsidR="003B3FA3">
        <w:rPr>
          <w:rFonts w:hint="eastAsia"/>
        </w:rPr>
        <w:t>竖向加速度，单位</w:t>
      </w:r>
      <m:oMath>
        <m:f>
          <m:fPr>
            <m:type m:val="lin"/>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w:rPr>
                    <w:rFonts w:ascii="Cambria Math" w:hAnsi="Cambria Math"/>
                  </w:rPr>
                  <m:t>2</m:t>
                </m:r>
              </m:sup>
            </m:sSup>
          </m:den>
        </m:f>
      </m:oMath>
      <w:r w:rsidR="00AD2F8D">
        <w:rPr>
          <w:rFonts w:hint="eastAsia"/>
        </w:rPr>
        <w:t>；</w:t>
      </w:r>
    </w:p>
    <w:p w:rsidR="00AD2F8D" w:rsidRDefault="00AD2F8D" w:rsidP="005C289D">
      <w:pPr>
        <w:ind w:firstLine="420"/>
      </w:pPr>
      <m:oMath>
        <m:r>
          <m:rPr>
            <m:sty m:val="p"/>
          </m:rPr>
          <w:rPr>
            <w:rFonts w:ascii="Cambria Math" w:hAnsi="Cambria Math"/>
          </w:rPr>
          <m:t>v</m:t>
        </m:r>
      </m:oMath>
      <w:r>
        <w:t>—</w:t>
      </w:r>
      <w:r>
        <w:rPr>
          <w:rFonts w:hint="eastAsia"/>
        </w:rPr>
        <w:t>车速，单位</w:t>
      </w:r>
      <w:r>
        <w:rPr>
          <w:rFonts w:hint="eastAsia"/>
        </w:rPr>
        <w:t>km/h</w:t>
      </w:r>
      <w:r>
        <w:rPr>
          <w:rFonts w:hint="eastAsia"/>
        </w:rPr>
        <w:t>。</w:t>
      </w:r>
    </w:p>
    <w:p w:rsidR="003B3FA3" w:rsidRPr="00AD2F8D" w:rsidRDefault="003B3FA3" w:rsidP="005C289D">
      <w:pPr>
        <w:ind w:firstLine="420"/>
      </w:pPr>
    </w:p>
    <w:p w:rsidR="00F16E92" w:rsidRDefault="00F16E92" w:rsidP="005C289D">
      <w:pPr>
        <w:ind w:firstLine="420"/>
      </w:pPr>
      <w:r>
        <w:rPr>
          <w:rFonts w:hint="eastAsia"/>
        </w:rPr>
        <w:t>从式</w:t>
      </w:r>
      <w:r w:rsidR="008A5A81">
        <w:rPr>
          <w:rFonts w:hint="eastAsia"/>
        </w:rPr>
        <w:t>中</w:t>
      </w:r>
      <w:r>
        <w:rPr>
          <w:rFonts w:hint="eastAsia"/>
        </w:rPr>
        <w:t>可以看出，在速度</w:t>
      </w:r>
      <m:oMath>
        <m:r>
          <w:rPr>
            <w:rFonts w:ascii="Cambria Math" w:hAnsi="Cambria Math"/>
          </w:rPr>
          <m:t>v</m:t>
        </m:r>
      </m:oMath>
      <w:r>
        <w:rPr>
          <w:rFonts w:hint="eastAsia"/>
        </w:rPr>
        <w:t>一定的情况下，竖向加速度</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hint="eastAsia"/>
        </w:rPr>
        <w:t>越大，可采用的竖曲线半径就越小，线路条件越灵活，但是乘客的舒适度就越低。</w:t>
      </w:r>
    </w:p>
    <w:p w:rsidR="00ED1486" w:rsidRDefault="00ED1486" w:rsidP="005C289D">
      <w:pPr>
        <w:ind w:firstLine="420"/>
      </w:pPr>
    </w:p>
    <w:p w:rsidR="00BC56E3" w:rsidRPr="00ED1486" w:rsidRDefault="00BC56E3" w:rsidP="00826098">
      <w:pPr>
        <w:spacing w:line="480" w:lineRule="auto"/>
        <w:ind w:firstLine="420"/>
      </w:pPr>
      <m:oMathPara>
        <m:oMath>
          <m:r>
            <m:rPr>
              <m:sty m:val="p"/>
            </m:rPr>
            <w:rPr>
              <w:rFonts w:ascii="Cambria Math" w:hAnsi="Cambria Math"/>
            </w:rPr>
            <m:t>v=3.6*</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rad>
        </m:oMath>
      </m:oMathPara>
    </w:p>
    <w:p w:rsidR="00ED1486" w:rsidRDefault="00ED1486" w:rsidP="005C289D">
      <w:pPr>
        <w:ind w:firstLine="420"/>
      </w:pPr>
    </w:p>
    <w:p w:rsidR="00ED1486" w:rsidRDefault="00F16E92" w:rsidP="005C289D">
      <w:pPr>
        <w:ind w:firstLine="420"/>
      </w:pPr>
      <w:r>
        <w:rPr>
          <w:rFonts w:hint="eastAsia"/>
        </w:rPr>
        <w:t>对于竖向加速度</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hint="eastAsia"/>
        </w:rPr>
        <w:t>的取值，</w:t>
      </w:r>
      <w:r w:rsidRPr="00A85934">
        <w:rPr>
          <w:rFonts w:ascii="Times New Roman" w:hAnsi="Times New Roman" w:cs="Times New Roman"/>
        </w:rPr>
        <w:t>GB 50157-2003</w:t>
      </w:r>
      <w:r>
        <w:rPr>
          <w:rFonts w:hint="eastAsia"/>
        </w:rPr>
        <w:t>《地铁设计规范》中规定：在正线取值范围为</w:t>
      </w:r>
      <w:r>
        <w:rPr>
          <w:rFonts w:hint="eastAsia"/>
        </w:rPr>
        <w:t>0. 1 ~ 0. 154</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hint="eastAsia"/>
        </w:rPr>
        <w:t>，困难条件下为</w:t>
      </w:r>
      <w:r>
        <w:rPr>
          <w:rFonts w:hint="eastAsia"/>
        </w:rPr>
        <w:t>0. 17 ~ 0. 26</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hint="eastAsia"/>
        </w:rPr>
        <w:t>。而对于现代有轨电车目前国内尚无更多的经验值可借鉴，参照北京西郊线的建设经验，竖向加速度</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hint="eastAsia"/>
        </w:rPr>
        <w:t>一般情况下取</w:t>
      </w:r>
      <w:r>
        <w:rPr>
          <w:rFonts w:hint="eastAsia"/>
        </w:rPr>
        <w:t>0.154</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hint="eastAsia"/>
        </w:rPr>
        <w:t>，困难情况下取</w:t>
      </w:r>
      <w:r>
        <w:rPr>
          <w:rFonts w:hint="eastAsia"/>
        </w:rPr>
        <w:t>0. 24</w:t>
      </w:r>
      <m:oMath>
        <m:f>
          <m:fPr>
            <m:type m:val="lin"/>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hint="eastAsia"/>
        </w:rPr>
        <w:t>，经计算可得</w:t>
      </w:r>
      <w:r>
        <w:rPr>
          <w:rFonts w:hint="eastAsia"/>
        </w:rPr>
        <w:t>:</w:t>
      </w:r>
      <w:r>
        <w:rPr>
          <w:rFonts w:hint="eastAsia"/>
        </w:rPr>
        <w:t>当</w:t>
      </w:r>
      <w:r>
        <w:rPr>
          <w:rFonts w:hint="eastAsia"/>
        </w:rPr>
        <w:t>v=50</w:t>
      </w:r>
      <m:oMath>
        <m:f>
          <m:fPr>
            <m:type m:val="lin"/>
            <m:ctrlPr>
              <w:rPr>
                <w:rFonts w:ascii="Cambria Math" w:hAnsi="Cambria Math"/>
              </w:rPr>
            </m:ctrlPr>
          </m:fPr>
          <m:num>
            <m:r>
              <m:rPr>
                <m:sty m:val="p"/>
              </m:rPr>
              <w:rPr>
                <w:rFonts w:ascii="Cambria Math" w:hAnsi="Cambria Math"/>
              </w:rPr>
              <m:t>km</m:t>
            </m:r>
          </m:num>
          <m:den>
            <m:r>
              <w:rPr>
                <w:rFonts w:ascii="Cambria Math" w:hAnsi="Cambria Math"/>
              </w:rPr>
              <m:t>h</m:t>
            </m:r>
          </m:den>
        </m:f>
      </m:oMath>
      <w:r>
        <w:rPr>
          <w:rFonts w:hint="eastAsia"/>
        </w:rPr>
        <w:t>时，</w:t>
      </w:r>
      <w:r>
        <w:rPr>
          <w:rFonts w:hint="eastAsia"/>
        </w:rPr>
        <w:t>R</w:t>
      </w:r>
      <w:r>
        <w:rPr>
          <w:rFonts w:hint="eastAsia"/>
        </w:rPr>
        <w:t>≥</w:t>
      </w:r>
      <w:r w:rsidR="006E1E36">
        <w:rPr>
          <w:rFonts w:hint="eastAsia"/>
        </w:rPr>
        <w:t>1 200 m</w:t>
      </w:r>
      <w:r w:rsidR="006E1E36">
        <w:rPr>
          <w:rFonts w:hint="eastAsia"/>
        </w:rPr>
        <w:t>，</w:t>
      </w:r>
      <w:r>
        <w:rPr>
          <w:rFonts w:hint="eastAsia"/>
        </w:rPr>
        <w:t>困难条件下</w:t>
      </w:r>
      <w:r>
        <w:rPr>
          <w:rFonts w:hint="eastAsia"/>
        </w:rPr>
        <w:t>R</w:t>
      </w:r>
      <w:r>
        <w:rPr>
          <w:rFonts w:hint="eastAsia"/>
        </w:rPr>
        <w:t>≥</w:t>
      </w:r>
      <w:r>
        <w:rPr>
          <w:rFonts w:hint="eastAsia"/>
        </w:rPr>
        <w:t>800 m;</w:t>
      </w:r>
      <w:r>
        <w:rPr>
          <w:rFonts w:hint="eastAsia"/>
        </w:rPr>
        <w:t>当</w:t>
      </w:r>
      <w:r>
        <w:rPr>
          <w:rFonts w:hint="eastAsia"/>
        </w:rPr>
        <w:t>v=70</w:t>
      </w:r>
      <m:oMath>
        <m:f>
          <m:fPr>
            <m:type m:val="lin"/>
            <m:ctrlPr>
              <w:rPr>
                <w:rFonts w:ascii="Cambria Math" w:hAnsi="Cambria Math"/>
              </w:rPr>
            </m:ctrlPr>
          </m:fPr>
          <m:num>
            <m:r>
              <m:rPr>
                <m:sty m:val="p"/>
              </m:rPr>
              <w:rPr>
                <w:rFonts w:ascii="Cambria Math" w:hAnsi="Cambria Math"/>
              </w:rPr>
              <m:t>km</m:t>
            </m:r>
          </m:num>
          <m:den>
            <m:r>
              <w:rPr>
                <w:rFonts w:ascii="Cambria Math" w:hAnsi="Cambria Math"/>
              </w:rPr>
              <m:t>h</m:t>
            </m:r>
          </m:den>
        </m:f>
      </m:oMath>
      <w:r>
        <w:rPr>
          <w:rFonts w:hint="eastAsia"/>
        </w:rPr>
        <w:t>时，</w:t>
      </w:r>
      <w:r>
        <w:rPr>
          <w:rFonts w:hint="eastAsia"/>
        </w:rPr>
        <w:t>R</w:t>
      </w:r>
      <w:r>
        <w:rPr>
          <w:rFonts w:hint="eastAsia"/>
        </w:rPr>
        <w:t>≥</w:t>
      </w:r>
      <w:r w:rsidR="006E1E36">
        <w:rPr>
          <w:rFonts w:hint="eastAsia"/>
        </w:rPr>
        <w:t>2500 m</w:t>
      </w:r>
      <w:r w:rsidR="006E1E36">
        <w:rPr>
          <w:rFonts w:hint="eastAsia"/>
        </w:rPr>
        <w:t>，</w:t>
      </w:r>
      <w:r>
        <w:rPr>
          <w:rFonts w:hint="eastAsia"/>
        </w:rPr>
        <w:t>困难条件下</w:t>
      </w:r>
      <w:r>
        <w:rPr>
          <w:rFonts w:hint="eastAsia"/>
        </w:rPr>
        <w:t>R</w:t>
      </w:r>
      <w:r>
        <w:rPr>
          <w:rFonts w:hint="eastAsia"/>
        </w:rPr>
        <w:t>≥</w:t>
      </w:r>
      <w:r>
        <w:rPr>
          <w:rFonts w:hint="eastAsia"/>
        </w:rPr>
        <w:t>1 600</w:t>
      </w:r>
      <w:r w:rsidR="006E1E36">
        <w:rPr>
          <w:rFonts w:hint="eastAsia"/>
        </w:rPr>
        <w:t xml:space="preserve"> </w:t>
      </w:r>
      <w:r>
        <w:rPr>
          <w:rFonts w:hint="eastAsia"/>
        </w:rPr>
        <w:t>m</w:t>
      </w:r>
      <w:r>
        <w:rPr>
          <w:rFonts w:hint="eastAsia"/>
        </w:rPr>
        <w:t>。</w:t>
      </w:r>
      <w:r w:rsidR="006E1E36">
        <w:rPr>
          <w:rFonts w:hint="eastAsia"/>
        </w:rPr>
        <w:t>这里方便计算，取</w:t>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r>
          <m:rPr>
            <m:sty m:val="p"/>
          </m:rPr>
          <w:rPr>
            <w:rFonts w:ascii="Cambria Math" w:hAnsi="Cambria Math"/>
          </w:rPr>
          <m:t>0.15</m:t>
        </m:r>
        <m:f>
          <m:fPr>
            <m:type m:val="lin"/>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w:rPr>
                    <w:rFonts w:ascii="Cambria Math" w:hAnsi="Cambria Math"/>
                  </w:rPr>
                  <m:t>2</m:t>
                </m:r>
              </m:sup>
            </m:sSup>
          </m:den>
        </m:f>
      </m:oMath>
      <w:r w:rsidR="00ED1486">
        <w:rPr>
          <w:rFonts w:hint="eastAsia"/>
        </w:rPr>
        <w:t>。</w:t>
      </w:r>
    </w:p>
    <w:p w:rsidR="00ED1486" w:rsidRDefault="00ED1486" w:rsidP="005C289D">
      <w:pPr>
        <w:ind w:firstLine="420"/>
      </w:pPr>
    </w:p>
    <w:p w:rsidR="00ED1486" w:rsidRPr="00ED1486" w:rsidRDefault="00ED1486" w:rsidP="00826098">
      <w:pPr>
        <w:spacing w:line="480" w:lineRule="auto"/>
        <w:ind w:firstLine="420"/>
      </w:pPr>
      <m:oMathPara>
        <m:oMath>
          <m:r>
            <m:rPr>
              <m:sty m:val="p"/>
            </m:rPr>
            <w:rPr>
              <w:rFonts w:ascii="Cambria Math" w:hAnsi="Cambria Math"/>
            </w:rPr>
            <m:t>v=1.39*</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m:rPr>
                      <m:sty m:val="p"/>
                    </m:rPr>
                    <w:rPr>
                      <w:rFonts w:ascii="Cambria Math" w:hAnsi="Cambria Math"/>
                    </w:rPr>
                    <m:t>y</m:t>
                  </m:r>
                </m:sub>
              </m:sSub>
            </m:e>
          </m:rad>
        </m:oMath>
      </m:oMathPara>
    </w:p>
    <w:p w:rsidR="00ED1486" w:rsidRDefault="00624BEA" w:rsidP="005C289D">
      <w:pPr>
        <w:ind w:firstLine="420"/>
      </w:pPr>
      <w:r>
        <w:rPr>
          <w:rFonts w:hint="eastAsia"/>
        </w:rPr>
        <w:t>对于实际运行车速并不高的有轨列车来说，根据实际线路竖曲线半径结合该公式算出的车速大部分情况都符合标准。</w:t>
      </w:r>
    </w:p>
    <w:p w:rsidR="00800EE0" w:rsidRDefault="00800EE0" w:rsidP="005C289D">
      <w:pPr>
        <w:autoSpaceDE w:val="0"/>
        <w:autoSpaceDN w:val="0"/>
        <w:adjustRightInd w:val="0"/>
        <w:ind w:firstLine="420"/>
        <w:rPr>
          <w:szCs w:val="21"/>
        </w:rPr>
      </w:pPr>
    </w:p>
    <w:p w:rsidR="00817ADC" w:rsidRDefault="00817ADC" w:rsidP="00E21EC2">
      <w:pPr>
        <w:pStyle w:val="ac"/>
      </w:pPr>
      <w:bookmarkStart w:id="35" w:name="_Toc452414237"/>
      <w:r>
        <w:rPr>
          <w:rFonts w:hint="eastAsia"/>
        </w:rPr>
        <w:lastRenderedPageBreak/>
        <w:t>3.4 总结</w:t>
      </w:r>
      <w:bookmarkEnd w:id="35"/>
    </w:p>
    <w:p w:rsidR="000F07BB" w:rsidRDefault="000F07BB" w:rsidP="005C289D">
      <w:pPr>
        <w:autoSpaceDE w:val="0"/>
        <w:autoSpaceDN w:val="0"/>
        <w:adjustRightInd w:val="0"/>
        <w:ind w:firstLine="420"/>
        <w:rPr>
          <w:szCs w:val="21"/>
        </w:rPr>
      </w:pPr>
      <w:r>
        <w:rPr>
          <w:rFonts w:hint="eastAsia"/>
          <w:szCs w:val="21"/>
        </w:rPr>
        <w:t>本章节给出了多种安全速度模型，在实际计算中，需要对每一个点进行以上所有模型的速度计算，取最小值作为最大安全速度。需要注意的是，这里给出的模型全为理论最大安全速度，在实际场景中，为了确保安全和舒适性，并不会让有轨列车达到这些理论速度，实际上在研究中也发现，有轨列车因其特殊性，如需要承载多名乘客，车身较长，减速度较小等情况，要想提高到较大车速存在很多困难，尤其在遇到紧急情况，不考虑独立路权的情况，前方突然有行人或车辆出现，有轨列车在正常运行速度下通常是无法及时制动停下的，不仅是车辆本身特性，质量大，摩擦力小，更多是要考虑车内乘客的安全，不同于地铁的绝对独立路权，有轨电车的</w:t>
      </w:r>
      <w:r w:rsidR="0036326C">
        <w:rPr>
          <w:rFonts w:hint="eastAsia"/>
          <w:szCs w:val="21"/>
        </w:rPr>
        <w:t>路权性质极大地限制了有轨电车的通行效率。</w:t>
      </w:r>
    </w:p>
    <w:p w:rsidR="0070271B" w:rsidRDefault="0070271B" w:rsidP="005C289D">
      <w:pPr>
        <w:autoSpaceDE w:val="0"/>
        <w:autoSpaceDN w:val="0"/>
        <w:adjustRightInd w:val="0"/>
        <w:ind w:firstLine="420"/>
        <w:rPr>
          <w:szCs w:val="21"/>
        </w:rPr>
      </w:pPr>
    </w:p>
    <w:p w:rsidR="002B3926" w:rsidRDefault="002B3926" w:rsidP="005C289D">
      <w:pPr>
        <w:autoSpaceDE w:val="0"/>
        <w:autoSpaceDN w:val="0"/>
        <w:adjustRightInd w:val="0"/>
        <w:ind w:firstLine="422"/>
        <w:rPr>
          <w:rFonts w:ascii="Arial" w:eastAsia="黑体" w:hAnsi="Arial" w:cs="Arial"/>
          <w:b/>
          <w:bCs/>
          <w:iCs/>
          <w:noProof/>
          <w:szCs w:val="21"/>
        </w:rPr>
      </w:pPr>
    </w:p>
    <w:p w:rsidR="002B3926" w:rsidRDefault="002B3926" w:rsidP="005C289D">
      <w:pPr>
        <w:autoSpaceDE w:val="0"/>
        <w:autoSpaceDN w:val="0"/>
        <w:adjustRightInd w:val="0"/>
        <w:ind w:firstLine="422"/>
        <w:rPr>
          <w:rFonts w:ascii="Arial" w:eastAsia="黑体" w:hAnsi="Arial" w:cs="Arial"/>
          <w:b/>
          <w:bCs/>
          <w:iCs/>
          <w:noProof/>
          <w:szCs w:val="21"/>
        </w:rPr>
      </w:pPr>
    </w:p>
    <w:p w:rsidR="002B3926" w:rsidRDefault="002B3926" w:rsidP="005C289D">
      <w:pPr>
        <w:autoSpaceDE w:val="0"/>
        <w:autoSpaceDN w:val="0"/>
        <w:adjustRightInd w:val="0"/>
        <w:ind w:firstLine="422"/>
        <w:rPr>
          <w:rFonts w:ascii="Arial" w:eastAsia="黑体" w:hAnsi="Arial" w:cs="Arial"/>
          <w:b/>
          <w:bCs/>
          <w:iCs/>
          <w:noProof/>
          <w:szCs w:val="21"/>
        </w:rPr>
      </w:pPr>
    </w:p>
    <w:p w:rsidR="002B3926" w:rsidRDefault="002B3926" w:rsidP="005C289D">
      <w:pPr>
        <w:autoSpaceDE w:val="0"/>
        <w:autoSpaceDN w:val="0"/>
        <w:adjustRightInd w:val="0"/>
        <w:ind w:firstLine="422"/>
        <w:rPr>
          <w:rFonts w:ascii="Arial" w:eastAsia="黑体" w:hAnsi="Arial" w:cs="Arial"/>
          <w:b/>
          <w:bCs/>
          <w:iCs/>
          <w:noProof/>
          <w:szCs w:val="21"/>
        </w:rPr>
      </w:pPr>
    </w:p>
    <w:p w:rsidR="002B3926" w:rsidRDefault="002B3926" w:rsidP="005C289D">
      <w:pPr>
        <w:autoSpaceDE w:val="0"/>
        <w:autoSpaceDN w:val="0"/>
        <w:adjustRightInd w:val="0"/>
        <w:ind w:firstLine="422"/>
        <w:rPr>
          <w:rFonts w:ascii="Arial" w:eastAsia="黑体" w:hAnsi="Arial" w:cs="Arial"/>
          <w:b/>
          <w:bCs/>
          <w:iCs/>
          <w:noProof/>
          <w:szCs w:val="21"/>
        </w:rPr>
      </w:pPr>
    </w:p>
    <w:p w:rsidR="002B3926" w:rsidRDefault="002B3926" w:rsidP="005C289D">
      <w:pPr>
        <w:autoSpaceDE w:val="0"/>
        <w:autoSpaceDN w:val="0"/>
        <w:adjustRightInd w:val="0"/>
        <w:ind w:firstLine="422"/>
        <w:rPr>
          <w:rFonts w:ascii="Arial" w:eastAsia="黑体" w:hAnsi="Arial" w:cs="Arial"/>
          <w:b/>
          <w:bCs/>
          <w:iCs/>
          <w:noProof/>
          <w:szCs w:val="21"/>
        </w:rPr>
      </w:pPr>
    </w:p>
    <w:p w:rsidR="002B3926" w:rsidRDefault="002B3926" w:rsidP="005C289D">
      <w:pPr>
        <w:autoSpaceDE w:val="0"/>
        <w:autoSpaceDN w:val="0"/>
        <w:adjustRightInd w:val="0"/>
        <w:ind w:firstLine="422"/>
        <w:rPr>
          <w:rFonts w:ascii="Arial" w:eastAsia="黑体" w:hAnsi="Arial" w:cs="Arial"/>
          <w:b/>
          <w:bCs/>
          <w:iCs/>
          <w:noProof/>
          <w:szCs w:val="21"/>
        </w:rPr>
      </w:pPr>
    </w:p>
    <w:p w:rsidR="00180CD1" w:rsidRDefault="00180CD1" w:rsidP="00E21EC2">
      <w:pPr>
        <w:pStyle w:val="1"/>
        <w:rPr>
          <w:b w:val="0"/>
        </w:rPr>
      </w:pPr>
    </w:p>
    <w:p w:rsidR="00180CD1" w:rsidRDefault="00180CD1" w:rsidP="005C289D">
      <w:pPr>
        <w:ind w:firstLineChars="0" w:firstLine="0"/>
        <w:jc w:val="center"/>
        <w:rPr>
          <w:rFonts w:ascii="Times New Roman" w:eastAsia="黑体" w:hAnsi="Times New Roman" w:cs="Times New Roman"/>
          <w:noProof/>
          <w:kern w:val="44"/>
          <w:sz w:val="28"/>
          <w:szCs w:val="44"/>
          <w:lang w:val="x-none"/>
        </w:rPr>
      </w:pPr>
      <w:r>
        <w:br w:type="page"/>
      </w:r>
    </w:p>
    <w:p w:rsidR="0070271B" w:rsidRDefault="002B3926" w:rsidP="00E21EC2">
      <w:pPr>
        <w:pStyle w:val="1"/>
      </w:pPr>
      <w:bookmarkStart w:id="36" w:name="_Toc452414238"/>
      <w:r>
        <w:rPr>
          <w:rFonts w:hint="eastAsia"/>
        </w:rPr>
        <w:lastRenderedPageBreak/>
        <w:t>4</w:t>
      </w:r>
      <w:r w:rsidR="0070271B">
        <w:rPr>
          <w:rFonts w:hint="eastAsia"/>
        </w:rPr>
        <w:t xml:space="preserve"> 有轨电车线路图解析</w:t>
      </w:r>
      <w:bookmarkEnd w:id="36"/>
    </w:p>
    <w:p w:rsidR="0070271B" w:rsidRDefault="00442A80" w:rsidP="005C289D">
      <w:pPr>
        <w:autoSpaceDE w:val="0"/>
        <w:autoSpaceDN w:val="0"/>
        <w:adjustRightInd w:val="0"/>
        <w:spacing w:line="240" w:lineRule="auto"/>
        <w:ind w:firstLine="420"/>
        <w:rPr>
          <w:szCs w:val="21"/>
        </w:rPr>
      </w:pPr>
      <w:r>
        <w:rPr>
          <w:rFonts w:hint="eastAsia"/>
          <w:szCs w:val="21"/>
        </w:rPr>
        <w:t>本设计</w:t>
      </w:r>
      <w:r w:rsidR="003F289C">
        <w:rPr>
          <w:rFonts w:hint="eastAsia"/>
          <w:szCs w:val="21"/>
        </w:rPr>
        <w:t>程序</w:t>
      </w:r>
      <w:r>
        <w:rPr>
          <w:rFonts w:hint="eastAsia"/>
          <w:szCs w:val="21"/>
        </w:rPr>
        <w:t>使用</w:t>
      </w:r>
      <w:r>
        <w:rPr>
          <w:rFonts w:hint="eastAsia"/>
          <w:szCs w:val="21"/>
        </w:rPr>
        <w:t>Python</w:t>
      </w:r>
      <w:r>
        <w:rPr>
          <w:rFonts w:hint="eastAsia"/>
          <w:szCs w:val="21"/>
        </w:rPr>
        <w:t>语言编程，结合</w:t>
      </w:r>
      <w:r>
        <w:rPr>
          <w:rFonts w:hint="eastAsia"/>
          <w:szCs w:val="21"/>
        </w:rPr>
        <w:t>html</w:t>
      </w:r>
      <w:r>
        <w:rPr>
          <w:rFonts w:hint="eastAsia"/>
          <w:szCs w:val="21"/>
        </w:rPr>
        <w:t>输出可视化结果，用</w:t>
      </w:r>
      <w:proofErr w:type="spellStart"/>
      <w:r>
        <w:rPr>
          <w:rFonts w:hint="eastAsia"/>
          <w:szCs w:val="21"/>
        </w:rPr>
        <w:t>dxf</w:t>
      </w:r>
      <w:proofErr w:type="spellEnd"/>
      <w:r>
        <w:rPr>
          <w:rFonts w:hint="eastAsia"/>
          <w:szCs w:val="21"/>
        </w:rPr>
        <w:t>格式的线路图提供线路数据。</w:t>
      </w:r>
      <w:r w:rsidR="00BA0DFE">
        <w:rPr>
          <w:rFonts w:hint="eastAsia"/>
          <w:szCs w:val="21"/>
        </w:rPr>
        <w:t>在开发过程中遇到不少困难，这里</w:t>
      </w:r>
      <w:r>
        <w:rPr>
          <w:rFonts w:hint="eastAsia"/>
          <w:szCs w:val="21"/>
        </w:rPr>
        <w:t>将给出开发思路。</w:t>
      </w:r>
    </w:p>
    <w:p w:rsidR="00442A80" w:rsidRDefault="00442A80" w:rsidP="00E21EC2">
      <w:pPr>
        <w:pStyle w:val="ac"/>
      </w:pPr>
      <w:bookmarkStart w:id="37" w:name="_Toc452414239"/>
      <w:r>
        <w:rPr>
          <w:rFonts w:hint="eastAsia"/>
        </w:rPr>
        <w:t>4.1 Python语言介绍</w:t>
      </w:r>
      <w:bookmarkEnd w:id="37"/>
    </w:p>
    <w:p w:rsidR="003B377F" w:rsidRPr="003B377F" w:rsidRDefault="001C1D9C" w:rsidP="005C289D">
      <w:pPr>
        <w:pStyle w:val="a8"/>
        <w:shd w:val="clear" w:color="auto" w:fill="FFFFFF"/>
        <w:spacing w:before="0" w:beforeAutospacing="0" w:after="0" w:afterAutospacing="0" w:line="240" w:lineRule="auto"/>
        <w:ind w:firstLine="420"/>
        <w:rPr>
          <w:rFonts w:asciiTheme="minorHAnsi" w:eastAsiaTheme="minorEastAsia" w:hAnsiTheme="minorHAnsi" w:cstheme="minorBidi"/>
          <w:kern w:val="2"/>
          <w:sz w:val="21"/>
          <w:szCs w:val="21"/>
        </w:rPr>
      </w:pPr>
      <w:r>
        <w:rPr>
          <w:rFonts w:asciiTheme="minorHAnsi" w:eastAsiaTheme="minorEastAsia" w:hAnsiTheme="minorHAnsi" w:cstheme="minorBidi"/>
          <w:kern w:val="2"/>
          <w:sz w:val="21"/>
          <w:szCs w:val="21"/>
        </w:rPr>
        <w:t>Python</w:t>
      </w:r>
      <w:r w:rsidR="003B377F" w:rsidRPr="003B377F">
        <w:rPr>
          <w:rFonts w:asciiTheme="minorHAnsi" w:eastAsiaTheme="minorEastAsia" w:hAnsiTheme="minorHAnsi" w:cstheme="minorBidi"/>
          <w:kern w:val="2"/>
          <w:sz w:val="21"/>
          <w:szCs w:val="21"/>
        </w:rPr>
        <w:t>是一个高层次的结合了解释性、编译性、互动性和面向对象的脚本语言。</w:t>
      </w:r>
      <w:r>
        <w:rPr>
          <w:rFonts w:asciiTheme="minorHAnsi" w:eastAsiaTheme="minorEastAsia" w:hAnsiTheme="minorHAnsi" w:cstheme="minorBidi"/>
          <w:kern w:val="2"/>
          <w:sz w:val="21"/>
          <w:szCs w:val="21"/>
        </w:rPr>
        <w:t>Python</w:t>
      </w:r>
      <w:r w:rsidR="003B377F" w:rsidRPr="003B377F">
        <w:rPr>
          <w:rFonts w:asciiTheme="minorHAnsi" w:eastAsiaTheme="minorEastAsia" w:hAnsiTheme="minorHAnsi" w:cstheme="minorBidi"/>
          <w:kern w:val="2"/>
          <w:sz w:val="21"/>
          <w:szCs w:val="21"/>
        </w:rPr>
        <w:t>的设计具有很强的可读性，相比其他语言经常使用英文关键字，其他语言的一些标点符号，它具有比其他语言更有特色语法结构。</w:t>
      </w:r>
    </w:p>
    <w:p w:rsidR="003B377F" w:rsidRPr="003B377F" w:rsidRDefault="003B377F" w:rsidP="005C289D">
      <w:pPr>
        <w:pStyle w:val="a8"/>
        <w:shd w:val="clear" w:color="auto" w:fill="FFFFFF"/>
        <w:spacing w:before="0" w:beforeAutospacing="0" w:after="0" w:afterAutospacing="0" w:line="240" w:lineRule="auto"/>
        <w:ind w:firstLine="420"/>
        <w:rPr>
          <w:rFonts w:asciiTheme="minorHAnsi" w:eastAsiaTheme="minorEastAsia" w:hAnsiTheme="minorHAnsi" w:cstheme="minorBidi"/>
          <w:kern w:val="2"/>
          <w:sz w:val="21"/>
          <w:szCs w:val="21"/>
        </w:rPr>
      </w:pPr>
      <w:r>
        <w:rPr>
          <w:rFonts w:asciiTheme="minorHAnsi" w:eastAsiaTheme="minorEastAsia" w:hAnsiTheme="minorHAnsi" w:cstheme="minorBidi" w:hint="eastAsia"/>
          <w:kern w:val="2"/>
          <w:sz w:val="21"/>
          <w:szCs w:val="21"/>
        </w:rPr>
        <w:t xml:space="preserve">1 </w:t>
      </w:r>
      <w:r w:rsidR="001C1D9C">
        <w:rPr>
          <w:rFonts w:asciiTheme="minorHAnsi" w:eastAsiaTheme="minorEastAsia" w:hAnsiTheme="minorHAnsi" w:cstheme="minorBidi"/>
          <w:kern w:val="2"/>
          <w:sz w:val="21"/>
          <w:szCs w:val="21"/>
        </w:rPr>
        <w:t>Python</w:t>
      </w:r>
      <w:r w:rsidRPr="003B377F">
        <w:rPr>
          <w:rFonts w:asciiTheme="minorHAnsi" w:eastAsiaTheme="minorEastAsia" w:hAnsiTheme="minorHAnsi" w:cstheme="minorBidi"/>
          <w:kern w:val="2"/>
          <w:sz w:val="21"/>
          <w:szCs w:val="21"/>
        </w:rPr>
        <w:t>是一种解释型语言：这意味着开发过程中没有了编译这个环节。类似于</w:t>
      </w:r>
      <w:r w:rsidRPr="003B377F">
        <w:rPr>
          <w:rFonts w:asciiTheme="minorHAnsi" w:eastAsiaTheme="minorEastAsia" w:hAnsiTheme="minorHAnsi" w:cstheme="minorBidi"/>
          <w:kern w:val="2"/>
          <w:sz w:val="21"/>
          <w:szCs w:val="21"/>
        </w:rPr>
        <w:t>PHP</w:t>
      </w:r>
      <w:r w:rsidRPr="003B377F">
        <w:rPr>
          <w:rFonts w:asciiTheme="minorHAnsi" w:eastAsiaTheme="minorEastAsia" w:hAnsiTheme="minorHAnsi" w:cstheme="minorBidi"/>
          <w:kern w:val="2"/>
          <w:sz w:val="21"/>
          <w:szCs w:val="21"/>
        </w:rPr>
        <w:t>和</w:t>
      </w:r>
      <w:r w:rsidRPr="003B377F">
        <w:rPr>
          <w:rFonts w:asciiTheme="minorHAnsi" w:eastAsiaTheme="minorEastAsia" w:hAnsiTheme="minorHAnsi" w:cstheme="minorBidi"/>
          <w:kern w:val="2"/>
          <w:sz w:val="21"/>
          <w:szCs w:val="21"/>
        </w:rPr>
        <w:t>Perl</w:t>
      </w:r>
      <w:r w:rsidRPr="003B377F">
        <w:rPr>
          <w:rFonts w:asciiTheme="minorHAnsi" w:eastAsiaTheme="minorEastAsia" w:hAnsiTheme="minorHAnsi" w:cstheme="minorBidi"/>
          <w:kern w:val="2"/>
          <w:sz w:val="21"/>
          <w:szCs w:val="21"/>
        </w:rPr>
        <w:t>语言。</w:t>
      </w:r>
    </w:p>
    <w:p w:rsidR="003B377F" w:rsidRPr="003B377F" w:rsidRDefault="003B377F" w:rsidP="005C289D">
      <w:pPr>
        <w:pStyle w:val="a8"/>
        <w:shd w:val="clear" w:color="auto" w:fill="FFFFFF"/>
        <w:spacing w:before="0" w:beforeAutospacing="0" w:after="0" w:afterAutospacing="0" w:line="240" w:lineRule="auto"/>
        <w:ind w:firstLine="420"/>
        <w:rPr>
          <w:rFonts w:asciiTheme="minorHAnsi" w:eastAsiaTheme="minorEastAsia" w:hAnsiTheme="minorHAnsi" w:cstheme="minorBidi"/>
          <w:kern w:val="2"/>
          <w:sz w:val="21"/>
          <w:szCs w:val="21"/>
        </w:rPr>
      </w:pPr>
      <w:r>
        <w:rPr>
          <w:rFonts w:asciiTheme="minorHAnsi" w:eastAsiaTheme="minorEastAsia" w:hAnsiTheme="minorHAnsi" w:cstheme="minorBidi" w:hint="eastAsia"/>
          <w:kern w:val="2"/>
          <w:sz w:val="21"/>
          <w:szCs w:val="21"/>
        </w:rPr>
        <w:t xml:space="preserve">2 </w:t>
      </w:r>
      <w:r w:rsidR="001C1D9C">
        <w:rPr>
          <w:rFonts w:asciiTheme="minorHAnsi" w:eastAsiaTheme="minorEastAsia" w:hAnsiTheme="minorHAnsi" w:cstheme="minorBidi"/>
          <w:kern w:val="2"/>
          <w:sz w:val="21"/>
          <w:szCs w:val="21"/>
        </w:rPr>
        <w:t>Python</w:t>
      </w:r>
      <w:r w:rsidRPr="003B377F">
        <w:rPr>
          <w:rFonts w:asciiTheme="minorHAnsi" w:eastAsiaTheme="minorEastAsia" w:hAnsiTheme="minorHAnsi" w:cstheme="minorBidi"/>
          <w:kern w:val="2"/>
          <w:sz w:val="21"/>
          <w:szCs w:val="21"/>
        </w:rPr>
        <w:t>是交互式语言：</w:t>
      </w:r>
      <w:r w:rsidRPr="003B377F">
        <w:rPr>
          <w:rFonts w:asciiTheme="minorHAnsi" w:eastAsiaTheme="minorEastAsia" w:hAnsiTheme="minorHAnsi" w:cstheme="minorBidi"/>
          <w:kern w:val="2"/>
          <w:sz w:val="21"/>
          <w:szCs w:val="21"/>
        </w:rPr>
        <w:t> </w:t>
      </w:r>
      <w:r w:rsidRPr="003B377F">
        <w:rPr>
          <w:rFonts w:asciiTheme="minorHAnsi" w:eastAsiaTheme="minorEastAsia" w:hAnsiTheme="minorHAnsi" w:cstheme="minorBidi"/>
          <w:kern w:val="2"/>
          <w:sz w:val="21"/>
          <w:szCs w:val="21"/>
        </w:rPr>
        <w:t>这意味着，您可以在一个</w:t>
      </w:r>
      <w:r w:rsidRPr="003B377F">
        <w:rPr>
          <w:rFonts w:asciiTheme="minorHAnsi" w:eastAsiaTheme="minorEastAsia" w:hAnsiTheme="minorHAnsi" w:cstheme="minorBidi"/>
          <w:kern w:val="2"/>
          <w:sz w:val="21"/>
          <w:szCs w:val="21"/>
        </w:rPr>
        <w:t>Python</w:t>
      </w:r>
      <w:r w:rsidRPr="003B377F">
        <w:rPr>
          <w:rFonts w:asciiTheme="minorHAnsi" w:eastAsiaTheme="minorEastAsia" w:hAnsiTheme="minorHAnsi" w:cstheme="minorBidi"/>
          <w:kern w:val="2"/>
          <w:sz w:val="21"/>
          <w:szCs w:val="21"/>
        </w:rPr>
        <w:t>提示符，直接互动执行写你的程序。</w:t>
      </w:r>
    </w:p>
    <w:p w:rsidR="003B377F" w:rsidRPr="003B377F" w:rsidRDefault="003B377F" w:rsidP="005C289D">
      <w:pPr>
        <w:pStyle w:val="a8"/>
        <w:shd w:val="clear" w:color="auto" w:fill="FFFFFF"/>
        <w:spacing w:before="0" w:beforeAutospacing="0" w:after="0" w:afterAutospacing="0" w:line="240" w:lineRule="auto"/>
        <w:ind w:firstLine="420"/>
        <w:rPr>
          <w:rFonts w:asciiTheme="minorHAnsi" w:eastAsiaTheme="minorEastAsia" w:hAnsiTheme="minorHAnsi" w:cstheme="minorBidi"/>
          <w:kern w:val="2"/>
          <w:sz w:val="21"/>
          <w:szCs w:val="21"/>
        </w:rPr>
      </w:pPr>
      <w:r>
        <w:rPr>
          <w:rFonts w:asciiTheme="minorHAnsi" w:eastAsiaTheme="minorEastAsia" w:hAnsiTheme="minorHAnsi" w:cstheme="minorBidi" w:hint="eastAsia"/>
          <w:kern w:val="2"/>
          <w:sz w:val="21"/>
          <w:szCs w:val="21"/>
        </w:rPr>
        <w:t xml:space="preserve">3 </w:t>
      </w:r>
      <w:r w:rsidR="001C1D9C">
        <w:rPr>
          <w:rFonts w:asciiTheme="minorHAnsi" w:eastAsiaTheme="minorEastAsia" w:hAnsiTheme="minorHAnsi" w:cstheme="minorBidi"/>
          <w:kern w:val="2"/>
          <w:sz w:val="21"/>
          <w:szCs w:val="21"/>
        </w:rPr>
        <w:t>Python</w:t>
      </w:r>
      <w:r w:rsidRPr="003B377F">
        <w:rPr>
          <w:rFonts w:asciiTheme="minorHAnsi" w:eastAsiaTheme="minorEastAsia" w:hAnsiTheme="minorHAnsi" w:cstheme="minorBidi"/>
          <w:kern w:val="2"/>
          <w:sz w:val="21"/>
          <w:szCs w:val="21"/>
        </w:rPr>
        <w:t>是面向对象语言</w:t>
      </w:r>
      <w:r w:rsidRPr="003B377F">
        <w:rPr>
          <w:rFonts w:asciiTheme="minorHAnsi" w:eastAsiaTheme="minorEastAsia" w:hAnsiTheme="minorHAnsi" w:cstheme="minorBidi"/>
          <w:kern w:val="2"/>
          <w:sz w:val="21"/>
          <w:szCs w:val="21"/>
        </w:rPr>
        <w:t>: </w:t>
      </w:r>
      <w:r w:rsidRPr="003B377F">
        <w:rPr>
          <w:rFonts w:asciiTheme="minorHAnsi" w:eastAsiaTheme="minorEastAsia" w:hAnsiTheme="minorHAnsi" w:cstheme="minorBidi"/>
          <w:kern w:val="2"/>
          <w:sz w:val="21"/>
          <w:szCs w:val="21"/>
        </w:rPr>
        <w:t>这意味着</w:t>
      </w:r>
      <w:r w:rsidRPr="003B377F">
        <w:rPr>
          <w:rFonts w:asciiTheme="minorHAnsi" w:eastAsiaTheme="minorEastAsia" w:hAnsiTheme="minorHAnsi" w:cstheme="minorBidi"/>
          <w:kern w:val="2"/>
          <w:sz w:val="21"/>
          <w:szCs w:val="21"/>
        </w:rPr>
        <w:t>Python</w:t>
      </w:r>
      <w:r w:rsidRPr="003B377F">
        <w:rPr>
          <w:rFonts w:asciiTheme="minorHAnsi" w:eastAsiaTheme="minorEastAsia" w:hAnsiTheme="minorHAnsi" w:cstheme="minorBidi"/>
          <w:kern w:val="2"/>
          <w:sz w:val="21"/>
          <w:szCs w:val="21"/>
        </w:rPr>
        <w:t>支持面向对象的风格或代码封装在对象的编程技术。</w:t>
      </w:r>
    </w:p>
    <w:p w:rsidR="003B377F" w:rsidRPr="003B377F" w:rsidRDefault="003B377F" w:rsidP="005C289D">
      <w:pPr>
        <w:pStyle w:val="a8"/>
        <w:shd w:val="clear" w:color="auto" w:fill="FFFFFF"/>
        <w:spacing w:before="0" w:beforeAutospacing="0" w:after="0" w:afterAutospacing="0" w:line="240" w:lineRule="auto"/>
        <w:ind w:firstLine="420"/>
        <w:rPr>
          <w:rFonts w:asciiTheme="minorHAnsi" w:eastAsiaTheme="minorEastAsia" w:hAnsiTheme="minorHAnsi" w:cstheme="minorBidi"/>
          <w:kern w:val="2"/>
          <w:sz w:val="21"/>
          <w:szCs w:val="21"/>
        </w:rPr>
      </w:pPr>
      <w:r>
        <w:rPr>
          <w:rFonts w:asciiTheme="minorHAnsi" w:eastAsiaTheme="minorEastAsia" w:hAnsiTheme="minorHAnsi" w:cstheme="minorBidi" w:hint="eastAsia"/>
          <w:kern w:val="2"/>
          <w:sz w:val="21"/>
          <w:szCs w:val="21"/>
        </w:rPr>
        <w:t xml:space="preserve">4 </w:t>
      </w:r>
      <w:r w:rsidR="001C1D9C">
        <w:rPr>
          <w:rFonts w:asciiTheme="minorHAnsi" w:eastAsiaTheme="minorEastAsia" w:hAnsiTheme="minorHAnsi" w:cstheme="minorBidi"/>
          <w:kern w:val="2"/>
          <w:sz w:val="21"/>
          <w:szCs w:val="21"/>
        </w:rPr>
        <w:t>Python</w:t>
      </w:r>
      <w:r w:rsidRPr="003B377F">
        <w:rPr>
          <w:rFonts w:asciiTheme="minorHAnsi" w:eastAsiaTheme="minorEastAsia" w:hAnsiTheme="minorHAnsi" w:cstheme="minorBidi"/>
          <w:kern w:val="2"/>
          <w:sz w:val="21"/>
          <w:szCs w:val="21"/>
        </w:rPr>
        <w:t>是初学者的语言：</w:t>
      </w:r>
      <w:r w:rsidR="001C1D9C">
        <w:rPr>
          <w:rFonts w:asciiTheme="minorHAnsi" w:eastAsiaTheme="minorEastAsia" w:hAnsiTheme="minorHAnsi" w:cstheme="minorBidi"/>
          <w:kern w:val="2"/>
          <w:sz w:val="21"/>
          <w:szCs w:val="21"/>
        </w:rPr>
        <w:t>Python</w:t>
      </w:r>
      <w:r w:rsidRPr="003B377F">
        <w:rPr>
          <w:rFonts w:asciiTheme="minorHAnsi" w:eastAsiaTheme="minorEastAsia" w:hAnsiTheme="minorHAnsi" w:cstheme="minorBidi"/>
          <w:kern w:val="2"/>
          <w:sz w:val="21"/>
          <w:szCs w:val="21"/>
        </w:rPr>
        <w:t>对初级程序员而言，是一种伟大的语言，它支持广泛的应用程序开发，从简单的文字处理到</w:t>
      </w:r>
      <w:r w:rsidR="001C1D9C">
        <w:rPr>
          <w:rFonts w:asciiTheme="minorHAnsi" w:eastAsiaTheme="minorEastAsia" w:hAnsiTheme="minorHAnsi" w:cstheme="minorBidi"/>
          <w:kern w:val="2"/>
          <w:sz w:val="21"/>
          <w:szCs w:val="21"/>
        </w:rPr>
        <w:t>WWW</w:t>
      </w:r>
      <w:r w:rsidRPr="003B377F">
        <w:rPr>
          <w:rFonts w:asciiTheme="minorHAnsi" w:eastAsiaTheme="minorEastAsia" w:hAnsiTheme="minorHAnsi" w:cstheme="minorBidi"/>
          <w:kern w:val="2"/>
          <w:sz w:val="21"/>
          <w:szCs w:val="21"/>
        </w:rPr>
        <w:t>浏览器再到游戏。</w:t>
      </w:r>
    </w:p>
    <w:p w:rsidR="003B377F" w:rsidRPr="003B377F" w:rsidRDefault="006A1653" w:rsidP="005C289D">
      <w:pPr>
        <w:autoSpaceDE w:val="0"/>
        <w:autoSpaceDN w:val="0"/>
        <w:adjustRightInd w:val="0"/>
        <w:spacing w:line="240" w:lineRule="auto"/>
        <w:ind w:firstLine="420"/>
        <w:rPr>
          <w:szCs w:val="21"/>
        </w:rPr>
      </w:pPr>
      <w:r>
        <w:rPr>
          <w:rFonts w:hint="eastAsia"/>
          <w:szCs w:val="21"/>
        </w:rPr>
        <w:t>本文作者在日常的实习工作过程中，有着非常丰富的</w:t>
      </w:r>
      <w:r>
        <w:rPr>
          <w:rFonts w:hint="eastAsia"/>
          <w:szCs w:val="21"/>
        </w:rPr>
        <w:t>Python</w:t>
      </w:r>
      <w:r>
        <w:rPr>
          <w:rFonts w:hint="eastAsia"/>
          <w:szCs w:val="21"/>
        </w:rPr>
        <w:t>开发经验，所以这里选择了该语言进行开发，在</w:t>
      </w:r>
      <w:proofErr w:type="spellStart"/>
      <w:r>
        <w:rPr>
          <w:rFonts w:hint="eastAsia"/>
          <w:szCs w:val="21"/>
        </w:rPr>
        <w:t>ubuntu</w:t>
      </w:r>
      <w:proofErr w:type="spellEnd"/>
      <w:r>
        <w:rPr>
          <w:rFonts w:hint="eastAsia"/>
          <w:szCs w:val="21"/>
        </w:rPr>
        <w:t>系统下进行测试</w:t>
      </w:r>
      <w:r w:rsidR="00FF42F3">
        <w:rPr>
          <w:rFonts w:hint="eastAsia"/>
          <w:szCs w:val="21"/>
        </w:rPr>
        <w:t>。</w:t>
      </w:r>
    </w:p>
    <w:p w:rsidR="00442A80" w:rsidRDefault="00442A80" w:rsidP="00E21EC2">
      <w:pPr>
        <w:pStyle w:val="ac"/>
      </w:pPr>
      <w:bookmarkStart w:id="38" w:name="_Toc452414240"/>
      <w:r>
        <w:rPr>
          <w:rFonts w:hint="eastAsia"/>
        </w:rPr>
        <w:t>4.2 Highchart</w:t>
      </w:r>
      <w:r w:rsidR="00FF42F3">
        <w:rPr>
          <w:rFonts w:hint="eastAsia"/>
        </w:rPr>
        <w:t>s</w:t>
      </w:r>
      <w:r>
        <w:rPr>
          <w:rFonts w:hint="eastAsia"/>
        </w:rPr>
        <w:t>介绍</w:t>
      </w:r>
      <w:bookmarkEnd w:id="38"/>
    </w:p>
    <w:p w:rsidR="00FF42F3" w:rsidRDefault="00FF42F3" w:rsidP="005C289D">
      <w:pPr>
        <w:pStyle w:val="a8"/>
        <w:shd w:val="clear" w:color="auto" w:fill="FFFFFF"/>
        <w:spacing w:before="0" w:beforeAutospacing="0" w:after="0" w:afterAutospacing="0" w:line="240" w:lineRule="auto"/>
        <w:ind w:firstLine="420"/>
        <w:rPr>
          <w:rFonts w:asciiTheme="minorHAnsi" w:eastAsiaTheme="minorEastAsia" w:hAnsiTheme="minorHAnsi" w:cstheme="minorBidi"/>
          <w:kern w:val="2"/>
          <w:sz w:val="21"/>
          <w:szCs w:val="21"/>
        </w:rPr>
      </w:pPr>
      <w:proofErr w:type="spellStart"/>
      <w:r w:rsidRPr="00FF42F3">
        <w:rPr>
          <w:rFonts w:asciiTheme="minorHAnsi" w:eastAsiaTheme="minorEastAsia" w:hAnsiTheme="minorHAnsi" w:cstheme="minorBidi"/>
          <w:kern w:val="2"/>
          <w:sz w:val="21"/>
          <w:szCs w:val="21"/>
        </w:rPr>
        <w:t>Highcharts</w:t>
      </w:r>
      <w:proofErr w:type="spellEnd"/>
      <w:r w:rsidRPr="00FF42F3">
        <w:rPr>
          <w:rFonts w:asciiTheme="minorHAnsi" w:eastAsiaTheme="minorEastAsia" w:hAnsiTheme="minorHAnsi" w:cstheme="minorBidi"/>
          <w:kern w:val="2"/>
          <w:sz w:val="21"/>
          <w:szCs w:val="21"/>
        </w:rPr>
        <w:t xml:space="preserve"> </w:t>
      </w:r>
      <w:r w:rsidRPr="00FF42F3">
        <w:rPr>
          <w:rFonts w:asciiTheme="minorHAnsi" w:eastAsiaTheme="minorEastAsia" w:hAnsiTheme="minorHAnsi" w:cstheme="minorBidi"/>
          <w:kern w:val="2"/>
          <w:sz w:val="21"/>
          <w:szCs w:val="21"/>
        </w:rPr>
        <w:t>是一个用纯</w:t>
      </w:r>
      <w:r w:rsidR="00DE0FBF">
        <w:fldChar w:fldCharType="begin"/>
      </w:r>
      <w:r w:rsidR="00DE0FBF">
        <w:instrText xml:space="preserve"> HYPERLINK "http://baike.baidu.com/view/16168.htm" \t "_blank" </w:instrText>
      </w:r>
      <w:r w:rsidR="00DE0FBF">
        <w:fldChar w:fldCharType="separate"/>
      </w:r>
      <w:r w:rsidRPr="00FF42F3">
        <w:rPr>
          <w:rFonts w:asciiTheme="minorHAnsi" w:eastAsiaTheme="minorEastAsia" w:hAnsiTheme="minorHAnsi" w:cstheme="minorBidi"/>
          <w:kern w:val="2"/>
        </w:rPr>
        <w:t>JavaScript</w:t>
      </w:r>
      <w:r w:rsidR="00DE0FBF">
        <w:rPr>
          <w:rFonts w:asciiTheme="minorHAnsi" w:eastAsiaTheme="minorEastAsia" w:hAnsiTheme="minorHAnsi" w:cstheme="minorBidi"/>
          <w:kern w:val="2"/>
        </w:rPr>
        <w:fldChar w:fldCharType="end"/>
      </w:r>
      <w:r w:rsidRPr="00FF42F3">
        <w:rPr>
          <w:rFonts w:asciiTheme="minorHAnsi" w:eastAsiaTheme="minorEastAsia" w:hAnsiTheme="minorHAnsi" w:cstheme="minorBidi"/>
          <w:kern w:val="2"/>
          <w:sz w:val="21"/>
          <w:szCs w:val="21"/>
        </w:rPr>
        <w:t>编写的一个图表库，</w:t>
      </w:r>
      <w:r w:rsidRPr="00FF42F3">
        <w:rPr>
          <w:rFonts w:asciiTheme="minorHAnsi" w:eastAsiaTheme="minorEastAsia" w:hAnsiTheme="minorHAnsi" w:cstheme="minorBidi"/>
          <w:kern w:val="2"/>
          <w:sz w:val="21"/>
          <w:szCs w:val="21"/>
        </w:rPr>
        <w:t xml:space="preserve"> </w:t>
      </w:r>
      <w:r w:rsidRPr="00FF42F3">
        <w:rPr>
          <w:rFonts w:asciiTheme="minorHAnsi" w:eastAsiaTheme="minorEastAsia" w:hAnsiTheme="minorHAnsi" w:cstheme="minorBidi"/>
          <w:kern w:val="2"/>
          <w:sz w:val="21"/>
          <w:szCs w:val="21"/>
        </w:rPr>
        <w:t>能够很简单便捷的在</w:t>
      </w:r>
      <w:r w:rsidRPr="00FF42F3">
        <w:rPr>
          <w:rFonts w:asciiTheme="minorHAnsi" w:eastAsiaTheme="minorEastAsia" w:hAnsiTheme="minorHAnsi" w:cstheme="minorBidi"/>
          <w:kern w:val="2"/>
          <w:sz w:val="21"/>
          <w:szCs w:val="21"/>
        </w:rPr>
        <w:t>web</w:t>
      </w:r>
      <w:r w:rsidRPr="00FF42F3">
        <w:rPr>
          <w:rFonts w:asciiTheme="minorHAnsi" w:eastAsiaTheme="minorEastAsia" w:hAnsiTheme="minorHAnsi" w:cstheme="minorBidi"/>
          <w:kern w:val="2"/>
          <w:sz w:val="21"/>
          <w:szCs w:val="21"/>
        </w:rPr>
        <w:t>网站或是</w:t>
      </w:r>
      <w:r w:rsidRPr="00FF42F3">
        <w:rPr>
          <w:rFonts w:asciiTheme="minorHAnsi" w:eastAsiaTheme="minorEastAsia" w:hAnsiTheme="minorHAnsi" w:cstheme="minorBidi"/>
          <w:kern w:val="2"/>
          <w:sz w:val="21"/>
          <w:szCs w:val="21"/>
        </w:rPr>
        <w:t>web</w:t>
      </w:r>
      <w:r w:rsidRPr="00FF42F3">
        <w:rPr>
          <w:rFonts w:asciiTheme="minorHAnsi" w:eastAsiaTheme="minorEastAsia" w:hAnsiTheme="minorHAnsi" w:cstheme="minorBidi"/>
          <w:kern w:val="2"/>
          <w:sz w:val="21"/>
          <w:szCs w:val="21"/>
        </w:rPr>
        <w:t>应用程序添加有交互性的图表，并且免费提供给个人学习、个人网站和非商业用途使用。</w:t>
      </w:r>
      <w:proofErr w:type="spellStart"/>
      <w:r w:rsidRPr="00FF42F3">
        <w:rPr>
          <w:rFonts w:asciiTheme="minorHAnsi" w:eastAsiaTheme="minorEastAsia" w:hAnsiTheme="minorHAnsi" w:cstheme="minorBidi"/>
          <w:kern w:val="2"/>
          <w:sz w:val="21"/>
          <w:szCs w:val="21"/>
        </w:rPr>
        <w:t>HighCharts</w:t>
      </w:r>
      <w:proofErr w:type="spellEnd"/>
      <w:r w:rsidRPr="00FF42F3">
        <w:rPr>
          <w:rFonts w:asciiTheme="minorHAnsi" w:eastAsiaTheme="minorEastAsia" w:hAnsiTheme="minorHAnsi" w:cstheme="minorBidi"/>
          <w:kern w:val="2"/>
          <w:sz w:val="21"/>
          <w:szCs w:val="21"/>
        </w:rPr>
        <w:t>支持的图表类型有曲线图、区域图、柱状图、饼状图、散状点图和综合图表。</w:t>
      </w:r>
    </w:p>
    <w:p w:rsidR="00FF42F3" w:rsidRPr="00FF42F3" w:rsidRDefault="00FF42F3" w:rsidP="005C289D">
      <w:pPr>
        <w:pStyle w:val="a8"/>
        <w:shd w:val="clear" w:color="auto" w:fill="FFFFFF"/>
        <w:spacing w:before="0" w:beforeAutospacing="0" w:after="0" w:afterAutospacing="0" w:line="240" w:lineRule="auto"/>
        <w:ind w:firstLine="420"/>
        <w:rPr>
          <w:rFonts w:asciiTheme="minorHAnsi" w:eastAsiaTheme="minorEastAsia" w:hAnsiTheme="minorHAnsi" w:cstheme="minorBidi"/>
          <w:kern w:val="2"/>
          <w:sz w:val="21"/>
          <w:szCs w:val="21"/>
        </w:rPr>
      </w:pPr>
      <w:proofErr w:type="spellStart"/>
      <w:r>
        <w:rPr>
          <w:rFonts w:asciiTheme="minorHAnsi" w:eastAsiaTheme="minorEastAsia" w:hAnsiTheme="minorHAnsi" w:cstheme="minorBidi" w:hint="eastAsia"/>
          <w:kern w:val="2"/>
          <w:sz w:val="21"/>
          <w:szCs w:val="21"/>
        </w:rPr>
        <w:t>Highcharts</w:t>
      </w:r>
      <w:proofErr w:type="spellEnd"/>
      <w:r>
        <w:rPr>
          <w:rFonts w:asciiTheme="minorHAnsi" w:eastAsiaTheme="minorEastAsia" w:hAnsiTheme="minorHAnsi" w:cstheme="minorBidi" w:hint="eastAsia"/>
          <w:kern w:val="2"/>
          <w:sz w:val="21"/>
          <w:szCs w:val="21"/>
        </w:rPr>
        <w:t>是一个</w:t>
      </w:r>
      <w:r>
        <w:rPr>
          <w:rFonts w:asciiTheme="minorHAnsi" w:eastAsiaTheme="minorEastAsia" w:hAnsiTheme="minorHAnsi" w:cstheme="minorBidi" w:hint="eastAsia"/>
          <w:kern w:val="2"/>
          <w:sz w:val="21"/>
          <w:szCs w:val="21"/>
        </w:rPr>
        <w:t>web</w:t>
      </w:r>
      <w:r>
        <w:rPr>
          <w:rFonts w:asciiTheme="minorHAnsi" w:eastAsiaTheme="minorEastAsia" w:hAnsiTheme="minorHAnsi" w:cstheme="minorBidi" w:hint="eastAsia"/>
          <w:kern w:val="2"/>
          <w:sz w:val="21"/>
          <w:szCs w:val="21"/>
        </w:rPr>
        <w:t>开发常用的图表库，这里用作输出结果，可以直观观察各点的车速。</w:t>
      </w:r>
    </w:p>
    <w:p w:rsidR="00442A80" w:rsidRDefault="00442A80" w:rsidP="00E21EC2">
      <w:pPr>
        <w:pStyle w:val="ac"/>
      </w:pPr>
      <w:bookmarkStart w:id="39" w:name="_Toc452414241"/>
      <w:r>
        <w:rPr>
          <w:rFonts w:hint="eastAsia"/>
        </w:rPr>
        <w:t>4.3 dxf文件介绍</w:t>
      </w:r>
      <w:bookmarkEnd w:id="39"/>
    </w:p>
    <w:p w:rsidR="00442A80" w:rsidRPr="00442A80" w:rsidRDefault="00442A80" w:rsidP="005C289D">
      <w:pPr>
        <w:shd w:val="clear" w:color="auto" w:fill="FFFFFF"/>
        <w:spacing w:line="240" w:lineRule="auto"/>
        <w:ind w:firstLine="420"/>
        <w:rPr>
          <w:szCs w:val="21"/>
        </w:rPr>
      </w:pPr>
      <w:r w:rsidRPr="00442A80">
        <w:rPr>
          <w:szCs w:val="21"/>
        </w:rPr>
        <w:t>DXF</w:t>
      </w:r>
      <w:r w:rsidRPr="00442A80">
        <w:rPr>
          <w:szCs w:val="21"/>
        </w:rPr>
        <w:t>是一种开放的</w:t>
      </w:r>
      <w:r w:rsidR="00DE0FBF">
        <w:fldChar w:fldCharType="begin"/>
      </w:r>
      <w:r w:rsidR="00DE0FBF">
        <w:instrText xml:space="preserve"> HYPERLINK "http://baike.baidu.com/view/285316.htm" \t "_blank" </w:instrText>
      </w:r>
      <w:r w:rsidR="00DE0FBF">
        <w:fldChar w:fldCharType="separate"/>
      </w:r>
      <w:r w:rsidRPr="00442A80">
        <w:rPr>
          <w:szCs w:val="21"/>
        </w:rPr>
        <w:t>矢量数据</w:t>
      </w:r>
      <w:r w:rsidR="00DE0FBF">
        <w:rPr>
          <w:szCs w:val="21"/>
        </w:rPr>
        <w:fldChar w:fldCharType="end"/>
      </w:r>
      <w:r w:rsidRPr="00442A80">
        <w:rPr>
          <w:szCs w:val="21"/>
        </w:rPr>
        <w:t>格式，可以分为两类：</w:t>
      </w:r>
      <w:r w:rsidRPr="00442A80">
        <w:rPr>
          <w:szCs w:val="21"/>
        </w:rPr>
        <w:t>ASCII</w:t>
      </w:r>
      <w:r w:rsidRPr="00442A80">
        <w:rPr>
          <w:szCs w:val="21"/>
        </w:rPr>
        <w:t>格式和二进制格式；</w:t>
      </w:r>
      <w:r w:rsidRPr="00442A80">
        <w:rPr>
          <w:szCs w:val="21"/>
        </w:rPr>
        <w:t>ASCII</w:t>
      </w:r>
      <w:r w:rsidRPr="00442A80">
        <w:rPr>
          <w:szCs w:val="21"/>
        </w:rPr>
        <w:t>具有可读性好的特点，但占有空间较大；二进制格式则占有空间小、读取速度快。由于</w:t>
      </w:r>
      <w:proofErr w:type="spellStart"/>
      <w:r w:rsidRPr="00442A80">
        <w:rPr>
          <w:szCs w:val="21"/>
        </w:rPr>
        <w:t>Autocad</w:t>
      </w:r>
      <w:proofErr w:type="spellEnd"/>
      <w:r w:rsidRPr="00442A80">
        <w:rPr>
          <w:szCs w:val="21"/>
        </w:rPr>
        <w:t>现在是最流行的</w:t>
      </w:r>
      <w:r w:rsidRPr="00442A80">
        <w:rPr>
          <w:szCs w:val="21"/>
        </w:rPr>
        <w:t>cad</w:t>
      </w:r>
      <w:r w:rsidRPr="00442A80">
        <w:rPr>
          <w:szCs w:val="21"/>
        </w:rPr>
        <w:t>系统，</w:t>
      </w:r>
      <w:r w:rsidRPr="00442A80">
        <w:rPr>
          <w:szCs w:val="21"/>
        </w:rPr>
        <w:t>DXF</w:t>
      </w:r>
      <w:r w:rsidRPr="00442A80">
        <w:rPr>
          <w:szCs w:val="21"/>
        </w:rPr>
        <w:t>也被广泛使用，成为事实上的标准。绝大多数</w:t>
      </w:r>
      <w:r w:rsidRPr="00442A80">
        <w:rPr>
          <w:szCs w:val="21"/>
        </w:rPr>
        <w:t>CAD</w:t>
      </w:r>
      <w:r w:rsidRPr="00442A80">
        <w:rPr>
          <w:szCs w:val="21"/>
        </w:rPr>
        <w:t>系统都能读入或输出</w:t>
      </w:r>
      <w:r w:rsidRPr="00442A80">
        <w:rPr>
          <w:szCs w:val="21"/>
        </w:rPr>
        <w:t>DXF</w:t>
      </w:r>
      <w:r w:rsidRPr="00442A80">
        <w:rPr>
          <w:szCs w:val="21"/>
        </w:rPr>
        <w:t>文件。</w:t>
      </w:r>
    </w:p>
    <w:p w:rsidR="00442A80" w:rsidRPr="00442A80" w:rsidRDefault="00442A80" w:rsidP="005C289D">
      <w:pPr>
        <w:shd w:val="clear" w:color="auto" w:fill="FFFFFF"/>
        <w:spacing w:line="240" w:lineRule="auto"/>
        <w:ind w:firstLine="420"/>
        <w:rPr>
          <w:szCs w:val="21"/>
        </w:rPr>
      </w:pPr>
      <w:r w:rsidRPr="00442A80">
        <w:rPr>
          <w:szCs w:val="21"/>
        </w:rPr>
        <w:t>DXF</w:t>
      </w:r>
      <w:r w:rsidRPr="00442A80">
        <w:rPr>
          <w:szCs w:val="21"/>
        </w:rPr>
        <w:t>文件是由很多的</w:t>
      </w:r>
      <w:r w:rsidRPr="00442A80">
        <w:rPr>
          <w:szCs w:val="21"/>
        </w:rPr>
        <w:t>“</w:t>
      </w:r>
      <w:r w:rsidRPr="00442A80">
        <w:rPr>
          <w:szCs w:val="21"/>
        </w:rPr>
        <w:t>代码</w:t>
      </w:r>
      <w:r w:rsidRPr="00442A80">
        <w:rPr>
          <w:szCs w:val="21"/>
        </w:rPr>
        <w:t>”</w:t>
      </w:r>
      <w:r w:rsidRPr="00442A80">
        <w:rPr>
          <w:szCs w:val="21"/>
        </w:rPr>
        <w:t>和</w:t>
      </w:r>
      <w:r w:rsidRPr="00442A80">
        <w:rPr>
          <w:szCs w:val="21"/>
        </w:rPr>
        <w:t>“</w:t>
      </w:r>
      <w:r w:rsidRPr="00442A80">
        <w:rPr>
          <w:szCs w:val="21"/>
        </w:rPr>
        <w:t>值</w:t>
      </w:r>
      <w:r w:rsidRPr="00442A80">
        <w:rPr>
          <w:szCs w:val="21"/>
        </w:rPr>
        <w:t>”</w:t>
      </w:r>
      <w:r w:rsidRPr="00442A80">
        <w:rPr>
          <w:szCs w:val="21"/>
        </w:rPr>
        <w:t>组成的</w:t>
      </w:r>
      <w:r w:rsidRPr="00442A80">
        <w:rPr>
          <w:szCs w:val="21"/>
        </w:rPr>
        <w:t>“</w:t>
      </w:r>
      <w:r w:rsidRPr="00442A80">
        <w:rPr>
          <w:szCs w:val="21"/>
        </w:rPr>
        <w:t>数据对</w:t>
      </w:r>
      <w:r w:rsidRPr="00442A80">
        <w:rPr>
          <w:szCs w:val="21"/>
        </w:rPr>
        <w:t>”</w:t>
      </w:r>
      <w:r w:rsidRPr="00442A80">
        <w:rPr>
          <w:szCs w:val="21"/>
        </w:rPr>
        <w:t>构造而成，这里的代码称为</w:t>
      </w:r>
      <w:r w:rsidRPr="00442A80">
        <w:rPr>
          <w:szCs w:val="21"/>
        </w:rPr>
        <w:t>“</w:t>
      </w:r>
      <w:hyperlink r:id="rId10" w:tgtFrame="_blank" w:history="1">
        <w:r w:rsidRPr="00442A80">
          <w:rPr>
            <w:szCs w:val="21"/>
          </w:rPr>
          <w:t>组码</w:t>
        </w:r>
      </w:hyperlink>
      <w:r w:rsidRPr="00442A80">
        <w:rPr>
          <w:szCs w:val="21"/>
        </w:rPr>
        <w:t>”</w:t>
      </w:r>
      <w:r w:rsidRPr="00442A80">
        <w:rPr>
          <w:szCs w:val="21"/>
        </w:rPr>
        <w:t>（</w:t>
      </w:r>
      <w:r w:rsidRPr="00442A80">
        <w:rPr>
          <w:szCs w:val="21"/>
        </w:rPr>
        <w:t>group code</w:t>
      </w:r>
      <w:r w:rsidRPr="00442A80">
        <w:rPr>
          <w:szCs w:val="21"/>
        </w:rPr>
        <w:t>），指定其后的值的类型和用途。每个组码和值必须为单独的一行的。</w:t>
      </w:r>
    </w:p>
    <w:p w:rsidR="00442A80" w:rsidRPr="00442A80" w:rsidRDefault="00442A80" w:rsidP="005C289D">
      <w:pPr>
        <w:shd w:val="clear" w:color="auto" w:fill="FFFFFF"/>
        <w:spacing w:line="240" w:lineRule="auto"/>
        <w:ind w:firstLine="420"/>
        <w:rPr>
          <w:szCs w:val="21"/>
        </w:rPr>
      </w:pPr>
      <w:r w:rsidRPr="00442A80">
        <w:rPr>
          <w:szCs w:val="21"/>
        </w:rPr>
        <w:t>DXF</w:t>
      </w:r>
      <w:r w:rsidRPr="00442A80">
        <w:rPr>
          <w:szCs w:val="21"/>
        </w:rPr>
        <w:t>文件被组织成为多个</w:t>
      </w:r>
      <w:r w:rsidRPr="00442A80">
        <w:rPr>
          <w:szCs w:val="21"/>
        </w:rPr>
        <w:t>“</w:t>
      </w:r>
      <w:r w:rsidRPr="00442A80">
        <w:rPr>
          <w:szCs w:val="21"/>
        </w:rPr>
        <w:t>段</w:t>
      </w:r>
      <w:r w:rsidRPr="00442A80">
        <w:rPr>
          <w:szCs w:val="21"/>
        </w:rPr>
        <w:t>”</w:t>
      </w:r>
      <w:r w:rsidRPr="00442A80">
        <w:rPr>
          <w:szCs w:val="21"/>
        </w:rPr>
        <w:t>（</w:t>
      </w:r>
      <w:r w:rsidRPr="00442A80">
        <w:rPr>
          <w:szCs w:val="21"/>
        </w:rPr>
        <w:t>section</w:t>
      </w:r>
      <w:r w:rsidRPr="00442A80">
        <w:rPr>
          <w:szCs w:val="21"/>
        </w:rPr>
        <w:t>），每个段以组码</w:t>
      </w:r>
      <w:r w:rsidRPr="00442A80">
        <w:rPr>
          <w:szCs w:val="21"/>
        </w:rPr>
        <w:t>“0”</w:t>
      </w:r>
      <w:r w:rsidRPr="00442A80">
        <w:rPr>
          <w:szCs w:val="21"/>
        </w:rPr>
        <w:t>和字符串</w:t>
      </w:r>
      <w:r w:rsidRPr="00442A80">
        <w:rPr>
          <w:szCs w:val="21"/>
        </w:rPr>
        <w:t>“SECTION”</w:t>
      </w:r>
      <w:r w:rsidRPr="00442A80">
        <w:rPr>
          <w:szCs w:val="21"/>
        </w:rPr>
        <w:t>开头，紧接着是组码</w:t>
      </w:r>
      <w:r w:rsidRPr="00442A80">
        <w:rPr>
          <w:szCs w:val="21"/>
        </w:rPr>
        <w:t>“2”</w:t>
      </w:r>
      <w:r w:rsidRPr="00442A80">
        <w:rPr>
          <w:szCs w:val="21"/>
        </w:rPr>
        <w:t>和表示段名的字符串（如</w:t>
      </w:r>
      <w:r w:rsidRPr="00442A80">
        <w:rPr>
          <w:szCs w:val="21"/>
        </w:rPr>
        <w:t>HEADER</w:t>
      </w:r>
      <w:r w:rsidR="00E32648">
        <w:rPr>
          <w:szCs w:val="21"/>
        </w:rPr>
        <w:t>）</w:t>
      </w:r>
      <w:r w:rsidRPr="00442A80">
        <w:rPr>
          <w:szCs w:val="21"/>
        </w:rPr>
        <w:t>段的中间，可以使用组码和值定义段中的元素。段的结尾使用组码</w:t>
      </w:r>
      <w:r w:rsidRPr="00442A80">
        <w:rPr>
          <w:szCs w:val="21"/>
        </w:rPr>
        <w:t>“0”</w:t>
      </w:r>
      <w:r w:rsidRPr="00442A80">
        <w:rPr>
          <w:szCs w:val="21"/>
        </w:rPr>
        <w:t>和字符串</w:t>
      </w:r>
      <w:r w:rsidRPr="00442A80">
        <w:rPr>
          <w:szCs w:val="21"/>
        </w:rPr>
        <w:t>“ENDSEC”</w:t>
      </w:r>
      <w:r w:rsidRPr="00442A80">
        <w:rPr>
          <w:szCs w:val="21"/>
        </w:rPr>
        <w:t>来定义。</w:t>
      </w:r>
    </w:p>
    <w:p w:rsidR="00442A80" w:rsidRDefault="00442A80" w:rsidP="005C289D">
      <w:pPr>
        <w:shd w:val="clear" w:color="auto" w:fill="FFFFFF"/>
        <w:spacing w:line="240" w:lineRule="auto"/>
        <w:ind w:firstLine="420"/>
        <w:rPr>
          <w:szCs w:val="21"/>
        </w:rPr>
      </w:pPr>
      <w:r w:rsidRPr="00442A80">
        <w:rPr>
          <w:szCs w:val="21"/>
        </w:rPr>
        <w:t>DXF-Drawing Exchange File(</w:t>
      </w:r>
      <w:r w:rsidRPr="00442A80">
        <w:rPr>
          <w:szCs w:val="21"/>
        </w:rPr>
        <w:t>图形交换文件</w:t>
      </w:r>
      <w:r w:rsidRPr="00442A80">
        <w:rPr>
          <w:szCs w:val="21"/>
        </w:rPr>
        <w:t>)</w:t>
      </w:r>
      <w:r w:rsidRPr="00442A80">
        <w:rPr>
          <w:szCs w:val="21"/>
        </w:rPr>
        <w:t>，这是一种</w:t>
      </w:r>
      <w:r w:rsidRPr="00442A80">
        <w:rPr>
          <w:szCs w:val="21"/>
        </w:rPr>
        <w:t>ASCII</w:t>
      </w:r>
      <w:r w:rsidRPr="00442A80">
        <w:rPr>
          <w:szCs w:val="21"/>
        </w:rPr>
        <w:t>文本文件</w:t>
      </w:r>
      <w:r w:rsidR="00E32648">
        <w:rPr>
          <w:szCs w:val="21"/>
        </w:rPr>
        <w:t>，</w:t>
      </w:r>
      <w:r w:rsidRPr="00442A80">
        <w:rPr>
          <w:szCs w:val="21"/>
        </w:rPr>
        <w:t>它包含对应的</w:t>
      </w:r>
      <w:r w:rsidRPr="00442A80">
        <w:rPr>
          <w:szCs w:val="21"/>
        </w:rPr>
        <w:t>DWG</w:t>
      </w:r>
      <w:r w:rsidRPr="00442A80">
        <w:rPr>
          <w:szCs w:val="21"/>
        </w:rPr>
        <w:t>文件的全部信息</w:t>
      </w:r>
      <w:r w:rsidR="00993EE3">
        <w:rPr>
          <w:rFonts w:hint="eastAsia"/>
          <w:szCs w:val="21"/>
        </w:rPr>
        <w:t>，</w:t>
      </w:r>
      <w:r w:rsidRPr="00442A80">
        <w:rPr>
          <w:szCs w:val="21"/>
        </w:rPr>
        <w:t>不是</w:t>
      </w:r>
      <w:r w:rsidRPr="00442A80">
        <w:rPr>
          <w:szCs w:val="21"/>
        </w:rPr>
        <w:t>ASCII</w:t>
      </w:r>
      <w:r w:rsidRPr="00442A80">
        <w:rPr>
          <w:szCs w:val="21"/>
        </w:rPr>
        <w:t>码形式</w:t>
      </w:r>
      <w:r w:rsidR="00993EE3">
        <w:rPr>
          <w:rFonts w:hint="eastAsia"/>
          <w:szCs w:val="21"/>
        </w:rPr>
        <w:t>，</w:t>
      </w:r>
      <w:r w:rsidRPr="00442A80">
        <w:rPr>
          <w:szCs w:val="21"/>
        </w:rPr>
        <w:t>可读性差</w:t>
      </w:r>
      <w:r w:rsidR="00993EE3">
        <w:rPr>
          <w:rFonts w:hint="eastAsia"/>
          <w:szCs w:val="21"/>
        </w:rPr>
        <w:t>，</w:t>
      </w:r>
      <w:r w:rsidRPr="00442A80">
        <w:rPr>
          <w:szCs w:val="21"/>
        </w:rPr>
        <w:t>但用它形成图形速度快</w:t>
      </w:r>
      <w:r w:rsidRPr="00442A80">
        <w:rPr>
          <w:szCs w:val="21"/>
        </w:rPr>
        <w:t>.</w:t>
      </w:r>
      <w:r w:rsidRPr="00442A80">
        <w:rPr>
          <w:szCs w:val="21"/>
        </w:rPr>
        <w:t>不同类型的计算机</w:t>
      </w:r>
      <w:r w:rsidRPr="00442A80">
        <w:rPr>
          <w:szCs w:val="21"/>
        </w:rPr>
        <w:t>(</w:t>
      </w:r>
      <w:r w:rsidRPr="00442A80">
        <w:rPr>
          <w:szCs w:val="21"/>
        </w:rPr>
        <w:t>如</w:t>
      </w:r>
      <w:r w:rsidRPr="00442A80">
        <w:rPr>
          <w:szCs w:val="21"/>
        </w:rPr>
        <w:t>PC</w:t>
      </w:r>
      <w:r w:rsidRPr="00442A80">
        <w:rPr>
          <w:szCs w:val="21"/>
        </w:rPr>
        <w:t>及其兼容机与</w:t>
      </w:r>
      <w:r w:rsidRPr="00442A80">
        <w:rPr>
          <w:szCs w:val="21"/>
        </w:rPr>
        <w:t>SUN</w:t>
      </w:r>
      <w:r w:rsidRPr="00442A80">
        <w:rPr>
          <w:szCs w:val="21"/>
        </w:rPr>
        <w:t>工作站具体不同的</w:t>
      </w:r>
      <w:r w:rsidRPr="00442A80">
        <w:rPr>
          <w:szCs w:val="21"/>
        </w:rPr>
        <w:t>CPU</w:t>
      </w:r>
      <w:r w:rsidRPr="00442A80">
        <w:rPr>
          <w:szCs w:val="21"/>
        </w:rPr>
        <w:t>用总线</w:t>
      </w:r>
      <w:r w:rsidRPr="00442A80">
        <w:rPr>
          <w:szCs w:val="21"/>
        </w:rPr>
        <w:t>)</w:t>
      </w:r>
      <w:r w:rsidRPr="00442A80">
        <w:rPr>
          <w:szCs w:val="21"/>
        </w:rPr>
        <w:t>哪怕是用同一版本的文件</w:t>
      </w:r>
      <w:r w:rsidR="00E32648">
        <w:rPr>
          <w:szCs w:val="21"/>
        </w:rPr>
        <w:t>，</w:t>
      </w:r>
      <w:r w:rsidRPr="00442A80">
        <w:rPr>
          <w:szCs w:val="21"/>
        </w:rPr>
        <w:t>其</w:t>
      </w:r>
      <w:r w:rsidRPr="00442A80">
        <w:rPr>
          <w:szCs w:val="21"/>
        </w:rPr>
        <w:t>DWG</w:t>
      </w:r>
      <w:r w:rsidRPr="00442A80">
        <w:rPr>
          <w:szCs w:val="21"/>
        </w:rPr>
        <w:lastRenderedPageBreak/>
        <w:t>文件也是不可交换的</w:t>
      </w:r>
      <w:r>
        <w:rPr>
          <w:rFonts w:hint="eastAsia"/>
          <w:szCs w:val="21"/>
        </w:rPr>
        <w:t>。</w:t>
      </w:r>
      <w:r w:rsidRPr="00442A80">
        <w:rPr>
          <w:szCs w:val="21"/>
        </w:rPr>
        <w:t>为了克服这一缺点</w:t>
      </w:r>
      <w:r>
        <w:rPr>
          <w:rFonts w:hint="eastAsia"/>
          <w:szCs w:val="21"/>
        </w:rPr>
        <w:t>，</w:t>
      </w:r>
      <w:r w:rsidRPr="00442A80">
        <w:rPr>
          <w:szCs w:val="21"/>
        </w:rPr>
        <w:t>AutoCAD</w:t>
      </w:r>
      <w:r w:rsidRPr="00442A80">
        <w:rPr>
          <w:szCs w:val="21"/>
        </w:rPr>
        <w:t>提供了</w:t>
      </w:r>
      <w:r w:rsidRPr="00442A80">
        <w:rPr>
          <w:szCs w:val="21"/>
        </w:rPr>
        <w:t>DXF</w:t>
      </w:r>
      <w:r w:rsidRPr="00442A80">
        <w:rPr>
          <w:szCs w:val="21"/>
        </w:rPr>
        <w:t>类型文件</w:t>
      </w:r>
      <w:r>
        <w:rPr>
          <w:rFonts w:hint="eastAsia"/>
          <w:szCs w:val="21"/>
        </w:rPr>
        <w:t>，</w:t>
      </w:r>
      <w:r w:rsidRPr="00442A80">
        <w:rPr>
          <w:szCs w:val="21"/>
        </w:rPr>
        <w:t>其内部为</w:t>
      </w:r>
      <w:r w:rsidRPr="00442A80">
        <w:rPr>
          <w:szCs w:val="21"/>
        </w:rPr>
        <w:t>ASCII</w:t>
      </w:r>
      <w:r w:rsidRPr="00442A80">
        <w:rPr>
          <w:szCs w:val="21"/>
        </w:rPr>
        <w:t>码</w:t>
      </w:r>
      <w:r w:rsidR="00E32648">
        <w:rPr>
          <w:szCs w:val="21"/>
        </w:rPr>
        <w:t>，</w:t>
      </w:r>
      <w:r w:rsidRPr="00442A80">
        <w:rPr>
          <w:szCs w:val="21"/>
        </w:rPr>
        <w:t>这样不同类型的计算机可通过交换</w:t>
      </w:r>
      <w:r w:rsidRPr="00442A80">
        <w:rPr>
          <w:szCs w:val="21"/>
        </w:rPr>
        <w:t>DXF</w:t>
      </w:r>
      <w:r w:rsidRPr="00442A80">
        <w:rPr>
          <w:szCs w:val="21"/>
        </w:rPr>
        <w:t>文件来达到交换图形的目的</w:t>
      </w:r>
      <w:r w:rsidR="00E32648">
        <w:rPr>
          <w:szCs w:val="21"/>
        </w:rPr>
        <w:t>，</w:t>
      </w:r>
      <w:r w:rsidRPr="00442A80">
        <w:rPr>
          <w:szCs w:val="21"/>
        </w:rPr>
        <w:t>由于</w:t>
      </w:r>
      <w:r w:rsidRPr="00442A80">
        <w:rPr>
          <w:szCs w:val="21"/>
        </w:rPr>
        <w:t>DXF</w:t>
      </w:r>
      <w:r w:rsidRPr="00442A80">
        <w:rPr>
          <w:szCs w:val="21"/>
        </w:rPr>
        <w:t>文件可读性好</w:t>
      </w:r>
      <w:r w:rsidR="00993EE3">
        <w:rPr>
          <w:rFonts w:hint="eastAsia"/>
          <w:szCs w:val="21"/>
        </w:rPr>
        <w:t>，</w:t>
      </w:r>
      <w:r w:rsidRPr="00442A80">
        <w:rPr>
          <w:szCs w:val="21"/>
        </w:rPr>
        <w:t>用户可方便地对它进行修改</w:t>
      </w:r>
      <w:r w:rsidR="00993EE3">
        <w:rPr>
          <w:rFonts w:hint="eastAsia"/>
          <w:szCs w:val="21"/>
        </w:rPr>
        <w:t>，</w:t>
      </w:r>
      <w:r w:rsidRPr="00442A80">
        <w:rPr>
          <w:szCs w:val="21"/>
        </w:rPr>
        <w:t>编程</w:t>
      </w:r>
      <w:r w:rsidR="00993EE3">
        <w:rPr>
          <w:rFonts w:hint="eastAsia"/>
          <w:szCs w:val="21"/>
        </w:rPr>
        <w:t>，</w:t>
      </w:r>
      <w:r w:rsidRPr="00442A80">
        <w:rPr>
          <w:szCs w:val="21"/>
        </w:rPr>
        <w:t>达到从外部图形进行编辑</w:t>
      </w:r>
      <w:r w:rsidR="00993EE3">
        <w:rPr>
          <w:rFonts w:hint="eastAsia"/>
          <w:szCs w:val="21"/>
        </w:rPr>
        <w:t>，</w:t>
      </w:r>
      <w:r w:rsidRPr="00442A80">
        <w:rPr>
          <w:szCs w:val="21"/>
        </w:rPr>
        <w:t>修改的目的。</w:t>
      </w:r>
    </w:p>
    <w:p w:rsidR="00EB5921" w:rsidRPr="00EB5921" w:rsidRDefault="001C1D9C" w:rsidP="005C289D">
      <w:pPr>
        <w:shd w:val="clear" w:color="auto" w:fill="FFFFFF"/>
        <w:spacing w:line="240" w:lineRule="auto"/>
        <w:ind w:firstLine="420"/>
        <w:rPr>
          <w:szCs w:val="21"/>
        </w:rPr>
      </w:pPr>
      <w:r>
        <w:rPr>
          <w:rFonts w:hint="eastAsia"/>
          <w:szCs w:val="21"/>
        </w:rPr>
        <w:t>本设计通过使用</w:t>
      </w:r>
      <w:r>
        <w:rPr>
          <w:rFonts w:hint="eastAsia"/>
          <w:szCs w:val="21"/>
        </w:rPr>
        <w:t>Python</w:t>
      </w:r>
      <w:r>
        <w:rPr>
          <w:rFonts w:hint="eastAsia"/>
          <w:szCs w:val="21"/>
        </w:rPr>
        <w:t>下的</w:t>
      </w:r>
      <w:proofErr w:type="spellStart"/>
      <w:r>
        <w:rPr>
          <w:rFonts w:hint="eastAsia"/>
          <w:szCs w:val="21"/>
        </w:rPr>
        <w:t>dxfgrabber</w:t>
      </w:r>
      <w:proofErr w:type="spellEnd"/>
      <w:r>
        <w:rPr>
          <w:szCs w:val="21"/>
        </w:rPr>
        <w:t>库</w:t>
      </w:r>
      <w:r>
        <w:rPr>
          <w:rFonts w:hint="eastAsia"/>
          <w:szCs w:val="21"/>
        </w:rPr>
        <w:t>对</w:t>
      </w:r>
      <w:proofErr w:type="spellStart"/>
      <w:r>
        <w:rPr>
          <w:rFonts w:hint="eastAsia"/>
          <w:szCs w:val="21"/>
        </w:rPr>
        <w:t>dxf</w:t>
      </w:r>
      <w:proofErr w:type="spellEnd"/>
      <w:r>
        <w:rPr>
          <w:rFonts w:hint="eastAsia"/>
          <w:szCs w:val="21"/>
        </w:rPr>
        <w:t>图纸进行解析。具体流程如下：</w:t>
      </w:r>
    </w:p>
    <w:p w:rsidR="00EB5921" w:rsidRDefault="00EB5921" w:rsidP="005C289D">
      <w:pPr>
        <w:ind w:firstLine="420"/>
      </w:pPr>
      <w:r>
        <w:rPr>
          <w:rFonts w:hint="eastAsia"/>
          <w:noProof/>
        </w:rPr>
        <w:drawing>
          <wp:anchor distT="0" distB="0" distL="114300" distR="114300" simplePos="0" relativeHeight="251659264" behindDoc="0" locked="0" layoutInCell="1" allowOverlap="1" wp14:anchorId="3931FA0E" wp14:editId="4D52CCA4">
            <wp:simplePos x="0" y="0"/>
            <wp:positionH relativeFrom="column">
              <wp:posOffset>219075</wp:posOffset>
            </wp:positionH>
            <wp:positionV relativeFrom="paragraph">
              <wp:posOffset>12700</wp:posOffset>
            </wp:positionV>
            <wp:extent cx="2495550" cy="35052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530011528.jpg"/>
                    <pic:cNvPicPr/>
                  </pic:nvPicPr>
                  <pic:blipFill>
                    <a:blip r:embed="rId11">
                      <a:extLst>
                        <a:ext uri="{28A0092B-C50C-407E-A947-70E740481C1C}">
                          <a14:useLocalDpi xmlns:a14="http://schemas.microsoft.com/office/drawing/2010/main" val="0"/>
                        </a:ext>
                      </a:extLst>
                    </a:blip>
                    <a:stretch>
                      <a:fillRect/>
                    </a:stretch>
                  </pic:blipFill>
                  <pic:spPr>
                    <a:xfrm>
                      <a:off x="0" y="0"/>
                      <a:ext cx="2495550" cy="3505200"/>
                    </a:xfrm>
                    <a:prstGeom prst="rect">
                      <a:avLst/>
                    </a:prstGeom>
                  </pic:spPr>
                </pic:pic>
              </a:graphicData>
            </a:graphic>
            <wp14:sizeRelH relativeFrom="page">
              <wp14:pctWidth>0</wp14:pctWidth>
            </wp14:sizeRelH>
            <wp14:sizeRelV relativeFrom="page">
              <wp14:pctHeight>0</wp14:pctHeight>
            </wp14:sizeRelV>
          </wp:anchor>
        </w:drawing>
      </w: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ind w:firstLine="420"/>
      </w:pPr>
    </w:p>
    <w:p w:rsidR="00EB5921" w:rsidRDefault="00EB5921" w:rsidP="005C289D">
      <w:pPr>
        <w:pStyle w:val="3"/>
        <w:ind w:firstLineChars="0" w:firstLine="0"/>
      </w:pPr>
    </w:p>
    <w:p w:rsidR="00442A80" w:rsidRDefault="001C1D9C" w:rsidP="005C289D">
      <w:pPr>
        <w:pStyle w:val="3"/>
        <w:ind w:firstLine="420"/>
      </w:pPr>
      <w:bookmarkStart w:id="40" w:name="_Toc452414242"/>
      <w:r>
        <w:rPr>
          <w:rFonts w:hint="eastAsia"/>
        </w:rPr>
        <w:t>4.3.1</w:t>
      </w:r>
      <w:r>
        <w:rPr>
          <w:rFonts w:hint="eastAsia"/>
        </w:rPr>
        <w:t>获取所有线段数据</w:t>
      </w:r>
      <w:bookmarkEnd w:id="40"/>
    </w:p>
    <w:p w:rsidR="001C1D9C" w:rsidRDefault="001C1D9C" w:rsidP="005C289D">
      <w:pPr>
        <w:autoSpaceDE w:val="0"/>
        <w:autoSpaceDN w:val="0"/>
        <w:adjustRightInd w:val="0"/>
        <w:ind w:firstLine="420"/>
        <w:rPr>
          <w:szCs w:val="21"/>
        </w:rPr>
      </w:pPr>
      <w:r>
        <w:rPr>
          <w:rFonts w:hint="eastAsia"/>
          <w:szCs w:val="21"/>
        </w:rPr>
        <w:t>测试的图纸在绘制电车线路时，只使用了线段和多段线两种形式，分别用来表示直线线路和曲线线路，所以这一步只需要获取图纸中的所有线段数据即可。</w:t>
      </w:r>
    </w:p>
    <w:p w:rsidR="001C1D9C" w:rsidRDefault="001C1D9C" w:rsidP="005C289D">
      <w:pPr>
        <w:pStyle w:val="3"/>
        <w:ind w:firstLine="420"/>
      </w:pPr>
      <w:bookmarkStart w:id="41" w:name="_Toc452414243"/>
      <w:r>
        <w:rPr>
          <w:rFonts w:hint="eastAsia"/>
        </w:rPr>
        <w:t>4.3.2</w:t>
      </w:r>
      <w:r>
        <w:rPr>
          <w:rFonts w:hint="eastAsia"/>
        </w:rPr>
        <w:t>转化为点数据</w:t>
      </w:r>
      <w:bookmarkEnd w:id="41"/>
    </w:p>
    <w:p w:rsidR="001C1D9C" w:rsidRDefault="00671D5C" w:rsidP="005C289D">
      <w:pPr>
        <w:autoSpaceDE w:val="0"/>
        <w:autoSpaceDN w:val="0"/>
        <w:adjustRightInd w:val="0"/>
        <w:ind w:firstLine="420"/>
        <w:rPr>
          <w:szCs w:val="21"/>
        </w:rPr>
      </w:pPr>
      <w:r>
        <w:rPr>
          <w:rFonts w:hint="eastAsia"/>
          <w:szCs w:val="21"/>
        </w:rPr>
        <w:t>在实际计算中，需要具体到线路上每一个点上进行计算，所以这一步将把所有线段按一定距离切分成多个点，记录下每一个点坐标，同时为了后续的计算，记录下每一个点到起点的累计路程。</w:t>
      </w:r>
    </w:p>
    <w:p w:rsidR="00671D5C" w:rsidRDefault="00671D5C" w:rsidP="005C289D">
      <w:pPr>
        <w:pStyle w:val="3"/>
        <w:ind w:firstLine="420"/>
      </w:pPr>
      <w:bookmarkStart w:id="42" w:name="_Toc452414244"/>
      <w:r>
        <w:rPr>
          <w:rFonts w:hint="eastAsia"/>
        </w:rPr>
        <w:t>4.3.3</w:t>
      </w:r>
      <w:r>
        <w:rPr>
          <w:rFonts w:hint="eastAsia"/>
        </w:rPr>
        <w:t>计算参数</w:t>
      </w:r>
      <w:bookmarkEnd w:id="42"/>
    </w:p>
    <w:p w:rsidR="00671D5C" w:rsidRDefault="00671D5C" w:rsidP="005C289D">
      <w:pPr>
        <w:autoSpaceDE w:val="0"/>
        <w:autoSpaceDN w:val="0"/>
        <w:adjustRightInd w:val="0"/>
        <w:ind w:firstLine="420"/>
        <w:rPr>
          <w:szCs w:val="21"/>
        </w:rPr>
      </w:pPr>
      <w:r>
        <w:rPr>
          <w:rFonts w:hint="eastAsia"/>
          <w:szCs w:val="21"/>
        </w:rPr>
        <w:t>根据第三章的速度模型可知，这里需要根据点坐标获取的参数主要有：到下一个车站的距离，该点转弯半径，该点竖直曲线半径。其中竖直曲线半径无法根据平面坐标获得，所以另外输入，前面两个参数可以根据坐标直接计算获取。</w:t>
      </w:r>
    </w:p>
    <w:p w:rsidR="00671D5C" w:rsidRDefault="00671D5C" w:rsidP="005C289D">
      <w:pPr>
        <w:pStyle w:val="3"/>
        <w:ind w:firstLine="420"/>
      </w:pPr>
      <w:bookmarkStart w:id="43" w:name="_Toc452414245"/>
      <w:r>
        <w:rPr>
          <w:rFonts w:hint="eastAsia"/>
        </w:rPr>
        <w:t>4.3.4</w:t>
      </w:r>
      <w:r>
        <w:rPr>
          <w:rFonts w:hint="eastAsia"/>
        </w:rPr>
        <w:t>计算车速</w:t>
      </w:r>
      <w:bookmarkEnd w:id="43"/>
    </w:p>
    <w:p w:rsidR="00671D5C" w:rsidRDefault="00671D5C" w:rsidP="005C289D">
      <w:pPr>
        <w:autoSpaceDE w:val="0"/>
        <w:autoSpaceDN w:val="0"/>
        <w:adjustRightInd w:val="0"/>
        <w:ind w:firstLine="420"/>
        <w:rPr>
          <w:szCs w:val="21"/>
        </w:rPr>
      </w:pPr>
      <w:r>
        <w:rPr>
          <w:rFonts w:hint="eastAsia"/>
          <w:szCs w:val="21"/>
        </w:rPr>
        <w:t>根据上一步获得的参数，计算各点</w:t>
      </w:r>
      <w:r w:rsidR="000B6B2E">
        <w:rPr>
          <w:rFonts w:hint="eastAsia"/>
          <w:szCs w:val="21"/>
        </w:rPr>
        <w:t>在</w:t>
      </w:r>
      <w:r>
        <w:rPr>
          <w:rFonts w:hint="eastAsia"/>
          <w:szCs w:val="21"/>
        </w:rPr>
        <w:t>不同模型下的最大安全速度，然后取得最小值就是理论最大安全速度。</w:t>
      </w:r>
      <w:r w:rsidR="001374CB">
        <w:rPr>
          <w:rFonts w:hint="eastAsia"/>
          <w:szCs w:val="21"/>
        </w:rPr>
        <w:t>然后输出到</w:t>
      </w:r>
      <w:r w:rsidR="001374CB">
        <w:rPr>
          <w:rFonts w:hint="eastAsia"/>
          <w:szCs w:val="21"/>
        </w:rPr>
        <w:t>html</w:t>
      </w:r>
      <w:r w:rsidR="001374CB">
        <w:rPr>
          <w:rFonts w:hint="eastAsia"/>
          <w:szCs w:val="21"/>
        </w:rPr>
        <w:t>文件中，调用</w:t>
      </w:r>
      <w:proofErr w:type="spellStart"/>
      <w:r w:rsidR="001374CB">
        <w:rPr>
          <w:rFonts w:hint="eastAsia"/>
          <w:szCs w:val="21"/>
        </w:rPr>
        <w:t>Highcharts</w:t>
      </w:r>
      <w:proofErr w:type="spellEnd"/>
      <w:r w:rsidR="001374CB">
        <w:rPr>
          <w:rFonts w:hint="eastAsia"/>
          <w:szCs w:val="21"/>
        </w:rPr>
        <w:t>显示。</w:t>
      </w:r>
    </w:p>
    <w:p w:rsidR="00C65E53" w:rsidRDefault="00C65E53" w:rsidP="00E21EC2">
      <w:pPr>
        <w:pStyle w:val="ac"/>
      </w:pPr>
      <w:bookmarkStart w:id="44" w:name="_Toc452414246"/>
      <w:r>
        <w:rPr>
          <w:rFonts w:hint="eastAsia"/>
        </w:rPr>
        <w:lastRenderedPageBreak/>
        <w:t>4.4 输出结果展示（见附录）</w:t>
      </w:r>
      <w:bookmarkEnd w:id="44"/>
    </w:p>
    <w:p w:rsidR="00EB5921" w:rsidRDefault="00C65E53" w:rsidP="0086327B">
      <w:pPr>
        <w:autoSpaceDE w:val="0"/>
        <w:autoSpaceDN w:val="0"/>
        <w:adjustRightInd w:val="0"/>
        <w:ind w:firstLine="420"/>
        <w:rPr>
          <w:rFonts w:hint="eastAsia"/>
          <w:szCs w:val="21"/>
        </w:rPr>
      </w:pPr>
      <w:r>
        <w:rPr>
          <w:rFonts w:hint="eastAsia"/>
          <w:szCs w:val="21"/>
        </w:rPr>
        <w:t>最终结果输出成为</w:t>
      </w:r>
      <w:r>
        <w:rPr>
          <w:rFonts w:hint="eastAsia"/>
          <w:szCs w:val="21"/>
        </w:rPr>
        <w:t>HTML</w:t>
      </w:r>
      <w:r>
        <w:rPr>
          <w:rFonts w:hint="eastAsia"/>
          <w:szCs w:val="21"/>
        </w:rPr>
        <w:t>文件，并用</w:t>
      </w:r>
      <w:proofErr w:type="spellStart"/>
      <w:r>
        <w:rPr>
          <w:rFonts w:hint="eastAsia"/>
          <w:szCs w:val="21"/>
        </w:rPr>
        <w:t>Highcharts</w:t>
      </w:r>
      <w:proofErr w:type="spellEnd"/>
      <w:r>
        <w:rPr>
          <w:rFonts w:hint="eastAsia"/>
          <w:szCs w:val="21"/>
        </w:rPr>
        <w:t>解析成为可视化图表。</w:t>
      </w:r>
      <w:r w:rsidR="004F1BF6">
        <w:rPr>
          <w:rFonts w:hint="eastAsia"/>
          <w:szCs w:val="21"/>
        </w:rPr>
        <w:t>由于竖曲线半径模型对最大安全速度计算限制较小，这里不进行计算，主要分析了进站的停车视距和转弯半径对最大安全车速的影响。其中，进站的停车视距的影响较为明显，前文分析也已经说明，主要出于乘客舒适度考虑，而根据转弯半径模型计算出的结果，在大多数情况下也远超过设计速度，这主要是因为在原本道路交通上，道路的转弯半径条件并不苛刻，符合预期。</w:t>
      </w: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rFonts w:hint="eastAsia"/>
          <w:szCs w:val="21"/>
        </w:rPr>
      </w:pPr>
    </w:p>
    <w:p w:rsidR="006B0221" w:rsidRDefault="006B0221" w:rsidP="0086327B">
      <w:pPr>
        <w:autoSpaceDE w:val="0"/>
        <w:autoSpaceDN w:val="0"/>
        <w:adjustRightInd w:val="0"/>
        <w:ind w:firstLine="420"/>
        <w:rPr>
          <w:szCs w:val="21"/>
        </w:rPr>
      </w:pPr>
    </w:p>
    <w:p w:rsidR="00EB5921" w:rsidRPr="00DF5D7E" w:rsidRDefault="00826098" w:rsidP="00E21EC2">
      <w:pPr>
        <w:pStyle w:val="1"/>
      </w:pPr>
      <w:bookmarkStart w:id="45" w:name="_Toc452414247"/>
      <w:r>
        <w:rPr>
          <w:rFonts w:hint="eastAsia"/>
        </w:rPr>
        <w:lastRenderedPageBreak/>
        <w:t>5</w:t>
      </w:r>
      <w:r w:rsidR="00EB5921">
        <w:rPr>
          <w:rFonts w:hint="eastAsia"/>
        </w:rPr>
        <w:t>结论与展望</w:t>
      </w:r>
      <w:bookmarkEnd w:id="45"/>
    </w:p>
    <w:p w:rsidR="00EB5921" w:rsidRDefault="00EB5921" w:rsidP="005C289D">
      <w:pPr>
        <w:autoSpaceDE w:val="0"/>
        <w:autoSpaceDN w:val="0"/>
        <w:adjustRightInd w:val="0"/>
        <w:ind w:firstLine="420"/>
        <w:rPr>
          <w:szCs w:val="21"/>
        </w:rPr>
      </w:pPr>
      <w:r>
        <w:rPr>
          <w:rFonts w:hint="eastAsia"/>
          <w:szCs w:val="21"/>
        </w:rPr>
        <w:t>本文主要研究了有轨电车车辆与线路特点，建立了有轨电车安全速度计算模型，学习了</w:t>
      </w:r>
      <w:proofErr w:type="spellStart"/>
      <w:r>
        <w:rPr>
          <w:rFonts w:hint="eastAsia"/>
          <w:szCs w:val="21"/>
        </w:rPr>
        <w:t>dxf</w:t>
      </w:r>
      <w:proofErr w:type="spellEnd"/>
      <w:r>
        <w:rPr>
          <w:rFonts w:hint="eastAsia"/>
          <w:szCs w:val="21"/>
        </w:rPr>
        <w:t>图纸解析方式，并用程序实现速度计算模型。</w:t>
      </w:r>
      <w:r w:rsidRPr="00D04C20">
        <w:rPr>
          <w:szCs w:val="21"/>
        </w:rPr>
        <w:t>根据有轨电车的车辆特性和线路特性，计算有轨电车安全的速度曲线，支持外部线路参数的输入或文件导入、临时限速的设置，用计算机软件实现速度曲线自动生成</w:t>
      </w:r>
      <w:r w:rsidRPr="00D04C20">
        <w:rPr>
          <w:rFonts w:hint="eastAsia"/>
          <w:szCs w:val="21"/>
        </w:rPr>
        <w:t>。</w:t>
      </w:r>
    </w:p>
    <w:p w:rsidR="00EB5921" w:rsidRDefault="00EB5921" w:rsidP="005C289D">
      <w:pPr>
        <w:autoSpaceDE w:val="0"/>
        <w:autoSpaceDN w:val="0"/>
        <w:adjustRightInd w:val="0"/>
        <w:ind w:firstLine="420"/>
        <w:rPr>
          <w:szCs w:val="21"/>
        </w:rPr>
      </w:pPr>
      <w:r>
        <w:rPr>
          <w:rFonts w:hint="eastAsia"/>
          <w:szCs w:val="21"/>
        </w:rPr>
        <w:t>在完成理论分析的过程中，在老师和学长学姐的帮助下，学习了很多有轨电车的知识，同时也意识到有轨电车发展过程中的一些瓶颈，如受限于原本道路交通情况，建设成本高，制动能力弱等等，本文为最大安全速度的研究提供了一些理论依据和计算思想，之后随着有轨电车的技术发展，实际运行速度会有不断提升，通行效率和载客能力也会增加，希望本文能够起到一些推动作用。</w:t>
      </w:r>
    </w:p>
    <w:p w:rsidR="00EB5921" w:rsidRPr="00F77CFA" w:rsidRDefault="00EB5921" w:rsidP="005C289D">
      <w:pPr>
        <w:autoSpaceDE w:val="0"/>
        <w:autoSpaceDN w:val="0"/>
        <w:adjustRightInd w:val="0"/>
        <w:ind w:firstLine="420"/>
        <w:rPr>
          <w:szCs w:val="21"/>
        </w:rPr>
      </w:pPr>
      <w:r>
        <w:rPr>
          <w:rFonts w:hint="eastAsia"/>
          <w:szCs w:val="21"/>
        </w:rPr>
        <w:t>同时由于数据只有二维图纸，本文并未深入讨论突发情况的临时最大速度，也简化了竖直曲线半径的模型计算，如果之后需要进一步开发，可以从外部导入更多数据内容，以便分析更多情况下的有轨电车速度。</w:t>
      </w:r>
    </w:p>
    <w:p w:rsidR="00EB5921" w:rsidRPr="00EB5921" w:rsidRDefault="00EB5921" w:rsidP="005C289D">
      <w:pPr>
        <w:autoSpaceDE w:val="0"/>
        <w:autoSpaceDN w:val="0"/>
        <w:adjustRightInd w:val="0"/>
        <w:ind w:firstLine="420"/>
        <w:rPr>
          <w:szCs w:val="21"/>
        </w:rPr>
      </w:pPr>
    </w:p>
    <w:p w:rsidR="002B3926" w:rsidRDefault="002B3926"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Default="000C17DA" w:rsidP="005C289D">
      <w:pPr>
        <w:autoSpaceDE w:val="0"/>
        <w:autoSpaceDN w:val="0"/>
        <w:adjustRightInd w:val="0"/>
        <w:ind w:firstLine="420"/>
        <w:rPr>
          <w:szCs w:val="21"/>
        </w:rPr>
      </w:pPr>
    </w:p>
    <w:p w:rsidR="000C17DA" w:rsidRPr="000C17DA" w:rsidRDefault="002B3926" w:rsidP="000C17DA">
      <w:pPr>
        <w:tabs>
          <w:tab w:val="left" w:pos="3105"/>
        </w:tabs>
        <w:autoSpaceDE w:val="0"/>
        <w:autoSpaceDN w:val="0"/>
        <w:adjustRightInd w:val="0"/>
        <w:ind w:firstLine="420"/>
        <w:rPr>
          <w:szCs w:val="21"/>
        </w:rPr>
      </w:pPr>
      <w:r>
        <w:rPr>
          <w:szCs w:val="21"/>
        </w:rPr>
        <w:tab/>
      </w:r>
    </w:p>
    <w:p w:rsidR="005972A9" w:rsidRDefault="005972A9" w:rsidP="00E21EC2">
      <w:pPr>
        <w:pStyle w:val="1"/>
      </w:pPr>
      <w:r>
        <w:rPr>
          <w:rFonts w:hint="eastAsia"/>
        </w:rPr>
        <w:lastRenderedPageBreak/>
        <w:t xml:space="preserve"> </w:t>
      </w:r>
      <w:bookmarkStart w:id="46" w:name="_Toc452414248"/>
      <w:r>
        <w:rPr>
          <w:rFonts w:hint="eastAsia"/>
        </w:rPr>
        <w:t>参考文献</w:t>
      </w:r>
      <w:bookmarkEnd w:id="46"/>
    </w:p>
    <w:p w:rsidR="005972A9" w:rsidRPr="002F3A28" w:rsidRDefault="005972A9" w:rsidP="005C289D">
      <w:pPr>
        <w:ind w:firstLineChars="0" w:firstLine="0"/>
        <w:rPr>
          <w:rFonts w:ascii="宋体" w:hAnsi="宋体"/>
          <w:sz w:val="24"/>
          <w:szCs w:val="24"/>
        </w:rPr>
      </w:pPr>
      <w:r w:rsidRPr="002F3A28">
        <w:rPr>
          <w:rFonts w:ascii="宋体" w:hAnsi="宋体" w:hint="eastAsia"/>
          <w:sz w:val="24"/>
          <w:szCs w:val="24"/>
        </w:rPr>
        <w:t>[1] 曾小清等编著，《轨道交通运行控制与管理》，人民交通出版社，2015</w:t>
      </w:r>
    </w:p>
    <w:p w:rsidR="005972A9" w:rsidRPr="002F3A28" w:rsidRDefault="005972A9" w:rsidP="005C289D">
      <w:pPr>
        <w:pStyle w:val="10"/>
        <w:ind w:firstLineChars="0" w:firstLine="0"/>
        <w:rPr>
          <w:rFonts w:ascii="宋体" w:hAnsi="宋体"/>
          <w:sz w:val="24"/>
          <w:szCs w:val="24"/>
        </w:rPr>
      </w:pPr>
      <w:r w:rsidRPr="002F3A28">
        <w:rPr>
          <w:rFonts w:ascii="宋体" w:hAnsi="宋体" w:hint="eastAsia"/>
          <w:sz w:val="24"/>
          <w:szCs w:val="24"/>
        </w:rPr>
        <w:t>[2] 叶霞飞，顾保南. 城市轨道交通工程[M]. 华中科技大学出版社，2007.</w:t>
      </w:r>
    </w:p>
    <w:p w:rsidR="005972A9" w:rsidRPr="002F3A28" w:rsidRDefault="005972A9" w:rsidP="005C289D">
      <w:pPr>
        <w:pStyle w:val="10"/>
        <w:ind w:firstLineChars="0" w:firstLine="0"/>
        <w:rPr>
          <w:rFonts w:ascii="宋体" w:hAnsi="宋体"/>
          <w:sz w:val="24"/>
          <w:szCs w:val="24"/>
        </w:rPr>
      </w:pPr>
      <w:r w:rsidRPr="002F3A28">
        <w:rPr>
          <w:rFonts w:ascii="宋体" w:hAnsi="宋体" w:hint="eastAsia"/>
          <w:sz w:val="24"/>
          <w:szCs w:val="24"/>
        </w:rPr>
        <w:t xml:space="preserve">[3] </w:t>
      </w:r>
      <w:hyperlink r:id="rId12" w:tgtFrame="_blank" w:history="1">
        <w:r w:rsidRPr="002F3A28">
          <w:rPr>
            <w:rFonts w:ascii="宋体" w:hAnsi="宋体"/>
            <w:sz w:val="24"/>
            <w:szCs w:val="24"/>
          </w:rPr>
          <w:t>陆云</w:t>
        </w:r>
      </w:hyperlink>
      <w:r w:rsidRPr="002F3A28">
        <w:rPr>
          <w:rFonts w:ascii="宋体" w:hAnsi="宋体" w:hint="eastAsia"/>
          <w:sz w:val="24"/>
          <w:szCs w:val="24"/>
        </w:rPr>
        <w:t>,</w:t>
      </w:r>
      <w:hyperlink r:id="rId13" w:tgtFrame="_blank" w:history="1">
        <w:r w:rsidRPr="002F3A28">
          <w:rPr>
            <w:rFonts w:ascii="宋体" w:hAnsi="宋体"/>
            <w:sz w:val="24"/>
            <w:szCs w:val="24"/>
          </w:rPr>
          <w:t>刘达德</w:t>
        </w:r>
      </w:hyperlink>
      <w:r w:rsidRPr="002F3A28">
        <w:rPr>
          <w:rFonts w:ascii="宋体" w:hAnsi="宋体" w:hint="eastAsia"/>
          <w:sz w:val="24"/>
          <w:szCs w:val="24"/>
        </w:rPr>
        <w:t>等.现代有轨电车工程[M].西南交通大学出版社,2015.</w:t>
      </w:r>
    </w:p>
    <w:p w:rsidR="005972A9" w:rsidRPr="002F3A28" w:rsidRDefault="005972A9" w:rsidP="005C289D">
      <w:pPr>
        <w:ind w:firstLineChars="0" w:firstLine="0"/>
        <w:rPr>
          <w:rFonts w:ascii="宋体" w:hAnsi="宋体"/>
          <w:sz w:val="24"/>
          <w:szCs w:val="24"/>
        </w:rPr>
      </w:pPr>
      <w:r w:rsidRPr="002F3A28">
        <w:rPr>
          <w:rFonts w:ascii="宋体" w:hAnsi="宋体" w:hint="eastAsia"/>
          <w:sz w:val="24"/>
          <w:szCs w:val="24"/>
        </w:rPr>
        <w:t>[4] 薛美根，杨立峰，程杰现代有轨电车主要特征与国内外发展研究［J］.城市交通，2008，6(</w:t>
      </w:r>
      <w:r w:rsidRPr="002F3A28">
        <w:rPr>
          <w:rFonts w:ascii="宋体" w:hAnsi="宋体"/>
          <w:sz w:val="24"/>
          <w:szCs w:val="24"/>
        </w:rPr>
        <w:t>6</w:t>
      </w:r>
      <w:r w:rsidRPr="002F3A28">
        <w:rPr>
          <w:rFonts w:ascii="宋体" w:hAnsi="宋体" w:hint="eastAsia"/>
          <w:sz w:val="24"/>
          <w:szCs w:val="24"/>
        </w:rPr>
        <w:t>):88-91</w:t>
      </w:r>
    </w:p>
    <w:p w:rsidR="005972A9" w:rsidRPr="002F3A28" w:rsidRDefault="005972A9" w:rsidP="005C289D">
      <w:pPr>
        <w:ind w:firstLineChars="0" w:firstLine="0"/>
        <w:rPr>
          <w:rFonts w:ascii="宋体" w:hAnsi="宋体"/>
          <w:sz w:val="24"/>
          <w:szCs w:val="24"/>
        </w:rPr>
      </w:pPr>
      <w:r w:rsidRPr="002F3A28">
        <w:rPr>
          <w:rFonts w:ascii="宋体" w:hAnsi="宋体" w:hint="eastAsia"/>
          <w:sz w:val="24"/>
          <w:szCs w:val="24"/>
        </w:rPr>
        <w:t>[5] 王舒祺.现代有轨电车交叉路口优先控制管理方法研究综述[J]．城市轨道交通研究，2014（6）:17－22．</w:t>
      </w:r>
    </w:p>
    <w:p w:rsidR="005972A9" w:rsidRPr="002F3A28" w:rsidRDefault="005972A9" w:rsidP="005C289D">
      <w:pPr>
        <w:ind w:firstLineChars="0" w:firstLine="0"/>
        <w:rPr>
          <w:rFonts w:ascii="宋体" w:hAnsi="宋体"/>
          <w:sz w:val="24"/>
          <w:szCs w:val="24"/>
        </w:rPr>
      </w:pPr>
      <w:r w:rsidRPr="002F3A28">
        <w:rPr>
          <w:rFonts w:ascii="宋体" w:hAnsi="宋体" w:hint="eastAsia"/>
          <w:sz w:val="24"/>
          <w:szCs w:val="24"/>
        </w:rPr>
        <w:t>[6] 林琳.基于模糊控制的BRT交叉口信号优先控制方法研究[J].郑州铁路职业技术学院学报,2010, 04.</w:t>
      </w:r>
    </w:p>
    <w:p w:rsidR="005972A9" w:rsidRPr="002F3A28" w:rsidRDefault="005972A9" w:rsidP="005C289D">
      <w:pPr>
        <w:ind w:firstLineChars="0" w:firstLine="0"/>
        <w:rPr>
          <w:rFonts w:ascii="宋体" w:hAnsi="宋体"/>
          <w:sz w:val="24"/>
          <w:szCs w:val="24"/>
        </w:rPr>
      </w:pPr>
      <w:r w:rsidRPr="002F3A28">
        <w:rPr>
          <w:rFonts w:ascii="宋体" w:hAnsi="宋体" w:hint="eastAsia"/>
          <w:sz w:val="24"/>
          <w:szCs w:val="24"/>
        </w:rPr>
        <w:t>[7] 王明文，王国良，张育宏.现代有轨电车与城市发展适应模式探讨[J].城市交通，</w:t>
      </w:r>
      <w:r w:rsidRPr="002F3A28">
        <w:rPr>
          <w:rFonts w:ascii="宋体" w:hAnsi="宋体"/>
          <w:sz w:val="24"/>
          <w:szCs w:val="24"/>
        </w:rPr>
        <w:t>2007</w:t>
      </w:r>
      <w:r w:rsidRPr="002F3A28">
        <w:rPr>
          <w:rFonts w:ascii="宋体" w:hAnsi="宋体" w:hint="eastAsia"/>
          <w:sz w:val="24"/>
          <w:szCs w:val="24"/>
        </w:rPr>
        <w:t>,</w:t>
      </w:r>
      <w:r w:rsidRPr="002F3A28">
        <w:rPr>
          <w:rFonts w:ascii="宋体" w:hAnsi="宋体"/>
          <w:sz w:val="24"/>
          <w:szCs w:val="24"/>
        </w:rPr>
        <w:t>5(</w:t>
      </w:r>
      <w:r w:rsidRPr="002F3A28">
        <w:rPr>
          <w:rFonts w:ascii="宋体" w:hAnsi="宋体" w:hint="eastAsia"/>
          <w:sz w:val="24"/>
          <w:szCs w:val="24"/>
        </w:rPr>
        <w:t>6):</w:t>
      </w:r>
      <w:r w:rsidRPr="002F3A28">
        <w:rPr>
          <w:rFonts w:ascii="宋体" w:hAnsi="宋体"/>
          <w:sz w:val="24"/>
          <w:szCs w:val="24"/>
        </w:rPr>
        <w:t>12-15.</w:t>
      </w:r>
    </w:p>
    <w:p w:rsidR="005972A9" w:rsidRPr="002F3A28" w:rsidRDefault="005972A9" w:rsidP="005C289D">
      <w:pPr>
        <w:ind w:firstLineChars="0" w:firstLine="0"/>
        <w:rPr>
          <w:rFonts w:ascii="宋体" w:hAnsi="宋体"/>
          <w:sz w:val="24"/>
          <w:szCs w:val="24"/>
        </w:rPr>
      </w:pPr>
      <w:r w:rsidRPr="002F3A28">
        <w:rPr>
          <w:rFonts w:ascii="宋体" w:hAnsi="宋体" w:hint="eastAsia"/>
          <w:sz w:val="24"/>
          <w:szCs w:val="24"/>
        </w:rPr>
        <w:t>[8] 唐森，马韵.现代有轨电车在城市区域内的适应性[J]上海交通大学学报，2011 , 08(45):71-75.</w:t>
      </w:r>
    </w:p>
    <w:p w:rsidR="005972A9" w:rsidRPr="002F3A28" w:rsidRDefault="005972A9" w:rsidP="005C289D">
      <w:pPr>
        <w:ind w:firstLineChars="0" w:firstLine="0"/>
        <w:rPr>
          <w:rFonts w:ascii="宋体" w:hAnsi="宋体"/>
          <w:sz w:val="24"/>
          <w:szCs w:val="24"/>
        </w:rPr>
      </w:pPr>
      <w:r w:rsidRPr="002F3A28">
        <w:rPr>
          <w:rFonts w:ascii="宋体" w:hAnsi="宋体" w:hint="eastAsia"/>
          <w:sz w:val="24"/>
          <w:szCs w:val="24"/>
        </w:rPr>
        <w:t>[9] 马作泽.现代有轨电车地面控制系统原理样机研制[D], 2011, 12.</w:t>
      </w:r>
    </w:p>
    <w:p w:rsidR="005972A9" w:rsidRPr="002F3A28" w:rsidRDefault="005972A9" w:rsidP="005C289D">
      <w:pPr>
        <w:pStyle w:val="10"/>
        <w:ind w:firstLineChars="0" w:firstLine="0"/>
        <w:rPr>
          <w:rFonts w:hAnsi="宋体"/>
          <w:sz w:val="24"/>
          <w:szCs w:val="24"/>
        </w:rPr>
      </w:pPr>
      <w:r w:rsidRPr="002F3A28">
        <w:rPr>
          <w:rFonts w:ascii="宋体" w:hAnsi="宋体" w:hint="eastAsia"/>
          <w:sz w:val="24"/>
          <w:szCs w:val="24"/>
        </w:rPr>
        <w:t>[</w:t>
      </w:r>
      <w:r>
        <w:rPr>
          <w:rFonts w:ascii="宋体" w:hAnsi="宋体" w:hint="eastAsia"/>
          <w:sz w:val="24"/>
          <w:szCs w:val="24"/>
        </w:rPr>
        <w:t>10</w:t>
      </w:r>
      <w:r w:rsidRPr="002F3A28">
        <w:rPr>
          <w:rFonts w:ascii="宋体" w:hAnsi="宋体" w:hint="eastAsia"/>
          <w:sz w:val="24"/>
          <w:szCs w:val="24"/>
        </w:rPr>
        <w:t xml:space="preserve">] </w:t>
      </w:r>
      <w:r w:rsidRPr="002F3A28">
        <w:rPr>
          <w:rStyle w:val="a7"/>
          <w:sz w:val="24"/>
          <w:szCs w:val="24"/>
        </w:rPr>
        <w:t xml:space="preserve">Tim </w:t>
      </w:r>
      <w:proofErr w:type="spellStart"/>
      <w:r w:rsidRPr="002F3A28">
        <w:rPr>
          <w:rStyle w:val="a7"/>
          <w:sz w:val="24"/>
          <w:szCs w:val="24"/>
        </w:rPr>
        <w:t>Parkin</w:t>
      </w:r>
      <w:proofErr w:type="spellEnd"/>
      <w:r w:rsidRPr="002F3A28">
        <w:rPr>
          <w:rStyle w:val="a7"/>
          <w:rFonts w:hint="eastAsia"/>
          <w:sz w:val="24"/>
          <w:szCs w:val="24"/>
        </w:rPr>
        <w:t xml:space="preserve">, </w:t>
      </w:r>
      <w:proofErr w:type="spellStart"/>
      <w:r w:rsidRPr="002F3A28">
        <w:rPr>
          <w:rStyle w:val="a7"/>
          <w:sz w:val="24"/>
          <w:szCs w:val="24"/>
        </w:rPr>
        <w:t>dxfwrite</w:t>
      </w:r>
      <w:proofErr w:type="spellEnd"/>
      <w:r w:rsidRPr="002F3A28">
        <w:rPr>
          <w:rStyle w:val="a7"/>
          <w:sz w:val="24"/>
          <w:szCs w:val="24"/>
        </w:rPr>
        <w:t xml:space="preserve"> 1.2.0 : Python Package Index</w:t>
      </w:r>
      <w:r w:rsidRPr="002F3A28">
        <w:rPr>
          <w:rStyle w:val="a7"/>
          <w:rFonts w:hint="eastAsia"/>
          <w:sz w:val="24"/>
          <w:szCs w:val="24"/>
        </w:rPr>
        <w:t xml:space="preserve"> [DB/OL ] , </w:t>
      </w:r>
      <w:r w:rsidRPr="002F3A28">
        <w:rPr>
          <w:rFonts w:hAnsi="宋体" w:hint="eastAsia"/>
          <w:sz w:val="24"/>
          <w:szCs w:val="24"/>
        </w:rPr>
        <w:t xml:space="preserve"> 2015</w:t>
      </w:r>
    </w:p>
    <w:p w:rsidR="005972A9" w:rsidRPr="002F3A28" w:rsidRDefault="005972A9" w:rsidP="005C289D">
      <w:pPr>
        <w:pStyle w:val="10"/>
        <w:ind w:firstLineChars="0" w:firstLine="0"/>
        <w:rPr>
          <w:rStyle w:val="a7"/>
          <w:sz w:val="24"/>
          <w:szCs w:val="24"/>
        </w:rPr>
      </w:pPr>
      <w:r w:rsidRPr="002F3A28">
        <w:rPr>
          <w:rFonts w:ascii="宋体" w:hAnsi="宋体" w:hint="eastAsia"/>
          <w:sz w:val="24"/>
          <w:szCs w:val="24"/>
        </w:rPr>
        <w:t>[</w:t>
      </w:r>
      <w:r>
        <w:rPr>
          <w:rFonts w:ascii="宋体" w:hAnsi="宋体" w:hint="eastAsia"/>
          <w:sz w:val="24"/>
          <w:szCs w:val="24"/>
        </w:rPr>
        <w:t>11</w:t>
      </w:r>
      <w:r w:rsidRPr="002F3A28">
        <w:rPr>
          <w:rFonts w:ascii="宋体" w:hAnsi="宋体" w:hint="eastAsia"/>
          <w:sz w:val="24"/>
          <w:szCs w:val="24"/>
        </w:rPr>
        <w:t xml:space="preserve">] </w:t>
      </w:r>
      <w:r w:rsidRPr="002F3A28">
        <w:rPr>
          <w:rStyle w:val="a7"/>
          <w:sz w:val="24"/>
          <w:szCs w:val="24"/>
        </w:rPr>
        <w:t>Wang Yanqing, Zeng Xiaoqing, Li Yang. Similar Normal Distribution of Pedestrian Speeds at Signalized Intersection Crosswalks. ISDEA 2014 Fifth International Conference on Intelligent Systems Design and Engineering Applications,</w:t>
      </w:r>
    </w:p>
    <w:p w:rsidR="005972A9" w:rsidRDefault="005972A9" w:rsidP="005C289D">
      <w:pPr>
        <w:pStyle w:val="10"/>
        <w:ind w:firstLineChars="0" w:firstLine="0"/>
        <w:rPr>
          <w:rFonts w:hAnsi="宋体"/>
          <w:sz w:val="24"/>
          <w:szCs w:val="24"/>
        </w:rPr>
      </w:pPr>
      <w:r w:rsidRPr="002F3A28">
        <w:rPr>
          <w:rFonts w:ascii="宋体" w:hAnsi="宋体" w:hint="eastAsia"/>
          <w:sz w:val="24"/>
          <w:szCs w:val="24"/>
        </w:rPr>
        <w:t>[</w:t>
      </w:r>
      <w:r>
        <w:rPr>
          <w:rFonts w:ascii="宋体" w:hAnsi="宋体" w:hint="eastAsia"/>
          <w:sz w:val="24"/>
          <w:szCs w:val="24"/>
        </w:rPr>
        <w:t>12</w:t>
      </w:r>
      <w:r w:rsidRPr="002F3A28">
        <w:rPr>
          <w:rFonts w:ascii="宋体" w:hAnsi="宋体" w:hint="eastAsia"/>
          <w:sz w:val="24"/>
          <w:szCs w:val="24"/>
        </w:rPr>
        <w:t xml:space="preserve">] </w:t>
      </w:r>
      <w:r w:rsidRPr="002F3A28">
        <w:rPr>
          <w:rFonts w:hAnsi="宋体"/>
          <w:sz w:val="24"/>
          <w:szCs w:val="24"/>
        </w:rPr>
        <w:t>Autodesk</w:t>
      </w:r>
      <w:r w:rsidRPr="002F3A28">
        <w:rPr>
          <w:rFonts w:hAnsi="宋体" w:hint="eastAsia"/>
          <w:sz w:val="24"/>
          <w:szCs w:val="24"/>
        </w:rPr>
        <w:t xml:space="preserve"> </w:t>
      </w:r>
      <w:r w:rsidRPr="002F3A28">
        <w:rPr>
          <w:rStyle w:val="a7"/>
          <w:rFonts w:hint="eastAsia"/>
          <w:sz w:val="24"/>
          <w:szCs w:val="24"/>
        </w:rPr>
        <w:t xml:space="preserve">,  </w:t>
      </w:r>
      <w:r w:rsidRPr="002F3A28">
        <w:rPr>
          <w:rFonts w:hAnsi="宋体" w:hint="eastAsia"/>
          <w:sz w:val="24"/>
          <w:szCs w:val="24"/>
        </w:rPr>
        <w:t>AUTOCAD. DXF</w:t>
      </w:r>
      <w:r w:rsidRPr="002F3A28">
        <w:rPr>
          <w:rFonts w:hAnsi="宋体" w:hint="eastAsia"/>
          <w:sz w:val="24"/>
          <w:szCs w:val="24"/>
        </w:rPr>
        <w:t>格式详解</w:t>
      </w:r>
      <w:r w:rsidRPr="002F3A28">
        <w:rPr>
          <w:rFonts w:hAnsi="宋体" w:hint="eastAsia"/>
          <w:sz w:val="24"/>
          <w:szCs w:val="24"/>
        </w:rPr>
        <w:t xml:space="preserve"> </w:t>
      </w:r>
      <w:r w:rsidRPr="002F3A28">
        <w:rPr>
          <w:rFonts w:hAnsi="宋体"/>
          <w:sz w:val="24"/>
          <w:szCs w:val="24"/>
        </w:rPr>
        <w:t>[DB/OL]</w:t>
      </w:r>
      <w:r w:rsidRPr="002F3A28">
        <w:rPr>
          <w:rStyle w:val="a7"/>
          <w:rFonts w:hint="eastAsia"/>
          <w:sz w:val="24"/>
          <w:szCs w:val="24"/>
        </w:rPr>
        <w:t xml:space="preserve"> ,</w:t>
      </w:r>
      <w:r w:rsidRPr="002F3A28">
        <w:rPr>
          <w:rFonts w:hAnsi="宋体" w:hint="eastAsia"/>
          <w:sz w:val="24"/>
          <w:szCs w:val="24"/>
        </w:rPr>
        <w:t xml:space="preserve">  </w:t>
      </w:r>
      <w:r w:rsidRPr="002F3A28">
        <w:rPr>
          <w:rFonts w:hAnsi="宋体"/>
          <w:sz w:val="24"/>
          <w:szCs w:val="24"/>
        </w:rPr>
        <w:t xml:space="preserve">1992 </w:t>
      </w:r>
    </w:p>
    <w:p w:rsidR="005972A9" w:rsidRDefault="005972A9" w:rsidP="005C289D">
      <w:pPr>
        <w:pStyle w:val="10"/>
        <w:ind w:firstLineChars="0" w:firstLine="0"/>
        <w:rPr>
          <w:rFonts w:ascii="宋体" w:hAnsi="宋体"/>
          <w:sz w:val="24"/>
          <w:szCs w:val="24"/>
        </w:rPr>
      </w:pPr>
      <w:r w:rsidRPr="002F3A28">
        <w:rPr>
          <w:rFonts w:ascii="宋体" w:hAnsi="宋体" w:hint="eastAsia"/>
          <w:sz w:val="24"/>
          <w:szCs w:val="24"/>
        </w:rPr>
        <w:t>[</w:t>
      </w:r>
      <w:r>
        <w:rPr>
          <w:rFonts w:ascii="宋体" w:hAnsi="宋体" w:hint="eastAsia"/>
          <w:sz w:val="24"/>
          <w:szCs w:val="24"/>
        </w:rPr>
        <w:t>13</w:t>
      </w:r>
      <w:r w:rsidRPr="002F3A28">
        <w:rPr>
          <w:rFonts w:ascii="宋体" w:hAnsi="宋体" w:hint="eastAsia"/>
          <w:sz w:val="24"/>
          <w:szCs w:val="24"/>
        </w:rPr>
        <w:t>]</w:t>
      </w:r>
      <w:r>
        <w:rPr>
          <w:rFonts w:ascii="宋体" w:hAnsi="宋体" w:hint="eastAsia"/>
          <w:sz w:val="24"/>
          <w:szCs w:val="24"/>
        </w:rPr>
        <w:t xml:space="preserve"> </w:t>
      </w:r>
      <w:r w:rsidRPr="00FC76B3">
        <w:rPr>
          <w:rFonts w:ascii="宋体" w:hAnsi="宋体" w:hint="eastAsia"/>
          <w:sz w:val="24"/>
          <w:szCs w:val="24"/>
        </w:rPr>
        <w:t>丁强</w:t>
      </w:r>
      <w:r>
        <w:rPr>
          <w:rFonts w:ascii="宋体" w:hAnsi="宋体" w:hint="eastAsia"/>
          <w:sz w:val="24"/>
          <w:szCs w:val="24"/>
        </w:rPr>
        <w:t>，</w:t>
      </w:r>
      <w:r w:rsidRPr="00FC76B3">
        <w:rPr>
          <w:rFonts w:hAnsi="宋体" w:hint="eastAsia"/>
          <w:sz w:val="24"/>
          <w:szCs w:val="24"/>
        </w:rPr>
        <w:t>现代有轨电车交通概述</w:t>
      </w:r>
      <w:r w:rsidRPr="002F3A28">
        <w:rPr>
          <w:rFonts w:ascii="宋体" w:hAnsi="宋体" w:hint="eastAsia"/>
          <w:sz w:val="24"/>
          <w:szCs w:val="24"/>
        </w:rPr>
        <w:t>［J］.</w:t>
      </w:r>
      <w:r>
        <w:rPr>
          <w:rFonts w:ascii="宋体" w:hAnsi="宋体" w:hint="eastAsia"/>
          <w:sz w:val="24"/>
          <w:szCs w:val="24"/>
        </w:rPr>
        <w:t>都市快轨交通，2013，12.</w:t>
      </w:r>
    </w:p>
    <w:p w:rsidR="005972A9" w:rsidRPr="006B7EE5" w:rsidRDefault="005972A9" w:rsidP="005C289D">
      <w:pPr>
        <w:pStyle w:val="10"/>
        <w:ind w:firstLineChars="0" w:firstLine="0"/>
        <w:rPr>
          <w:sz w:val="32"/>
          <w:szCs w:val="32"/>
        </w:rPr>
      </w:pPr>
      <w:r w:rsidRPr="002F3A28">
        <w:rPr>
          <w:rFonts w:ascii="宋体" w:hAnsi="宋体" w:hint="eastAsia"/>
          <w:sz w:val="24"/>
          <w:szCs w:val="24"/>
        </w:rPr>
        <w:t>[</w:t>
      </w:r>
      <w:r>
        <w:rPr>
          <w:rFonts w:ascii="宋体" w:hAnsi="宋体" w:hint="eastAsia"/>
          <w:sz w:val="24"/>
          <w:szCs w:val="24"/>
        </w:rPr>
        <w:t>14</w:t>
      </w:r>
      <w:r w:rsidRPr="002F3A28">
        <w:rPr>
          <w:rFonts w:ascii="宋体" w:hAnsi="宋体" w:hint="eastAsia"/>
          <w:sz w:val="24"/>
          <w:szCs w:val="24"/>
        </w:rPr>
        <w:t>]</w:t>
      </w:r>
      <w:r>
        <w:rPr>
          <w:rFonts w:ascii="宋体" w:hAnsi="宋体" w:hint="eastAsia"/>
          <w:sz w:val="24"/>
          <w:szCs w:val="24"/>
        </w:rPr>
        <w:t xml:space="preserve"> </w:t>
      </w:r>
      <w:r w:rsidRPr="0003555F">
        <w:rPr>
          <w:rFonts w:ascii="宋体" w:hAnsi="宋体" w:hint="eastAsia"/>
          <w:sz w:val="24"/>
          <w:szCs w:val="24"/>
        </w:rPr>
        <w:t>王明文，王国良，张育宏</w:t>
      </w:r>
      <w:r>
        <w:rPr>
          <w:rFonts w:ascii="宋体" w:hAnsi="宋体" w:hint="eastAsia"/>
          <w:sz w:val="24"/>
          <w:szCs w:val="24"/>
        </w:rPr>
        <w:t>.</w:t>
      </w:r>
      <w:r w:rsidRPr="0003555F">
        <w:rPr>
          <w:rFonts w:ascii="宋体" w:hAnsi="宋体" w:hint="eastAsia"/>
          <w:sz w:val="24"/>
          <w:szCs w:val="24"/>
        </w:rPr>
        <w:t>现代有轨电车与城市发展适应模式探讨[J]. 城市交通，2007，（6）：71-72.</w:t>
      </w:r>
      <w:r w:rsidRPr="006B7EE5">
        <w:rPr>
          <w:sz w:val="32"/>
          <w:szCs w:val="32"/>
        </w:rPr>
        <w:t xml:space="preserve"> </w:t>
      </w:r>
    </w:p>
    <w:p w:rsidR="005972A9" w:rsidRPr="005972A9" w:rsidRDefault="005972A9" w:rsidP="005C289D">
      <w:pPr>
        <w:autoSpaceDE w:val="0"/>
        <w:autoSpaceDN w:val="0"/>
        <w:adjustRightInd w:val="0"/>
        <w:ind w:firstLine="420"/>
        <w:rPr>
          <w:szCs w:val="21"/>
        </w:rPr>
      </w:pPr>
    </w:p>
    <w:p w:rsidR="00671D5C" w:rsidRPr="00671D5C" w:rsidRDefault="00671D5C" w:rsidP="005C289D">
      <w:pPr>
        <w:autoSpaceDE w:val="0"/>
        <w:autoSpaceDN w:val="0"/>
        <w:adjustRightInd w:val="0"/>
        <w:ind w:firstLine="420"/>
        <w:rPr>
          <w:szCs w:val="21"/>
        </w:rPr>
      </w:pPr>
    </w:p>
    <w:p w:rsidR="00671D5C" w:rsidRPr="00671D5C" w:rsidRDefault="00671D5C" w:rsidP="005C289D">
      <w:pPr>
        <w:autoSpaceDE w:val="0"/>
        <w:autoSpaceDN w:val="0"/>
        <w:adjustRightInd w:val="0"/>
        <w:ind w:firstLine="420"/>
        <w:rPr>
          <w:szCs w:val="21"/>
        </w:rPr>
      </w:pPr>
    </w:p>
    <w:sectPr w:rsidR="00671D5C" w:rsidRPr="00671D5C" w:rsidSect="00395B5E">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6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180" w:rsidRDefault="00987180" w:rsidP="00A90FBE">
      <w:pPr>
        <w:spacing w:before="120" w:after="120"/>
        <w:ind w:firstLine="420"/>
      </w:pPr>
      <w:r>
        <w:separator/>
      </w:r>
    </w:p>
  </w:endnote>
  <w:endnote w:type="continuationSeparator" w:id="0">
    <w:p w:rsidR="00987180" w:rsidRDefault="00987180" w:rsidP="00A90FBE">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FE" w:rsidRDefault="00D30DFE">
    <w:pPr>
      <w:pStyle w:val="ab"/>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FE" w:rsidRDefault="00D30DFE" w:rsidP="002B3926">
    <w:pPr>
      <w:pStyle w:val="ab"/>
      <w:ind w:firstLineChars="0" w:firstLine="0"/>
      <w:rPr>
        <w:lang w:eastAsia="zh-CN"/>
      </w:rPr>
    </w:pPr>
  </w:p>
  <w:p w:rsidR="00D30DFE" w:rsidRDefault="00D30DFE" w:rsidP="002B3926">
    <w:pPr>
      <w:pStyle w:val="ab"/>
      <w:pBdr>
        <w:top w:val="single" w:sz="12" w:space="1" w:color="auto"/>
      </w:pBdr>
      <w:wordWrap w:val="0"/>
      <w:spacing w:before="120" w:after="120"/>
      <w:ind w:right="120" w:firstLine="480"/>
      <w:jc w:val="right"/>
      <w:rPr>
        <w:rFonts w:ascii="宋体"/>
        <w:sz w:val="24"/>
        <w:szCs w:val="24"/>
        <w:lang w:eastAsia="zh-CN"/>
      </w:rPr>
    </w:pPr>
    <w:r>
      <w:rPr>
        <w:rFonts w:ascii="宋体" w:hint="eastAsia"/>
        <w:sz w:val="24"/>
        <w:szCs w:val="24"/>
        <w:lang w:eastAsia="zh-CN"/>
      </w:rPr>
      <w:t xml:space="preserve">共 28 页  第 </w:t>
    </w:r>
    <w:r w:rsidRPr="00395B5E">
      <w:rPr>
        <w:rFonts w:ascii="宋体"/>
        <w:sz w:val="24"/>
        <w:szCs w:val="24"/>
        <w:lang w:eastAsia="zh-CN"/>
      </w:rPr>
      <w:fldChar w:fldCharType="begin"/>
    </w:r>
    <w:r w:rsidRPr="00395B5E">
      <w:rPr>
        <w:rFonts w:ascii="宋体"/>
        <w:sz w:val="24"/>
        <w:szCs w:val="24"/>
        <w:lang w:eastAsia="zh-CN"/>
      </w:rPr>
      <w:instrText>PAGE   \* MERGEFORMAT</w:instrText>
    </w:r>
    <w:r w:rsidRPr="00395B5E">
      <w:rPr>
        <w:rFonts w:ascii="宋体"/>
        <w:sz w:val="24"/>
        <w:szCs w:val="24"/>
        <w:lang w:eastAsia="zh-CN"/>
      </w:rPr>
      <w:fldChar w:fldCharType="separate"/>
    </w:r>
    <w:r w:rsidR="00523A3E" w:rsidRPr="00523A3E">
      <w:rPr>
        <w:rFonts w:ascii="宋体"/>
        <w:noProof/>
        <w:sz w:val="24"/>
        <w:szCs w:val="24"/>
        <w:lang w:val="zh-CN" w:eastAsia="zh-CN"/>
      </w:rPr>
      <w:t>4</w:t>
    </w:r>
    <w:r w:rsidRPr="00395B5E">
      <w:rPr>
        <w:rFonts w:ascii="宋体"/>
        <w:sz w:val="24"/>
        <w:szCs w:val="24"/>
        <w:lang w:eastAsia="zh-CN"/>
      </w:rPr>
      <w:fldChar w:fldCharType="end"/>
    </w:r>
    <w:r>
      <w:rPr>
        <w:rFonts w:ascii="宋体" w:hint="eastAsia"/>
        <w:sz w:val="24"/>
        <w:szCs w:val="24"/>
        <w:lang w:eastAsia="zh-CN"/>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FE" w:rsidRDefault="00D30DFE">
    <w:pPr>
      <w:pStyle w:val="ab"/>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180" w:rsidRDefault="00987180" w:rsidP="00A90FBE">
      <w:pPr>
        <w:spacing w:before="120" w:after="120"/>
        <w:ind w:firstLine="420"/>
      </w:pPr>
      <w:r>
        <w:separator/>
      </w:r>
    </w:p>
  </w:footnote>
  <w:footnote w:type="continuationSeparator" w:id="0">
    <w:p w:rsidR="00987180" w:rsidRDefault="00987180" w:rsidP="00A90FBE">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FE" w:rsidRDefault="00D30DFE">
    <w:pPr>
      <w:pStyle w:val="a9"/>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FE" w:rsidRPr="00A15E86" w:rsidRDefault="00D30DFE" w:rsidP="00E56214">
    <w:pPr>
      <w:wordWrap w:val="0"/>
      <w:spacing w:before="120" w:after="120"/>
      <w:ind w:firstLine="420"/>
      <w:jc w:val="right"/>
      <w:rPr>
        <w:rFonts w:ascii="宋体" w:eastAsia="宋体" w:hAnsi="宋体" w:cs="宋体"/>
        <w:kern w:val="0"/>
        <w:sz w:val="24"/>
        <w:szCs w:val="24"/>
      </w:rPr>
    </w:pPr>
    <w:r>
      <w:rPr>
        <w:noProof/>
      </w:rPr>
      <w:drawing>
        <wp:anchor distT="0" distB="0" distL="114300" distR="114300" simplePos="0" relativeHeight="251667456" behindDoc="0" locked="0" layoutInCell="1" allowOverlap="1" wp14:anchorId="026A2A99" wp14:editId="3DF0E47B">
          <wp:simplePos x="0" y="0"/>
          <wp:positionH relativeFrom="column">
            <wp:posOffset>28575</wp:posOffset>
          </wp:positionH>
          <wp:positionV relativeFrom="paragraph">
            <wp:posOffset>-159385</wp:posOffset>
          </wp:positionV>
          <wp:extent cx="1966595" cy="48323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6595" cy="483235"/>
                  </a:xfrm>
                  <a:prstGeom prst="rect">
                    <a:avLst/>
                  </a:prstGeom>
                  <a:noFill/>
                  <a:ln>
                    <a:noFill/>
                  </a:ln>
                </pic:spPr>
              </pic:pic>
            </a:graphicData>
          </a:graphic>
        </wp:anchor>
      </w:drawing>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毕业设计</w:t>
    </w:r>
    <w:r>
      <w:rPr>
        <w:rFonts w:ascii="宋体" w:eastAsia="宋体" w:hAnsi="宋体" w:cs="宋体"/>
        <w:kern w:val="0"/>
        <w:sz w:val="24"/>
        <w:szCs w:val="24"/>
      </w:rPr>
      <w:t>（</w:t>
    </w:r>
    <w:r>
      <w:rPr>
        <w:rFonts w:ascii="宋体" w:eastAsia="宋体" w:hAnsi="宋体" w:cs="宋体" w:hint="eastAsia"/>
        <w:kern w:val="0"/>
        <w:sz w:val="24"/>
        <w:szCs w:val="24"/>
      </w:rPr>
      <w:t>论文</w:t>
    </w:r>
    <w:r>
      <w:rPr>
        <w:rFonts w:ascii="宋体" w:eastAsia="宋体" w:hAnsi="宋体" w:cs="宋体"/>
        <w:kern w:val="0"/>
        <w:sz w:val="24"/>
        <w:szCs w:val="24"/>
      </w:rPr>
      <w:t>）</w:t>
    </w:r>
    <w:r w:rsidRPr="00A15E86">
      <w:rPr>
        <w:rFonts w:ascii="宋体" w:eastAsia="宋体" w:hAnsi="宋体" w:cs="宋体"/>
        <w:kern w:val="0"/>
        <w:sz w:val="24"/>
        <w:szCs w:val="24"/>
      </w:rPr>
      <w:t xml:space="preserve"> </w:t>
    </w:r>
  </w:p>
  <w:p w:rsidR="00D30DFE" w:rsidRDefault="00D30DFE">
    <w:pPr>
      <w:pStyle w:val="a9"/>
      <w:pBdr>
        <w:top w:val="single" w:sz="6" w:space="1" w:color="auto"/>
        <w:bottom w:val="none" w:sz="0" w:space="0" w:color="auto"/>
      </w:pBdr>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FE" w:rsidRDefault="00D30DFE">
    <w:pPr>
      <w:pStyle w:val="a9"/>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319C1"/>
    <w:multiLevelType w:val="multilevel"/>
    <w:tmpl w:val="7E2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E21"/>
    <w:rsid w:val="00004017"/>
    <w:rsid w:val="000304FB"/>
    <w:rsid w:val="00053CD9"/>
    <w:rsid w:val="000601C7"/>
    <w:rsid w:val="0008080E"/>
    <w:rsid w:val="00082845"/>
    <w:rsid w:val="000A7484"/>
    <w:rsid w:val="000B485E"/>
    <w:rsid w:val="000B6B2E"/>
    <w:rsid w:val="000C17DA"/>
    <w:rsid w:val="000F07BB"/>
    <w:rsid w:val="00107E54"/>
    <w:rsid w:val="001153EA"/>
    <w:rsid w:val="0011646C"/>
    <w:rsid w:val="00120B22"/>
    <w:rsid w:val="0012534D"/>
    <w:rsid w:val="001374CB"/>
    <w:rsid w:val="00147034"/>
    <w:rsid w:val="00150C03"/>
    <w:rsid w:val="00153E61"/>
    <w:rsid w:val="00154905"/>
    <w:rsid w:val="00163905"/>
    <w:rsid w:val="001754BD"/>
    <w:rsid w:val="00180CD1"/>
    <w:rsid w:val="001C1D9C"/>
    <w:rsid w:val="001C79EF"/>
    <w:rsid w:val="001E0B5A"/>
    <w:rsid w:val="001E3D54"/>
    <w:rsid w:val="001F4E34"/>
    <w:rsid w:val="002010F2"/>
    <w:rsid w:val="002227A7"/>
    <w:rsid w:val="002454C2"/>
    <w:rsid w:val="002566E9"/>
    <w:rsid w:val="002662D5"/>
    <w:rsid w:val="00283CC7"/>
    <w:rsid w:val="0029326F"/>
    <w:rsid w:val="002A6396"/>
    <w:rsid w:val="002A78BE"/>
    <w:rsid w:val="002B3926"/>
    <w:rsid w:val="002C1F3C"/>
    <w:rsid w:val="002D1360"/>
    <w:rsid w:val="002E15F9"/>
    <w:rsid w:val="002F1A4F"/>
    <w:rsid w:val="0030631C"/>
    <w:rsid w:val="0031032D"/>
    <w:rsid w:val="00322580"/>
    <w:rsid w:val="00325D5A"/>
    <w:rsid w:val="003443DC"/>
    <w:rsid w:val="0035306B"/>
    <w:rsid w:val="00362818"/>
    <w:rsid w:val="0036326C"/>
    <w:rsid w:val="00370D52"/>
    <w:rsid w:val="00382E63"/>
    <w:rsid w:val="00395B5E"/>
    <w:rsid w:val="00397FFA"/>
    <w:rsid w:val="003B0A75"/>
    <w:rsid w:val="003B377F"/>
    <w:rsid w:val="003B3FA3"/>
    <w:rsid w:val="003C4459"/>
    <w:rsid w:val="003C68C1"/>
    <w:rsid w:val="003D4ADB"/>
    <w:rsid w:val="003D518F"/>
    <w:rsid w:val="003D7223"/>
    <w:rsid w:val="003F289C"/>
    <w:rsid w:val="004000DA"/>
    <w:rsid w:val="00412E0B"/>
    <w:rsid w:val="00414E6E"/>
    <w:rsid w:val="00442958"/>
    <w:rsid w:val="00442A80"/>
    <w:rsid w:val="00444B25"/>
    <w:rsid w:val="00454BF4"/>
    <w:rsid w:val="004654E7"/>
    <w:rsid w:val="00473FB9"/>
    <w:rsid w:val="00474CB0"/>
    <w:rsid w:val="00487BAD"/>
    <w:rsid w:val="004A28AB"/>
    <w:rsid w:val="004B5DDF"/>
    <w:rsid w:val="004D3B8B"/>
    <w:rsid w:val="004D7237"/>
    <w:rsid w:val="004E44B4"/>
    <w:rsid w:val="004F1BF6"/>
    <w:rsid w:val="004F25AA"/>
    <w:rsid w:val="004F6AF8"/>
    <w:rsid w:val="00512D9C"/>
    <w:rsid w:val="00515148"/>
    <w:rsid w:val="00523A3E"/>
    <w:rsid w:val="00533D2C"/>
    <w:rsid w:val="005521B1"/>
    <w:rsid w:val="00560105"/>
    <w:rsid w:val="005812F3"/>
    <w:rsid w:val="0058720C"/>
    <w:rsid w:val="005972A9"/>
    <w:rsid w:val="005A7CE7"/>
    <w:rsid w:val="005B5CDF"/>
    <w:rsid w:val="005C289D"/>
    <w:rsid w:val="005C4883"/>
    <w:rsid w:val="005C7E34"/>
    <w:rsid w:val="005D65CE"/>
    <w:rsid w:val="005D6992"/>
    <w:rsid w:val="005E1180"/>
    <w:rsid w:val="005E1C4F"/>
    <w:rsid w:val="005E36FF"/>
    <w:rsid w:val="0060194A"/>
    <w:rsid w:val="00614C0A"/>
    <w:rsid w:val="00624BEA"/>
    <w:rsid w:val="00631C55"/>
    <w:rsid w:val="00632290"/>
    <w:rsid w:val="006710DF"/>
    <w:rsid w:val="00671D5C"/>
    <w:rsid w:val="00684586"/>
    <w:rsid w:val="006A1653"/>
    <w:rsid w:val="006A380D"/>
    <w:rsid w:val="006B0221"/>
    <w:rsid w:val="006B2861"/>
    <w:rsid w:val="006C28A6"/>
    <w:rsid w:val="006D01C9"/>
    <w:rsid w:val="006D4B4D"/>
    <w:rsid w:val="006D4F61"/>
    <w:rsid w:val="006D55C9"/>
    <w:rsid w:val="006E1E36"/>
    <w:rsid w:val="006F013B"/>
    <w:rsid w:val="006F3799"/>
    <w:rsid w:val="006F3BC6"/>
    <w:rsid w:val="006F492E"/>
    <w:rsid w:val="0070271B"/>
    <w:rsid w:val="00702C6A"/>
    <w:rsid w:val="0070737E"/>
    <w:rsid w:val="00711958"/>
    <w:rsid w:val="00723DD8"/>
    <w:rsid w:val="00723FF9"/>
    <w:rsid w:val="00732ECC"/>
    <w:rsid w:val="0073477D"/>
    <w:rsid w:val="007370F2"/>
    <w:rsid w:val="00740C44"/>
    <w:rsid w:val="00741377"/>
    <w:rsid w:val="00743A8A"/>
    <w:rsid w:val="0075764B"/>
    <w:rsid w:val="007613CC"/>
    <w:rsid w:val="00775FDF"/>
    <w:rsid w:val="007905EA"/>
    <w:rsid w:val="00791946"/>
    <w:rsid w:val="007942FF"/>
    <w:rsid w:val="007C58BC"/>
    <w:rsid w:val="007D2957"/>
    <w:rsid w:val="00800EE0"/>
    <w:rsid w:val="00802E6D"/>
    <w:rsid w:val="00812CE3"/>
    <w:rsid w:val="00817ADC"/>
    <w:rsid w:val="00826098"/>
    <w:rsid w:val="0083285F"/>
    <w:rsid w:val="00841B5F"/>
    <w:rsid w:val="008510B6"/>
    <w:rsid w:val="0086327B"/>
    <w:rsid w:val="00870EF8"/>
    <w:rsid w:val="008764A5"/>
    <w:rsid w:val="00891EAF"/>
    <w:rsid w:val="00893DBD"/>
    <w:rsid w:val="008A5A81"/>
    <w:rsid w:val="008A6121"/>
    <w:rsid w:val="008A74B8"/>
    <w:rsid w:val="008F5717"/>
    <w:rsid w:val="00906E21"/>
    <w:rsid w:val="00916DDA"/>
    <w:rsid w:val="0093463F"/>
    <w:rsid w:val="0095335F"/>
    <w:rsid w:val="00956F50"/>
    <w:rsid w:val="00964B64"/>
    <w:rsid w:val="00985BE3"/>
    <w:rsid w:val="00987180"/>
    <w:rsid w:val="00993EE3"/>
    <w:rsid w:val="009C2A26"/>
    <w:rsid w:val="009C6F02"/>
    <w:rsid w:val="009D7A0B"/>
    <w:rsid w:val="009F51BB"/>
    <w:rsid w:val="009F6E55"/>
    <w:rsid w:val="00A0282B"/>
    <w:rsid w:val="00A15E86"/>
    <w:rsid w:val="00A36CE4"/>
    <w:rsid w:val="00A371D5"/>
    <w:rsid w:val="00A4353E"/>
    <w:rsid w:val="00A53218"/>
    <w:rsid w:val="00A553CF"/>
    <w:rsid w:val="00A553E9"/>
    <w:rsid w:val="00A72F9B"/>
    <w:rsid w:val="00A751BF"/>
    <w:rsid w:val="00A85934"/>
    <w:rsid w:val="00A90FBE"/>
    <w:rsid w:val="00A94273"/>
    <w:rsid w:val="00AB04FA"/>
    <w:rsid w:val="00AD2F8D"/>
    <w:rsid w:val="00B11D0F"/>
    <w:rsid w:val="00B47354"/>
    <w:rsid w:val="00B57DE2"/>
    <w:rsid w:val="00B80220"/>
    <w:rsid w:val="00B909DC"/>
    <w:rsid w:val="00B9318E"/>
    <w:rsid w:val="00BA0DFE"/>
    <w:rsid w:val="00BB3260"/>
    <w:rsid w:val="00BC30AD"/>
    <w:rsid w:val="00BC56E3"/>
    <w:rsid w:val="00BD0FB3"/>
    <w:rsid w:val="00BD4A49"/>
    <w:rsid w:val="00BF1D35"/>
    <w:rsid w:val="00BF603F"/>
    <w:rsid w:val="00C04C88"/>
    <w:rsid w:val="00C06C5D"/>
    <w:rsid w:val="00C426D5"/>
    <w:rsid w:val="00C54199"/>
    <w:rsid w:val="00C646E9"/>
    <w:rsid w:val="00C6543B"/>
    <w:rsid w:val="00C65E53"/>
    <w:rsid w:val="00C66746"/>
    <w:rsid w:val="00CA6DB5"/>
    <w:rsid w:val="00CB7D7A"/>
    <w:rsid w:val="00CD51A6"/>
    <w:rsid w:val="00CF456C"/>
    <w:rsid w:val="00D0166B"/>
    <w:rsid w:val="00D06B28"/>
    <w:rsid w:val="00D118F6"/>
    <w:rsid w:val="00D129D1"/>
    <w:rsid w:val="00D30DFE"/>
    <w:rsid w:val="00D43CA2"/>
    <w:rsid w:val="00D5096A"/>
    <w:rsid w:val="00D54282"/>
    <w:rsid w:val="00D64FC7"/>
    <w:rsid w:val="00DA0771"/>
    <w:rsid w:val="00DA11AC"/>
    <w:rsid w:val="00DA7534"/>
    <w:rsid w:val="00DB251D"/>
    <w:rsid w:val="00DC1231"/>
    <w:rsid w:val="00DC18C1"/>
    <w:rsid w:val="00DC53A3"/>
    <w:rsid w:val="00DD21DC"/>
    <w:rsid w:val="00DE0FBF"/>
    <w:rsid w:val="00DF1488"/>
    <w:rsid w:val="00DF5D7E"/>
    <w:rsid w:val="00E043E3"/>
    <w:rsid w:val="00E154FE"/>
    <w:rsid w:val="00E21EC2"/>
    <w:rsid w:val="00E32648"/>
    <w:rsid w:val="00E42D92"/>
    <w:rsid w:val="00E478AD"/>
    <w:rsid w:val="00E531F9"/>
    <w:rsid w:val="00E56214"/>
    <w:rsid w:val="00E57B48"/>
    <w:rsid w:val="00E643B3"/>
    <w:rsid w:val="00E65DE4"/>
    <w:rsid w:val="00E71912"/>
    <w:rsid w:val="00E75BB7"/>
    <w:rsid w:val="00E8517F"/>
    <w:rsid w:val="00E932C6"/>
    <w:rsid w:val="00EA53BA"/>
    <w:rsid w:val="00EA5A82"/>
    <w:rsid w:val="00EA6BE4"/>
    <w:rsid w:val="00EB3D99"/>
    <w:rsid w:val="00EB5921"/>
    <w:rsid w:val="00EC3D22"/>
    <w:rsid w:val="00EC657B"/>
    <w:rsid w:val="00ED1486"/>
    <w:rsid w:val="00ED4EDB"/>
    <w:rsid w:val="00EF0BA4"/>
    <w:rsid w:val="00F11260"/>
    <w:rsid w:val="00F16E92"/>
    <w:rsid w:val="00F30783"/>
    <w:rsid w:val="00F35222"/>
    <w:rsid w:val="00F355A4"/>
    <w:rsid w:val="00F376E2"/>
    <w:rsid w:val="00F4736B"/>
    <w:rsid w:val="00F52A11"/>
    <w:rsid w:val="00F53DCE"/>
    <w:rsid w:val="00F61403"/>
    <w:rsid w:val="00F62944"/>
    <w:rsid w:val="00F64CD3"/>
    <w:rsid w:val="00F65CE0"/>
    <w:rsid w:val="00FA2E8B"/>
    <w:rsid w:val="00FB042A"/>
    <w:rsid w:val="00FC536F"/>
    <w:rsid w:val="00FD71AD"/>
    <w:rsid w:val="00FE0C4A"/>
    <w:rsid w:val="00FE3395"/>
    <w:rsid w:val="00FF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60" w:lineRule="exact"/>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488"/>
    <w:pPr>
      <w:spacing w:beforeLines="0" w:before="0" w:afterLines="0" w:after="0"/>
      <w:ind w:firstLineChars="200" w:firstLine="200"/>
      <w:jc w:val="left"/>
    </w:pPr>
  </w:style>
  <w:style w:type="paragraph" w:styleId="1">
    <w:name w:val="heading 1"/>
    <w:basedOn w:val="a0"/>
    <w:link w:val="1Char"/>
    <w:autoRedefine/>
    <w:qFormat/>
    <w:rsid w:val="00E478AD"/>
    <w:pPr>
      <w:keepNext/>
      <w:adjustRightInd w:val="0"/>
      <w:spacing w:after="240"/>
      <w:ind w:firstLineChars="0" w:firstLine="0"/>
      <w:jc w:val="center"/>
      <w:textAlignment w:val="baseline"/>
    </w:pPr>
    <w:rPr>
      <w:rFonts w:ascii="黑体" w:eastAsia="黑体" w:hAnsi="黑体" w:cs="Times New Roman"/>
      <w:bCs w:val="0"/>
      <w:iCs/>
      <w:noProof/>
      <w:sz w:val="28"/>
      <w:szCs w:val="28"/>
      <w:lang w:val="x-none"/>
    </w:rPr>
  </w:style>
  <w:style w:type="paragraph" w:styleId="2">
    <w:name w:val="heading 2"/>
    <w:basedOn w:val="a"/>
    <w:next w:val="a"/>
    <w:link w:val="2Char"/>
    <w:uiPriority w:val="9"/>
    <w:qFormat/>
    <w:rsid w:val="002D1360"/>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DF1488"/>
    <w:pPr>
      <w:keepNext/>
      <w:keepLines/>
      <w:outlineLvl w:val="2"/>
    </w:pPr>
    <w:rPr>
      <w:rFonts w:ascii="Times New Roman" w:eastAsia="黑体" w:hAnsi="Times New Roman"/>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列出段落1"/>
    <w:basedOn w:val="a"/>
    <w:uiPriority w:val="34"/>
    <w:qFormat/>
    <w:rsid w:val="002D1360"/>
    <w:pPr>
      <w:ind w:firstLine="420"/>
    </w:pPr>
    <w:rPr>
      <w:rFonts w:ascii="Times New Roman" w:eastAsia="宋体" w:hAnsi="Times New Roman" w:cs="Times New Roman"/>
      <w:szCs w:val="20"/>
    </w:rPr>
  </w:style>
  <w:style w:type="character" w:customStyle="1" w:styleId="2Char">
    <w:name w:val="标题 2 Char"/>
    <w:basedOn w:val="a1"/>
    <w:link w:val="2"/>
    <w:uiPriority w:val="9"/>
    <w:rsid w:val="002D1360"/>
    <w:rPr>
      <w:rFonts w:ascii="Cambria" w:eastAsia="宋体" w:hAnsi="Cambria" w:cs="Times New Roman"/>
      <w:b/>
      <w:bCs/>
      <w:sz w:val="32"/>
      <w:szCs w:val="32"/>
    </w:rPr>
  </w:style>
  <w:style w:type="table" w:styleId="a4">
    <w:name w:val="Table Grid"/>
    <w:basedOn w:val="a2"/>
    <w:uiPriority w:val="59"/>
    <w:rsid w:val="00956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C6543B"/>
    <w:rPr>
      <w:sz w:val="18"/>
      <w:szCs w:val="18"/>
    </w:rPr>
  </w:style>
  <w:style w:type="character" w:customStyle="1" w:styleId="Char">
    <w:name w:val="批注框文本 Char"/>
    <w:basedOn w:val="a1"/>
    <w:link w:val="a5"/>
    <w:uiPriority w:val="99"/>
    <w:semiHidden/>
    <w:rsid w:val="00C6543B"/>
    <w:rPr>
      <w:sz w:val="18"/>
      <w:szCs w:val="18"/>
    </w:rPr>
  </w:style>
  <w:style w:type="character" w:styleId="a6">
    <w:name w:val="Placeholder Text"/>
    <w:basedOn w:val="a1"/>
    <w:uiPriority w:val="99"/>
    <w:semiHidden/>
    <w:rsid w:val="00C6543B"/>
    <w:rPr>
      <w:color w:val="808080"/>
    </w:rPr>
  </w:style>
  <w:style w:type="character" w:styleId="a7">
    <w:name w:val="Hyperlink"/>
    <w:basedOn w:val="a1"/>
    <w:uiPriority w:val="99"/>
    <w:unhideWhenUsed/>
    <w:rsid w:val="006710DF"/>
    <w:rPr>
      <w:color w:val="0000FF"/>
      <w:u w:val="single"/>
    </w:rPr>
  </w:style>
  <w:style w:type="paragraph" w:styleId="a8">
    <w:name w:val="Normal (Web)"/>
    <w:basedOn w:val="a"/>
    <w:uiPriority w:val="99"/>
    <w:semiHidden/>
    <w:unhideWhenUsed/>
    <w:rsid w:val="003B377F"/>
    <w:pPr>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1"/>
    <w:rsid w:val="003B377F"/>
  </w:style>
  <w:style w:type="character" w:customStyle="1" w:styleId="1Char">
    <w:name w:val="标题 1 Char"/>
    <w:basedOn w:val="a1"/>
    <w:link w:val="1"/>
    <w:rsid w:val="00E478AD"/>
    <w:rPr>
      <w:rFonts w:ascii="黑体" w:eastAsia="黑体" w:hAnsi="黑体" w:cs="Times New Roman"/>
      <w:b/>
      <w:iCs/>
      <w:noProof/>
      <w:sz w:val="28"/>
      <w:szCs w:val="28"/>
      <w:lang w:val="x-none"/>
    </w:rPr>
  </w:style>
  <w:style w:type="paragraph" w:styleId="a9">
    <w:name w:val="header"/>
    <w:basedOn w:val="a"/>
    <w:link w:val="Char0"/>
    <w:uiPriority w:val="99"/>
    <w:rsid w:val="00A90FBE"/>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kern w:val="0"/>
      <w:sz w:val="18"/>
      <w:szCs w:val="18"/>
      <w:lang w:val="x-none" w:eastAsia="x-none"/>
    </w:rPr>
  </w:style>
  <w:style w:type="character" w:customStyle="1" w:styleId="Char0">
    <w:name w:val="页眉 Char"/>
    <w:basedOn w:val="a1"/>
    <w:link w:val="a9"/>
    <w:uiPriority w:val="99"/>
    <w:rsid w:val="00A90FBE"/>
    <w:rPr>
      <w:rFonts w:ascii="Times New Roman" w:eastAsia="宋体" w:hAnsi="Times New Roman" w:cs="Times New Roman"/>
      <w:kern w:val="0"/>
      <w:sz w:val="18"/>
      <w:szCs w:val="18"/>
      <w:lang w:val="x-none" w:eastAsia="x-none"/>
    </w:rPr>
  </w:style>
  <w:style w:type="character" w:styleId="aa">
    <w:name w:val="page number"/>
    <w:rsid w:val="00A90FBE"/>
    <w:rPr>
      <w:rFonts w:ascii="宋体" w:eastAsia="宋体" w:hAnsi="宋体"/>
    </w:rPr>
  </w:style>
  <w:style w:type="paragraph" w:styleId="ab">
    <w:name w:val="footer"/>
    <w:basedOn w:val="a"/>
    <w:link w:val="Char1"/>
    <w:uiPriority w:val="99"/>
    <w:rsid w:val="00A90FBE"/>
    <w:pPr>
      <w:tabs>
        <w:tab w:val="center" w:pos="4153"/>
        <w:tab w:val="right" w:pos="8306"/>
      </w:tabs>
      <w:adjustRightInd w:val="0"/>
      <w:textAlignment w:val="baseline"/>
    </w:pPr>
    <w:rPr>
      <w:rFonts w:ascii="Times New Roman" w:eastAsia="宋体" w:hAnsi="Times New Roman" w:cs="Times New Roman"/>
      <w:kern w:val="0"/>
      <w:sz w:val="18"/>
      <w:szCs w:val="18"/>
      <w:lang w:val="x-none" w:eastAsia="x-none"/>
    </w:rPr>
  </w:style>
  <w:style w:type="character" w:customStyle="1" w:styleId="Char1">
    <w:name w:val="页脚 Char"/>
    <w:basedOn w:val="a1"/>
    <w:link w:val="ab"/>
    <w:uiPriority w:val="99"/>
    <w:rsid w:val="00A90FBE"/>
    <w:rPr>
      <w:rFonts w:ascii="Times New Roman" w:eastAsia="宋体" w:hAnsi="Times New Roman" w:cs="Times New Roman"/>
      <w:kern w:val="0"/>
      <w:sz w:val="18"/>
      <w:szCs w:val="18"/>
      <w:lang w:val="x-none" w:eastAsia="x-none"/>
    </w:rPr>
  </w:style>
  <w:style w:type="paragraph" w:styleId="ac">
    <w:name w:val="Subtitle"/>
    <w:aliases w:val="标题2"/>
    <w:basedOn w:val="1"/>
    <w:next w:val="a"/>
    <w:link w:val="Char2"/>
    <w:qFormat/>
    <w:rsid w:val="00322580"/>
    <w:pPr>
      <w:spacing w:before="120" w:after="120"/>
      <w:jc w:val="left"/>
    </w:pPr>
    <w:rPr>
      <w:iCs w:val="0"/>
      <w:kern w:val="0"/>
      <w:sz w:val="21"/>
    </w:rPr>
  </w:style>
  <w:style w:type="character" w:customStyle="1" w:styleId="Char2">
    <w:name w:val="副标题 Char"/>
    <w:aliases w:val="标题2 Char"/>
    <w:basedOn w:val="a1"/>
    <w:link w:val="ac"/>
    <w:rsid w:val="00322580"/>
    <w:rPr>
      <w:rFonts w:ascii="黑体" w:eastAsia="黑体" w:hAnsi="黑体" w:cs="Times New Roman"/>
      <w:b/>
      <w:noProof/>
      <w:kern w:val="0"/>
      <w:szCs w:val="28"/>
      <w:lang w:val="x-none"/>
    </w:rPr>
  </w:style>
  <w:style w:type="paragraph" w:customStyle="1" w:styleId="11">
    <w:name w:val="样式1"/>
    <w:basedOn w:val="1"/>
    <w:next w:val="ac"/>
    <w:link w:val="12"/>
    <w:qFormat/>
    <w:rsid w:val="007C58BC"/>
    <w:pPr>
      <w:spacing w:before="50" w:after="50"/>
    </w:pPr>
    <w:rPr>
      <w:b w:val="0"/>
      <w:bCs/>
    </w:rPr>
  </w:style>
  <w:style w:type="character" w:customStyle="1" w:styleId="3Char">
    <w:name w:val="标题 3 Char"/>
    <w:basedOn w:val="a1"/>
    <w:link w:val="3"/>
    <w:uiPriority w:val="9"/>
    <w:rsid w:val="00DF1488"/>
    <w:rPr>
      <w:rFonts w:ascii="Times New Roman" w:eastAsia="黑体" w:hAnsi="Times New Roman"/>
      <w:bCs/>
      <w:szCs w:val="32"/>
    </w:rPr>
  </w:style>
  <w:style w:type="character" w:customStyle="1" w:styleId="12">
    <w:name w:val="样式1 字符"/>
    <w:basedOn w:val="1Char"/>
    <w:link w:val="11"/>
    <w:rsid w:val="007C58BC"/>
    <w:rPr>
      <w:rFonts w:ascii="Times New Roman" w:eastAsia="黑体" w:hAnsi="Times New Roman" w:cs="Times New Roman"/>
      <w:b w:val="0"/>
      <w:bCs/>
      <w:iCs/>
      <w:noProof/>
      <w:kern w:val="44"/>
      <w:sz w:val="28"/>
      <w:szCs w:val="44"/>
      <w:lang w:val="x-none"/>
    </w:rPr>
  </w:style>
  <w:style w:type="paragraph" w:styleId="a0">
    <w:name w:val="Title"/>
    <w:basedOn w:val="a"/>
    <w:next w:val="a"/>
    <w:link w:val="Char3"/>
    <w:uiPriority w:val="10"/>
    <w:qFormat/>
    <w:rsid w:val="007C58BC"/>
    <w:pPr>
      <w:spacing w:before="240" w:after="60"/>
      <w:outlineLvl w:val="0"/>
    </w:pPr>
    <w:rPr>
      <w:rFonts w:asciiTheme="majorHAnsi" w:eastAsiaTheme="majorEastAsia" w:hAnsiTheme="majorHAnsi" w:cstheme="majorBidi"/>
      <w:b/>
      <w:bCs/>
      <w:sz w:val="32"/>
      <w:szCs w:val="32"/>
    </w:rPr>
  </w:style>
  <w:style w:type="character" w:customStyle="1" w:styleId="Char3">
    <w:name w:val="标题 Char"/>
    <w:basedOn w:val="a1"/>
    <w:link w:val="a0"/>
    <w:uiPriority w:val="10"/>
    <w:rsid w:val="007C58B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8080E"/>
    <w:pPr>
      <w:spacing w:after="0" w:line="259" w:lineRule="auto"/>
      <w:jc w:val="left"/>
      <w:outlineLvl w:val="9"/>
    </w:pPr>
    <w:rPr>
      <w:rFonts w:asciiTheme="majorHAnsi" w:eastAsiaTheme="majorEastAsia" w:hAnsiTheme="majorHAnsi" w:cstheme="majorBidi"/>
      <w:noProof w:val="0"/>
      <w:color w:val="365F91" w:themeColor="accent1" w:themeShade="BF"/>
      <w:kern w:val="0"/>
      <w:sz w:val="32"/>
      <w:szCs w:val="32"/>
      <w:lang w:val="en-US"/>
    </w:rPr>
  </w:style>
  <w:style w:type="paragraph" w:styleId="13">
    <w:name w:val="toc 1"/>
    <w:basedOn w:val="a"/>
    <w:next w:val="a"/>
    <w:autoRedefine/>
    <w:uiPriority w:val="39"/>
    <w:unhideWhenUsed/>
    <w:rsid w:val="0008080E"/>
  </w:style>
  <w:style w:type="paragraph" w:styleId="30">
    <w:name w:val="toc 3"/>
    <w:basedOn w:val="a"/>
    <w:next w:val="a"/>
    <w:autoRedefine/>
    <w:uiPriority w:val="39"/>
    <w:unhideWhenUsed/>
    <w:rsid w:val="0008080E"/>
    <w:pPr>
      <w:ind w:leftChars="400" w:left="840"/>
    </w:pPr>
  </w:style>
  <w:style w:type="paragraph" w:styleId="20">
    <w:name w:val="toc 2"/>
    <w:basedOn w:val="a"/>
    <w:next w:val="a"/>
    <w:autoRedefine/>
    <w:uiPriority w:val="39"/>
    <w:unhideWhenUsed/>
    <w:rsid w:val="0008080E"/>
    <w:pPr>
      <w:spacing w:after="100" w:line="259" w:lineRule="auto"/>
      <w:ind w:left="220" w:firstLineChars="0" w:firstLine="0"/>
    </w:pPr>
    <w:rPr>
      <w:rFonts w:cs="Times New Roman"/>
      <w:kern w:val="0"/>
      <w:sz w:val="22"/>
    </w:rPr>
  </w:style>
  <w:style w:type="paragraph" w:styleId="ad">
    <w:name w:val="footnote text"/>
    <w:basedOn w:val="a"/>
    <w:link w:val="Char4"/>
    <w:uiPriority w:val="99"/>
    <w:semiHidden/>
    <w:unhideWhenUsed/>
    <w:rsid w:val="00395B5E"/>
    <w:pPr>
      <w:snapToGrid w:val="0"/>
    </w:pPr>
    <w:rPr>
      <w:sz w:val="18"/>
      <w:szCs w:val="18"/>
    </w:rPr>
  </w:style>
  <w:style w:type="character" w:customStyle="1" w:styleId="Char4">
    <w:name w:val="脚注文本 Char"/>
    <w:basedOn w:val="a1"/>
    <w:link w:val="ad"/>
    <w:uiPriority w:val="99"/>
    <w:semiHidden/>
    <w:rsid w:val="00395B5E"/>
    <w:rPr>
      <w:sz w:val="18"/>
      <w:szCs w:val="18"/>
    </w:rPr>
  </w:style>
  <w:style w:type="character" w:styleId="ae">
    <w:name w:val="footnote reference"/>
    <w:basedOn w:val="a1"/>
    <w:uiPriority w:val="99"/>
    <w:semiHidden/>
    <w:unhideWhenUsed/>
    <w:rsid w:val="00395B5E"/>
    <w:rPr>
      <w:vertAlign w:val="superscript"/>
    </w:rPr>
  </w:style>
  <w:style w:type="character" w:customStyle="1" w:styleId="hps">
    <w:name w:val="hps"/>
    <w:basedOn w:val="a1"/>
    <w:rsid w:val="006F49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60" w:lineRule="exact"/>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488"/>
    <w:pPr>
      <w:spacing w:beforeLines="0" w:before="0" w:afterLines="0" w:after="0"/>
      <w:ind w:firstLineChars="200" w:firstLine="200"/>
      <w:jc w:val="left"/>
    </w:pPr>
  </w:style>
  <w:style w:type="paragraph" w:styleId="1">
    <w:name w:val="heading 1"/>
    <w:basedOn w:val="a0"/>
    <w:link w:val="1Char"/>
    <w:autoRedefine/>
    <w:qFormat/>
    <w:rsid w:val="00E478AD"/>
    <w:pPr>
      <w:keepNext/>
      <w:adjustRightInd w:val="0"/>
      <w:spacing w:after="240"/>
      <w:ind w:firstLineChars="0" w:firstLine="0"/>
      <w:jc w:val="center"/>
      <w:textAlignment w:val="baseline"/>
    </w:pPr>
    <w:rPr>
      <w:rFonts w:ascii="黑体" w:eastAsia="黑体" w:hAnsi="黑体" w:cs="Times New Roman"/>
      <w:bCs w:val="0"/>
      <w:iCs/>
      <w:noProof/>
      <w:sz w:val="28"/>
      <w:szCs w:val="28"/>
      <w:lang w:val="x-none"/>
    </w:rPr>
  </w:style>
  <w:style w:type="paragraph" w:styleId="2">
    <w:name w:val="heading 2"/>
    <w:basedOn w:val="a"/>
    <w:next w:val="a"/>
    <w:link w:val="2Char"/>
    <w:uiPriority w:val="9"/>
    <w:qFormat/>
    <w:rsid w:val="002D1360"/>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DF1488"/>
    <w:pPr>
      <w:keepNext/>
      <w:keepLines/>
      <w:outlineLvl w:val="2"/>
    </w:pPr>
    <w:rPr>
      <w:rFonts w:ascii="Times New Roman" w:eastAsia="黑体" w:hAnsi="Times New Roman"/>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列出段落1"/>
    <w:basedOn w:val="a"/>
    <w:uiPriority w:val="34"/>
    <w:qFormat/>
    <w:rsid w:val="002D1360"/>
    <w:pPr>
      <w:ind w:firstLine="420"/>
    </w:pPr>
    <w:rPr>
      <w:rFonts w:ascii="Times New Roman" w:eastAsia="宋体" w:hAnsi="Times New Roman" w:cs="Times New Roman"/>
      <w:szCs w:val="20"/>
    </w:rPr>
  </w:style>
  <w:style w:type="character" w:customStyle="1" w:styleId="2Char">
    <w:name w:val="标题 2 Char"/>
    <w:basedOn w:val="a1"/>
    <w:link w:val="2"/>
    <w:uiPriority w:val="9"/>
    <w:rsid w:val="002D1360"/>
    <w:rPr>
      <w:rFonts w:ascii="Cambria" w:eastAsia="宋体" w:hAnsi="Cambria" w:cs="Times New Roman"/>
      <w:b/>
      <w:bCs/>
      <w:sz w:val="32"/>
      <w:szCs w:val="32"/>
    </w:rPr>
  </w:style>
  <w:style w:type="table" w:styleId="a4">
    <w:name w:val="Table Grid"/>
    <w:basedOn w:val="a2"/>
    <w:uiPriority w:val="59"/>
    <w:rsid w:val="00956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C6543B"/>
    <w:rPr>
      <w:sz w:val="18"/>
      <w:szCs w:val="18"/>
    </w:rPr>
  </w:style>
  <w:style w:type="character" w:customStyle="1" w:styleId="Char">
    <w:name w:val="批注框文本 Char"/>
    <w:basedOn w:val="a1"/>
    <w:link w:val="a5"/>
    <w:uiPriority w:val="99"/>
    <w:semiHidden/>
    <w:rsid w:val="00C6543B"/>
    <w:rPr>
      <w:sz w:val="18"/>
      <w:szCs w:val="18"/>
    </w:rPr>
  </w:style>
  <w:style w:type="character" w:styleId="a6">
    <w:name w:val="Placeholder Text"/>
    <w:basedOn w:val="a1"/>
    <w:uiPriority w:val="99"/>
    <w:semiHidden/>
    <w:rsid w:val="00C6543B"/>
    <w:rPr>
      <w:color w:val="808080"/>
    </w:rPr>
  </w:style>
  <w:style w:type="character" w:styleId="a7">
    <w:name w:val="Hyperlink"/>
    <w:basedOn w:val="a1"/>
    <w:uiPriority w:val="99"/>
    <w:unhideWhenUsed/>
    <w:rsid w:val="006710DF"/>
    <w:rPr>
      <w:color w:val="0000FF"/>
      <w:u w:val="single"/>
    </w:rPr>
  </w:style>
  <w:style w:type="paragraph" w:styleId="a8">
    <w:name w:val="Normal (Web)"/>
    <w:basedOn w:val="a"/>
    <w:uiPriority w:val="99"/>
    <w:semiHidden/>
    <w:unhideWhenUsed/>
    <w:rsid w:val="003B377F"/>
    <w:pPr>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1"/>
    <w:rsid w:val="003B377F"/>
  </w:style>
  <w:style w:type="character" w:customStyle="1" w:styleId="1Char">
    <w:name w:val="标题 1 Char"/>
    <w:basedOn w:val="a1"/>
    <w:link w:val="1"/>
    <w:rsid w:val="00E478AD"/>
    <w:rPr>
      <w:rFonts w:ascii="黑体" w:eastAsia="黑体" w:hAnsi="黑体" w:cs="Times New Roman"/>
      <w:b/>
      <w:iCs/>
      <w:noProof/>
      <w:sz w:val="28"/>
      <w:szCs w:val="28"/>
      <w:lang w:val="x-none"/>
    </w:rPr>
  </w:style>
  <w:style w:type="paragraph" w:styleId="a9">
    <w:name w:val="header"/>
    <w:basedOn w:val="a"/>
    <w:link w:val="Char0"/>
    <w:uiPriority w:val="99"/>
    <w:rsid w:val="00A90FBE"/>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kern w:val="0"/>
      <w:sz w:val="18"/>
      <w:szCs w:val="18"/>
      <w:lang w:val="x-none" w:eastAsia="x-none"/>
    </w:rPr>
  </w:style>
  <w:style w:type="character" w:customStyle="1" w:styleId="Char0">
    <w:name w:val="页眉 Char"/>
    <w:basedOn w:val="a1"/>
    <w:link w:val="a9"/>
    <w:uiPriority w:val="99"/>
    <w:rsid w:val="00A90FBE"/>
    <w:rPr>
      <w:rFonts w:ascii="Times New Roman" w:eastAsia="宋体" w:hAnsi="Times New Roman" w:cs="Times New Roman"/>
      <w:kern w:val="0"/>
      <w:sz w:val="18"/>
      <w:szCs w:val="18"/>
      <w:lang w:val="x-none" w:eastAsia="x-none"/>
    </w:rPr>
  </w:style>
  <w:style w:type="character" w:styleId="aa">
    <w:name w:val="page number"/>
    <w:rsid w:val="00A90FBE"/>
    <w:rPr>
      <w:rFonts w:ascii="宋体" w:eastAsia="宋体" w:hAnsi="宋体"/>
    </w:rPr>
  </w:style>
  <w:style w:type="paragraph" w:styleId="ab">
    <w:name w:val="footer"/>
    <w:basedOn w:val="a"/>
    <w:link w:val="Char1"/>
    <w:uiPriority w:val="99"/>
    <w:rsid w:val="00A90FBE"/>
    <w:pPr>
      <w:tabs>
        <w:tab w:val="center" w:pos="4153"/>
        <w:tab w:val="right" w:pos="8306"/>
      </w:tabs>
      <w:adjustRightInd w:val="0"/>
      <w:textAlignment w:val="baseline"/>
    </w:pPr>
    <w:rPr>
      <w:rFonts w:ascii="Times New Roman" w:eastAsia="宋体" w:hAnsi="Times New Roman" w:cs="Times New Roman"/>
      <w:kern w:val="0"/>
      <w:sz w:val="18"/>
      <w:szCs w:val="18"/>
      <w:lang w:val="x-none" w:eastAsia="x-none"/>
    </w:rPr>
  </w:style>
  <w:style w:type="character" w:customStyle="1" w:styleId="Char1">
    <w:name w:val="页脚 Char"/>
    <w:basedOn w:val="a1"/>
    <w:link w:val="ab"/>
    <w:uiPriority w:val="99"/>
    <w:rsid w:val="00A90FBE"/>
    <w:rPr>
      <w:rFonts w:ascii="Times New Roman" w:eastAsia="宋体" w:hAnsi="Times New Roman" w:cs="Times New Roman"/>
      <w:kern w:val="0"/>
      <w:sz w:val="18"/>
      <w:szCs w:val="18"/>
      <w:lang w:val="x-none" w:eastAsia="x-none"/>
    </w:rPr>
  </w:style>
  <w:style w:type="paragraph" w:styleId="ac">
    <w:name w:val="Subtitle"/>
    <w:aliases w:val="标题2"/>
    <w:basedOn w:val="1"/>
    <w:next w:val="a"/>
    <w:link w:val="Char2"/>
    <w:qFormat/>
    <w:rsid w:val="00322580"/>
    <w:pPr>
      <w:spacing w:before="120" w:after="120"/>
      <w:jc w:val="left"/>
    </w:pPr>
    <w:rPr>
      <w:iCs w:val="0"/>
      <w:kern w:val="0"/>
      <w:sz w:val="21"/>
    </w:rPr>
  </w:style>
  <w:style w:type="character" w:customStyle="1" w:styleId="Char2">
    <w:name w:val="副标题 Char"/>
    <w:aliases w:val="标题2 Char"/>
    <w:basedOn w:val="a1"/>
    <w:link w:val="ac"/>
    <w:rsid w:val="00322580"/>
    <w:rPr>
      <w:rFonts w:ascii="黑体" w:eastAsia="黑体" w:hAnsi="黑体" w:cs="Times New Roman"/>
      <w:b/>
      <w:noProof/>
      <w:kern w:val="0"/>
      <w:szCs w:val="28"/>
      <w:lang w:val="x-none"/>
    </w:rPr>
  </w:style>
  <w:style w:type="paragraph" w:customStyle="1" w:styleId="11">
    <w:name w:val="样式1"/>
    <w:basedOn w:val="1"/>
    <w:next w:val="ac"/>
    <w:link w:val="12"/>
    <w:qFormat/>
    <w:rsid w:val="007C58BC"/>
    <w:pPr>
      <w:spacing w:before="50" w:after="50"/>
    </w:pPr>
    <w:rPr>
      <w:b w:val="0"/>
      <w:bCs/>
    </w:rPr>
  </w:style>
  <w:style w:type="character" w:customStyle="1" w:styleId="3Char">
    <w:name w:val="标题 3 Char"/>
    <w:basedOn w:val="a1"/>
    <w:link w:val="3"/>
    <w:uiPriority w:val="9"/>
    <w:rsid w:val="00DF1488"/>
    <w:rPr>
      <w:rFonts w:ascii="Times New Roman" w:eastAsia="黑体" w:hAnsi="Times New Roman"/>
      <w:bCs/>
      <w:szCs w:val="32"/>
    </w:rPr>
  </w:style>
  <w:style w:type="character" w:customStyle="1" w:styleId="12">
    <w:name w:val="样式1 字符"/>
    <w:basedOn w:val="1Char"/>
    <w:link w:val="11"/>
    <w:rsid w:val="007C58BC"/>
    <w:rPr>
      <w:rFonts w:ascii="Times New Roman" w:eastAsia="黑体" w:hAnsi="Times New Roman" w:cs="Times New Roman"/>
      <w:b w:val="0"/>
      <w:bCs/>
      <w:iCs/>
      <w:noProof/>
      <w:kern w:val="44"/>
      <w:sz w:val="28"/>
      <w:szCs w:val="44"/>
      <w:lang w:val="x-none"/>
    </w:rPr>
  </w:style>
  <w:style w:type="paragraph" w:styleId="a0">
    <w:name w:val="Title"/>
    <w:basedOn w:val="a"/>
    <w:next w:val="a"/>
    <w:link w:val="Char3"/>
    <w:uiPriority w:val="10"/>
    <w:qFormat/>
    <w:rsid w:val="007C58BC"/>
    <w:pPr>
      <w:spacing w:before="240" w:after="60"/>
      <w:outlineLvl w:val="0"/>
    </w:pPr>
    <w:rPr>
      <w:rFonts w:asciiTheme="majorHAnsi" w:eastAsiaTheme="majorEastAsia" w:hAnsiTheme="majorHAnsi" w:cstheme="majorBidi"/>
      <w:b/>
      <w:bCs/>
      <w:sz w:val="32"/>
      <w:szCs w:val="32"/>
    </w:rPr>
  </w:style>
  <w:style w:type="character" w:customStyle="1" w:styleId="Char3">
    <w:name w:val="标题 Char"/>
    <w:basedOn w:val="a1"/>
    <w:link w:val="a0"/>
    <w:uiPriority w:val="10"/>
    <w:rsid w:val="007C58B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8080E"/>
    <w:pPr>
      <w:spacing w:after="0" w:line="259" w:lineRule="auto"/>
      <w:jc w:val="left"/>
      <w:outlineLvl w:val="9"/>
    </w:pPr>
    <w:rPr>
      <w:rFonts w:asciiTheme="majorHAnsi" w:eastAsiaTheme="majorEastAsia" w:hAnsiTheme="majorHAnsi" w:cstheme="majorBidi"/>
      <w:noProof w:val="0"/>
      <w:color w:val="365F91" w:themeColor="accent1" w:themeShade="BF"/>
      <w:kern w:val="0"/>
      <w:sz w:val="32"/>
      <w:szCs w:val="32"/>
      <w:lang w:val="en-US"/>
    </w:rPr>
  </w:style>
  <w:style w:type="paragraph" w:styleId="13">
    <w:name w:val="toc 1"/>
    <w:basedOn w:val="a"/>
    <w:next w:val="a"/>
    <w:autoRedefine/>
    <w:uiPriority w:val="39"/>
    <w:unhideWhenUsed/>
    <w:rsid w:val="0008080E"/>
  </w:style>
  <w:style w:type="paragraph" w:styleId="30">
    <w:name w:val="toc 3"/>
    <w:basedOn w:val="a"/>
    <w:next w:val="a"/>
    <w:autoRedefine/>
    <w:uiPriority w:val="39"/>
    <w:unhideWhenUsed/>
    <w:rsid w:val="0008080E"/>
    <w:pPr>
      <w:ind w:leftChars="400" w:left="840"/>
    </w:pPr>
  </w:style>
  <w:style w:type="paragraph" w:styleId="20">
    <w:name w:val="toc 2"/>
    <w:basedOn w:val="a"/>
    <w:next w:val="a"/>
    <w:autoRedefine/>
    <w:uiPriority w:val="39"/>
    <w:unhideWhenUsed/>
    <w:rsid w:val="0008080E"/>
    <w:pPr>
      <w:spacing w:after="100" w:line="259" w:lineRule="auto"/>
      <w:ind w:left="220" w:firstLineChars="0" w:firstLine="0"/>
    </w:pPr>
    <w:rPr>
      <w:rFonts w:cs="Times New Roman"/>
      <w:kern w:val="0"/>
      <w:sz w:val="22"/>
    </w:rPr>
  </w:style>
  <w:style w:type="paragraph" w:styleId="ad">
    <w:name w:val="footnote text"/>
    <w:basedOn w:val="a"/>
    <w:link w:val="Char4"/>
    <w:uiPriority w:val="99"/>
    <w:semiHidden/>
    <w:unhideWhenUsed/>
    <w:rsid w:val="00395B5E"/>
    <w:pPr>
      <w:snapToGrid w:val="0"/>
    </w:pPr>
    <w:rPr>
      <w:sz w:val="18"/>
      <w:szCs w:val="18"/>
    </w:rPr>
  </w:style>
  <w:style w:type="character" w:customStyle="1" w:styleId="Char4">
    <w:name w:val="脚注文本 Char"/>
    <w:basedOn w:val="a1"/>
    <w:link w:val="ad"/>
    <w:uiPriority w:val="99"/>
    <w:semiHidden/>
    <w:rsid w:val="00395B5E"/>
    <w:rPr>
      <w:sz w:val="18"/>
      <w:szCs w:val="18"/>
    </w:rPr>
  </w:style>
  <w:style w:type="character" w:styleId="ae">
    <w:name w:val="footnote reference"/>
    <w:basedOn w:val="a1"/>
    <w:uiPriority w:val="99"/>
    <w:semiHidden/>
    <w:unhideWhenUsed/>
    <w:rsid w:val="00395B5E"/>
    <w:rPr>
      <w:vertAlign w:val="superscript"/>
    </w:rPr>
  </w:style>
  <w:style w:type="character" w:customStyle="1" w:styleId="hps">
    <w:name w:val="hps"/>
    <w:basedOn w:val="a1"/>
    <w:rsid w:val="006F4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86586">
      <w:bodyDiv w:val="1"/>
      <w:marLeft w:val="0"/>
      <w:marRight w:val="0"/>
      <w:marTop w:val="0"/>
      <w:marBottom w:val="0"/>
      <w:divBdr>
        <w:top w:val="none" w:sz="0" w:space="0" w:color="auto"/>
        <w:left w:val="none" w:sz="0" w:space="0" w:color="auto"/>
        <w:bottom w:val="none" w:sz="0" w:space="0" w:color="auto"/>
        <w:right w:val="none" w:sz="0" w:space="0" w:color="auto"/>
      </w:divBdr>
      <w:divsChild>
        <w:div w:id="203055508">
          <w:marLeft w:val="0"/>
          <w:marRight w:val="0"/>
          <w:marTop w:val="0"/>
          <w:marBottom w:val="225"/>
          <w:divBdr>
            <w:top w:val="none" w:sz="0" w:space="0" w:color="auto"/>
            <w:left w:val="none" w:sz="0" w:space="0" w:color="auto"/>
            <w:bottom w:val="none" w:sz="0" w:space="0" w:color="auto"/>
            <w:right w:val="none" w:sz="0" w:space="0" w:color="auto"/>
          </w:divBdr>
        </w:div>
        <w:div w:id="501967395">
          <w:marLeft w:val="0"/>
          <w:marRight w:val="0"/>
          <w:marTop w:val="0"/>
          <w:marBottom w:val="225"/>
          <w:divBdr>
            <w:top w:val="none" w:sz="0" w:space="0" w:color="auto"/>
            <w:left w:val="none" w:sz="0" w:space="0" w:color="auto"/>
            <w:bottom w:val="none" w:sz="0" w:space="0" w:color="auto"/>
            <w:right w:val="none" w:sz="0" w:space="0" w:color="auto"/>
          </w:divBdr>
        </w:div>
        <w:div w:id="1578006842">
          <w:marLeft w:val="0"/>
          <w:marRight w:val="0"/>
          <w:marTop w:val="0"/>
          <w:marBottom w:val="225"/>
          <w:divBdr>
            <w:top w:val="none" w:sz="0" w:space="0" w:color="auto"/>
            <w:left w:val="none" w:sz="0" w:space="0" w:color="auto"/>
            <w:bottom w:val="none" w:sz="0" w:space="0" w:color="auto"/>
            <w:right w:val="none" w:sz="0" w:space="0" w:color="auto"/>
          </w:divBdr>
        </w:div>
        <w:div w:id="1112362627">
          <w:marLeft w:val="0"/>
          <w:marRight w:val="0"/>
          <w:marTop w:val="0"/>
          <w:marBottom w:val="225"/>
          <w:divBdr>
            <w:top w:val="none" w:sz="0" w:space="0" w:color="auto"/>
            <w:left w:val="none" w:sz="0" w:space="0" w:color="auto"/>
            <w:bottom w:val="none" w:sz="0" w:space="0" w:color="auto"/>
            <w:right w:val="none" w:sz="0" w:space="0" w:color="auto"/>
          </w:divBdr>
        </w:div>
      </w:divsChild>
    </w:div>
    <w:div w:id="553782759">
      <w:bodyDiv w:val="1"/>
      <w:marLeft w:val="0"/>
      <w:marRight w:val="0"/>
      <w:marTop w:val="0"/>
      <w:marBottom w:val="0"/>
      <w:divBdr>
        <w:top w:val="none" w:sz="0" w:space="0" w:color="auto"/>
        <w:left w:val="none" w:sz="0" w:space="0" w:color="auto"/>
        <w:bottom w:val="none" w:sz="0" w:space="0" w:color="auto"/>
        <w:right w:val="none" w:sz="0" w:space="0" w:color="auto"/>
      </w:divBdr>
      <w:divsChild>
        <w:div w:id="113065331">
          <w:marLeft w:val="0"/>
          <w:marRight w:val="0"/>
          <w:marTop w:val="0"/>
          <w:marBottom w:val="0"/>
          <w:divBdr>
            <w:top w:val="none" w:sz="0" w:space="0" w:color="auto"/>
            <w:left w:val="none" w:sz="0" w:space="0" w:color="auto"/>
            <w:bottom w:val="none" w:sz="0" w:space="0" w:color="auto"/>
            <w:right w:val="none" w:sz="0" w:space="0" w:color="auto"/>
          </w:divBdr>
        </w:div>
      </w:divsChild>
    </w:div>
    <w:div w:id="1107506887">
      <w:bodyDiv w:val="1"/>
      <w:marLeft w:val="0"/>
      <w:marRight w:val="0"/>
      <w:marTop w:val="0"/>
      <w:marBottom w:val="0"/>
      <w:divBdr>
        <w:top w:val="none" w:sz="0" w:space="0" w:color="auto"/>
        <w:left w:val="none" w:sz="0" w:space="0" w:color="auto"/>
        <w:bottom w:val="none" w:sz="0" w:space="0" w:color="auto"/>
        <w:right w:val="none" w:sz="0" w:space="0" w:color="auto"/>
      </w:divBdr>
      <w:divsChild>
        <w:div w:id="338771634">
          <w:marLeft w:val="0"/>
          <w:marRight w:val="0"/>
          <w:marTop w:val="0"/>
          <w:marBottom w:val="0"/>
          <w:divBdr>
            <w:top w:val="none" w:sz="0" w:space="0" w:color="auto"/>
            <w:left w:val="none" w:sz="0" w:space="0" w:color="auto"/>
            <w:bottom w:val="none" w:sz="0" w:space="0" w:color="auto"/>
            <w:right w:val="none" w:sz="0" w:space="0" w:color="auto"/>
          </w:divBdr>
        </w:div>
      </w:divsChild>
    </w:div>
    <w:div w:id="2143110534">
      <w:bodyDiv w:val="1"/>
      <w:marLeft w:val="0"/>
      <w:marRight w:val="0"/>
      <w:marTop w:val="0"/>
      <w:marBottom w:val="0"/>
      <w:divBdr>
        <w:top w:val="none" w:sz="0" w:space="0" w:color="auto"/>
        <w:left w:val="none" w:sz="0" w:space="0" w:color="auto"/>
        <w:bottom w:val="none" w:sz="0" w:space="0" w:color="auto"/>
        <w:right w:val="none" w:sz="0" w:space="0" w:color="auto"/>
      </w:divBdr>
      <w:divsChild>
        <w:div w:id="189643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ok.jd.com/writer/%E5%88%98%E8%BE%BE%E5%BE%B7_1.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ook.jd.com/writer/%E9%99%86%E4%BA%91_1.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baike.baidu.com/view/228975.htm"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6E50F-11E5-4197-A451-64606E70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4214</Words>
  <Characters>24023</Characters>
  <Application>Microsoft Office Word</Application>
  <DocSecurity>0</DocSecurity>
  <Lines>200</Lines>
  <Paragraphs>56</Paragraphs>
  <ScaleCrop>false</ScaleCrop>
  <Company>Microsoft</Company>
  <LinksUpToDate>false</LinksUpToDate>
  <CharactersWithSpaces>28181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微软中国</cp:lastModifiedBy>
  <cp:revision>2</cp:revision>
  <dcterms:created xsi:type="dcterms:W3CDTF">2016-05-30T15:29:00Z</dcterms:created>
  <dcterms:modified xsi:type="dcterms:W3CDTF">2016-05-30T15:29:00Z</dcterms:modified>
</cp:coreProperties>
</file>