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Practical No. 1</w:t>
      </w:r>
    </w:p>
    <w:p w:rsidR="00000000" w:rsidDel="00000000" w:rsidP="00000000" w:rsidRDefault="00000000" w:rsidRPr="00000000" w14:paraId="00000002">
      <w:pPr>
        <w:spacing w:after="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spacing w:after="0" w:line="360" w:lineRule="auto"/>
        <w:rPr>
          <w:rFonts w:ascii="Arial" w:cs="Arial" w:eastAsia="Arial" w:hAnsi="Arial"/>
        </w:rPr>
      </w:pPr>
      <w:r w:rsidDel="00000000" w:rsidR="00000000" w:rsidRPr="00000000">
        <w:rPr>
          <w:rFonts w:ascii="Arial" w:cs="Arial" w:eastAsia="Arial" w:hAnsi="Arial"/>
          <w:b w:val="1"/>
          <w:bCs w:val="1"/>
          <w:rtl w:val="0"/>
        </w:rPr>
        <w:t xml:space="preserve">Aim:</w:t>
      </w:r>
      <w:r w:rsidDel="00000000" w:rsidR="00000000" w:rsidRPr="00000000">
        <w:rPr>
          <w:rFonts w:ascii="Arial" w:cs="Arial" w:eastAsia="Arial" w:hAnsi="Arial"/>
          <w:rtl w:val="0"/>
        </w:rPr>
        <w:t xml:space="preserve"> Google and whois reconnaissance</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google search techniques to gather information about a specific target or organization.</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Utilize advanced search operators to refine search results and access hidden information.</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 whois lookups to retrieve domain registration information and gather details about the target’s infrastructure.</w:t>
      </w:r>
    </w:p>
    <w:p w:rsidR="00000000" w:rsidDel="00000000" w:rsidP="00000000" w:rsidRDefault="00000000" w:rsidRPr="00000000" w14:paraId="00000007">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08">
      <w:pPr>
        <w:spacing w:after="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Web crawler: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 web crawler, spider, or search engine </w:t>
      </w:r>
      <w:hyperlink r:id="rId7">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bot</w:t>
        </w:r>
      </w:hyperlink>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is a software program that accesses, downloads, and/or indexes content from all over the Internet. Web crawler operators may seek to learn what (almost) every webpage on the web is about, so that the information can be retrieved when it's needed. Search engine operators may use these bots to find relevant pages to display in search results. The bots are called "web crawlers" because crawling is the technical term for automatically accessing a website and obtaining data via a software program.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Google reconnaissance: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reconnaissance, often referred to as Google hacking or Google dorking, is the practice of using advanced search operators and syntax in the standard Google Search bar to uncover hidden, exposed, or difficult-to-find information online.</w:t>
      </w:r>
    </w:p>
    <w:p w:rsidR="00000000" w:rsidDel="00000000" w:rsidP="00000000" w:rsidRDefault="00000000" w:rsidRPr="00000000" w14:paraId="0000000D">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0E">
      <w:pPr>
        <w:spacing w:after="0" w:line="360" w:lineRule="auto"/>
        <w:rPr>
          <w:rFonts w:ascii="Arial" w:cs="Arial" w:eastAsia="Arial" w:hAnsi="Arial"/>
        </w:rPr>
      </w:pPr>
      <w:r w:rsidDel="00000000" w:rsidR="00000000" w:rsidRPr="00000000">
        <w:rPr>
          <w:rFonts w:ascii="Arial" w:cs="Arial" w:eastAsia="Arial" w:hAnsi="Arial"/>
          <w:rtl w:val="0"/>
        </w:rPr>
        <w:t xml:space="preserve">Questions:</w:t>
      </w:r>
    </w:p>
    <w:p w:rsidR="00000000" w:rsidDel="00000000" w:rsidP="00000000" w:rsidRDefault="00000000" w:rsidRPr="00000000" w14:paraId="0000000F">
      <w:pPr>
        <w:spacing w:after="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Q. What is reconnaissance in cybersecurity?</w:t>
      </w:r>
    </w:p>
    <w:p w:rsidR="00000000" w:rsidDel="00000000" w:rsidP="00000000" w:rsidRDefault="00000000" w:rsidRPr="00000000" w14:paraId="00000010">
      <w:pPr>
        <w:spacing w:after="0" w:line="360" w:lineRule="auto"/>
        <w:rPr>
          <w:rFonts w:ascii="Arial" w:cs="Arial" w:eastAsia="Arial" w:hAnsi="Arial"/>
        </w:rPr>
      </w:pPr>
      <w:sdt>
        <w:sdtPr>
          <w:id w:val="-1981059412"/>
          <w:tag w:val="goog_rdk_0"/>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Fonts w:ascii="Arial" w:cs="Arial" w:eastAsia="Arial" w:hAnsi="Arial"/>
          <w:b w:val="0"/>
          <w:bCs w:val="0"/>
          <w:rtl w:val="0"/>
        </w:rPr>
        <w:t xml:space="preserve">Reconnaissance</w:t>
      </w:r>
      <w:r w:rsidDel="00000000" w:rsidR="00000000" w:rsidRPr="00000000">
        <w:rPr>
          <w:rFonts w:ascii="Arial" w:cs="Arial" w:eastAsia="Arial" w:hAnsi="Arial"/>
          <w:rtl w:val="0"/>
        </w:rPr>
        <w:t xml:space="preserve"> in cybersecurity is the process of collecting information about a target system, network, or organization before an attack or security assessment. It helps identify potential vulnerabilities, entry points, and valuable information that can be used for further actions.</w:t>
      </w:r>
    </w:p>
    <w:p w:rsidR="00000000" w:rsidDel="00000000" w:rsidP="00000000" w:rsidRDefault="00000000" w:rsidRPr="00000000" w14:paraId="00000011">
      <w:pPr>
        <w:spacing w:after="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spacing w:after="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Q. What is Open Source Intelligence (OSINT)?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28668946"/>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Source Intelligence (OSINT) is the process of collecting and analyzing information from publicly available sources such as websites, social media, news articles, and public records. It is used in cybersecurity to gather information about a target without directly interacting with its systems.</w:t>
      </w:r>
    </w:p>
    <w:p w:rsidR="00000000" w:rsidDel="00000000" w:rsidP="00000000" w:rsidRDefault="00000000" w:rsidRPr="00000000" w14:paraId="00000014">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after="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Q. What is Google Reconnaissance (Google Dorking)?</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19356011"/>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Reconnaissance (Google Dorking) is a technique that uses advanced Google search operators to find specific information that is publicly available but not easily accessible. It helps security researchers identify exposed files, login pages, or sensitive information indexed by search engines.</w:t>
      </w:r>
    </w:p>
    <w:p w:rsidR="00000000" w:rsidDel="00000000" w:rsidP="00000000" w:rsidRDefault="00000000" w:rsidRPr="00000000" w14:paraId="00000017">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8">
      <w:pPr>
        <w:spacing w:after="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Q. What is a WHOIS lookup?</w:t>
      </w:r>
    </w:p>
    <w:p w:rsidR="00000000" w:rsidDel="00000000" w:rsidP="00000000" w:rsidRDefault="00000000" w:rsidRPr="00000000" w14:paraId="00000019">
      <w:pPr>
        <w:spacing w:after="0" w:line="360" w:lineRule="auto"/>
        <w:rPr>
          <w:rFonts w:ascii="Arial" w:cs="Arial" w:eastAsia="Arial" w:hAnsi="Arial"/>
          <w:b w:val="1"/>
          <w:bCs w:val="1"/>
        </w:rPr>
      </w:pPr>
      <w:sdt>
        <w:sdtPr>
          <w:id w:val="529172924"/>
          <w:tag w:val="goog_rdk_3"/>
        </w:sdtPr>
        <w:sdtContent>
          <w:r w:rsidDel="00000000" w:rsidR="00000000" w:rsidRPr="00000000">
            <w:rPr>
              <w:rFonts w:ascii="Arial Unicode MS" w:cs="Arial Unicode MS" w:eastAsia="Arial Unicode MS" w:hAnsi="Arial Unicode MS"/>
              <w:rtl w:val="0"/>
            </w:rPr>
            <w:t xml:space="preserve">→ A </w:t>
          </w:r>
        </w:sdtContent>
      </w:sdt>
      <w:r w:rsidDel="00000000" w:rsidR="00000000" w:rsidRPr="00000000">
        <w:rPr>
          <w:rFonts w:ascii="Arial" w:cs="Arial" w:eastAsia="Arial" w:hAnsi="Arial"/>
          <w:b w:val="0"/>
          <w:bCs w:val="0"/>
          <w:rtl w:val="0"/>
        </w:rPr>
        <w:t xml:space="preserve">WHOIS lookup</w:t>
      </w:r>
      <w:r w:rsidDel="00000000" w:rsidR="00000000" w:rsidRPr="00000000">
        <w:rPr>
          <w:rFonts w:ascii="Arial" w:cs="Arial" w:eastAsia="Arial" w:hAnsi="Arial"/>
          <w:rtl w:val="0"/>
        </w:rPr>
        <w:t xml:space="preserve"> is a method of retrieving publicly available information about a domain name, such as its registration details, registrar, creation date, and expiration date. It is commonly used in cybersecurity and domain investigations.</w:t>
      </w:r>
      <w:r w:rsidDel="00000000" w:rsidR="00000000" w:rsidRPr="00000000">
        <w:rPr>
          <w:rtl w:val="0"/>
        </w:rPr>
      </w:r>
    </w:p>
    <w:p w:rsidR="00000000" w:rsidDel="00000000" w:rsidP="00000000" w:rsidRDefault="00000000" w:rsidRPr="00000000" w14:paraId="0000001A">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after="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Q. What information can be obtained from a WHOIS database?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59732871"/>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 WHOIS database provides registration details of a domain name, such as the domain owner’s name/organization, registrar, registration and expiry dates, and name server information. It may also include contact details like email, though often these are hidden or privacy-protected.</w:t>
          </w:r>
        </w:sdtContent>
      </w:sdt>
    </w:p>
    <w:p w:rsidR="00000000" w:rsidDel="00000000" w:rsidP="00000000" w:rsidRDefault="00000000" w:rsidRPr="00000000" w14:paraId="0000001D">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E">
      <w:pPr>
        <w:spacing w:after="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Q. What is domain registration?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140723268"/>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Domain registration is the process of reserving a unique domain name (such as example.com) with an accredited domain registrar for a specific period of time, giving the registrant the legal right to use that domain on the internet, subject to renewal.  </w:t>
          </w:r>
        </w:sdtContent>
      </w:sdt>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spacing w:after="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Q. What is the purpose of reconnaissance in ethical hacking?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84974040"/>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In ethical hacking, reconnaissance is the process of collecting information about a target system, network, or organization before an attack simulation.</w:t>
          </w:r>
        </w:sdtContent>
      </w:sdt>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purpose is to identify possible entry points, understand system weaknesses, and gather details like IP addresses, domain names, technologies used, and employee information.</w:t>
      </w:r>
    </w:p>
    <w:p w:rsidR="00000000" w:rsidDel="00000000" w:rsidP="00000000" w:rsidRDefault="00000000" w:rsidRPr="00000000" w14:paraId="00000024">
      <w:pPr>
        <w:spacing w:after="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spacing w:after="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Q. Differentiate between active and passive reconnaissance.</w:t>
      </w:r>
    </w:p>
    <w:tbl>
      <w:tblPr>
        <w:tblStyle w:val="Table1"/>
        <w:tblW w:w="989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8"/>
        <w:gridCol w:w="4421"/>
        <w:gridCol w:w="3981"/>
        <w:tblGridChange w:id="0">
          <w:tblGrid>
            <w:gridCol w:w="1488"/>
            <w:gridCol w:w="4421"/>
            <w:gridCol w:w="3981"/>
          </w:tblGrid>
        </w:tblGridChange>
      </w:tblGrid>
      <w:tr>
        <w:trPr>
          <w:cantSplit w:val="0"/>
          <w:tblHeader w:val="0"/>
        </w:trPr>
        <w:tc>
          <w:tcPr/>
          <w:p w:rsidR="00000000" w:rsidDel="00000000" w:rsidP="00000000" w:rsidRDefault="00000000" w:rsidRPr="00000000" w14:paraId="00000026">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Basis</w:t>
            </w:r>
          </w:p>
        </w:tc>
        <w:tc>
          <w:tcPr/>
          <w:p w:rsidR="00000000" w:rsidDel="00000000" w:rsidP="00000000" w:rsidRDefault="00000000" w:rsidRPr="00000000" w14:paraId="00000027">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Passive Reconnaissance</w:t>
            </w:r>
          </w:p>
        </w:tc>
        <w:tc>
          <w:tcPr/>
          <w:p w:rsidR="00000000" w:rsidDel="00000000" w:rsidP="00000000" w:rsidRDefault="00000000" w:rsidRPr="00000000" w14:paraId="00000028">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Active Reconnaissance</w:t>
            </w:r>
          </w:p>
        </w:tc>
      </w:tr>
      <w:tr>
        <w:trPr>
          <w:cantSplit w:val="0"/>
          <w:tblHeader w:val="0"/>
        </w:trPr>
        <w:tc>
          <w:tcPr/>
          <w:p w:rsidR="00000000" w:rsidDel="00000000" w:rsidP="00000000" w:rsidRDefault="00000000" w:rsidRPr="00000000" w14:paraId="00000029">
            <w:pPr>
              <w:spacing w:line="360" w:lineRule="auto"/>
              <w:rPr>
                <w:rFonts w:ascii="Arial" w:cs="Arial" w:eastAsia="Arial" w:hAnsi="Arial"/>
              </w:rPr>
            </w:pPr>
            <w:r w:rsidDel="00000000" w:rsidR="00000000" w:rsidRPr="00000000">
              <w:rPr>
                <w:rFonts w:ascii="Arial" w:cs="Arial" w:eastAsia="Arial" w:hAnsi="Arial"/>
                <w:rtl w:val="0"/>
              </w:rPr>
              <w:t xml:space="preserve">Interaction</w:t>
            </w:r>
          </w:p>
        </w:tc>
        <w:tc>
          <w:tcPr/>
          <w:p w:rsidR="00000000" w:rsidDel="00000000" w:rsidP="00000000" w:rsidRDefault="00000000" w:rsidRPr="00000000" w14:paraId="0000002A">
            <w:pPr>
              <w:spacing w:line="360" w:lineRule="auto"/>
              <w:rPr>
                <w:rFonts w:ascii="Arial" w:cs="Arial" w:eastAsia="Arial" w:hAnsi="Arial"/>
              </w:rPr>
            </w:pPr>
            <w:r w:rsidDel="00000000" w:rsidR="00000000" w:rsidRPr="00000000">
              <w:rPr>
                <w:rFonts w:ascii="Arial" w:cs="Arial" w:eastAsia="Arial" w:hAnsi="Arial"/>
                <w:rtl w:val="0"/>
              </w:rPr>
              <w:t xml:space="preserve">No direct interaction with target systems</w:t>
            </w:r>
          </w:p>
        </w:tc>
        <w:tc>
          <w:tcPr/>
          <w:p w:rsidR="00000000" w:rsidDel="00000000" w:rsidP="00000000" w:rsidRDefault="00000000" w:rsidRPr="00000000" w14:paraId="0000002B">
            <w:pPr>
              <w:spacing w:line="360" w:lineRule="auto"/>
              <w:rPr>
                <w:rFonts w:ascii="Arial" w:cs="Arial" w:eastAsia="Arial" w:hAnsi="Arial"/>
              </w:rPr>
            </w:pPr>
            <w:r w:rsidDel="00000000" w:rsidR="00000000" w:rsidRPr="00000000">
              <w:rPr>
                <w:rFonts w:ascii="Arial" w:cs="Arial" w:eastAsia="Arial" w:hAnsi="Arial"/>
                <w:rtl w:val="0"/>
              </w:rPr>
              <w:t xml:space="preserve">Direct interaction with target systems</w:t>
            </w:r>
          </w:p>
        </w:tc>
      </w:tr>
      <w:tr>
        <w:trPr>
          <w:cantSplit w:val="0"/>
          <w:tblHeader w:val="0"/>
        </w:trPr>
        <w:tc>
          <w:tcPr/>
          <w:p w:rsidR="00000000" w:rsidDel="00000000" w:rsidP="00000000" w:rsidRDefault="00000000" w:rsidRPr="00000000" w14:paraId="0000002C">
            <w:pPr>
              <w:spacing w:line="360" w:lineRule="auto"/>
              <w:rPr>
                <w:rFonts w:ascii="Arial" w:cs="Arial" w:eastAsia="Arial" w:hAnsi="Arial"/>
              </w:rPr>
            </w:pPr>
            <w:r w:rsidDel="00000000" w:rsidR="00000000" w:rsidRPr="00000000">
              <w:rPr>
                <w:rFonts w:ascii="Arial" w:cs="Arial" w:eastAsia="Arial" w:hAnsi="Arial"/>
                <w:rtl w:val="0"/>
              </w:rPr>
              <w:t xml:space="preserve">Detection</w:t>
            </w:r>
          </w:p>
        </w:tc>
        <w:tc>
          <w:tcPr/>
          <w:p w:rsidR="00000000" w:rsidDel="00000000" w:rsidP="00000000" w:rsidRDefault="00000000" w:rsidRPr="00000000" w14:paraId="0000002D">
            <w:pPr>
              <w:spacing w:line="360" w:lineRule="auto"/>
              <w:rPr>
                <w:rFonts w:ascii="Arial" w:cs="Arial" w:eastAsia="Arial" w:hAnsi="Arial"/>
              </w:rPr>
            </w:pPr>
            <w:r w:rsidDel="00000000" w:rsidR="00000000" w:rsidRPr="00000000">
              <w:rPr>
                <w:rFonts w:ascii="Arial" w:cs="Arial" w:eastAsia="Arial" w:hAnsi="Arial"/>
                <w:rtl w:val="0"/>
              </w:rPr>
              <w:t xml:space="preserve">Very hard to detect</w:t>
            </w:r>
          </w:p>
        </w:tc>
        <w:tc>
          <w:tcPr/>
          <w:p w:rsidR="00000000" w:rsidDel="00000000" w:rsidP="00000000" w:rsidRDefault="00000000" w:rsidRPr="00000000" w14:paraId="0000002E">
            <w:pPr>
              <w:spacing w:line="360" w:lineRule="auto"/>
              <w:rPr>
                <w:rFonts w:ascii="Arial" w:cs="Arial" w:eastAsia="Arial" w:hAnsi="Arial"/>
              </w:rPr>
            </w:pPr>
            <w:r w:rsidDel="00000000" w:rsidR="00000000" w:rsidRPr="00000000">
              <w:rPr>
                <w:rFonts w:ascii="Arial" w:cs="Arial" w:eastAsia="Arial" w:hAnsi="Arial"/>
                <w:rtl w:val="0"/>
              </w:rPr>
              <w:t xml:space="preserve">Easily detectable by security systems</w:t>
            </w:r>
          </w:p>
        </w:tc>
      </w:tr>
      <w:tr>
        <w:trPr>
          <w:cantSplit w:val="0"/>
          <w:tblHeader w:val="0"/>
        </w:trPr>
        <w:tc>
          <w:tcPr/>
          <w:p w:rsidR="00000000" w:rsidDel="00000000" w:rsidP="00000000" w:rsidRDefault="00000000" w:rsidRPr="00000000" w14:paraId="0000002F">
            <w:pPr>
              <w:spacing w:line="360" w:lineRule="auto"/>
              <w:rPr>
                <w:rFonts w:ascii="Arial" w:cs="Arial" w:eastAsia="Arial" w:hAnsi="Arial"/>
              </w:rPr>
            </w:pPr>
            <w:r w:rsidDel="00000000" w:rsidR="00000000" w:rsidRPr="00000000">
              <w:rPr>
                <w:rFonts w:ascii="Arial" w:cs="Arial" w:eastAsia="Arial" w:hAnsi="Arial"/>
                <w:rtl w:val="0"/>
              </w:rPr>
              <w:t xml:space="preserve">Sources used</w:t>
            </w:r>
          </w:p>
        </w:tc>
        <w:tc>
          <w:tcPr/>
          <w:p w:rsidR="00000000" w:rsidDel="00000000" w:rsidP="00000000" w:rsidRDefault="00000000" w:rsidRPr="00000000" w14:paraId="00000030">
            <w:pPr>
              <w:spacing w:line="360" w:lineRule="auto"/>
              <w:rPr>
                <w:rFonts w:ascii="Arial" w:cs="Arial" w:eastAsia="Arial" w:hAnsi="Arial"/>
              </w:rPr>
            </w:pPr>
            <w:r w:rsidDel="00000000" w:rsidR="00000000" w:rsidRPr="00000000">
              <w:rPr>
                <w:rFonts w:ascii="Arial" w:cs="Arial" w:eastAsia="Arial" w:hAnsi="Arial"/>
                <w:rtl w:val="0"/>
              </w:rPr>
              <w:t xml:space="preserve">Public sources like websites, WHOIS, social media</w:t>
            </w:r>
          </w:p>
        </w:tc>
        <w:tc>
          <w:tcPr/>
          <w:p w:rsidR="00000000" w:rsidDel="00000000" w:rsidP="00000000" w:rsidRDefault="00000000" w:rsidRPr="00000000" w14:paraId="00000031">
            <w:pPr>
              <w:spacing w:line="360" w:lineRule="auto"/>
              <w:rPr>
                <w:rFonts w:ascii="Arial" w:cs="Arial" w:eastAsia="Arial" w:hAnsi="Arial"/>
              </w:rPr>
            </w:pPr>
            <w:r w:rsidDel="00000000" w:rsidR="00000000" w:rsidRPr="00000000">
              <w:rPr>
                <w:rFonts w:ascii="Arial" w:cs="Arial" w:eastAsia="Arial" w:hAnsi="Arial"/>
                <w:rtl w:val="0"/>
              </w:rPr>
              <w:t xml:space="preserve">Live systems like servers, networks, ports</w:t>
            </w:r>
          </w:p>
        </w:tc>
      </w:tr>
      <w:tr>
        <w:trPr>
          <w:cantSplit w:val="0"/>
          <w:tblHeader w:val="0"/>
        </w:trPr>
        <w:tc>
          <w:tcPr/>
          <w:p w:rsidR="00000000" w:rsidDel="00000000" w:rsidP="00000000" w:rsidRDefault="00000000" w:rsidRPr="00000000" w14:paraId="00000032">
            <w:pPr>
              <w:spacing w:line="360" w:lineRule="auto"/>
              <w:rPr>
                <w:rFonts w:ascii="Arial" w:cs="Arial" w:eastAsia="Arial" w:hAnsi="Arial"/>
              </w:rPr>
            </w:pPr>
            <w:r w:rsidDel="00000000" w:rsidR="00000000" w:rsidRPr="00000000">
              <w:rPr>
                <w:rFonts w:ascii="Arial" w:cs="Arial" w:eastAsia="Arial" w:hAnsi="Arial"/>
                <w:rtl w:val="0"/>
              </w:rPr>
              <w:t xml:space="preserve">Risk level</w:t>
            </w:r>
          </w:p>
        </w:tc>
        <w:tc>
          <w:tcPr/>
          <w:p w:rsidR="00000000" w:rsidDel="00000000" w:rsidP="00000000" w:rsidRDefault="00000000" w:rsidRPr="00000000" w14:paraId="00000033">
            <w:pPr>
              <w:spacing w:line="360" w:lineRule="auto"/>
              <w:rPr>
                <w:rFonts w:ascii="Arial" w:cs="Arial" w:eastAsia="Arial" w:hAnsi="Arial"/>
              </w:rPr>
            </w:pPr>
            <w:r w:rsidDel="00000000" w:rsidR="00000000" w:rsidRPr="00000000">
              <w:rPr>
                <w:rFonts w:ascii="Arial" w:cs="Arial" w:eastAsia="Arial" w:hAnsi="Arial"/>
                <w:rtl w:val="0"/>
              </w:rPr>
              <w:t xml:space="preserve">Low risk and safe</w:t>
            </w:r>
          </w:p>
        </w:tc>
        <w:tc>
          <w:tcPr/>
          <w:p w:rsidR="00000000" w:rsidDel="00000000" w:rsidP="00000000" w:rsidRDefault="00000000" w:rsidRPr="00000000" w14:paraId="00000034">
            <w:pPr>
              <w:spacing w:line="360" w:lineRule="auto"/>
              <w:rPr>
                <w:rFonts w:ascii="Arial" w:cs="Arial" w:eastAsia="Arial" w:hAnsi="Arial"/>
              </w:rPr>
            </w:pPr>
            <w:r w:rsidDel="00000000" w:rsidR="00000000" w:rsidRPr="00000000">
              <w:rPr>
                <w:rFonts w:ascii="Arial" w:cs="Arial" w:eastAsia="Arial" w:hAnsi="Arial"/>
                <w:rtl w:val="0"/>
              </w:rPr>
              <w:t xml:space="preserve">Higher risk due to interaction</w:t>
            </w:r>
          </w:p>
        </w:tc>
      </w:tr>
      <w:tr>
        <w:trPr>
          <w:cantSplit w:val="0"/>
          <w:tblHeader w:val="0"/>
        </w:trPr>
        <w:tc>
          <w:tcPr/>
          <w:p w:rsidR="00000000" w:rsidDel="00000000" w:rsidP="00000000" w:rsidRDefault="00000000" w:rsidRPr="00000000" w14:paraId="00000035">
            <w:pPr>
              <w:spacing w:line="360" w:lineRule="auto"/>
              <w:rPr>
                <w:rFonts w:ascii="Arial" w:cs="Arial" w:eastAsia="Arial" w:hAnsi="Arial"/>
              </w:rPr>
            </w:pPr>
            <w:r w:rsidDel="00000000" w:rsidR="00000000" w:rsidRPr="00000000">
              <w:rPr>
                <w:rFonts w:ascii="Arial" w:cs="Arial" w:eastAsia="Arial" w:hAnsi="Arial"/>
                <w:rtl w:val="0"/>
              </w:rPr>
              <w:t xml:space="preserve">Examples</w:t>
            </w:r>
          </w:p>
        </w:tc>
        <w:tc>
          <w:tcPr/>
          <w:p w:rsidR="00000000" w:rsidDel="00000000" w:rsidP="00000000" w:rsidRDefault="00000000" w:rsidRPr="00000000" w14:paraId="00000036">
            <w:pPr>
              <w:spacing w:line="360" w:lineRule="auto"/>
              <w:rPr>
                <w:rFonts w:ascii="Arial" w:cs="Arial" w:eastAsia="Arial" w:hAnsi="Arial"/>
              </w:rPr>
            </w:pPr>
            <w:r w:rsidDel="00000000" w:rsidR="00000000" w:rsidRPr="00000000">
              <w:rPr>
                <w:rFonts w:ascii="Arial" w:cs="Arial" w:eastAsia="Arial" w:hAnsi="Arial"/>
                <w:rtl w:val="0"/>
              </w:rPr>
              <w:t xml:space="preserve">Google search, OSINT, public records</w:t>
            </w:r>
          </w:p>
        </w:tc>
        <w:tc>
          <w:tcPr/>
          <w:p w:rsidR="00000000" w:rsidDel="00000000" w:rsidP="00000000" w:rsidRDefault="00000000" w:rsidRPr="00000000" w14:paraId="00000037">
            <w:pPr>
              <w:spacing w:line="360" w:lineRule="auto"/>
              <w:rPr>
                <w:rFonts w:ascii="Arial" w:cs="Arial" w:eastAsia="Arial" w:hAnsi="Arial"/>
              </w:rPr>
            </w:pPr>
            <w:r w:rsidDel="00000000" w:rsidR="00000000" w:rsidRPr="00000000">
              <w:rPr>
                <w:rFonts w:ascii="Arial" w:cs="Arial" w:eastAsia="Arial" w:hAnsi="Arial"/>
                <w:rtl w:val="0"/>
              </w:rPr>
              <w:t xml:space="preserve">Port scanning, ping sweeps, network probing</w:t>
            </w:r>
          </w:p>
        </w:tc>
      </w:tr>
    </w:tbl>
    <w:p w:rsidR="00000000" w:rsidDel="00000000" w:rsidP="00000000" w:rsidRDefault="00000000" w:rsidRPr="00000000" w14:paraId="00000038">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39">
      <w:pPr>
        <w:spacing w:after="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Table:</w:t>
      </w:r>
    </w:p>
    <w:tbl>
      <w:tblPr>
        <w:tblStyle w:val="Table2"/>
        <w:tblW w:w="9890.0" w:type="dxa"/>
        <w:jc w:val="left"/>
        <w:tblLayout w:type="fixed"/>
        <w:tblLook w:val="0400"/>
      </w:tblPr>
      <w:tblGrid>
        <w:gridCol w:w="1255"/>
        <w:gridCol w:w="5670"/>
        <w:gridCol w:w="2965"/>
        <w:tblGridChange w:id="0">
          <w:tblGrid>
            <w:gridCol w:w="1255"/>
            <w:gridCol w:w="5670"/>
            <w:gridCol w:w="296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A">
            <w:pPr>
              <w:spacing w:after="0" w:line="240" w:lineRule="auto"/>
              <w:jc w:val="center"/>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Operator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B">
            <w:pPr>
              <w:spacing w:after="0" w:line="240" w:lineRule="auto"/>
              <w:jc w:val="center"/>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C">
            <w:pPr>
              <w:spacing w:after="0" w:line="240" w:lineRule="auto"/>
              <w:jc w:val="center"/>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Example</w:t>
            </w:r>
            <w:r w:rsidDel="00000000" w:rsidR="00000000" w:rsidRPr="00000000">
              <w:rPr>
                <w:rtl w:val="0"/>
              </w:rPr>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D">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site: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E">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Search only within a specific website or domain.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F">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site:infosys.com,</w:t>
            </w: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site:rbi.org.in</w:t>
            </w:r>
            <w:r w:rsidDel="00000000" w:rsidR="00000000" w:rsidRPr="00000000">
              <w:rPr>
                <w:rtl w:val="0"/>
              </w:rPr>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1">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filetype: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2">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Find specific file formats like PDF, PPT, DOC, XLS, 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3">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site:rbi.org.in filetype:pdf</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4">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intitle: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5">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Finds pages with a keyword in the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6">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intitle:"Login"</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7">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inurl: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8">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Finds keyword inside the 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9">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site:netflix.com inurl:admin</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A">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cache: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B">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It is used to view the cache pages.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C">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cache:amazon.com</w:t>
            </w:r>
            <w:r w:rsidDel="00000000" w:rsidR="00000000" w:rsidRPr="00000000">
              <w:rPr>
                <w:rtl w:val="0"/>
              </w:rPr>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D">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related: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E">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Finds websites that are similar or related to a given website.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F">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related:samsung.com</w:t>
            </w:r>
            <w:r w:rsidDel="00000000" w:rsidR="00000000" w:rsidRPr="00000000">
              <w:rPr>
                <w:rtl w:val="0"/>
              </w:rPr>
            </w:r>
          </w:p>
        </w:tc>
      </w:tr>
    </w:tbl>
    <w:p w:rsidR="00000000" w:rsidDel="00000000" w:rsidP="00000000" w:rsidRDefault="00000000" w:rsidRPr="00000000" w14:paraId="00000050">
      <w:pPr>
        <w:spacing w:after="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1">
      <w:pPr>
        <w:spacing w:after="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2">
      <w:pPr>
        <w:spacing w:after="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3">
      <w:pPr>
        <w:spacing w:after="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4">
      <w:pPr>
        <w:spacing w:after="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Screenshots:</w:t>
      </w:r>
    </w:p>
    <w:p w:rsidR="00000000" w:rsidDel="00000000" w:rsidP="00000000" w:rsidRDefault="00000000" w:rsidRPr="00000000" w14:paraId="00000055">
      <w:pPr>
        <w:spacing w:after="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Site: </w:t>
      </w:r>
    </w:p>
    <w:p w:rsidR="00000000" w:rsidDel="00000000" w:rsidP="00000000" w:rsidRDefault="00000000" w:rsidRPr="00000000" w14:paraId="00000057">
      <w:pPr>
        <w:spacing w:after="0" w:line="360" w:lineRule="auto"/>
        <w:rPr>
          <w:rFonts w:ascii="Arial" w:cs="Arial" w:eastAsia="Arial" w:hAnsi="Arial"/>
        </w:rPr>
      </w:pPr>
      <w:r w:rsidDel="00000000" w:rsidR="00000000" w:rsidRPr="00000000">
        <w:rPr>
          <w:rFonts w:ascii="Arial" w:cs="Arial" w:eastAsia="Arial" w:hAnsi="Arial"/>
        </w:rPr>
        <w:drawing>
          <wp:inline distB="0" distT="0" distL="0" distR="0">
            <wp:extent cx="6400800" cy="3408181"/>
            <wp:effectExtent b="0" l="0" r="0" t="0"/>
            <wp:docPr id="2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400800" cy="340818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59">
      <w:pPr>
        <w:spacing w:after="0" w:line="360" w:lineRule="auto"/>
        <w:rPr>
          <w:rFonts w:ascii="Arial" w:cs="Arial" w:eastAsia="Arial" w:hAnsi="Arial"/>
        </w:rPr>
      </w:pPr>
      <w:r w:rsidDel="00000000" w:rsidR="00000000" w:rsidRPr="00000000">
        <w:rPr>
          <w:rFonts w:ascii="Arial" w:cs="Arial" w:eastAsia="Arial" w:hAnsi="Arial"/>
        </w:rPr>
        <w:drawing>
          <wp:inline distB="0" distT="0" distL="0" distR="0">
            <wp:extent cx="6405552" cy="3410712"/>
            <wp:effectExtent b="0" l="0" r="0" t="0"/>
            <wp:docPr id="2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405552" cy="3410712"/>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5B">
      <w:pPr>
        <w:spacing w:after="0" w:line="360" w:lineRule="auto"/>
        <w:rPr>
          <w:rFonts w:ascii="Arial" w:cs="Arial" w:eastAsia="Arial" w:hAnsi="Arial"/>
        </w:rPr>
      </w:pPr>
      <w:r w:rsidDel="00000000" w:rsidR="00000000" w:rsidRPr="00000000">
        <w:rPr>
          <w:rFonts w:ascii="Arial" w:cs="Arial" w:eastAsia="Arial" w:hAnsi="Arial"/>
        </w:rPr>
        <w:drawing>
          <wp:inline distB="0" distT="0" distL="0" distR="0">
            <wp:extent cx="6405553" cy="3410712"/>
            <wp:effectExtent b="0" l="0" r="0" t="0"/>
            <wp:docPr id="2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405553" cy="341071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5D">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Filtetype:</w:t>
      </w:r>
    </w:p>
    <w:p w:rsidR="00000000" w:rsidDel="00000000" w:rsidP="00000000" w:rsidRDefault="00000000" w:rsidRPr="00000000" w14:paraId="0000005F">
      <w:pPr>
        <w:spacing w:after="0" w:line="360" w:lineRule="auto"/>
        <w:rPr>
          <w:rFonts w:ascii="Arial" w:cs="Arial" w:eastAsia="Arial" w:hAnsi="Arial"/>
        </w:rPr>
      </w:pPr>
      <w:r w:rsidDel="00000000" w:rsidR="00000000" w:rsidRPr="00000000">
        <w:rPr>
          <w:rFonts w:ascii="Arial" w:cs="Arial" w:eastAsia="Arial" w:hAnsi="Arial"/>
        </w:rPr>
        <w:drawing>
          <wp:inline distB="0" distT="0" distL="0" distR="0">
            <wp:extent cx="6405553" cy="3410712"/>
            <wp:effectExtent b="0" l="0" r="0" t="0"/>
            <wp:docPr id="2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405553" cy="341071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61">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Intitle:</w:t>
      </w:r>
    </w:p>
    <w:p w:rsidR="00000000" w:rsidDel="00000000" w:rsidP="00000000" w:rsidRDefault="00000000" w:rsidRPr="00000000" w14:paraId="00000063">
      <w:pPr>
        <w:spacing w:after="0" w:line="360" w:lineRule="auto"/>
        <w:rPr>
          <w:rFonts w:ascii="Arial" w:cs="Arial" w:eastAsia="Arial" w:hAnsi="Arial"/>
        </w:rPr>
      </w:pPr>
      <w:r w:rsidDel="00000000" w:rsidR="00000000" w:rsidRPr="00000000">
        <w:rPr>
          <w:rFonts w:ascii="Arial" w:cs="Arial" w:eastAsia="Arial" w:hAnsi="Arial"/>
        </w:rPr>
        <w:drawing>
          <wp:inline distB="0" distT="0" distL="0" distR="0">
            <wp:extent cx="6405553" cy="3410712"/>
            <wp:effectExtent b="0" l="0" r="0" t="0"/>
            <wp:docPr id="2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405553" cy="3410712"/>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65">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Inurl:</w:t>
      </w:r>
    </w:p>
    <w:p w:rsidR="00000000" w:rsidDel="00000000" w:rsidP="00000000" w:rsidRDefault="00000000" w:rsidRPr="00000000" w14:paraId="00000067">
      <w:pPr>
        <w:spacing w:after="0" w:line="360" w:lineRule="auto"/>
        <w:rPr>
          <w:rFonts w:ascii="Arial" w:cs="Arial" w:eastAsia="Arial" w:hAnsi="Arial"/>
        </w:rPr>
      </w:pPr>
      <w:r w:rsidDel="00000000" w:rsidR="00000000" w:rsidRPr="00000000">
        <w:rPr>
          <w:rFonts w:ascii="Arial" w:cs="Arial" w:eastAsia="Arial" w:hAnsi="Arial"/>
        </w:rPr>
        <w:drawing>
          <wp:inline distB="0" distT="0" distL="0" distR="0">
            <wp:extent cx="6405553" cy="3410712"/>
            <wp:effectExtent b="0" l="0" r="0" t="0"/>
            <wp:docPr id="2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405553" cy="341071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69">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6A">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6B">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6C">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6D">
      <w:pPr>
        <w:spacing w:after="0" w:line="360" w:lineRule="auto"/>
        <w:rPr>
          <w:rFonts w:ascii="Arial" w:cs="Arial" w:eastAsia="Arial" w:hAnsi="Arial"/>
        </w:rPr>
      </w:pPr>
      <w:r w:rsidDel="00000000" w:rsidR="00000000" w:rsidRPr="00000000">
        <w:rPr>
          <w:rFonts w:ascii="Arial" w:cs="Arial" w:eastAsia="Arial" w:hAnsi="Arial"/>
          <w:rtl w:val="0"/>
        </w:rPr>
        <w:t xml:space="preserve">5. Cache:</w:t>
      </w:r>
    </w:p>
    <w:p w:rsidR="00000000" w:rsidDel="00000000" w:rsidP="00000000" w:rsidRDefault="00000000" w:rsidRPr="00000000" w14:paraId="0000006E">
      <w:pPr>
        <w:spacing w:after="0" w:line="360" w:lineRule="auto"/>
        <w:rPr>
          <w:rFonts w:ascii="Arial" w:cs="Arial" w:eastAsia="Arial" w:hAnsi="Arial"/>
        </w:rPr>
      </w:pPr>
      <w:r w:rsidDel="00000000" w:rsidR="00000000" w:rsidRPr="00000000">
        <w:rPr>
          <w:rFonts w:ascii="Arial" w:cs="Arial" w:eastAsia="Arial" w:hAnsi="Arial"/>
        </w:rPr>
        <w:drawing>
          <wp:inline distB="0" distT="0" distL="0" distR="0">
            <wp:extent cx="6405553" cy="3410712"/>
            <wp:effectExtent b="0" l="0" r="0" t="0"/>
            <wp:docPr id="2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405553" cy="3410712"/>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70">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71">
      <w:pPr>
        <w:spacing w:after="0" w:line="360" w:lineRule="auto"/>
        <w:rPr>
          <w:rFonts w:ascii="Arial" w:cs="Arial" w:eastAsia="Arial" w:hAnsi="Arial"/>
        </w:rPr>
      </w:pPr>
      <w:r w:rsidDel="00000000" w:rsidR="00000000" w:rsidRPr="00000000">
        <w:rPr>
          <w:rFonts w:ascii="Arial" w:cs="Arial" w:eastAsia="Arial" w:hAnsi="Arial"/>
          <w:rtl w:val="0"/>
        </w:rPr>
        <w:t xml:space="preserve">6. Related:</w:t>
      </w:r>
    </w:p>
    <w:p w:rsidR="00000000" w:rsidDel="00000000" w:rsidP="00000000" w:rsidRDefault="00000000" w:rsidRPr="00000000" w14:paraId="00000072">
      <w:pPr>
        <w:spacing w:after="0" w:line="360" w:lineRule="auto"/>
        <w:rPr>
          <w:rFonts w:ascii="Arial" w:cs="Arial" w:eastAsia="Arial" w:hAnsi="Arial"/>
        </w:rPr>
      </w:pPr>
      <w:r w:rsidDel="00000000" w:rsidR="00000000" w:rsidRPr="00000000">
        <w:rPr>
          <w:rFonts w:ascii="Arial" w:cs="Arial" w:eastAsia="Arial" w:hAnsi="Arial"/>
        </w:rPr>
        <w:drawing>
          <wp:inline distB="0" distT="0" distL="0" distR="0">
            <wp:extent cx="6405553" cy="3410712"/>
            <wp:effectExtent b="0" l="0" r="0" t="0"/>
            <wp:docPr id="2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405553" cy="341071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74">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75">
      <w:pPr>
        <w:spacing w:after="0" w:line="360" w:lineRule="auto"/>
        <w:rPr>
          <w:rFonts w:ascii="Arial" w:cs="Arial" w:eastAsia="Arial" w:hAnsi="Arial"/>
        </w:rPr>
      </w:pPr>
      <w:r w:rsidDel="00000000" w:rsidR="00000000" w:rsidRPr="00000000">
        <w:rPr>
          <w:rFonts w:ascii="Arial" w:cs="Arial" w:eastAsia="Arial" w:hAnsi="Arial"/>
          <w:rtl w:val="0"/>
        </w:rPr>
        <w:t xml:space="preserve">WHOIS</w:t>
      </w:r>
    </w:p>
    <w:p w:rsidR="00000000" w:rsidDel="00000000" w:rsidP="00000000" w:rsidRDefault="00000000" w:rsidRPr="00000000" w14:paraId="00000076">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6400800" cy="9927598"/>
            <wp:effectExtent b="0" l="0" r="0" t="0"/>
            <wp:docPr id="28" name="image10.png"/>
            <a:graphic>
              <a:graphicData uri="http://schemas.openxmlformats.org/drawingml/2006/picture">
                <pic:pic>
                  <pic:nvPicPr>
                    <pic:cNvPr id="0" name="image10.png"/>
                    <pic:cNvPicPr preferRelativeResize="0"/>
                  </pic:nvPicPr>
                  <pic:blipFill>
                    <a:blip r:embed="rId16"/>
                    <a:srcRect b="9272" l="0" r="0" t="0"/>
                    <a:stretch>
                      <a:fillRect/>
                    </a:stretch>
                  </pic:blipFill>
                  <pic:spPr>
                    <a:xfrm>
                      <a:off x="0" y="0"/>
                      <a:ext cx="6400800" cy="992759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360102" cy="9931631"/>
            <wp:effectExtent b="0" l="0" r="0" t="0"/>
            <wp:docPr id="31" name="image1.png"/>
            <a:graphic>
              <a:graphicData uri="http://schemas.openxmlformats.org/drawingml/2006/picture">
                <pic:pic>
                  <pic:nvPicPr>
                    <pic:cNvPr id="0" name="image1.png"/>
                    <pic:cNvPicPr preferRelativeResize="0"/>
                  </pic:nvPicPr>
                  <pic:blipFill>
                    <a:blip r:embed="rId17"/>
                    <a:srcRect b="55796" l="0" r="0" t="0"/>
                    <a:stretch>
                      <a:fillRect/>
                    </a:stretch>
                  </pic:blipFill>
                  <pic:spPr>
                    <a:xfrm>
                      <a:off x="0" y="0"/>
                      <a:ext cx="5360102" cy="9931631"/>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0" w:line="360" w:lineRule="auto"/>
        <w:rPr>
          <w:rFonts w:ascii="Arial" w:cs="Arial" w:eastAsia="Arial" w:hAnsi="Arial"/>
        </w:rPr>
      </w:pPr>
      <w:r w:rsidDel="00000000" w:rsidR="00000000" w:rsidRPr="00000000">
        <w:rPr>
          <w:rFonts w:ascii="Arial" w:cs="Arial" w:eastAsia="Arial" w:hAnsi="Arial"/>
        </w:rPr>
        <w:drawing>
          <wp:inline distB="0" distT="0" distL="0" distR="0">
            <wp:extent cx="5349240" cy="9352844"/>
            <wp:effectExtent b="0" l="0" r="0" t="0"/>
            <wp:docPr id="30" name="image1.png"/>
            <a:graphic>
              <a:graphicData uri="http://schemas.openxmlformats.org/drawingml/2006/picture">
                <pic:pic>
                  <pic:nvPicPr>
                    <pic:cNvPr id="0" name="image1.png"/>
                    <pic:cNvPicPr preferRelativeResize="0"/>
                  </pic:nvPicPr>
                  <pic:blipFill>
                    <a:blip r:embed="rId17"/>
                    <a:srcRect b="14153" l="0" r="0" t="44134"/>
                    <a:stretch>
                      <a:fillRect/>
                    </a:stretch>
                  </pic:blipFill>
                  <pic:spPr>
                    <a:xfrm>
                      <a:off x="0" y="0"/>
                      <a:ext cx="5349240" cy="9352844"/>
                    </a:xfrm>
                    <a:prstGeom prst="rect"/>
                    <a:ln/>
                  </pic:spPr>
                </pic:pic>
              </a:graphicData>
            </a:graphic>
          </wp:inline>
        </w:drawing>
      </w:r>
      <w:r w:rsidDel="00000000" w:rsidR="00000000" w:rsidRPr="00000000">
        <w:rPr>
          <w:rtl w:val="0"/>
        </w:rPr>
      </w:r>
    </w:p>
    <w:sectPr>
      <w:pgSz w:h="16838" w:w="11906" w:orient="portrait"/>
      <w:pgMar w:bottom="360" w:top="540" w:left="900" w:right="110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5740E"/>
    <w:pPr>
      <w:ind w:left="720"/>
      <w:contextualSpacing w:val="1"/>
    </w:pPr>
  </w:style>
  <w:style w:type="character" w:styleId="Hyperlink">
    <w:name w:val="Hyperlink"/>
    <w:basedOn w:val="DefaultParagraphFont"/>
    <w:uiPriority w:val="99"/>
    <w:semiHidden w:val="1"/>
    <w:unhideWhenUsed w:val="1"/>
    <w:rsid w:val="00587FE0"/>
    <w:rPr>
      <w:color w:val="0000ff"/>
      <w:u w:val="single"/>
    </w:rPr>
  </w:style>
  <w:style w:type="character" w:styleId="Strong">
    <w:name w:val="Strong"/>
    <w:basedOn w:val="DefaultParagraphFont"/>
    <w:uiPriority w:val="22"/>
    <w:qFormat w:val="1"/>
    <w:rsid w:val="00587FE0"/>
    <w:rPr>
      <w:b w:val="1"/>
      <w:bCs w:val="1"/>
    </w:rPr>
  </w:style>
  <w:style w:type="paragraph" w:styleId="NormalWeb">
    <w:name w:val="Normal (Web)"/>
    <w:basedOn w:val="Normal"/>
    <w:uiPriority w:val="99"/>
    <w:unhideWhenUsed w:val="1"/>
    <w:rsid w:val="005830C4"/>
    <w:pPr>
      <w:spacing w:after="100" w:afterAutospacing="1" w:before="100" w:beforeAutospacing="1" w:line="240" w:lineRule="auto"/>
    </w:pPr>
    <w:rPr>
      <w:rFonts w:ascii="Times New Roman" w:cs="Times New Roman" w:eastAsia="Times New Roman" w:hAnsi="Times New Roman"/>
      <w:sz w:val="24"/>
      <w:szCs w:val="24"/>
      <w:lang w:bidi="mr-IN" w:val="en-US"/>
    </w:rPr>
  </w:style>
  <w:style w:type="character" w:styleId="Heading2Char" w:customStyle="1">
    <w:name w:val="Heading 2 Char"/>
    <w:basedOn w:val="DefaultParagraphFont"/>
    <w:link w:val="Heading2"/>
    <w:uiPriority w:val="9"/>
    <w:rsid w:val="00BA15BB"/>
    <w:rPr>
      <w:rFonts w:ascii="Times New Roman" w:cs="Times New Roman" w:eastAsia="Times New Roman" w:hAnsi="Times New Roman"/>
      <w:b w:val="1"/>
      <w:bCs w:val="1"/>
      <w:sz w:val="36"/>
      <w:szCs w:val="36"/>
      <w:lang w:bidi="mr-IN" w:val="en-US"/>
    </w:rPr>
  </w:style>
  <w:style w:type="character" w:styleId="HTMLCode">
    <w:name w:val="HTML Code"/>
    <w:basedOn w:val="DefaultParagraphFont"/>
    <w:uiPriority w:val="99"/>
    <w:semiHidden w:val="1"/>
    <w:unhideWhenUsed w:val="1"/>
    <w:rsid w:val="00BA15BB"/>
    <w:rPr>
      <w:rFonts w:ascii="Courier New" w:cs="Courier New" w:eastAsia="Times New Roman" w:hAnsi="Courier New"/>
      <w:sz w:val="20"/>
      <w:szCs w:val="20"/>
    </w:rPr>
  </w:style>
  <w:style w:type="table" w:styleId="TableGrid">
    <w:name w:val="Table Grid"/>
    <w:basedOn w:val="TableNormal"/>
    <w:uiPriority w:val="39"/>
    <w:rsid w:val="00BA15B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loudflare.com/learning/bots/what-is-a-bot/" TargetMode="External"/><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2HbBZPuIKFdVRwAr40bWXGWI8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RENzRXVCdkRWd3Rfc2lzLTdxQlR2V2dXdlhyd21IR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2026-06-23T05:32:00Z</dcterms:created>
  <dc:creator>Admin</dc:creator>
</cp:coreProperties>
</file>