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0"/>
        <w:rPr>
          <w:b w:val="1"/>
          <w:sz w:val="48"/>
        </w:rPr>
      </w:pPr>
      <w:bookmarkStart w:id="0" w:name="_dx_frag_StartFragment"/>
      <w:bookmarkEnd w:id="0"/>
      <w:r>
        <w:rPr>
          <w:b w:val="1"/>
          <w:sz w:val="48"/>
          <w:szCs w:val="48"/>
        </w:rPr>
        <w:t>Our Beauty Services</w:t>
      </w:r>
    </w:p>
    <w:p>
      <w:pPr>
        <w:spacing w:before="240" w:after="240"/>
        <w:ind w:firstLine="0" w:left="0" w:right="0"/>
      </w:pPr>
      <w:r>
        <w:t xml:space="preserve">Welcome to </w:t>
      </w:r>
      <w:r>
        <w:rPr>
          <w:b w:val="1"/>
        </w:rPr>
        <w:t>Glow Beauty Salon</w:t>
      </w:r>
      <w:r>
        <w:t>, where beauty, style, and self-care come together. Our professional beauty experts are dedicated to helping you look stunning and feel confident with personalized salon services designed for every occasion.</w:t>
      </w:r>
    </w:p>
    <w:p>
      <w:pPr>
        <w:spacing w:before="0" w:after="0"/>
        <w:ind w:firstLine="0" w:left="0" w:right="0"/>
      </w:pPr>
      <w:r>
        <w:pict>
          <v:rect xmlns:o="urn:schemas-microsoft-com:office:office" id="2" style="width:0pt;height:1.2pt" o:hrpct="1000" o:hralign="center" o:hr="t" fillcolor="#000000" stroked="f"/>
        </w:pict>
      </w:r>
    </w:p>
    <w:p>
      <w:pPr>
        <w:spacing w:before="240" w:after="240"/>
        <w:ind w:firstLine="0" w:left="0" w:right="0"/>
        <w:outlineLvl w:val="0"/>
        <w:rPr>
          <w:b w:val="1"/>
          <w:sz w:val="48"/>
        </w:rPr>
      </w:pPr>
      <w:r>
        <w:rPr>
          <w:b w:val="1"/>
          <w:sz w:val="48"/>
          <w:szCs w:val="48"/>
        </w:rPr>
        <w:t>Hair Styling</w:t>
      </w:r>
    </w:p>
    <w:p>
      <w:pPr>
        <w:spacing w:before="240" w:after="240"/>
        <w:ind w:firstLine="0" w:left="0" w:right="0"/>
        <w:outlineLvl w:val="1"/>
        <w:rPr>
          <w:b w:val="1"/>
          <w:sz w:val="36"/>
        </w:rPr>
      </w:pPr>
      <w:r>
        <w:rPr>
          <w:b w:val="1"/>
          <w:sz w:val="36"/>
          <w:szCs w:val="36"/>
        </w:rPr>
        <w:t>Trendy Hairstyles That Match Your Personality</w:t>
      </w:r>
    </w:p>
    <w:p>
      <w:pPr>
        <w:spacing w:before="240" w:after="240"/>
        <w:ind w:firstLine="0" w:left="0" w:right="0"/>
      </w:pPr>
      <w:r>
        <w:t>Transform your look with our professional hair styling services. Whether you want a simple everyday style, elegant curls, straightening, or a glamorous party hairstyle, our experienced stylists create looks that perfectly suit your face shape and personality.</w:t>
      </w:r>
    </w:p>
    <w:p>
      <w:pPr>
        <w:spacing w:before="240" w:after="240"/>
        <w:ind w:firstLine="0" w:left="0" w:right="0"/>
        <w:outlineLvl w:val="2"/>
        <w:rPr>
          <w:b w:val="1"/>
          <w:sz w:val="27"/>
        </w:rPr>
      </w:pPr>
      <w:r>
        <w:rPr>
          <w:b w:val="1"/>
          <w:sz w:val="27"/>
          <w:szCs w:val="27"/>
        </w:rPr>
        <w:t>Our Hair Styling Services Include:</w:t>
      </w:r>
    </w:p>
    <w:p>
      <w:pPr>
        <w:numPr>
          <w:ilvl w:val="0"/>
          <w:numId w:val="1"/>
        </w:numPr>
        <w:spacing w:before="240" w:after="240"/>
        <w:ind w:hanging="360" w:left="720" w:right="0"/>
      </w:pPr>
      <w:r>
        <w:t>Haircuts &amp; Trims</w:t>
      </w:r>
    </w:p>
    <w:p>
      <w:pPr>
        <w:numPr>
          <w:ilvl w:val="0"/>
          <w:numId w:val="1"/>
        </w:numPr>
        <w:spacing w:before="240" w:after="240"/>
        <w:ind w:hanging="360" w:left="720" w:right="0"/>
      </w:pPr>
      <w:r>
        <w:t>Blow Dry &amp; Styling</w:t>
      </w:r>
    </w:p>
    <w:p>
      <w:pPr>
        <w:numPr>
          <w:ilvl w:val="0"/>
          <w:numId w:val="1"/>
        </w:numPr>
        <w:spacing w:before="240" w:after="240"/>
        <w:ind w:hanging="360" w:left="720" w:right="0"/>
      </w:pPr>
      <w:r>
        <w:t>Party Hairstyles</w:t>
      </w:r>
    </w:p>
    <w:p>
      <w:pPr>
        <w:numPr>
          <w:ilvl w:val="0"/>
          <w:numId w:val="1"/>
        </w:numPr>
        <w:spacing w:before="240" w:after="240"/>
        <w:ind w:hanging="360" w:left="720" w:right="0"/>
      </w:pPr>
      <w:r>
        <w:t>Hair Straightening &amp; Curling</w:t>
      </w:r>
    </w:p>
    <w:p>
      <w:pPr>
        <w:numPr>
          <w:ilvl w:val="0"/>
          <w:numId w:val="1"/>
        </w:numPr>
        <w:spacing w:before="240" w:after="240"/>
        <w:ind w:hanging="360" w:left="720" w:right="0"/>
      </w:pPr>
      <w:r>
        <w:t>Hair Coloring &amp; Highlights</w:t>
      </w:r>
    </w:p>
    <w:p>
      <w:pPr>
        <w:spacing w:before="240" w:after="240"/>
        <w:ind w:firstLine="0" w:left="0" w:right="0"/>
      </w:pPr>
      <w:r>
        <w:t>We use high-quality hair products and modern styling techniques to give your hair a smooth, stylish, and long-lasting finish.</w:t>
      </w:r>
    </w:p>
    <w:p>
      <w:pPr>
        <w:spacing w:before="0" w:after="0"/>
        <w:ind w:firstLine="0" w:left="0" w:right="0"/>
      </w:pPr>
      <w:r>
        <w:pict>
          <v:rect xmlns:o="urn:schemas-microsoft-com:office:office" id="3" style="width:0pt;height:1.2pt" o:hrpct="1000" o:hralign="center" o:hr="t" fillcolor="#000000" stroked="f"/>
        </w:pict>
      </w:r>
    </w:p>
    <w:p>
      <w:pPr>
        <w:spacing w:before="240" w:after="240"/>
        <w:ind w:firstLine="0" w:left="0" w:right="0"/>
        <w:outlineLvl w:val="0"/>
        <w:rPr>
          <w:b w:val="1"/>
          <w:sz w:val="48"/>
        </w:rPr>
      </w:pPr>
      <w:r>
        <w:rPr>
          <w:b w:val="1"/>
          <w:sz w:val="48"/>
          <w:szCs w:val="48"/>
        </w:rPr>
        <w:t>Bridal Makeup</w:t>
      </w:r>
    </w:p>
    <w:p>
      <w:pPr>
        <w:spacing w:before="240" w:after="240"/>
        <w:ind w:firstLine="0" w:left="0" w:right="0"/>
        <w:outlineLvl w:val="1"/>
        <w:rPr>
          <w:b w:val="1"/>
          <w:sz w:val="36"/>
        </w:rPr>
      </w:pPr>
      <w:r>
        <w:rPr>
          <w:b w:val="1"/>
          <w:sz w:val="36"/>
          <w:szCs w:val="36"/>
        </w:rPr>
        <w:t>Look Beautiful on Your Special Day</w:t>
      </w:r>
    </w:p>
    <w:p>
      <w:pPr>
        <w:spacing w:before="240" w:after="240"/>
        <w:ind w:firstLine="0" w:left="0" w:right="0"/>
      </w:pPr>
      <w:r>
        <w:t xml:space="preserve">Your wedding day deserves perfection, and our bridal makeup experts are here to make you shine with confidence and elegance. At </w:t>
      </w:r>
      <w:r>
        <w:rPr>
          <w:b w:val="1"/>
        </w:rPr>
        <w:t>Glow Beauty Salon</w:t>
      </w:r>
      <w:r>
        <w:t>, we create customized bridal looks that enhance your natural beauty while matching your outfit, skin tone, and personal style.</w:t>
      </w:r>
    </w:p>
    <w:p>
      <w:pPr>
        <w:spacing w:before="240" w:after="240"/>
        <w:ind w:firstLine="0" w:left="0" w:right="0"/>
        <w:outlineLvl w:val="2"/>
        <w:rPr>
          <w:b w:val="1"/>
          <w:sz w:val="27"/>
        </w:rPr>
      </w:pPr>
      <w:r>
        <w:rPr>
          <w:b w:val="1"/>
          <w:sz w:val="27"/>
          <w:szCs w:val="27"/>
        </w:rPr>
        <w:t>Bridal Services Include:</w:t>
      </w:r>
    </w:p>
    <w:p>
      <w:pPr>
        <w:numPr>
          <w:ilvl w:val="0"/>
          <w:numId w:val="2"/>
        </w:numPr>
        <w:spacing w:before="240" w:after="240"/>
        <w:ind w:hanging="360" w:left="720" w:right="0"/>
      </w:pPr>
      <w:r>
        <w:t>HD Bridal Makeup</w:t>
      </w:r>
    </w:p>
    <w:p>
      <w:pPr>
        <w:numPr>
          <w:ilvl w:val="0"/>
          <w:numId w:val="2"/>
        </w:numPr>
        <w:spacing w:before="240" w:after="240"/>
        <w:ind w:hanging="360" w:left="720" w:right="0"/>
      </w:pPr>
      <w:r>
        <w:t>Engagement &amp; Reception Makeup</w:t>
      </w:r>
    </w:p>
    <w:p>
      <w:pPr>
        <w:numPr>
          <w:ilvl w:val="0"/>
          <w:numId w:val="2"/>
        </w:numPr>
        <w:spacing w:before="240" w:after="240"/>
        <w:ind w:hanging="360" w:left="720" w:right="0"/>
      </w:pPr>
      <w:r>
        <w:t>Hairstyling for Brides</w:t>
      </w:r>
    </w:p>
    <w:p>
      <w:pPr>
        <w:numPr>
          <w:ilvl w:val="0"/>
          <w:numId w:val="2"/>
        </w:numPr>
        <w:spacing w:before="240" w:after="240"/>
        <w:ind w:hanging="360" w:left="720" w:right="0"/>
      </w:pPr>
      <w:r>
        <w:t>Saree Draping</w:t>
      </w:r>
    </w:p>
    <w:p>
      <w:pPr>
        <w:numPr>
          <w:ilvl w:val="0"/>
          <w:numId w:val="2"/>
        </w:numPr>
        <w:spacing w:before="240" w:after="240"/>
        <w:ind w:hanging="360" w:left="720" w:right="0"/>
      </w:pPr>
      <w:r>
        <w:t>Pre-Bridal Skin Care Packages</w:t>
      </w:r>
    </w:p>
    <w:p>
      <w:pPr>
        <w:spacing w:before="240" w:after="240"/>
        <w:ind w:firstLine="0" w:left="0" w:right="0"/>
      </w:pPr>
      <w:r>
        <w:t>From soft natural makeup to glamorous bridal looks, we ensure you feel beautiful throughout your special celebrations.</w:t>
      </w:r>
    </w:p>
    <w:p>
      <w:pPr>
        <w:spacing w:before="0" w:after="0"/>
        <w:ind w:firstLine="0" w:left="0" w:right="0"/>
      </w:pPr>
      <w:r>
        <w:pict>
          <v:rect xmlns:o="urn:schemas-microsoft-com:office:office" id="4" style="width:0pt;height:1.2pt" o:hrpct="1000" o:hralign="center" o:hr="t" fillcolor="#000000" stroked="f"/>
        </w:pict>
      </w:r>
    </w:p>
    <w:p>
      <w:pPr>
        <w:spacing w:before="240" w:after="240"/>
        <w:ind w:firstLine="0" w:left="0" w:right="0"/>
        <w:outlineLvl w:val="0"/>
        <w:rPr>
          <w:b w:val="1"/>
          <w:sz w:val="48"/>
        </w:rPr>
      </w:pPr>
      <w:r>
        <w:rPr>
          <w:b w:val="1"/>
          <w:sz w:val="48"/>
          <w:szCs w:val="48"/>
        </w:rPr>
        <w:t>Facial Treatments</w:t>
      </w:r>
    </w:p>
    <w:p>
      <w:pPr>
        <w:spacing w:before="240" w:after="240"/>
        <w:ind w:firstLine="0" w:left="0" w:right="0"/>
        <w:outlineLvl w:val="1"/>
        <w:rPr>
          <w:b w:val="1"/>
          <w:sz w:val="36"/>
        </w:rPr>
      </w:pPr>
      <w:r>
        <w:rPr>
          <w:b w:val="1"/>
          <w:sz w:val="36"/>
          <w:szCs w:val="36"/>
        </w:rPr>
        <w:t>Healthy, Glowing Skin Starts Here</w:t>
      </w:r>
    </w:p>
    <w:p>
      <w:pPr>
        <w:spacing w:before="240" w:after="240"/>
        <w:ind w:firstLine="0" w:left="0" w:right="0"/>
      </w:pPr>
      <w:r>
        <w:t>Refresh your skin with our relaxing and rejuvenating facial treatments. Our skincare specialists analyze your skin type and recommend treatments that deeply cleanse, hydrate, and brighten your skin.</w:t>
      </w:r>
    </w:p>
    <w:p>
      <w:pPr>
        <w:spacing w:before="240" w:after="240"/>
        <w:ind w:firstLine="0" w:left="0" w:right="0"/>
        <w:outlineLvl w:val="2"/>
        <w:rPr>
          <w:b w:val="1"/>
          <w:sz w:val="27"/>
        </w:rPr>
      </w:pPr>
      <w:r>
        <w:rPr>
          <w:b w:val="1"/>
          <w:sz w:val="27"/>
          <w:szCs w:val="27"/>
        </w:rPr>
        <w:t>Benefits of Our Facial Treatments:</w:t>
      </w:r>
    </w:p>
    <w:p>
      <w:pPr>
        <w:numPr>
          <w:ilvl w:val="0"/>
          <w:numId w:val="3"/>
        </w:numPr>
        <w:spacing w:before="240" w:after="240"/>
        <w:ind w:hanging="360" w:left="720" w:right="0"/>
      </w:pPr>
      <w:r>
        <w:t>Deep Skin Cleansing</w:t>
      </w:r>
    </w:p>
    <w:p>
      <w:pPr>
        <w:numPr>
          <w:ilvl w:val="0"/>
          <w:numId w:val="3"/>
        </w:numPr>
        <w:spacing w:before="240" w:after="240"/>
        <w:ind w:hanging="360" w:left="720" w:right="0"/>
      </w:pPr>
      <w:r>
        <w:t>Instant Glow &amp; Freshness</w:t>
      </w:r>
    </w:p>
    <w:p>
      <w:pPr>
        <w:numPr>
          <w:ilvl w:val="0"/>
          <w:numId w:val="3"/>
        </w:numPr>
        <w:spacing w:before="240" w:after="240"/>
        <w:ind w:hanging="360" w:left="720" w:right="0"/>
      </w:pPr>
      <w:r>
        <w:t>Hydration &amp; Skin Nourishment</w:t>
      </w:r>
    </w:p>
    <w:p>
      <w:pPr>
        <w:numPr>
          <w:ilvl w:val="0"/>
          <w:numId w:val="3"/>
        </w:numPr>
        <w:spacing w:before="240" w:after="240"/>
        <w:ind w:hanging="360" w:left="720" w:right="0"/>
      </w:pPr>
      <w:r>
        <w:t>Tan Removal &amp; Brightening</w:t>
      </w:r>
    </w:p>
    <w:p>
      <w:pPr>
        <w:numPr>
          <w:ilvl w:val="0"/>
          <w:numId w:val="3"/>
        </w:numPr>
        <w:spacing w:before="240" w:after="240"/>
        <w:ind w:hanging="360" w:left="720" w:right="0"/>
      </w:pPr>
      <w:r>
        <w:t>Relaxation &amp; Stress Relief</w:t>
      </w:r>
    </w:p>
    <w:p>
      <w:pPr>
        <w:spacing w:before="240" w:after="240"/>
        <w:ind w:firstLine="0" w:left="0" w:right="0"/>
      </w:pPr>
      <w:r>
        <w:t>We use trusted skincare products and advanced beauty techniques to help your skin look naturally radiant and healthy.</w:t>
      </w:r>
    </w:p>
    <w:p>
      <w:pPr>
        <w:spacing w:before="0" w:after="0"/>
        <w:ind w:firstLine="0" w:left="0" w:right="0"/>
      </w:pPr>
      <w:r>
        <w:pict>
          <v:rect xmlns:o="urn:schemas-microsoft-com:office:office" id="5" style="width:0pt;height:1.2pt" o:hrpct="1000" o:hralign="center" o:hr="t" fillcolor="#000000" stroked="f"/>
        </w:pict>
      </w:r>
    </w:p>
    <w:p>
      <w:pPr>
        <w:spacing w:before="240" w:after="240"/>
        <w:ind w:firstLine="0" w:left="0" w:right="0"/>
        <w:outlineLvl w:val="0"/>
        <w:rPr>
          <w:b w:val="1"/>
          <w:sz w:val="48"/>
        </w:rPr>
      </w:pPr>
      <w:r>
        <w:rPr>
          <w:b w:val="1"/>
          <w:sz w:val="48"/>
          <w:szCs w:val="48"/>
        </w:rPr>
        <w:t>Hair Spa</w:t>
      </w:r>
    </w:p>
    <w:p>
      <w:pPr>
        <w:spacing w:before="240" w:after="240"/>
        <w:ind w:firstLine="0" w:left="0" w:right="0"/>
        <w:outlineLvl w:val="1"/>
        <w:rPr>
          <w:b w:val="1"/>
          <w:sz w:val="36"/>
        </w:rPr>
      </w:pPr>
      <w:r>
        <w:rPr>
          <w:b w:val="1"/>
          <w:sz w:val="36"/>
          <w:szCs w:val="36"/>
        </w:rPr>
        <w:t>Nourish and Revitalize Your Hair</w:t>
      </w:r>
    </w:p>
    <w:p>
      <w:pPr>
        <w:spacing w:before="240" w:after="240"/>
        <w:ind w:firstLine="0" w:left="0" w:right="0"/>
      </w:pPr>
      <w:r>
        <w:t>Give your hair the care it deserves with our relaxing hair spa treatments. Our hair spa services are designed to repair damaged hair, reduce dryness, strengthen roots, and improve overall hair texture.</w:t>
      </w:r>
    </w:p>
    <w:p>
      <w:pPr>
        <w:spacing w:before="240" w:after="240"/>
        <w:ind w:firstLine="0" w:left="0" w:right="0"/>
        <w:outlineLvl w:val="2"/>
        <w:rPr>
          <w:b w:val="1"/>
          <w:sz w:val="27"/>
        </w:rPr>
      </w:pPr>
      <w:r>
        <w:rPr>
          <w:b w:val="1"/>
          <w:sz w:val="27"/>
          <w:szCs w:val="27"/>
        </w:rPr>
        <w:t>Hair Spa Benefits:</w:t>
      </w:r>
    </w:p>
    <w:p>
      <w:pPr>
        <w:numPr>
          <w:ilvl w:val="0"/>
          <w:numId w:val="4"/>
        </w:numPr>
        <w:spacing w:before="240" w:after="240"/>
        <w:ind w:hanging="360" w:left="720" w:right="0"/>
      </w:pPr>
      <w:r>
        <w:t>Deep Conditioning &amp; Nourishment</w:t>
      </w:r>
    </w:p>
    <w:p>
      <w:pPr>
        <w:numPr>
          <w:ilvl w:val="0"/>
          <w:numId w:val="4"/>
        </w:numPr>
        <w:spacing w:before="240" w:after="240"/>
        <w:ind w:hanging="360" w:left="720" w:right="0"/>
      </w:pPr>
      <w:r>
        <w:t>Reduces Hair Fall &amp; Dryness</w:t>
      </w:r>
    </w:p>
    <w:p>
      <w:pPr>
        <w:numPr>
          <w:ilvl w:val="0"/>
          <w:numId w:val="4"/>
        </w:numPr>
        <w:spacing w:before="240" w:after="240"/>
        <w:ind w:hanging="360" w:left="720" w:right="0"/>
      </w:pPr>
      <w:r>
        <w:t>Improves Hair Strength &amp; Shine</w:t>
      </w:r>
    </w:p>
    <w:p>
      <w:pPr>
        <w:numPr>
          <w:ilvl w:val="0"/>
          <w:numId w:val="4"/>
        </w:numPr>
        <w:spacing w:before="240" w:after="240"/>
        <w:ind w:hanging="360" w:left="720" w:right="0"/>
      </w:pPr>
      <w:r>
        <w:t>Relaxes the Scalp</w:t>
      </w:r>
    </w:p>
    <w:p>
      <w:pPr>
        <w:numPr>
          <w:ilvl w:val="0"/>
          <w:numId w:val="4"/>
        </w:numPr>
        <w:spacing w:before="240" w:after="240"/>
        <w:ind w:hanging="360" w:left="720" w:right="0"/>
      </w:pPr>
      <w:r>
        <w:t>Restores Smoothness &amp; Softness</w:t>
      </w:r>
    </w:p>
    <w:p>
      <w:pPr>
        <w:spacing w:before="240" w:after="240"/>
        <w:ind w:firstLine="0" w:left="0" w:right="0"/>
      </w:pPr>
      <w:r>
        <w:t>Enjoy a refreshing hair care experience that leaves your hair healthy, silky, and full of life.</w:t>
      </w:r>
    </w:p>
    <w:p>
      <w:pPr>
        <w:spacing w:before="0" w:after="0"/>
        <w:ind w:firstLine="0" w:left="0" w:right="0"/>
      </w:pPr>
      <w:r>
        <w:pict>
          <v:rect xmlns:o="urn:schemas-microsoft-com:office:office" id="6" style="width:0pt;height:1.2pt" o:hrpct="1000" o:hralign="center" o:hr="t" fillcolor="#000000" stroked="f"/>
        </w:pict>
      </w:r>
    </w:p>
    <w:p>
      <w:pPr>
        <w:spacing w:before="240" w:after="240"/>
        <w:ind w:firstLine="0" w:left="0" w:right="0"/>
        <w:outlineLvl w:val="0"/>
        <w:rPr>
          <w:b w:val="1"/>
          <w:sz w:val="48"/>
        </w:rPr>
      </w:pPr>
      <w:r>
        <w:rPr>
          <w:b w:val="1"/>
          <w:sz w:val="48"/>
          <w:szCs w:val="48"/>
        </w:rPr>
        <w:t>Book Your Beauty Experience Today</w:t>
      </w:r>
    </w:p>
    <w:p>
      <w:pPr>
        <w:spacing w:before="240" w:after="240"/>
        <w:ind w:firstLine="0" w:left="0" w:right="0"/>
      </w:pPr>
      <w:r>
        <w:t xml:space="preserve">At </w:t>
      </w:r>
      <w:r>
        <w:rPr>
          <w:b w:val="1"/>
        </w:rPr>
        <w:t>Glow Beauty Salon</w:t>
      </w:r>
      <w:r>
        <w:t>, we are committed to providing high-quality beauty services in a clean, comfortable, and friendly environment.</w:t>
      </w:r>
    </w:p>
    <w:p>
      <w:r>
        <w:rPr>
          <w:b w:val="1"/>
          <w:sz w:val="27"/>
          <w:szCs w:val="27"/>
        </w:rPr>
        <w:t>Visit us today and experience beauty care designed just for you.</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65F98404"/>
    <w:multiLevelType w:val="hybridMultilevel"/>
    <w:lvl w:ilvl="0" w:tplc="431ED30C">
      <w:start w:val="1"/>
      <w:numFmt w:val="bullet"/>
      <w:suff w:val="tab"/>
      <w:lvlText w:val="·"/>
      <w:lvlJc w:val="left"/>
      <w:pPr>
        <w:ind w:hanging="360" w:left="720"/>
      </w:pPr>
      <w:rPr>
        <w:rFonts w:ascii="Symbol" w:hAnsi="Symbol" w:cs="Symbol" w:eastAsia="Symbol"/>
      </w:rPr>
    </w:lvl>
    <w:lvl w:ilvl="1" w:tplc="6D0FBB78">
      <w:start w:val="1"/>
      <w:numFmt w:val="bullet"/>
      <w:suff w:val="tab"/>
      <w:lvlText w:val="o"/>
      <w:lvlJc w:val="left"/>
      <w:pPr>
        <w:ind w:hanging="360" w:left="1440"/>
      </w:pPr>
      <w:rPr>
        <w:rFonts w:ascii="Symbol" w:hAnsi="Symbol"/>
      </w:rPr>
    </w:lvl>
    <w:lvl w:ilvl="2" w:tplc="1EF7C77F">
      <w:start w:val="1"/>
      <w:numFmt w:val="bullet"/>
      <w:suff w:val="tab"/>
      <w:lvlText w:val="·"/>
      <w:lvlJc w:val="left"/>
      <w:pPr>
        <w:ind w:hanging="360" w:left="2160"/>
      </w:pPr>
      <w:rPr>
        <w:rFonts w:ascii="Symbol" w:hAnsi="Symbol"/>
      </w:rPr>
    </w:lvl>
    <w:lvl w:ilvl="3" w:tplc="4A8B7B8A">
      <w:start w:val="1"/>
      <w:numFmt w:val="bullet"/>
      <w:suff w:val="tab"/>
      <w:lvlText w:val="o"/>
      <w:lvlJc w:val="left"/>
      <w:pPr>
        <w:ind w:hanging="360" w:left="2880"/>
      </w:pPr>
      <w:rPr>
        <w:rFonts w:ascii="Symbol" w:hAnsi="Symbol"/>
      </w:rPr>
    </w:lvl>
    <w:lvl w:ilvl="4" w:tplc="10B0C9AB">
      <w:start w:val="1"/>
      <w:numFmt w:val="bullet"/>
      <w:suff w:val="tab"/>
      <w:lvlText w:val="·"/>
      <w:lvlJc w:val="left"/>
      <w:pPr>
        <w:ind w:hanging="360" w:left="3600"/>
      </w:pPr>
      <w:rPr>
        <w:rFonts w:ascii="Symbol" w:hAnsi="Symbol"/>
      </w:rPr>
    </w:lvl>
    <w:lvl w:ilvl="5" w:tplc="107FE9CF">
      <w:start w:val="1"/>
      <w:numFmt w:val="bullet"/>
      <w:suff w:val="tab"/>
      <w:lvlText w:val="o"/>
      <w:lvlJc w:val="left"/>
      <w:pPr>
        <w:ind w:hanging="360" w:left="4320"/>
      </w:pPr>
      <w:rPr>
        <w:rFonts w:ascii="Symbol" w:hAnsi="Symbol"/>
      </w:rPr>
    </w:lvl>
    <w:lvl w:ilvl="6" w:tplc="2B5E1B43">
      <w:start w:val="1"/>
      <w:numFmt w:val="bullet"/>
      <w:suff w:val="tab"/>
      <w:lvlText w:val="·"/>
      <w:lvlJc w:val="left"/>
      <w:pPr>
        <w:ind w:hanging="360" w:left="5040"/>
      </w:pPr>
      <w:rPr>
        <w:rFonts w:ascii="Symbol" w:hAnsi="Symbol"/>
      </w:rPr>
    </w:lvl>
    <w:lvl w:ilvl="7" w:tplc="17C83AFD">
      <w:start w:val="1"/>
      <w:numFmt w:val="bullet"/>
      <w:suff w:val="tab"/>
      <w:lvlText w:val="o"/>
      <w:lvlJc w:val="left"/>
      <w:pPr>
        <w:ind w:hanging="360" w:left="5760"/>
      </w:pPr>
      <w:rPr>
        <w:rFonts w:ascii="Symbol" w:hAnsi="Symbol"/>
      </w:rPr>
    </w:lvl>
    <w:lvl w:ilvl="8" w:tplc="1A707787">
      <w:start w:val="1"/>
      <w:numFmt w:val="bullet"/>
      <w:suff w:val="tab"/>
      <w:lvlText w:val="·"/>
      <w:lvlJc w:val="left"/>
      <w:pPr>
        <w:ind w:hanging="360" w:left="6480"/>
      </w:pPr>
      <w:rPr>
        <w:rFonts w:ascii="Symbol" w:hAnsi="Symbol"/>
      </w:rPr>
    </w:lvl>
  </w:abstractNum>
  <w:abstractNum w:abstractNumId="1">
    <w:nsid w:val="2C33D42A"/>
    <w:multiLevelType w:val="hybridMultilevel"/>
    <w:lvl w:ilvl="0" w:tplc="168A30DF">
      <w:start w:val="1"/>
      <w:numFmt w:val="bullet"/>
      <w:suff w:val="tab"/>
      <w:lvlText w:val="·"/>
      <w:lvlJc w:val="left"/>
      <w:pPr>
        <w:ind w:hanging="360" w:left="720"/>
      </w:pPr>
      <w:rPr>
        <w:rFonts w:ascii="Symbol" w:hAnsi="Symbol" w:cs="Symbol" w:eastAsia="Symbol"/>
      </w:rPr>
    </w:lvl>
    <w:lvl w:ilvl="1" w:tplc="74AC91F3">
      <w:start w:val="1"/>
      <w:numFmt w:val="bullet"/>
      <w:suff w:val="tab"/>
      <w:lvlText w:val="o"/>
      <w:lvlJc w:val="left"/>
      <w:pPr>
        <w:ind w:hanging="360" w:left="1440"/>
      </w:pPr>
      <w:rPr>
        <w:rFonts w:ascii="Symbol" w:hAnsi="Symbol"/>
      </w:rPr>
    </w:lvl>
    <w:lvl w:ilvl="2" w:tplc="5D76685B">
      <w:start w:val="1"/>
      <w:numFmt w:val="bullet"/>
      <w:suff w:val="tab"/>
      <w:lvlText w:val="·"/>
      <w:lvlJc w:val="left"/>
      <w:pPr>
        <w:ind w:hanging="360" w:left="2160"/>
      </w:pPr>
      <w:rPr>
        <w:rFonts w:ascii="Symbol" w:hAnsi="Symbol"/>
      </w:rPr>
    </w:lvl>
    <w:lvl w:ilvl="3" w:tplc="6A73EB27">
      <w:start w:val="1"/>
      <w:numFmt w:val="bullet"/>
      <w:suff w:val="tab"/>
      <w:lvlText w:val="o"/>
      <w:lvlJc w:val="left"/>
      <w:pPr>
        <w:ind w:hanging="360" w:left="2880"/>
      </w:pPr>
      <w:rPr>
        <w:rFonts w:ascii="Symbol" w:hAnsi="Symbol"/>
      </w:rPr>
    </w:lvl>
    <w:lvl w:ilvl="4" w:tplc="52EEF70B">
      <w:start w:val="1"/>
      <w:numFmt w:val="bullet"/>
      <w:suff w:val="tab"/>
      <w:lvlText w:val="·"/>
      <w:lvlJc w:val="left"/>
      <w:pPr>
        <w:ind w:hanging="360" w:left="3600"/>
      </w:pPr>
      <w:rPr>
        <w:rFonts w:ascii="Symbol" w:hAnsi="Symbol"/>
      </w:rPr>
    </w:lvl>
    <w:lvl w:ilvl="5" w:tplc="3456A208">
      <w:start w:val="1"/>
      <w:numFmt w:val="bullet"/>
      <w:suff w:val="tab"/>
      <w:lvlText w:val="o"/>
      <w:lvlJc w:val="left"/>
      <w:pPr>
        <w:ind w:hanging="360" w:left="4320"/>
      </w:pPr>
      <w:rPr>
        <w:rFonts w:ascii="Symbol" w:hAnsi="Symbol"/>
      </w:rPr>
    </w:lvl>
    <w:lvl w:ilvl="6" w:tplc="4FFEEAA8">
      <w:start w:val="1"/>
      <w:numFmt w:val="bullet"/>
      <w:suff w:val="tab"/>
      <w:lvlText w:val="·"/>
      <w:lvlJc w:val="left"/>
      <w:pPr>
        <w:ind w:hanging="360" w:left="5040"/>
      </w:pPr>
      <w:rPr>
        <w:rFonts w:ascii="Symbol" w:hAnsi="Symbol"/>
      </w:rPr>
    </w:lvl>
    <w:lvl w:ilvl="7" w:tplc="2A168F7A">
      <w:start w:val="1"/>
      <w:numFmt w:val="bullet"/>
      <w:suff w:val="tab"/>
      <w:lvlText w:val="o"/>
      <w:lvlJc w:val="left"/>
      <w:pPr>
        <w:ind w:hanging="360" w:left="5760"/>
      </w:pPr>
      <w:rPr>
        <w:rFonts w:ascii="Symbol" w:hAnsi="Symbol"/>
      </w:rPr>
    </w:lvl>
    <w:lvl w:ilvl="8" w:tplc="20A4E92B">
      <w:start w:val="1"/>
      <w:numFmt w:val="bullet"/>
      <w:suff w:val="tab"/>
      <w:lvlText w:val="·"/>
      <w:lvlJc w:val="left"/>
      <w:pPr>
        <w:ind w:hanging="360" w:left="6480"/>
      </w:pPr>
      <w:rPr>
        <w:rFonts w:ascii="Symbol" w:hAnsi="Symbol"/>
      </w:rPr>
    </w:lvl>
  </w:abstractNum>
  <w:abstractNum w:abstractNumId="2">
    <w:nsid w:val="6DB73E98"/>
    <w:multiLevelType w:val="hybridMultilevel"/>
    <w:lvl w:ilvl="0" w:tplc="2CEE1D92">
      <w:start w:val="1"/>
      <w:numFmt w:val="bullet"/>
      <w:suff w:val="tab"/>
      <w:lvlText w:val="·"/>
      <w:lvlJc w:val="left"/>
      <w:pPr>
        <w:ind w:hanging="360" w:left="720"/>
      </w:pPr>
      <w:rPr>
        <w:rFonts w:ascii="Symbol" w:hAnsi="Symbol" w:cs="Symbol" w:eastAsia="Symbol"/>
      </w:rPr>
    </w:lvl>
    <w:lvl w:ilvl="1" w:tplc="5A4C271F">
      <w:start w:val="1"/>
      <w:numFmt w:val="bullet"/>
      <w:suff w:val="tab"/>
      <w:lvlText w:val="o"/>
      <w:lvlJc w:val="left"/>
      <w:pPr>
        <w:ind w:hanging="360" w:left="1440"/>
      </w:pPr>
      <w:rPr>
        <w:rFonts w:ascii="Symbol" w:hAnsi="Symbol"/>
      </w:rPr>
    </w:lvl>
    <w:lvl w:ilvl="2" w:tplc="545776A8">
      <w:start w:val="1"/>
      <w:numFmt w:val="bullet"/>
      <w:suff w:val="tab"/>
      <w:lvlText w:val="·"/>
      <w:lvlJc w:val="left"/>
      <w:pPr>
        <w:ind w:hanging="360" w:left="2160"/>
      </w:pPr>
      <w:rPr>
        <w:rFonts w:ascii="Symbol" w:hAnsi="Symbol"/>
      </w:rPr>
    </w:lvl>
    <w:lvl w:ilvl="3" w:tplc="4B8106EE">
      <w:start w:val="1"/>
      <w:numFmt w:val="bullet"/>
      <w:suff w:val="tab"/>
      <w:lvlText w:val="o"/>
      <w:lvlJc w:val="left"/>
      <w:pPr>
        <w:ind w:hanging="360" w:left="2880"/>
      </w:pPr>
      <w:rPr>
        <w:rFonts w:ascii="Symbol" w:hAnsi="Symbol"/>
      </w:rPr>
    </w:lvl>
    <w:lvl w:ilvl="4" w:tplc="1BCB1A72">
      <w:start w:val="1"/>
      <w:numFmt w:val="bullet"/>
      <w:suff w:val="tab"/>
      <w:lvlText w:val="·"/>
      <w:lvlJc w:val="left"/>
      <w:pPr>
        <w:ind w:hanging="360" w:left="3600"/>
      </w:pPr>
      <w:rPr>
        <w:rFonts w:ascii="Symbol" w:hAnsi="Symbol"/>
      </w:rPr>
    </w:lvl>
    <w:lvl w:ilvl="5" w:tplc="1262DCB2">
      <w:start w:val="1"/>
      <w:numFmt w:val="bullet"/>
      <w:suff w:val="tab"/>
      <w:lvlText w:val="o"/>
      <w:lvlJc w:val="left"/>
      <w:pPr>
        <w:ind w:hanging="360" w:left="4320"/>
      </w:pPr>
      <w:rPr>
        <w:rFonts w:ascii="Symbol" w:hAnsi="Symbol"/>
      </w:rPr>
    </w:lvl>
    <w:lvl w:ilvl="6" w:tplc="3D029F47">
      <w:start w:val="1"/>
      <w:numFmt w:val="bullet"/>
      <w:suff w:val="tab"/>
      <w:lvlText w:val="·"/>
      <w:lvlJc w:val="left"/>
      <w:pPr>
        <w:ind w:hanging="360" w:left="5040"/>
      </w:pPr>
      <w:rPr>
        <w:rFonts w:ascii="Symbol" w:hAnsi="Symbol"/>
      </w:rPr>
    </w:lvl>
    <w:lvl w:ilvl="7" w:tplc="2AC76B43">
      <w:start w:val="1"/>
      <w:numFmt w:val="bullet"/>
      <w:suff w:val="tab"/>
      <w:lvlText w:val="o"/>
      <w:lvlJc w:val="left"/>
      <w:pPr>
        <w:ind w:hanging="360" w:left="5760"/>
      </w:pPr>
      <w:rPr>
        <w:rFonts w:ascii="Symbol" w:hAnsi="Symbol"/>
      </w:rPr>
    </w:lvl>
    <w:lvl w:ilvl="8" w:tplc="0221E0DA">
      <w:start w:val="1"/>
      <w:numFmt w:val="bullet"/>
      <w:suff w:val="tab"/>
      <w:lvlText w:val="·"/>
      <w:lvlJc w:val="left"/>
      <w:pPr>
        <w:ind w:hanging="360" w:left="6480"/>
      </w:pPr>
      <w:rPr>
        <w:rFonts w:ascii="Symbol" w:hAnsi="Symbol"/>
      </w:rPr>
    </w:lvl>
  </w:abstractNum>
  <w:abstractNum w:abstractNumId="3">
    <w:nsid w:val="00490D38"/>
    <w:multiLevelType w:val="hybridMultilevel"/>
    <w:lvl w:ilvl="0" w:tplc="6C6F6F5E">
      <w:start w:val="1"/>
      <w:numFmt w:val="bullet"/>
      <w:suff w:val="tab"/>
      <w:lvlText w:val="·"/>
      <w:lvlJc w:val="left"/>
      <w:pPr>
        <w:ind w:hanging="360" w:left="720"/>
      </w:pPr>
      <w:rPr>
        <w:rFonts w:ascii="Symbol" w:hAnsi="Symbol" w:cs="Symbol" w:eastAsia="Symbol"/>
      </w:rPr>
    </w:lvl>
    <w:lvl w:ilvl="1" w:tplc="3F3B326B">
      <w:start w:val="1"/>
      <w:numFmt w:val="bullet"/>
      <w:suff w:val="tab"/>
      <w:lvlText w:val="o"/>
      <w:lvlJc w:val="left"/>
      <w:pPr>
        <w:ind w:hanging="360" w:left="1440"/>
      </w:pPr>
      <w:rPr>
        <w:rFonts w:ascii="Symbol" w:hAnsi="Symbol"/>
      </w:rPr>
    </w:lvl>
    <w:lvl w:ilvl="2" w:tplc="298664E7">
      <w:start w:val="1"/>
      <w:numFmt w:val="bullet"/>
      <w:suff w:val="tab"/>
      <w:lvlText w:val="·"/>
      <w:lvlJc w:val="left"/>
      <w:pPr>
        <w:ind w:hanging="360" w:left="2160"/>
      </w:pPr>
      <w:rPr>
        <w:rFonts w:ascii="Symbol" w:hAnsi="Symbol"/>
      </w:rPr>
    </w:lvl>
    <w:lvl w:ilvl="3" w:tplc="7AD330CB">
      <w:start w:val="1"/>
      <w:numFmt w:val="bullet"/>
      <w:suff w:val="tab"/>
      <w:lvlText w:val="o"/>
      <w:lvlJc w:val="left"/>
      <w:pPr>
        <w:ind w:hanging="360" w:left="2880"/>
      </w:pPr>
      <w:rPr>
        <w:rFonts w:ascii="Symbol" w:hAnsi="Symbol"/>
      </w:rPr>
    </w:lvl>
    <w:lvl w:ilvl="4" w:tplc="4880DE9D">
      <w:start w:val="1"/>
      <w:numFmt w:val="bullet"/>
      <w:suff w:val="tab"/>
      <w:lvlText w:val="·"/>
      <w:lvlJc w:val="left"/>
      <w:pPr>
        <w:ind w:hanging="360" w:left="3600"/>
      </w:pPr>
      <w:rPr>
        <w:rFonts w:ascii="Symbol" w:hAnsi="Symbol"/>
      </w:rPr>
    </w:lvl>
    <w:lvl w:ilvl="5" w:tplc="796C350E">
      <w:start w:val="1"/>
      <w:numFmt w:val="bullet"/>
      <w:suff w:val="tab"/>
      <w:lvlText w:val="o"/>
      <w:lvlJc w:val="left"/>
      <w:pPr>
        <w:ind w:hanging="360" w:left="4320"/>
      </w:pPr>
      <w:rPr>
        <w:rFonts w:ascii="Symbol" w:hAnsi="Symbol"/>
      </w:rPr>
    </w:lvl>
    <w:lvl w:ilvl="6" w:tplc="15D8D1B5">
      <w:start w:val="1"/>
      <w:numFmt w:val="bullet"/>
      <w:suff w:val="tab"/>
      <w:lvlText w:val="·"/>
      <w:lvlJc w:val="left"/>
      <w:pPr>
        <w:ind w:hanging="360" w:left="5040"/>
      </w:pPr>
      <w:rPr>
        <w:rFonts w:ascii="Symbol" w:hAnsi="Symbol"/>
      </w:rPr>
    </w:lvl>
    <w:lvl w:ilvl="7" w:tplc="046AA123">
      <w:start w:val="1"/>
      <w:numFmt w:val="bullet"/>
      <w:suff w:val="tab"/>
      <w:lvlText w:val="o"/>
      <w:lvlJc w:val="left"/>
      <w:pPr>
        <w:ind w:hanging="360" w:left="5760"/>
      </w:pPr>
      <w:rPr>
        <w:rFonts w:ascii="Symbol" w:hAnsi="Symbol"/>
      </w:rPr>
    </w:lvl>
    <w:lvl w:ilvl="8" w:tplc="1D259CF3">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API/24.1.6.0</Application>
  <AppVersion>24.1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2026-05-19T12:22:16Z</dcterms:created>
  <dcterms:modified xsi:type="dcterms:W3CDTF">2026-05-19T12:22:16Z</dcterms:modified>
  <cp:revision>1</cp:revision>
</cp:coreProperties>
</file>