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0C" w:rsidRDefault="000371A0" w:rsidP="008A4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36"/>
        </w:tabs>
        <w:spacing w:line="252" w:lineRule="auto"/>
        <w:rPr>
          <w:rFonts w:ascii="Arial Narrow" w:eastAsia="Arial Unicode MS" w:hAnsi="Arial Narrow" w:cs="Arial Unicode MS"/>
          <w:b/>
          <w:iCs/>
          <w:sz w:val="28"/>
          <w:szCs w:val="28"/>
        </w:rPr>
      </w:pPr>
      <w:r>
        <w:rPr>
          <w:rFonts w:ascii="Arial Narrow" w:eastAsia="Arial Unicode MS" w:hAnsi="Arial Narrow" w:cs="Arial Unicode MS"/>
          <w:b/>
          <w:iCs/>
          <w:noProof/>
          <w:sz w:val="28"/>
          <w:szCs w:val="28"/>
        </w:rPr>
        <w:drawing>
          <wp:inline distT="0" distB="0" distL="0" distR="0">
            <wp:extent cx="1066800" cy="1038225"/>
            <wp:effectExtent l="19050" t="0" r="0" b="0"/>
            <wp:docPr id="2" name="Image 2" descr="C:\Users\TOSHIBA\Desktop\GetPersona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GetPersona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61A">
        <w:rPr>
          <w:rFonts w:ascii="Arial Narrow" w:eastAsia="Arial Unicode MS" w:hAnsi="Arial Narrow" w:cs="Arial Unicode MS"/>
          <w:b/>
          <w:iCs/>
          <w:sz w:val="28"/>
          <w:szCs w:val="28"/>
        </w:rPr>
        <w:t xml:space="preserve"> </w:t>
      </w:r>
      <w:bookmarkStart w:id="0" w:name="_GoBack"/>
      <w:bookmarkEnd w:id="0"/>
      <w:r w:rsidR="008A4C0C">
        <w:rPr>
          <w:rFonts w:ascii="Arial Narrow" w:eastAsia="Arial Unicode MS" w:hAnsi="Arial Narrow" w:cs="Arial Unicode MS"/>
          <w:b/>
          <w:iCs/>
          <w:sz w:val="28"/>
          <w:szCs w:val="28"/>
        </w:rPr>
        <w:t xml:space="preserve">                    </w:t>
      </w:r>
      <w:r w:rsidR="00693702">
        <w:rPr>
          <w:rFonts w:ascii="Arial Narrow" w:eastAsia="Arial Unicode MS" w:hAnsi="Arial Narrow" w:cs="Arial Unicode MS"/>
          <w:b/>
          <w:iCs/>
          <w:sz w:val="28"/>
          <w:szCs w:val="28"/>
        </w:rPr>
        <w:t xml:space="preserve">             </w:t>
      </w:r>
      <w:r w:rsidR="008A4C0C">
        <w:rPr>
          <w:rFonts w:ascii="Arial Narrow" w:eastAsia="Arial Unicode MS" w:hAnsi="Arial Narrow" w:cs="Arial Unicode MS"/>
          <w:b/>
          <w:iCs/>
          <w:sz w:val="28"/>
          <w:szCs w:val="28"/>
        </w:rPr>
        <w:t>RESPONSABLE LOGISTIQUE</w:t>
      </w:r>
    </w:p>
    <w:p w:rsidR="007C1311" w:rsidRPr="007455FB" w:rsidRDefault="00643047" w:rsidP="00745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 Narrow" w:eastAsia="Arial Unicode MS" w:hAnsi="Arial Narrow" w:cs="Arial Unicode MS"/>
          <w:b/>
          <w:iCs/>
          <w:sz w:val="28"/>
          <w:szCs w:val="28"/>
        </w:rPr>
      </w:pPr>
      <w:r w:rsidRPr="003F00E8">
        <w:rPr>
          <w:rFonts w:ascii="Arial Narrow" w:eastAsia="Arial" w:hAnsi="Arial Narrow"/>
          <w:b/>
          <w:sz w:val="20"/>
          <w:szCs w:val="20"/>
        </w:rPr>
        <w:t xml:space="preserve">GUERRACHE Hind                                                             </w:t>
      </w:r>
    </w:p>
    <w:p w:rsidR="007C1311" w:rsidRPr="003F00E8" w:rsidRDefault="00643047" w:rsidP="00745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7, Rue OUALI Mohamed 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BLIDA     </w:t>
      </w:r>
    </w:p>
    <w:p w:rsidR="007C1311" w:rsidRPr="003F00E8" w:rsidRDefault="003F00E8" w:rsidP="00745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Mobile :</w:t>
      </w:r>
      <w:r w:rsidR="00643047" w:rsidRPr="003F00E8">
        <w:rPr>
          <w:rFonts w:ascii="Arial Narrow" w:eastAsia="Arial" w:hAnsi="Arial Narrow"/>
          <w:sz w:val="20"/>
          <w:szCs w:val="20"/>
        </w:rPr>
        <w:t xml:space="preserve"> </w:t>
      </w:r>
      <w:r w:rsidR="00643047" w:rsidRPr="003F00E8">
        <w:rPr>
          <w:rFonts w:ascii="Arial Narrow" w:eastAsia="Arial" w:hAnsi="Arial Narrow"/>
          <w:b/>
          <w:sz w:val="20"/>
          <w:szCs w:val="20"/>
        </w:rPr>
        <w:t>05 50 69 50 61</w:t>
      </w:r>
    </w:p>
    <w:p w:rsidR="007C1311" w:rsidRPr="003F00E8" w:rsidRDefault="00643047" w:rsidP="00FA3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E-mail : </w:t>
      </w:r>
      <w:r w:rsidR="00FA3C92">
        <w:rPr>
          <w:rFonts w:ascii="Arial Narrow" w:eastAsia="Arial" w:hAnsi="Arial Narrow"/>
          <w:sz w:val="20"/>
          <w:szCs w:val="20"/>
          <w:u w:val="single"/>
        </w:rPr>
        <w:t>hindlogis@gmail.com</w:t>
      </w:r>
    </w:p>
    <w:p w:rsidR="007C1311" w:rsidRPr="003F00E8" w:rsidRDefault="00643047" w:rsidP="00745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 Narrow" w:eastAsia="Arial" w:hAnsi="Arial Narrow"/>
          <w:sz w:val="28"/>
          <w:szCs w:val="28"/>
        </w:rPr>
      </w:pPr>
      <w:r w:rsidRPr="003F00E8">
        <w:rPr>
          <w:rFonts w:ascii="Arial Narrow" w:eastAsia="Arial" w:hAnsi="Arial Narrow"/>
          <w:sz w:val="20"/>
          <w:szCs w:val="20"/>
        </w:rPr>
        <w:t>Permis de conduire : Catégorie « B »</w:t>
      </w:r>
    </w:p>
    <w:p w:rsidR="007C1311" w:rsidRDefault="00643047" w:rsidP="003F00E8">
      <w:pPr>
        <w:spacing w:line="252" w:lineRule="auto"/>
        <w:ind w:left="1440"/>
        <w:jc w:val="center"/>
        <w:rPr>
          <w:rFonts w:ascii="Arial Narrow" w:eastAsia="Arial" w:hAnsi="Arial Narrow"/>
          <w:b/>
          <w:sz w:val="28"/>
          <w:szCs w:val="28"/>
          <w:u w:val="single"/>
        </w:rPr>
      </w:pPr>
      <w:r w:rsidRPr="003F00E8">
        <w:rPr>
          <w:rFonts w:ascii="Arial Narrow" w:eastAsia="Arial" w:hAnsi="Arial Narrow"/>
          <w:b/>
          <w:sz w:val="28"/>
          <w:szCs w:val="28"/>
          <w:u w:val="single"/>
        </w:rPr>
        <w:t>ETUDES ET DIPLOMES</w:t>
      </w:r>
    </w:p>
    <w:p w:rsidR="007455FB" w:rsidRPr="003F00E8" w:rsidRDefault="007455FB" w:rsidP="003F00E8">
      <w:pPr>
        <w:spacing w:line="252" w:lineRule="auto"/>
        <w:ind w:left="1440"/>
        <w:jc w:val="center"/>
        <w:rPr>
          <w:rFonts w:ascii="Arial Narrow" w:eastAsia="Arial" w:hAnsi="Arial Narrow"/>
          <w:b/>
          <w:sz w:val="28"/>
          <w:szCs w:val="28"/>
          <w:u w:val="single"/>
        </w:rPr>
      </w:pPr>
    </w:p>
    <w:p w:rsidR="007C1311" w:rsidRPr="003F00E8" w:rsidRDefault="00643047">
      <w:pPr>
        <w:numPr>
          <w:ilvl w:val="0"/>
          <w:numId w:val="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b/>
          <w:sz w:val="20"/>
          <w:szCs w:val="20"/>
          <w:u w:val="single"/>
        </w:rPr>
      </w:pPr>
      <w:r w:rsidRPr="003F00E8">
        <w:rPr>
          <w:rFonts w:ascii="Arial Narrow" w:eastAsia="Arial" w:hAnsi="Arial Narrow"/>
          <w:sz w:val="20"/>
          <w:szCs w:val="20"/>
        </w:rPr>
        <w:t>1990 : Baccalauréat de l’enseignement secondaire (série Lettres)</w:t>
      </w:r>
    </w:p>
    <w:p w:rsidR="007C1311" w:rsidRPr="003F00E8" w:rsidRDefault="00643047">
      <w:pPr>
        <w:numPr>
          <w:ilvl w:val="0"/>
          <w:numId w:val="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b/>
          <w:sz w:val="20"/>
          <w:szCs w:val="20"/>
          <w:u w:val="single"/>
        </w:rPr>
      </w:pPr>
      <w:r w:rsidRPr="003F00E8">
        <w:rPr>
          <w:rFonts w:ascii="Arial Narrow" w:eastAsia="Arial" w:hAnsi="Arial Narrow"/>
          <w:sz w:val="20"/>
          <w:szCs w:val="20"/>
        </w:rPr>
        <w:t>1990-1994 : Études Universitaires (ILE : Institut des Langues Étrangères- Lettres et civilisation anglo-américaines)</w:t>
      </w:r>
    </w:p>
    <w:p w:rsidR="007C1311" w:rsidRPr="003F00E8" w:rsidRDefault="00643047">
      <w:pPr>
        <w:numPr>
          <w:ilvl w:val="0"/>
          <w:numId w:val="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b/>
          <w:sz w:val="20"/>
          <w:szCs w:val="20"/>
          <w:u w:val="single"/>
        </w:rPr>
      </w:pPr>
      <w:r w:rsidRPr="003F00E8">
        <w:rPr>
          <w:rFonts w:ascii="Arial Narrow" w:eastAsia="Arial" w:hAnsi="Arial Narrow"/>
          <w:sz w:val="20"/>
          <w:szCs w:val="20"/>
        </w:rPr>
        <w:t>Juin 1994 : Obtention de la licence (Major de Promotion)</w:t>
      </w:r>
    </w:p>
    <w:p w:rsidR="007C1311" w:rsidRPr="003F00E8" w:rsidRDefault="00643047">
      <w:pPr>
        <w:numPr>
          <w:ilvl w:val="0"/>
          <w:numId w:val="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b/>
          <w:sz w:val="20"/>
          <w:szCs w:val="20"/>
          <w:u w:val="single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1994-1996 : Succès au concours de Magister, Option littérature et civilisation (Université d’Alger -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Bouzereah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>)</w:t>
      </w:r>
    </w:p>
    <w:p w:rsidR="007C1311" w:rsidRPr="003F00E8" w:rsidRDefault="00643047">
      <w:pPr>
        <w:numPr>
          <w:ilvl w:val="0"/>
          <w:numId w:val="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b/>
          <w:sz w:val="20"/>
          <w:szCs w:val="20"/>
          <w:u w:val="single"/>
        </w:rPr>
      </w:pPr>
      <w:r w:rsidRPr="003F00E8">
        <w:rPr>
          <w:rFonts w:ascii="Arial Narrow" w:eastAsia="Arial" w:hAnsi="Arial Narrow"/>
          <w:sz w:val="20"/>
          <w:szCs w:val="20"/>
        </w:rPr>
        <w:t>1995-1996 : Première partie de Magister</w:t>
      </w:r>
    </w:p>
    <w:p w:rsidR="007C1311" w:rsidRDefault="00643047" w:rsidP="003F00E8">
      <w:pPr>
        <w:numPr>
          <w:ilvl w:val="0"/>
          <w:numId w:val="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b/>
          <w:sz w:val="20"/>
          <w:szCs w:val="20"/>
          <w:u w:val="single"/>
        </w:rPr>
      </w:pPr>
      <w:r w:rsidRPr="003F00E8">
        <w:rPr>
          <w:rFonts w:ascii="Arial Narrow" w:eastAsia="Arial" w:hAnsi="Arial Narrow"/>
          <w:sz w:val="20"/>
          <w:szCs w:val="20"/>
        </w:rPr>
        <w:t>1997-1999</w:t>
      </w:r>
      <w:r w:rsidR="003F00E8" w:rsidRPr="003F00E8">
        <w:rPr>
          <w:rFonts w:ascii="Arial Narrow" w:eastAsia="Arial" w:hAnsi="Arial Narrow"/>
          <w:sz w:val="20"/>
          <w:szCs w:val="20"/>
        </w:rPr>
        <w:t> : –</w:t>
      </w:r>
      <w:r w:rsidRPr="003F00E8">
        <w:rPr>
          <w:rFonts w:ascii="Arial Narrow" w:eastAsia="Arial" w:hAnsi="Arial Narrow"/>
          <w:sz w:val="20"/>
          <w:szCs w:val="20"/>
        </w:rPr>
        <w:t xml:space="preserve">Master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Studies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- littératures comparées (Universitaire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Instelling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Antwerpen)</w:t>
      </w:r>
    </w:p>
    <w:p w:rsidR="003F00E8" w:rsidRPr="003F00E8" w:rsidRDefault="003F00E8" w:rsidP="003F00E8">
      <w:pPr>
        <w:numPr>
          <w:ilvl w:val="0"/>
          <w:numId w:val="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b/>
          <w:sz w:val="20"/>
          <w:szCs w:val="20"/>
          <w:u w:val="single"/>
        </w:rPr>
      </w:pPr>
    </w:p>
    <w:p w:rsidR="003F00E8" w:rsidRPr="003F00E8" w:rsidRDefault="00643047" w:rsidP="00693702">
      <w:pPr>
        <w:spacing w:line="252" w:lineRule="auto"/>
        <w:ind w:left="1440"/>
        <w:jc w:val="center"/>
        <w:rPr>
          <w:rFonts w:ascii="Arial Narrow" w:eastAsia="Arial" w:hAnsi="Arial Narrow"/>
          <w:b/>
          <w:sz w:val="28"/>
          <w:szCs w:val="28"/>
          <w:u w:val="single"/>
        </w:rPr>
      </w:pPr>
      <w:r w:rsidRPr="003F00E8">
        <w:rPr>
          <w:rFonts w:ascii="Arial Narrow" w:eastAsia="Arial" w:hAnsi="Arial Narrow"/>
          <w:b/>
          <w:sz w:val="28"/>
          <w:szCs w:val="28"/>
          <w:u w:val="single"/>
        </w:rPr>
        <w:t>CARRIERE PROFESSIONNELLE</w:t>
      </w:r>
    </w:p>
    <w:p w:rsidR="007C1311" w:rsidRPr="00E3506E" w:rsidRDefault="003F00E8">
      <w:pPr>
        <w:numPr>
          <w:ilvl w:val="0"/>
          <w:numId w:val="2"/>
        </w:numPr>
        <w:tabs>
          <w:tab w:val="left" w:pos="360"/>
        </w:tabs>
        <w:spacing w:line="252" w:lineRule="auto"/>
        <w:ind w:left="36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</w:rPr>
        <w:t xml:space="preserve">ENSEIGNANTE </w:t>
      </w:r>
      <w:r w:rsidR="00E3506E">
        <w:rPr>
          <w:rFonts w:ascii="Arial Narrow" w:eastAsia="Arial" w:hAnsi="Arial Narrow"/>
          <w:b/>
          <w:sz w:val="20"/>
          <w:szCs w:val="20"/>
        </w:rPr>
        <w:t xml:space="preserve">D’ANGLAIS </w:t>
      </w:r>
      <w:r w:rsidRPr="003F00E8">
        <w:rPr>
          <w:rFonts w:ascii="Arial Narrow" w:eastAsia="Arial" w:hAnsi="Arial Narrow"/>
          <w:sz w:val="20"/>
          <w:szCs w:val="20"/>
        </w:rPr>
        <w:t>dans</w:t>
      </w:r>
      <w:r w:rsidR="00643047" w:rsidRPr="003F00E8">
        <w:rPr>
          <w:rFonts w:ascii="Arial Narrow" w:eastAsia="Arial" w:hAnsi="Arial Narrow"/>
          <w:sz w:val="20"/>
          <w:szCs w:val="20"/>
        </w:rPr>
        <w:t xml:space="preserve"> divers établissements scolaires </w:t>
      </w:r>
      <w:r w:rsidR="00643047" w:rsidRPr="003F00E8">
        <w:rPr>
          <w:rFonts w:ascii="Arial Narrow" w:eastAsia="Arial" w:hAnsi="Arial Narrow"/>
          <w:b/>
          <w:sz w:val="20"/>
          <w:szCs w:val="20"/>
        </w:rPr>
        <w:t>1999-2000</w:t>
      </w:r>
    </w:p>
    <w:p w:rsidR="00E3506E" w:rsidRPr="00E3506E" w:rsidRDefault="00E3506E">
      <w:pPr>
        <w:numPr>
          <w:ilvl w:val="0"/>
          <w:numId w:val="2"/>
        </w:numPr>
        <w:tabs>
          <w:tab w:val="left" w:pos="360"/>
        </w:tabs>
        <w:spacing w:line="252" w:lineRule="auto"/>
        <w:ind w:left="360" w:hanging="360"/>
        <w:rPr>
          <w:rFonts w:ascii="Arial Narrow" w:eastAsia="Arial" w:hAnsi="Arial Narrow"/>
          <w:sz w:val="20"/>
          <w:szCs w:val="20"/>
        </w:rPr>
      </w:pPr>
      <w:r>
        <w:rPr>
          <w:rFonts w:ascii="Arial Narrow" w:eastAsia="Arial" w:hAnsi="Arial Narrow"/>
          <w:b/>
          <w:sz w:val="20"/>
          <w:szCs w:val="20"/>
        </w:rPr>
        <w:t>LYCEE TECHNIQUE DE BLIDA</w:t>
      </w:r>
    </w:p>
    <w:p w:rsidR="00E3506E" w:rsidRPr="003F00E8" w:rsidRDefault="00E3506E">
      <w:pPr>
        <w:numPr>
          <w:ilvl w:val="0"/>
          <w:numId w:val="2"/>
        </w:numPr>
        <w:tabs>
          <w:tab w:val="left" w:pos="360"/>
        </w:tabs>
        <w:spacing w:line="252" w:lineRule="auto"/>
        <w:ind w:left="360" w:hanging="360"/>
        <w:rPr>
          <w:rFonts w:ascii="Arial Narrow" w:eastAsia="Arial" w:hAnsi="Arial Narrow"/>
          <w:sz w:val="20"/>
          <w:szCs w:val="20"/>
        </w:rPr>
      </w:pPr>
      <w:r>
        <w:rPr>
          <w:rFonts w:ascii="Arial Narrow" w:eastAsia="Arial" w:hAnsi="Arial Narrow"/>
          <w:b/>
          <w:sz w:val="20"/>
          <w:szCs w:val="20"/>
        </w:rPr>
        <w:t>LYCEE EL BETTANI LAARBA</w:t>
      </w:r>
    </w:p>
    <w:p w:rsidR="007C1311" w:rsidRPr="003F00E8" w:rsidRDefault="00643047">
      <w:pPr>
        <w:numPr>
          <w:ilvl w:val="0"/>
          <w:numId w:val="2"/>
        </w:numPr>
        <w:tabs>
          <w:tab w:val="left" w:pos="360"/>
        </w:tabs>
        <w:spacing w:line="252" w:lineRule="auto"/>
        <w:ind w:left="360" w:hanging="360"/>
        <w:rPr>
          <w:rFonts w:ascii="Arial Narrow" w:eastAsia="Arial" w:hAnsi="Arial Narrow"/>
          <w:b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</w:rPr>
        <w:t>ASSISTANTE DE DIRECTION</w:t>
      </w:r>
      <w:r w:rsidRPr="003F00E8">
        <w:rPr>
          <w:rFonts w:ascii="Arial Narrow" w:eastAsia="Arial" w:hAnsi="Arial Narrow"/>
          <w:sz w:val="20"/>
          <w:szCs w:val="20"/>
        </w:rPr>
        <w:t xml:space="preserve"> à (EL KENZ MARITIME) compagnie de transport et consignation maritime. 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Janvier 2001 - Juillet 2003 </w:t>
      </w:r>
    </w:p>
    <w:p w:rsidR="007C1311" w:rsidRPr="003F00E8" w:rsidRDefault="00643047">
      <w:pPr>
        <w:numPr>
          <w:ilvl w:val="0"/>
          <w:numId w:val="2"/>
        </w:numPr>
        <w:tabs>
          <w:tab w:val="left" w:pos="2520"/>
        </w:tabs>
        <w:spacing w:line="252" w:lineRule="auto"/>
        <w:ind w:left="25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Gestion de courrier</w:t>
      </w:r>
    </w:p>
    <w:p w:rsidR="007C1311" w:rsidRPr="003F00E8" w:rsidRDefault="00643047">
      <w:pPr>
        <w:numPr>
          <w:ilvl w:val="0"/>
          <w:numId w:val="2"/>
        </w:numPr>
        <w:tabs>
          <w:tab w:val="left" w:pos="2520"/>
        </w:tabs>
        <w:spacing w:line="252" w:lineRule="auto"/>
        <w:ind w:left="25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Coordination entre direction et autres services</w:t>
      </w:r>
    </w:p>
    <w:p w:rsidR="007C1311" w:rsidRPr="003F00E8" w:rsidRDefault="00643047">
      <w:pPr>
        <w:numPr>
          <w:ilvl w:val="0"/>
          <w:numId w:val="2"/>
        </w:numPr>
        <w:tabs>
          <w:tab w:val="left" w:pos="2520"/>
        </w:tabs>
        <w:spacing w:line="252" w:lineRule="auto"/>
        <w:ind w:left="25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Correspondance</w:t>
      </w:r>
    </w:p>
    <w:p w:rsidR="007C1311" w:rsidRPr="003F00E8" w:rsidRDefault="00643047">
      <w:pPr>
        <w:numPr>
          <w:ilvl w:val="0"/>
          <w:numId w:val="2"/>
        </w:numPr>
        <w:tabs>
          <w:tab w:val="left" w:pos="360"/>
        </w:tabs>
        <w:spacing w:line="252" w:lineRule="auto"/>
        <w:ind w:left="36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</w:rPr>
        <w:t>CHARGEE DE COMMUNICATION ET DE COORDINATION DU DEPARTEMENT SHIPPING</w:t>
      </w:r>
      <w:r w:rsidRPr="003F00E8">
        <w:rPr>
          <w:rFonts w:ascii="Arial Narrow" w:eastAsia="Arial" w:hAnsi="Arial Narrow"/>
          <w:sz w:val="20"/>
          <w:szCs w:val="20"/>
        </w:rPr>
        <w:t xml:space="preserve"> dans la même compagnie EL KENZ MARITIME 2002-2003</w:t>
      </w:r>
    </w:p>
    <w:p w:rsidR="007C1311" w:rsidRPr="003F00E8" w:rsidRDefault="00643047">
      <w:pPr>
        <w:numPr>
          <w:ilvl w:val="0"/>
          <w:numId w:val="2"/>
        </w:numPr>
        <w:tabs>
          <w:tab w:val="left" w:pos="2520"/>
        </w:tabs>
        <w:spacing w:line="252" w:lineRule="auto"/>
        <w:ind w:left="25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Rapport quotidien des opérations</w:t>
      </w:r>
    </w:p>
    <w:p w:rsidR="007C1311" w:rsidRPr="003F00E8" w:rsidRDefault="00643047">
      <w:pPr>
        <w:numPr>
          <w:ilvl w:val="0"/>
          <w:numId w:val="2"/>
        </w:numPr>
        <w:tabs>
          <w:tab w:val="left" w:pos="2520"/>
        </w:tabs>
        <w:spacing w:line="252" w:lineRule="auto"/>
        <w:ind w:left="25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Correspondance avec armateur et autres parties</w:t>
      </w:r>
    </w:p>
    <w:p w:rsidR="007C1311" w:rsidRPr="003F00E8" w:rsidRDefault="00643047">
      <w:pPr>
        <w:numPr>
          <w:ilvl w:val="0"/>
          <w:numId w:val="2"/>
        </w:numPr>
        <w:tabs>
          <w:tab w:val="left" w:pos="2520"/>
        </w:tabs>
        <w:spacing w:line="252" w:lineRule="auto"/>
        <w:ind w:left="25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Préparation de la documentation nécessaire</w:t>
      </w:r>
    </w:p>
    <w:p w:rsidR="007C1311" w:rsidRPr="003F00E8" w:rsidRDefault="00643047">
      <w:pPr>
        <w:numPr>
          <w:ilvl w:val="0"/>
          <w:numId w:val="2"/>
        </w:numPr>
        <w:tabs>
          <w:tab w:val="left" w:pos="2520"/>
        </w:tabs>
        <w:spacing w:line="252" w:lineRule="auto"/>
        <w:ind w:left="25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lastRenderedPageBreak/>
        <w:t xml:space="preserve">Préparer </w:t>
      </w:r>
      <w:r w:rsidR="003F00E8" w:rsidRPr="003F00E8">
        <w:rPr>
          <w:rFonts w:ascii="Arial Narrow" w:eastAsia="Arial" w:hAnsi="Arial Narrow"/>
          <w:sz w:val="20"/>
          <w:szCs w:val="20"/>
        </w:rPr>
        <w:t>TDR et</w:t>
      </w:r>
      <w:r w:rsidRPr="003F00E8">
        <w:rPr>
          <w:rFonts w:ascii="Arial Narrow" w:eastAsia="Arial" w:hAnsi="Arial Narrow"/>
          <w:sz w:val="20"/>
          <w:szCs w:val="20"/>
        </w:rPr>
        <w:t xml:space="preserve"> rapports similaires</w:t>
      </w:r>
    </w:p>
    <w:p w:rsidR="007C1311" w:rsidRPr="003F00E8" w:rsidRDefault="00643047">
      <w:pPr>
        <w:numPr>
          <w:ilvl w:val="0"/>
          <w:numId w:val="2"/>
        </w:numPr>
        <w:tabs>
          <w:tab w:val="left" w:pos="2520"/>
        </w:tabs>
        <w:spacing w:line="252" w:lineRule="auto"/>
        <w:ind w:left="25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Confectionner plans de chargement</w:t>
      </w:r>
    </w:p>
    <w:p w:rsidR="007C1311" w:rsidRPr="003F00E8" w:rsidRDefault="00643047">
      <w:pPr>
        <w:numPr>
          <w:ilvl w:val="0"/>
          <w:numId w:val="2"/>
        </w:numPr>
        <w:tabs>
          <w:tab w:val="left" w:pos="2520"/>
        </w:tabs>
        <w:spacing w:line="252" w:lineRule="auto"/>
        <w:ind w:left="2520" w:hanging="360"/>
        <w:jc w:val="both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Extraire listes d’embarquement de conteneurs vides</w:t>
      </w:r>
    </w:p>
    <w:p w:rsidR="007C1311" w:rsidRPr="003F00E8" w:rsidRDefault="003F00E8">
      <w:pPr>
        <w:numPr>
          <w:ilvl w:val="0"/>
          <w:numId w:val="2"/>
        </w:numPr>
        <w:tabs>
          <w:tab w:val="left" w:pos="360"/>
        </w:tabs>
        <w:spacing w:line="252" w:lineRule="auto"/>
        <w:ind w:left="360" w:hanging="360"/>
        <w:rPr>
          <w:rFonts w:ascii="Arial Narrow" w:eastAsia="Arial" w:hAnsi="Arial Narrow"/>
          <w:sz w:val="20"/>
          <w:szCs w:val="20"/>
        </w:rPr>
      </w:pPr>
      <w:r>
        <w:rPr>
          <w:rFonts w:ascii="Arial Narrow" w:eastAsia="Arial" w:hAnsi="Arial Narrow"/>
          <w:b/>
          <w:sz w:val="20"/>
          <w:szCs w:val="20"/>
        </w:rPr>
        <w:t xml:space="preserve">  </w:t>
      </w:r>
      <w:r w:rsidR="00643047" w:rsidRPr="003F00E8">
        <w:rPr>
          <w:rFonts w:ascii="Arial Narrow" w:eastAsia="Arial" w:hAnsi="Arial Narrow"/>
          <w:b/>
          <w:sz w:val="20"/>
          <w:szCs w:val="20"/>
        </w:rPr>
        <w:t>CHARGEE DE COORDINATION DE SUIVI DE CONTENEURS DANS LE DEPARTEMENT</w:t>
      </w:r>
      <w:r w:rsidR="00643047" w:rsidRPr="003F00E8">
        <w:rPr>
          <w:rFonts w:ascii="Arial Narrow" w:eastAsia="Arial" w:hAnsi="Arial Narrow"/>
          <w:sz w:val="20"/>
          <w:szCs w:val="20"/>
        </w:rPr>
        <w:t xml:space="preserve"> </w:t>
      </w:r>
      <w:r w:rsidR="00643047" w:rsidRPr="003F00E8">
        <w:rPr>
          <w:rFonts w:ascii="Arial Narrow" w:eastAsia="Arial" w:hAnsi="Arial Narrow"/>
          <w:b/>
          <w:sz w:val="20"/>
          <w:szCs w:val="20"/>
        </w:rPr>
        <w:t xml:space="preserve">LOGISTIQUE </w:t>
      </w:r>
      <w:r w:rsidRPr="003F00E8">
        <w:rPr>
          <w:rFonts w:ascii="Arial Narrow" w:eastAsia="Arial" w:hAnsi="Arial Narrow"/>
          <w:sz w:val="20"/>
          <w:szCs w:val="20"/>
        </w:rPr>
        <w:t>à EL</w:t>
      </w:r>
      <w:r w:rsidR="00643047" w:rsidRPr="003F00E8">
        <w:rPr>
          <w:rFonts w:ascii="Arial Narrow" w:eastAsia="Arial" w:hAnsi="Arial Narrow"/>
          <w:sz w:val="20"/>
          <w:szCs w:val="20"/>
        </w:rPr>
        <w:t xml:space="preserve"> KENZ MARITIME /H &amp; H MARITIME 2002-2003</w:t>
      </w:r>
    </w:p>
    <w:p w:rsidR="007C1311" w:rsidRPr="003F00E8" w:rsidRDefault="00643047">
      <w:pPr>
        <w:numPr>
          <w:ilvl w:val="0"/>
          <w:numId w:val="2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</w:rPr>
        <w:t xml:space="preserve">ASSISTANTE DE DIRECTION </w:t>
      </w:r>
      <w:r w:rsidRPr="003F00E8">
        <w:rPr>
          <w:rFonts w:ascii="Arial Narrow" w:eastAsia="Arial" w:hAnsi="Arial Narrow"/>
          <w:sz w:val="20"/>
          <w:szCs w:val="20"/>
        </w:rPr>
        <w:t>dans une société d’</w:t>
      </w:r>
      <w:r w:rsidR="003F00E8" w:rsidRPr="003F00E8">
        <w:rPr>
          <w:rFonts w:ascii="Arial Narrow" w:eastAsia="Arial" w:hAnsi="Arial Narrow"/>
          <w:sz w:val="20"/>
          <w:szCs w:val="20"/>
        </w:rPr>
        <w:t>import-export</w:t>
      </w:r>
      <w:r w:rsidRPr="003F00E8">
        <w:rPr>
          <w:rFonts w:ascii="Arial Narrow" w:eastAsia="Arial" w:hAnsi="Arial Narrow"/>
          <w:sz w:val="20"/>
          <w:szCs w:val="20"/>
        </w:rPr>
        <w:t xml:space="preserve"> (matériaux de construction) </w:t>
      </w:r>
      <w:r w:rsidRPr="003F00E8">
        <w:rPr>
          <w:rFonts w:ascii="Arial Narrow" w:eastAsia="Arial" w:hAnsi="Arial Narrow"/>
          <w:b/>
          <w:sz w:val="20"/>
          <w:szCs w:val="20"/>
        </w:rPr>
        <w:t>Septembre- Mars 2004</w:t>
      </w:r>
      <w:r w:rsidRPr="003F00E8">
        <w:rPr>
          <w:rFonts w:ascii="Arial Narrow" w:eastAsia="Arial" w:hAnsi="Arial Narrow"/>
          <w:sz w:val="20"/>
          <w:szCs w:val="20"/>
        </w:rPr>
        <w:t> </w:t>
      </w:r>
    </w:p>
    <w:p w:rsidR="007C1311" w:rsidRPr="003F00E8" w:rsidRDefault="00643047">
      <w:pPr>
        <w:numPr>
          <w:ilvl w:val="0"/>
          <w:numId w:val="2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</w:rPr>
        <w:t xml:space="preserve">ASSISTANTE DE DIRECTION </w:t>
      </w:r>
      <w:r w:rsidRPr="003F00E8">
        <w:rPr>
          <w:rFonts w:ascii="Arial Narrow" w:eastAsia="Arial" w:hAnsi="Arial Narrow"/>
          <w:sz w:val="20"/>
          <w:szCs w:val="20"/>
        </w:rPr>
        <w:t xml:space="preserve">dans une société de conditionnement de jus de fruits Mai </w:t>
      </w:r>
      <w:r w:rsidRPr="003F00E8">
        <w:rPr>
          <w:rFonts w:ascii="Arial Narrow" w:eastAsia="Arial" w:hAnsi="Arial Narrow"/>
          <w:b/>
          <w:sz w:val="20"/>
          <w:szCs w:val="20"/>
        </w:rPr>
        <w:t>2005 à Mars 2006</w:t>
      </w:r>
      <w:r w:rsidRPr="003F00E8">
        <w:rPr>
          <w:rFonts w:ascii="Arial Narrow" w:eastAsia="Arial" w:hAnsi="Arial Narrow"/>
          <w:sz w:val="20"/>
          <w:szCs w:val="20"/>
        </w:rPr>
        <w:t> </w:t>
      </w:r>
    </w:p>
    <w:p w:rsidR="007C1311" w:rsidRPr="003F00E8" w:rsidRDefault="00643047">
      <w:pPr>
        <w:numPr>
          <w:ilvl w:val="0"/>
          <w:numId w:val="2"/>
        </w:numPr>
        <w:tabs>
          <w:tab w:val="left" w:pos="786"/>
        </w:tabs>
        <w:spacing w:line="252" w:lineRule="auto"/>
        <w:ind w:left="786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</w:rPr>
        <w:t>CHARGEE DE LOGISTIQUE</w:t>
      </w:r>
      <w:r w:rsidRPr="003F00E8">
        <w:rPr>
          <w:rFonts w:ascii="Arial Narrow" w:eastAsia="Arial" w:hAnsi="Arial Narrow"/>
          <w:sz w:val="20"/>
          <w:szCs w:val="20"/>
        </w:rPr>
        <w:t xml:space="preserve"> à TIBA </w:t>
      </w:r>
      <w:r w:rsidR="003F00E8" w:rsidRPr="003F00E8">
        <w:rPr>
          <w:rFonts w:ascii="Arial Narrow" w:eastAsia="Arial" w:hAnsi="Arial Narrow"/>
          <w:sz w:val="20"/>
          <w:szCs w:val="20"/>
        </w:rPr>
        <w:t>INTERNATIONAL (</w:t>
      </w:r>
      <w:r w:rsidRPr="003F00E8">
        <w:rPr>
          <w:rFonts w:ascii="Arial Narrow" w:eastAsia="Arial" w:hAnsi="Arial Narrow"/>
          <w:sz w:val="20"/>
          <w:szCs w:val="20"/>
        </w:rPr>
        <w:t xml:space="preserve">GREEN ALGERIE) agent d’EVERGREEN LINE en Algérie 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Avril 2006 à Mai 2013 </w:t>
      </w:r>
      <w:r w:rsidRPr="003F00E8">
        <w:rPr>
          <w:rFonts w:ascii="Arial Narrow" w:eastAsia="Arial" w:hAnsi="Arial Narrow"/>
          <w:sz w:val="20"/>
          <w:szCs w:val="20"/>
        </w:rPr>
        <w:t xml:space="preserve">ayant pour </w:t>
      </w:r>
      <w:r w:rsidR="003F00E8" w:rsidRPr="003F00E8">
        <w:rPr>
          <w:rFonts w:ascii="Arial Narrow" w:eastAsia="Arial" w:hAnsi="Arial Narrow"/>
          <w:sz w:val="20"/>
          <w:szCs w:val="20"/>
        </w:rPr>
        <w:t>taches :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Mise à jour restitution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vides au parc à vides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Mise à jour des mouvements conteneurs (débarquement, échanges, restitutions, embarquement)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Suivi des réparations conteneur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proofErr w:type="spellStart"/>
      <w:r w:rsidRPr="003F00E8">
        <w:rPr>
          <w:rFonts w:ascii="Arial Narrow" w:eastAsia="Arial" w:hAnsi="Arial Narrow"/>
          <w:sz w:val="20"/>
          <w:szCs w:val="20"/>
        </w:rPr>
        <w:t>Booking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d’espace sur le navire de slot pour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pleins et vides 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Suivi des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booking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de vides avec parc à vides et suivi des transferts 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Etablissement de mises à disposition de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vides en cas d’export plein  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Rapports hebdomadaires et </w:t>
      </w:r>
      <w:r w:rsidR="003F00E8" w:rsidRPr="003F00E8">
        <w:rPr>
          <w:rFonts w:ascii="Arial Narrow" w:eastAsia="Arial" w:hAnsi="Arial Narrow"/>
          <w:sz w:val="20"/>
          <w:szCs w:val="20"/>
        </w:rPr>
        <w:t>mensuels à</w:t>
      </w:r>
      <w:r w:rsidRPr="003F00E8">
        <w:rPr>
          <w:rFonts w:ascii="Arial Narrow" w:eastAsia="Arial" w:hAnsi="Arial Narrow"/>
          <w:sz w:val="20"/>
          <w:szCs w:val="20"/>
        </w:rPr>
        <w:t xml:space="preserve"> l’armateur des « full et empty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overdue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containers (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en souffrance)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Contact de clients/transitaires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Relances par envoi de lettres recommandées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Relances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POL’s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et autres parties concernées si nécessaire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Résumés mensuels des statistiques des escales réalisées (vides et pleins)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  <w:lang w:val="en-US"/>
        </w:rPr>
      </w:pPr>
      <w:r w:rsidRPr="003F00E8">
        <w:rPr>
          <w:rFonts w:ascii="Arial Narrow" w:eastAsia="Arial" w:hAnsi="Arial Narrow"/>
          <w:sz w:val="20"/>
          <w:szCs w:val="20"/>
          <w:lang w:val="en-US"/>
        </w:rPr>
        <w:t>Report des « depot monthly expenses »</w:t>
      </w:r>
    </w:p>
    <w:p w:rsidR="007C1311" w:rsidRPr="003F00E8" w:rsidRDefault="00643047">
      <w:pPr>
        <w:numPr>
          <w:ilvl w:val="0"/>
          <w:numId w:val="2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Rapport quotidien et hebdomadaire du stock de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vides au parc</w:t>
      </w:r>
    </w:p>
    <w:p w:rsidR="007C1311" w:rsidRPr="003F00E8" w:rsidRDefault="00E25E17">
      <w:pPr>
        <w:numPr>
          <w:ilvl w:val="0"/>
          <w:numId w:val="2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</w:rPr>
        <w:t xml:space="preserve">CHARGEE D’ECHANGE </w:t>
      </w:r>
      <w:r w:rsidR="00643047" w:rsidRPr="003F00E8">
        <w:rPr>
          <w:rFonts w:ascii="Arial Narrow" w:eastAsia="Arial" w:hAnsi="Arial Narrow"/>
          <w:b/>
          <w:sz w:val="20"/>
          <w:szCs w:val="20"/>
        </w:rPr>
        <w:t>DOCUMENTAIRE ET DE FACTURATION SURESTARIES 2007 à Mai 2013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 (documentation en remplacement à collègues) </w:t>
      </w:r>
    </w:p>
    <w:p w:rsidR="007C1311" w:rsidRPr="003F00E8" w:rsidRDefault="00643047">
      <w:pPr>
        <w:spacing w:line="252" w:lineRule="auto"/>
        <w:ind w:left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 </w:t>
      </w:r>
      <w:r w:rsidR="00227F5B" w:rsidRPr="003F00E8">
        <w:rPr>
          <w:rFonts w:ascii="Arial Narrow" w:eastAsia="Arial" w:hAnsi="Arial Narrow"/>
          <w:sz w:val="20"/>
          <w:szCs w:val="20"/>
        </w:rPr>
        <w:t xml:space="preserve">      </w:t>
      </w:r>
      <w:r w:rsidRPr="003F00E8">
        <w:rPr>
          <w:rFonts w:ascii="Arial Narrow" w:eastAsia="Arial" w:hAnsi="Arial Narrow"/>
          <w:sz w:val="20"/>
          <w:szCs w:val="20"/>
        </w:rPr>
        <w:t xml:space="preserve"> </w:t>
      </w:r>
      <w:proofErr w:type="gramStart"/>
      <w:r w:rsidRPr="003F00E8">
        <w:rPr>
          <w:rFonts w:ascii="Arial Narrow" w:eastAsia="Arial" w:hAnsi="Arial Narrow"/>
          <w:sz w:val="20"/>
          <w:szCs w:val="20"/>
        </w:rPr>
        <w:t>à</w:t>
      </w:r>
      <w:proofErr w:type="gramEnd"/>
      <w:r w:rsidRPr="003F00E8">
        <w:rPr>
          <w:rFonts w:ascii="Arial Narrow" w:eastAsia="Arial" w:hAnsi="Arial Narrow"/>
          <w:sz w:val="20"/>
          <w:szCs w:val="20"/>
        </w:rPr>
        <w:t xml:space="preserve"> TIBA INTERNATIONAL ALGERIE.</w:t>
      </w:r>
    </w:p>
    <w:p w:rsidR="007C1311" w:rsidRPr="003F00E8" w:rsidRDefault="00643047" w:rsidP="00227F5B">
      <w:pPr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  <w:u w:val="single"/>
        </w:rPr>
        <w:t>Échanges documentaire</w:t>
      </w:r>
    </w:p>
    <w:p w:rsidR="007C1311" w:rsidRPr="003F00E8" w:rsidRDefault="00643047">
      <w:pPr>
        <w:numPr>
          <w:ilvl w:val="0"/>
          <w:numId w:val="4"/>
        </w:numPr>
        <w:tabs>
          <w:tab w:val="left" w:pos="1080"/>
        </w:tabs>
        <w:spacing w:line="252" w:lineRule="auto"/>
        <w:ind w:left="108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Facturation échange documentaire </w:t>
      </w:r>
    </w:p>
    <w:p w:rsidR="007C1311" w:rsidRPr="003F00E8" w:rsidRDefault="00643047">
      <w:pPr>
        <w:numPr>
          <w:ilvl w:val="0"/>
          <w:numId w:val="4"/>
        </w:numPr>
        <w:tabs>
          <w:tab w:val="left" w:pos="1080"/>
        </w:tabs>
        <w:spacing w:line="252" w:lineRule="auto"/>
        <w:ind w:left="108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Remise de bon à délivrer</w:t>
      </w:r>
    </w:p>
    <w:p w:rsidR="007C1311" w:rsidRPr="003F00E8" w:rsidRDefault="00643047">
      <w:pPr>
        <w:numPr>
          <w:ilvl w:val="0"/>
          <w:numId w:val="4"/>
        </w:numPr>
        <w:tabs>
          <w:tab w:val="left" w:pos="1080"/>
        </w:tabs>
        <w:spacing w:line="252" w:lineRule="auto"/>
        <w:ind w:left="108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Mise à jour des cautions </w:t>
      </w:r>
    </w:p>
    <w:p w:rsidR="007C1311" w:rsidRPr="003F00E8" w:rsidRDefault="00643047">
      <w:pPr>
        <w:spacing w:line="252" w:lineRule="auto"/>
        <w:ind w:left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  <w:u w:val="single"/>
        </w:rPr>
        <w:t xml:space="preserve">Facturation surestaries/ Réparation </w:t>
      </w:r>
      <w:proofErr w:type="spellStart"/>
      <w:r w:rsidRPr="003F00E8">
        <w:rPr>
          <w:rFonts w:ascii="Arial Narrow" w:eastAsia="Arial" w:hAnsi="Arial Narrow"/>
          <w:b/>
          <w:sz w:val="20"/>
          <w:szCs w:val="20"/>
          <w:u w:val="single"/>
        </w:rPr>
        <w:t>tcs</w:t>
      </w:r>
      <w:proofErr w:type="spellEnd"/>
      <w:r w:rsidRPr="003F00E8">
        <w:rPr>
          <w:rFonts w:ascii="Arial Narrow" w:eastAsia="Arial" w:hAnsi="Arial Narrow"/>
          <w:b/>
          <w:sz w:val="20"/>
          <w:szCs w:val="20"/>
          <w:u w:val="single"/>
        </w:rPr>
        <w:t xml:space="preserve"> endommagés/ suivi factures transfert et réparation</w:t>
      </w:r>
    </w:p>
    <w:p w:rsidR="007C1311" w:rsidRPr="003F00E8" w:rsidRDefault="00643047">
      <w:pPr>
        <w:numPr>
          <w:ilvl w:val="0"/>
          <w:numId w:val="5"/>
        </w:numPr>
        <w:tabs>
          <w:tab w:val="left" w:pos="1080"/>
        </w:tabs>
        <w:spacing w:line="252" w:lineRule="auto"/>
        <w:ind w:left="108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Établissement des factures pro forma de surestaries </w:t>
      </w:r>
    </w:p>
    <w:p w:rsidR="007C1311" w:rsidRPr="003F00E8" w:rsidRDefault="00643047">
      <w:pPr>
        <w:numPr>
          <w:ilvl w:val="0"/>
          <w:numId w:val="5"/>
        </w:numPr>
        <w:tabs>
          <w:tab w:val="left" w:pos="1080"/>
        </w:tabs>
        <w:spacing w:line="252" w:lineRule="auto"/>
        <w:ind w:left="108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Envoi des </w:t>
      </w:r>
      <w:proofErr w:type="gramStart"/>
      <w:r w:rsidRPr="003F00E8">
        <w:rPr>
          <w:rFonts w:ascii="Arial Narrow" w:eastAsia="Arial" w:hAnsi="Arial Narrow"/>
          <w:sz w:val="20"/>
          <w:szCs w:val="20"/>
        </w:rPr>
        <w:t>pro</w:t>
      </w:r>
      <w:proofErr w:type="gramEnd"/>
      <w:r w:rsidRPr="003F00E8">
        <w:rPr>
          <w:rFonts w:ascii="Arial Narrow" w:eastAsia="Arial" w:hAnsi="Arial Narrow"/>
          <w:sz w:val="20"/>
          <w:szCs w:val="20"/>
        </w:rPr>
        <w:t xml:space="preserve"> formas de surestaries et devis réparation aux clients/transitaires</w:t>
      </w:r>
    </w:p>
    <w:p w:rsidR="007C1311" w:rsidRPr="003F00E8" w:rsidRDefault="00643047">
      <w:pPr>
        <w:numPr>
          <w:ilvl w:val="0"/>
          <w:numId w:val="5"/>
        </w:numPr>
        <w:tabs>
          <w:tab w:val="left" w:pos="1080"/>
        </w:tabs>
        <w:spacing w:line="252" w:lineRule="auto"/>
        <w:ind w:left="108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lastRenderedPageBreak/>
        <w:t>Encaissement chèques de caution</w:t>
      </w:r>
    </w:p>
    <w:p w:rsidR="00E25E17" w:rsidRPr="003F00E8" w:rsidRDefault="00E25E17" w:rsidP="00E25E17">
      <w:pPr>
        <w:spacing w:line="252" w:lineRule="auto"/>
        <w:ind w:left="360"/>
        <w:rPr>
          <w:rFonts w:ascii="Arial Narrow" w:eastAsia="Arial" w:hAnsi="Arial Narrow"/>
          <w:b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  <w:u w:val="single"/>
        </w:rPr>
        <w:t>Notions de documentation</w:t>
      </w:r>
    </w:p>
    <w:p w:rsidR="00E25E17" w:rsidRPr="003F00E8" w:rsidRDefault="00E25E17" w:rsidP="00E25E17">
      <w:pPr>
        <w:numPr>
          <w:ilvl w:val="0"/>
          <w:numId w:val="5"/>
        </w:numPr>
        <w:tabs>
          <w:tab w:val="left" w:pos="1080"/>
        </w:tabs>
        <w:spacing w:line="252" w:lineRule="auto"/>
        <w:ind w:left="108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Saisie manifestes import et export sur logiciels locaux.</w:t>
      </w:r>
    </w:p>
    <w:p w:rsidR="00E25E17" w:rsidRPr="003F00E8" w:rsidRDefault="00E25E17" w:rsidP="00E25E17">
      <w:pPr>
        <w:numPr>
          <w:ilvl w:val="0"/>
          <w:numId w:val="5"/>
        </w:numPr>
        <w:tabs>
          <w:tab w:val="left" w:pos="1080"/>
        </w:tabs>
        <w:spacing w:line="252" w:lineRule="auto"/>
        <w:ind w:left="108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Taxation</w:t>
      </w:r>
    </w:p>
    <w:p w:rsidR="00E25E17" w:rsidRPr="003F00E8" w:rsidRDefault="00E25E17" w:rsidP="00E25E17">
      <w:pPr>
        <w:numPr>
          <w:ilvl w:val="0"/>
          <w:numId w:val="5"/>
        </w:numPr>
        <w:tabs>
          <w:tab w:val="left" w:pos="1080"/>
        </w:tabs>
        <w:spacing w:line="252" w:lineRule="auto"/>
        <w:ind w:left="108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Edition avis d’arrivée</w:t>
      </w:r>
    </w:p>
    <w:p w:rsidR="00E25E17" w:rsidRPr="003F00E8" w:rsidRDefault="00E25E17" w:rsidP="00E25E17">
      <w:pPr>
        <w:tabs>
          <w:tab w:val="left" w:pos="1080"/>
        </w:tabs>
        <w:spacing w:line="252" w:lineRule="auto"/>
        <w:ind w:left="1080"/>
        <w:rPr>
          <w:rFonts w:ascii="Arial Narrow" w:eastAsia="Arial" w:hAnsi="Arial Narrow"/>
          <w:sz w:val="20"/>
          <w:szCs w:val="20"/>
        </w:rPr>
      </w:pPr>
    </w:p>
    <w:p w:rsidR="007C1311" w:rsidRPr="003F00E8" w:rsidRDefault="00643047" w:rsidP="004A7B5B">
      <w:pPr>
        <w:numPr>
          <w:ilvl w:val="0"/>
          <w:numId w:val="5"/>
        </w:numPr>
        <w:tabs>
          <w:tab w:val="left" w:pos="786"/>
        </w:tabs>
        <w:spacing w:line="252" w:lineRule="auto"/>
        <w:ind w:left="786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</w:rPr>
        <w:t>CHARGEE DE LOGISTIQUE</w:t>
      </w:r>
      <w:r w:rsidRPr="003F00E8">
        <w:rPr>
          <w:rFonts w:ascii="Arial Narrow" w:eastAsia="Arial" w:hAnsi="Arial Narrow"/>
          <w:sz w:val="20"/>
          <w:szCs w:val="20"/>
        </w:rPr>
        <w:t xml:space="preserve"> à MEDISTAR ALGERIA SAR</w:t>
      </w:r>
      <w:r w:rsidR="00E25E17" w:rsidRPr="003F00E8">
        <w:rPr>
          <w:rFonts w:ascii="Arial Narrow" w:eastAsia="Arial" w:hAnsi="Arial Narrow"/>
          <w:sz w:val="20"/>
          <w:szCs w:val="20"/>
        </w:rPr>
        <w:t>L agent d’UNIFEEDER et de FLOTA</w:t>
      </w:r>
      <w:r w:rsidRPr="003F00E8">
        <w:rPr>
          <w:rFonts w:ascii="Arial Narrow" w:eastAsia="Arial" w:hAnsi="Arial Narrow"/>
          <w:sz w:val="20"/>
          <w:szCs w:val="20"/>
        </w:rPr>
        <w:t xml:space="preserve"> SUARDIAZ en Algérie </w:t>
      </w:r>
      <w:r w:rsidR="00E25E17" w:rsidRPr="003F00E8">
        <w:rPr>
          <w:rFonts w:ascii="Arial Narrow" w:eastAsia="Arial" w:hAnsi="Arial Narrow"/>
          <w:b/>
          <w:sz w:val="20"/>
          <w:szCs w:val="20"/>
        </w:rPr>
        <w:t>Mai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 2013 </w:t>
      </w:r>
      <w:r w:rsidR="004A7B5B">
        <w:rPr>
          <w:rFonts w:ascii="Arial Narrow" w:eastAsia="Arial" w:hAnsi="Arial Narrow"/>
          <w:b/>
          <w:sz w:val="20"/>
          <w:szCs w:val="20"/>
        </w:rPr>
        <w:t>à Aout 2015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 </w:t>
      </w:r>
      <w:r w:rsidRPr="003F00E8">
        <w:rPr>
          <w:rFonts w:ascii="Arial Narrow" w:eastAsia="Arial" w:hAnsi="Arial Narrow"/>
          <w:sz w:val="20"/>
          <w:szCs w:val="20"/>
        </w:rPr>
        <w:t xml:space="preserve">ayant pour </w:t>
      </w:r>
      <w:r w:rsidR="003F00E8" w:rsidRPr="003F00E8">
        <w:rPr>
          <w:rFonts w:ascii="Arial Narrow" w:eastAsia="Arial" w:hAnsi="Arial Narrow"/>
          <w:sz w:val="20"/>
          <w:szCs w:val="20"/>
        </w:rPr>
        <w:t>taches :</w:t>
      </w:r>
    </w:p>
    <w:p w:rsidR="007C1311" w:rsidRPr="003F00E8" w:rsidRDefault="00643047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Restitution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vides au parc à vides</w:t>
      </w:r>
    </w:p>
    <w:p w:rsidR="007C1311" w:rsidRPr="003F00E8" w:rsidRDefault="00643047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Mise à jour des mouvements conteneurs (débarquement, échanges, restitutions, embarquement)</w:t>
      </w:r>
    </w:p>
    <w:p w:rsidR="007C1311" w:rsidRPr="003F00E8" w:rsidRDefault="00643047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Suivi des réparations conteneur</w:t>
      </w:r>
      <w:r w:rsidR="00E25E17" w:rsidRPr="003F00E8">
        <w:rPr>
          <w:rFonts w:ascii="Arial Narrow" w:eastAsia="Arial" w:hAnsi="Arial Narrow"/>
          <w:sz w:val="20"/>
          <w:szCs w:val="20"/>
        </w:rPr>
        <w:t>.</w:t>
      </w:r>
    </w:p>
    <w:p w:rsidR="007C1311" w:rsidRPr="003F00E8" w:rsidRDefault="00643047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Suivi des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booking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de vides avec parc à vides et suivi des transferts </w:t>
      </w:r>
    </w:p>
    <w:p w:rsidR="007C1311" w:rsidRPr="003F00E8" w:rsidRDefault="00643047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Établissement de mises à disposition de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vides en cas d’export plein  </w:t>
      </w:r>
    </w:p>
    <w:p w:rsidR="007C1311" w:rsidRPr="003F00E8" w:rsidRDefault="00643047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Résumés mensuels des statistiques des escales réalisées (vides et pleins)</w:t>
      </w:r>
    </w:p>
    <w:p w:rsidR="007C1311" w:rsidRPr="003F00E8" w:rsidRDefault="00643047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Rapport hebdomadaire du stock de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vides au parc</w:t>
      </w:r>
      <w:r w:rsidR="00E25E17" w:rsidRPr="003F00E8">
        <w:rPr>
          <w:rFonts w:ascii="Arial Narrow" w:eastAsia="Arial" w:hAnsi="Arial Narrow"/>
          <w:sz w:val="20"/>
          <w:szCs w:val="20"/>
        </w:rPr>
        <w:t>.</w:t>
      </w:r>
    </w:p>
    <w:p w:rsidR="00E25E17" w:rsidRPr="003F00E8" w:rsidRDefault="00E25E17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Suivi des navires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Ro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>/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Ro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et rapports à l’armateur, gestion des équipements, information clients.</w:t>
      </w:r>
    </w:p>
    <w:p w:rsidR="00E25E17" w:rsidRPr="003F00E8" w:rsidRDefault="00E25E17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Suivi des réclamations des dommages sur véhicules et coordination avec compagnies d’assurances, suivi des règlements et des litiges.</w:t>
      </w:r>
    </w:p>
    <w:p w:rsidR="00D373F9" w:rsidRPr="003F00E8" w:rsidRDefault="00D373F9" w:rsidP="0080650D">
      <w:pPr>
        <w:numPr>
          <w:ilvl w:val="0"/>
          <w:numId w:val="5"/>
        </w:numPr>
        <w:tabs>
          <w:tab w:val="left" w:pos="786"/>
        </w:tabs>
        <w:spacing w:line="252" w:lineRule="auto"/>
        <w:ind w:left="786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</w:rPr>
        <w:t>CHARGEE DE LOGISTIQUE</w:t>
      </w:r>
      <w:r w:rsidRPr="003F00E8">
        <w:rPr>
          <w:rFonts w:ascii="Arial Narrow" w:eastAsia="Arial" w:hAnsi="Arial Narrow"/>
          <w:sz w:val="20"/>
          <w:szCs w:val="20"/>
        </w:rPr>
        <w:t xml:space="preserve"> à CHINA SHIPPING ALGERIA </w:t>
      </w:r>
      <w:r w:rsidR="004A7B5B">
        <w:rPr>
          <w:rFonts w:ascii="Arial Narrow" w:eastAsia="Arial" w:hAnsi="Arial Narrow"/>
          <w:b/>
          <w:sz w:val="20"/>
          <w:szCs w:val="20"/>
        </w:rPr>
        <w:t>Août 2015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 </w:t>
      </w:r>
      <w:r w:rsidR="0080650D">
        <w:rPr>
          <w:rFonts w:ascii="Arial Narrow" w:eastAsia="Arial" w:hAnsi="Arial Narrow"/>
          <w:b/>
          <w:sz w:val="20"/>
          <w:szCs w:val="20"/>
        </w:rPr>
        <w:t xml:space="preserve">à Juillet 2016 </w:t>
      </w:r>
      <w:r w:rsidRPr="003F00E8">
        <w:rPr>
          <w:rFonts w:ascii="Arial Narrow" w:eastAsia="Arial" w:hAnsi="Arial Narrow"/>
          <w:sz w:val="20"/>
          <w:szCs w:val="20"/>
        </w:rPr>
        <w:t xml:space="preserve">ayant pour taches 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Mise à jour restitution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vides au parc à vides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Mise à jour des mouvements conteneurs (débarquement, échanges, restitutions, embarquement)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Suivi des réparations conteneur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proofErr w:type="spellStart"/>
      <w:r w:rsidRPr="003F00E8">
        <w:rPr>
          <w:rFonts w:ascii="Arial Narrow" w:eastAsia="Arial" w:hAnsi="Arial Narrow"/>
          <w:sz w:val="20"/>
          <w:szCs w:val="20"/>
        </w:rPr>
        <w:t>Booking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d’espace sur le navire de slot pour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pleins et vides 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Suivi des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booking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de vides avec parc à vides et suivi des transferts 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Etablissement de mises à disposition de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vides en cas d’export plein  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Rapports hebdomadaires et mensuels à l’armateur des « full et empty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overdue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containers (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en souffrance)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Contact de clients/transitaires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Relances par envoi de lettres recommandées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Relances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POL’s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et autres parties concernées si nécessaire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Résumés mensuels des statistiques des escales réalisées (vides et pleins)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  <w:lang w:val="en-US"/>
        </w:rPr>
      </w:pPr>
      <w:r w:rsidRPr="003F00E8">
        <w:rPr>
          <w:rFonts w:ascii="Arial Narrow" w:eastAsia="Arial" w:hAnsi="Arial Narrow"/>
          <w:sz w:val="20"/>
          <w:szCs w:val="20"/>
          <w:lang w:val="en-US"/>
        </w:rPr>
        <w:t>Report des « depot monthly expenses »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Vérification et validation de factures de transfert de vides.</w:t>
      </w:r>
    </w:p>
    <w:p w:rsidR="00D373F9" w:rsidRPr="003F00E8" w:rsidRDefault="00D373F9" w:rsidP="00D373F9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lastRenderedPageBreak/>
        <w:t xml:space="preserve">Rapport quotidien et hebdomadaire du stock de </w:t>
      </w:r>
      <w:proofErr w:type="spellStart"/>
      <w:r w:rsidRPr="003F00E8">
        <w:rPr>
          <w:rFonts w:ascii="Arial Narrow" w:eastAsia="Arial" w:hAnsi="Arial Narrow"/>
          <w:sz w:val="20"/>
          <w:szCs w:val="20"/>
        </w:rPr>
        <w:t>tcs</w:t>
      </w:r>
      <w:proofErr w:type="spellEnd"/>
      <w:r w:rsidRPr="003F00E8">
        <w:rPr>
          <w:rFonts w:ascii="Arial Narrow" w:eastAsia="Arial" w:hAnsi="Arial Narrow"/>
          <w:sz w:val="20"/>
          <w:szCs w:val="20"/>
        </w:rPr>
        <w:t xml:space="preserve"> vides au parc</w:t>
      </w:r>
    </w:p>
    <w:p w:rsidR="007C1311" w:rsidRPr="003F00E8" w:rsidRDefault="007C1311">
      <w:pPr>
        <w:spacing w:line="252" w:lineRule="auto"/>
        <w:rPr>
          <w:rFonts w:ascii="Arial Narrow" w:eastAsia="Arial" w:hAnsi="Arial Narrow"/>
          <w:b/>
          <w:sz w:val="24"/>
          <w:szCs w:val="24"/>
          <w:u w:val="single"/>
        </w:rPr>
      </w:pPr>
    </w:p>
    <w:p w:rsidR="00C95F3D" w:rsidRPr="003F00E8" w:rsidRDefault="00C95F3D" w:rsidP="004A7B5B">
      <w:pPr>
        <w:numPr>
          <w:ilvl w:val="0"/>
          <w:numId w:val="5"/>
        </w:numPr>
        <w:tabs>
          <w:tab w:val="left" w:pos="786"/>
        </w:tabs>
        <w:spacing w:line="252" w:lineRule="auto"/>
        <w:ind w:left="786" w:hanging="360"/>
        <w:rPr>
          <w:rFonts w:ascii="Arial Narrow" w:eastAsia="Arial" w:hAnsi="Arial Narrow"/>
          <w:sz w:val="20"/>
          <w:szCs w:val="20"/>
        </w:rPr>
      </w:pPr>
      <w:r>
        <w:rPr>
          <w:rFonts w:ascii="Arial Narrow" w:eastAsia="Arial" w:hAnsi="Arial Narrow"/>
          <w:b/>
          <w:sz w:val="20"/>
          <w:szCs w:val="20"/>
        </w:rPr>
        <w:t>RESPONSABLE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 LOGISTIQUE</w:t>
      </w:r>
      <w:r w:rsidRPr="003F00E8">
        <w:rPr>
          <w:rFonts w:ascii="Arial Narrow" w:eastAsia="Arial" w:hAnsi="Arial Narrow"/>
          <w:sz w:val="20"/>
          <w:szCs w:val="20"/>
        </w:rPr>
        <w:t xml:space="preserve"> à </w:t>
      </w:r>
      <w:r>
        <w:rPr>
          <w:rFonts w:ascii="Arial Narrow" w:eastAsia="Arial" w:hAnsi="Arial Narrow"/>
          <w:sz w:val="20"/>
          <w:szCs w:val="20"/>
        </w:rPr>
        <w:t>CONTAINERSHIPS</w:t>
      </w:r>
      <w:r w:rsidRPr="003F00E8">
        <w:rPr>
          <w:rFonts w:ascii="Arial Narrow" w:eastAsia="Arial" w:hAnsi="Arial Narrow"/>
          <w:sz w:val="20"/>
          <w:szCs w:val="20"/>
        </w:rPr>
        <w:t xml:space="preserve"> ALGERIA </w:t>
      </w:r>
      <w:r>
        <w:rPr>
          <w:rFonts w:ascii="Arial Narrow" w:eastAsia="Arial" w:hAnsi="Arial Narrow"/>
          <w:b/>
          <w:sz w:val="20"/>
          <w:szCs w:val="20"/>
        </w:rPr>
        <w:t>Septembre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 2016 </w:t>
      </w:r>
      <w:r w:rsidR="004A7B5B">
        <w:rPr>
          <w:rFonts w:ascii="Arial Narrow" w:eastAsia="Arial" w:hAnsi="Arial Narrow"/>
          <w:b/>
          <w:sz w:val="20"/>
          <w:szCs w:val="20"/>
        </w:rPr>
        <w:t xml:space="preserve">à Janvier 2019 </w:t>
      </w:r>
      <w:r w:rsidRPr="003F00E8">
        <w:rPr>
          <w:rFonts w:ascii="Arial Narrow" w:eastAsia="Arial" w:hAnsi="Arial Narrow"/>
          <w:sz w:val="20"/>
          <w:szCs w:val="20"/>
        </w:rPr>
        <w:t xml:space="preserve">ayant pour taches </w:t>
      </w:r>
    </w:p>
    <w:p w:rsidR="00C95F3D" w:rsidRDefault="004A7B5B" w:rsidP="00181398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>
        <w:rPr>
          <w:rFonts w:ascii="Arial Narrow" w:eastAsia="Arial" w:hAnsi="Arial Narrow"/>
          <w:sz w:val="20"/>
          <w:szCs w:val="20"/>
        </w:rPr>
        <w:t>Supervision</w:t>
      </w:r>
      <w:r w:rsidR="00181398">
        <w:rPr>
          <w:rFonts w:ascii="Arial Narrow" w:eastAsia="Arial" w:hAnsi="Arial Narrow"/>
          <w:sz w:val="20"/>
          <w:szCs w:val="20"/>
        </w:rPr>
        <w:t xml:space="preserve"> </w:t>
      </w:r>
      <w:r w:rsidR="00C95F3D">
        <w:rPr>
          <w:rFonts w:ascii="Arial Narrow" w:eastAsia="Arial" w:hAnsi="Arial Narrow"/>
          <w:sz w:val="20"/>
          <w:szCs w:val="20"/>
        </w:rPr>
        <w:t>de la boucle logistique du conteneu</w:t>
      </w:r>
      <w:r w:rsidR="00693702">
        <w:rPr>
          <w:rFonts w:ascii="Arial Narrow" w:eastAsia="Arial" w:hAnsi="Arial Narrow"/>
          <w:sz w:val="20"/>
          <w:szCs w:val="20"/>
        </w:rPr>
        <w:t>r jusqu’à son embarquement vide</w:t>
      </w:r>
      <w:r w:rsidR="00C95F3D">
        <w:rPr>
          <w:rFonts w:ascii="Arial Narrow" w:eastAsia="Arial" w:hAnsi="Arial Narrow"/>
          <w:sz w:val="20"/>
          <w:szCs w:val="20"/>
        </w:rPr>
        <w:t>.</w:t>
      </w:r>
    </w:p>
    <w:p w:rsidR="00C95F3D" w:rsidRDefault="00C95F3D" w:rsidP="00C95F3D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>
        <w:rPr>
          <w:rFonts w:ascii="Arial Narrow" w:eastAsia="Arial" w:hAnsi="Arial Narrow"/>
          <w:sz w:val="20"/>
          <w:szCs w:val="20"/>
        </w:rPr>
        <w:t>Coordination avec parties concernées (ports secs, parcs à vides, clients et transitaires)</w:t>
      </w:r>
      <w:r w:rsidR="00693702">
        <w:rPr>
          <w:rFonts w:ascii="Arial Narrow" w:eastAsia="Arial" w:hAnsi="Arial Narrow"/>
          <w:sz w:val="20"/>
          <w:szCs w:val="20"/>
        </w:rPr>
        <w:t>.</w:t>
      </w:r>
    </w:p>
    <w:p w:rsidR="00C95F3D" w:rsidRDefault="00C95F3D" w:rsidP="00C95F3D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>
        <w:rPr>
          <w:rFonts w:ascii="Arial Narrow" w:eastAsia="Arial" w:hAnsi="Arial Narrow"/>
          <w:sz w:val="20"/>
          <w:szCs w:val="20"/>
        </w:rPr>
        <w:t>Mise en place des procédures et des conventions avec les différentes parties.</w:t>
      </w:r>
    </w:p>
    <w:p w:rsidR="00C95F3D" w:rsidRDefault="00C95F3D" w:rsidP="00C95F3D">
      <w:pPr>
        <w:numPr>
          <w:ilvl w:val="0"/>
          <w:numId w:val="5"/>
        </w:numPr>
        <w:tabs>
          <w:tab w:val="left" w:pos="1353"/>
        </w:tabs>
        <w:spacing w:line="252" w:lineRule="auto"/>
        <w:ind w:left="1353" w:hanging="360"/>
        <w:rPr>
          <w:rFonts w:ascii="Arial Narrow" w:eastAsia="Arial" w:hAnsi="Arial Narrow"/>
          <w:sz w:val="20"/>
          <w:szCs w:val="20"/>
        </w:rPr>
      </w:pPr>
      <w:r>
        <w:rPr>
          <w:rFonts w:ascii="Arial Narrow" w:eastAsia="Arial" w:hAnsi="Arial Narrow"/>
          <w:sz w:val="20"/>
          <w:szCs w:val="20"/>
        </w:rPr>
        <w:t>Suivi et contrôle des surestaries.</w:t>
      </w:r>
    </w:p>
    <w:p w:rsidR="00C95F3D" w:rsidRPr="003F00E8" w:rsidRDefault="00C95F3D" w:rsidP="00C95F3D">
      <w:pPr>
        <w:tabs>
          <w:tab w:val="left" w:pos="1353"/>
        </w:tabs>
        <w:spacing w:line="252" w:lineRule="auto"/>
        <w:rPr>
          <w:rFonts w:ascii="Arial Narrow" w:eastAsia="Arial" w:hAnsi="Arial Narrow"/>
          <w:sz w:val="20"/>
          <w:szCs w:val="20"/>
        </w:rPr>
      </w:pPr>
    </w:p>
    <w:p w:rsidR="00C95F3D" w:rsidRDefault="00C95F3D" w:rsidP="00C95F3D">
      <w:pPr>
        <w:spacing w:line="252" w:lineRule="auto"/>
        <w:rPr>
          <w:rFonts w:ascii="Arial Narrow" w:eastAsia="Arial" w:hAnsi="Arial Narrow"/>
          <w:b/>
          <w:sz w:val="28"/>
          <w:szCs w:val="28"/>
          <w:u w:val="single"/>
        </w:rPr>
      </w:pPr>
    </w:p>
    <w:p w:rsidR="007C1311" w:rsidRPr="003F00E8" w:rsidRDefault="00227F5B" w:rsidP="003F00E8">
      <w:pPr>
        <w:spacing w:line="252" w:lineRule="auto"/>
        <w:ind w:left="1440"/>
        <w:jc w:val="center"/>
        <w:rPr>
          <w:rFonts w:ascii="Arial Narrow" w:eastAsia="Arial" w:hAnsi="Arial Narrow"/>
          <w:b/>
          <w:sz w:val="28"/>
          <w:szCs w:val="28"/>
          <w:u w:val="single"/>
        </w:rPr>
      </w:pPr>
      <w:r w:rsidRPr="003F00E8">
        <w:rPr>
          <w:rFonts w:ascii="Arial Narrow" w:eastAsia="Arial" w:hAnsi="Arial Narrow"/>
          <w:b/>
          <w:sz w:val="28"/>
          <w:szCs w:val="28"/>
          <w:u w:val="single"/>
        </w:rPr>
        <w:t>FORMATIONS :</w:t>
      </w:r>
    </w:p>
    <w:p w:rsidR="003F00E8" w:rsidRPr="003F00E8" w:rsidRDefault="00643047" w:rsidP="003F00E8">
      <w:pPr>
        <w:numPr>
          <w:ilvl w:val="0"/>
          <w:numId w:val="6"/>
        </w:numPr>
        <w:tabs>
          <w:tab w:val="left" w:pos="360"/>
        </w:tabs>
        <w:spacing w:line="252" w:lineRule="auto"/>
        <w:ind w:left="360" w:firstLine="48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Formation à Green Tunisie, agent d’EVERGREEN LINE à Tunis sur logiciel de l’armateur EVERGREEN module contrôle d’équipement du 16 au 30 Avril 2006</w:t>
      </w:r>
    </w:p>
    <w:p w:rsidR="007C1311" w:rsidRPr="003F00E8" w:rsidRDefault="00643047" w:rsidP="003F00E8">
      <w:pPr>
        <w:numPr>
          <w:ilvl w:val="0"/>
          <w:numId w:val="6"/>
        </w:numPr>
        <w:tabs>
          <w:tab w:val="left" w:pos="360"/>
        </w:tabs>
        <w:spacing w:line="252" w:lineRule="auto"/>
        <w:ind w:left="360" w:firstLine="48"/>
        <w:jc w:val="both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Formation du personnel de Global container, agent </w:t>
      </w:r>
      <w:r w:rsidR="00D373F9" w:rsidRPr="003F00E8">
        <w:rPr>
          <w:rFonts w:ascii="Arial Narrow" w:eastAsia="Arial" w:hAnsi="Arial Narrow"/>
          <w:sz w:val="20"/>
          <w:szCs w:val="20"/>
        </w:rPr>
        <w:t>D’EVERGREEN</w:t>
      </w:r>
      <w:r w:rsidRPr="003F00E8">
        <w:rPr>
          <w:rFonts w:ascii="Arial Narrow" w:eastAsia="Arial" w:hAnsi="Arial Narrow"/>
          <w:sz w:val="20"/>
          <w:szCs w:val="20"/>
        </w:rPr>
        <w:t xml:space="preserve"> LINE à Casablanca, Maroc.</w:t>
      </w:r>
    </w:p>
    <w:p w:rsidR="007C1311" w:rsidRPr="003F00E8" w:rsidRDefault="00643047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Logiciel SOL de l’armateur EVERGREEN du 01 au 04 Décembre 2009</w:t>
      </w:r>
    </w:p>
    <w:p w:rsidR="007C1311" w:rsidRPr="003F00E8" w:rsidRDefault="00643047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Formation du personnel de Global container.</w:t>
      </w:r>
    </w:p>
    <w:p w:rsidR="003F00E8" w:rsidRDefault="00643047">
      <w:pPr>
        <w:spacing w:line="252" w:lineRule="auto"/>
        <w:ind w:left="360"/>
        <w:rPr>
          <w:rFonts w:ascii="Arial Narrow" w:eastAsia="Arial" w:hAnsi="Arial Narrow"/>
          <w:sz w:val="20"/>
          <w:szCs w:val="20"/>
        </w:rPr>
      </w:pPr>
      <w:proofErr w:type="gramStart"/>
      <w:r w:rsidRPr="003F00E8">
        <w:rPr>
          <w:rFonts w:ascii="Arial Narrow" w:eastAsia="Arial" w:hAnsi="Arial Narrow"/>
          <w:sz w:val="20"/>
          <w:szCs w:val="20"/>
        </w:rPr>
        <w:t>agent</w:t>
      </w:r>
      <w:proofErr w:type="gramEnd"/>
      <w:r w:rsidRPr="003F00E8">
        <w:rPr>
          <w:rFonts w:ascii="Arial Narrow" w:eastAsia="Arial" w:hAnsi="Arial Narrow"/>
          <w:sz w:val="20"/>
          <w:szCs w:val="20"/>
        </w:rPr>
        <w:t xml:space="preserve"> d’EVERGREEN  LINE à Casablanca, Maroc mise en place et implémentation du Logiciel SOL de l’armateur </w:t>
      </w:r>
      <w:r w:rsidR="003F00E8">
        <w:rPr>
          <w:rFonts w:ascii="Arial Narrow" w:eastAsia="Arial" w:hAnsi="Arial Narrow"/>
          <w:sz w:val="20"/>
          <w:szCs w:val="20"/>
        </w:rPr>
        <w:t xml:space="preserve">    </w:t>
      </w:r>
    </w:p>
    <w:p w:rsidR="007C1311" w:rsidRPr="003F00E8" w:rsidRDefault="00643047">
      <w:pPr>
        <w:spacing w:line="252" w:lineRule="auto"/>
        <w:ind w:left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EVERGREEN du 04 Janvier 2010 au 02 Février 2010.</w:t>
      </w:r>
    </w:p>
    <w:p w:rsidR="007C1311" w:rsidRPr="003F00E8" w:rsidRDefault="00643047">
      <w:pPr>
        <w:numPr>
          <w:ilvl w:val="0"/>
          <w:numId w:val="8"/>
        </w:numPr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Formation à EES (EVERGREEN SHIPPING SPAIN), Valence Espagne sur logiciel SOL de l’armateur EVERGREEN du 07/12/2010 au 15/12/2010.</w:t>
      </w:r>
    </w:p>
    <w:p w:rsidR="007C1311" w:rsidRPr="003F00E8" w:rsidRDefault="00643047">
      <w:pPr>
        <w:numPr>
          <w:ilvl w:val="0"/>
          <w:numId w:val="8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Formation à GREEN TUNISIE agent d’EVERGREEN LINE à Tunis pour le modules opérations ; logiciels de confection de plans de chargement et de facturation Avril 2013 </w:t>
      </w:r>
    </w:p>
    <w:p w:rsidR="00D373F9" w:rsidRPr="003F00E8" w:rsidRDefault="00D373F9">
      <w:pPr>
        <w:numPr>
          <w:ilvl w:val="0"/>
          <w:numId w:val="8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Formation à CHIN</w:t>
      </w:r>
      <w:r w:rsidR="00227F5B" w:rsidRPr="003F00E8">
        <w:rPr>
          <w:rFonts w:ascii="Arial Narrow" w:eastAsia="Arial" w:hAnsi="Arial Narrow"/>
          <w:sz w:val="20"/>
          <w:szCs w:val="20"/>
        </w:rPr>
        <w:t>A SHIPPING Tunisie pour logiciel armateur</w:t>
      </w:r>
      <w:r w:rsidRPr="003F00E8">
        <w:rPr>
          <w:rFonts w:ascii="Arial Narrow" w:eastAsia="Arial" w:hAnsi="Arial Narrow"/>
          <w:sz w:val="20"/>
          <w:szCs w:val="20"/>
        </w:rPr>
        <w:t xml:space="preserve"> E-bus</w:t>
      </w:r>
      <w:r w:rsidR="00227F5B" w:rsidRPr="003F00E8">
        <w:rPr>
          <w:rFonts w:ascii="Arial Narrow" w:eastAsia="Arial" w:hAnsi="Arial Narrow"/>
          <w:sz w:val="20"/>
          <w:szCs w:val="20"/>
        </w:rPr>
        <w:t>iness (module Equipment) Sep 2015.</w:t>
      </w:r>
    </w:p>
    <w:p w:rsidR="007C1311" w:rsidRPr="003F00E8" w:rsidRDefault="007C1311">
      <w:pPr>
        <w:spacing w:line="252" w:lineRule="auto"/>
        <w:ind w:left="708"/>
        <w:rPr>
          <w:rFonts w:ascii="Arial Narrow" w:eastAsia="Arial" w:hAnsi="Arial Narrow"/>
          <w:sz w:val="20"/>
          <w:szCs w:val="20"/>
        </w:rPr>
      </w:pPr>
    </w:p>
    <w:p w:rsidR="007C1311" w:rsidRPr="003F00E8" w:rsidRDefault="007C1311">
      <w:pPr>
        <w:spacing w:line="252" w:lineRule="auto"/>
        <w:ind w:left="720" w:hanging="360"/>
        <w:rPr>
          <w:rFonts w:ascii="Arial Narrow" w:eastAsia="Arial" w:hAnsi="Arial Narrow"/>
          <w:b/>
          <w:sz w:val="20"/>
          <w:szCs w:val="20"/>
        </w:rPr>
      </w:pPr>
    </w:p>
    <w:p w:rsidR="007C1311" w:rsidRPr="003F00E8" w:rsidRDefault="00643047" w:rsidP="003F00E8">
      <w:pPr>
        <w:spacing w:line="252" w:lineRule="auto"/>
        <w:ind w:left="1440"/>
        <w:jc w:val="center"/>
        <w:rPr>
          <w:rFonts w:ascii="Arial Narrow" w:eastAsia="Arial" w:hAnsi="Arial Narrow"/>
          <w:b/>
          <w:sz w:val="28"/>
          <w:szCs w:val="28"/>
          <w:u w:val="single"/>
        </w:rPr>
      </w:pPr>
      <w:r w:rsidRPr="003F00E8">
        <w:rPr>
          <w:rFonts w:ascii="Arial Narrow" w:eastAsia="Arial" w:hAnsi="Arial Narrow"/>
          <w:b/>
          <w:sz w:val="28"/>
          <w:szCs w:val="28"/>
          <w:u w:val="single"/>
        </w:rPr>
        <w:t>INFORMATIONS COMPLEMENTAIRES</w:t>
      </w:r>
    </w:p>
    <w:p w:rsidR="007C1311" w:rsidRPr="003F00E8" w:rsidRDefault="003F00E8">
      <w:pPr>
        <w:spacing w:line="252" w:lineRule="auto"/>
        <w:rPr>
          <w:rFonts w:ascii="Arial Narrow" w:eastAsia="Arial" w:hAnsi="Arial Narrow"/>
          <w:b/>
          <w:sz w:val="20"/>
          <w:szCs w:val="20"/>
          <w:u w:val="single"/>
        </w:rPr>
      </w:pPr>
      <w:r w:rsidRPr="003F00E8">
        <w:rPr>
          <w:rFonts w:ascii="Arial Narrow" w:eastAsia="Arial" w:hAnsi="Arial Narrow"/>
          <w:b/>
          <w:sz w:val="20"/>
          <w:szCs w:val="20"/>
          <w:u w:val="single"/>
        </w:rPr>
        <w:t>Langues :</w:t>
      </w:r>
    </w:p>
    <w:p w:rsidR="007C1311" w:rsidRPr="003F00E8" w:rsidRDefault="00643047">
      <w:pPr>
        <w:numPr>
          <w:ilvl w:val="0"/>
          <w:numId w:val="9"/>
        </w:numPr>
        <w:tabs>
          <w:tab w:val="left" w:pos="720"/>
        </w:tabs>
        <w:spacing w:line="252" w:lineRule="auto"/>
        <w:ind w:left="720" w:hanging="360"/>
        <w:jc w:val="both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Excellente maîtrise de l’anglais, du français et de l’arabe parlés et écrits</w:t>
      </w:r>
    </w:p>
    <w:p w:rsidR="007C1311" w:rsidRPr="003F00E8" w:rsidRDefault="00643047">
      <w:pPr>
        <w:numPr>
          <w:ilvl w:val="0"/>
          <w:numId w:val="9"/>
        </w:numPr>
        <w:tabs>
          <w:tab w:val="left" w:pos="720"/>
        </w:tabs>
        <w:spacing w:line="252" w:lineRule="auto"/>
        <w:ind w:left="720" w:hanging="360"/>
        <w:jc w:val="both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Notions d’espagnol et de néerlandais.</w:t>
      </w:r>
    </w:p>
    <w:p w:rsidR="007C1311" w:rsidRPr="003F00E8" w:rsidRDefault="003F00E8">
      <w:pPr>
        <w:spacing w:line="252" w:lineRule="auto"/>
        <w:rPr>
          <w:rFonts w:ascii="Arial Narrow" w:eastAsia="Arial" w:hAnsi="Arial Narrow"/>
          <w:b/>
          <w:sz w:val="20"/>
          <w:szCs w:val="20"/>
          <w:u w:val="single"/>
        </w:rPr>
      </w:pPr>
      <w:r w:rsidRPr="003F00E8">
        <w:rPr>
          <w:rFonts w:ascii="Arial Narrow" w:eastAsia="Arial" w:hAnsi="Arial Narrow"/>
          <w:b/>
          <w:sz w:val="20"/>
          <w:szCs w:val="20"/>
          <w:u w:val="single"/>
        </w:rPr>
        <w:t>Informatique :</w:t>
      </w:r>
      <w:r w:rsidR="00643047" w:rsidRPr="003F00E8">
        <w:rPr>
          <w:rFonts w:ascii="Arial Narrow" w:eastAsia="Arial" w:hAnsi="Arial Narrow"/>
          <w:b/>
          <w:sz w:val="20"/>
          <w:szCs w:val="20"/>
          <w:u w:val="single"/>
        </w:rPr>
        <w:t xml:space="preserve"> </w:t>
      </w:r>
    </w:p>
    <w:p w:rsidR="007C1311" w:rsidRPr="003F00E8" w:rsidRDefault="00643047">
      <w:pPr>
        <w:numPr>
          <w:ilvl w:val="0"/>
          <w:numId w:val="10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Parfaite maîtrise de l’outil informatique</w:t>
      </w:r>
    </w:p>
    <w:p w:rsidR="007C1311" w:rsidRPr="003F00E8" w:rsidRDefault="00643047">
      <w:pPr>
        <w:numPr>
          <w:ilvl w:val="0"/>
          <w:numId w:val="10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Maitrise du Logiciel GAM utilisé pour la gestion globale des opérations effectuées dans 90% des agences maritimes</w:t>
      </w:r>
    </w:p>
    <w:p w:rsidR="007C1311" w:rsidRPr="003F00E8" w:rsidRDefault="00643047">
      <w:pPr>
        <w:numPr>
          <w:ilvl w:val="0"/>
          <w:numId w:val="10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lastRenderedPageBreak/>
        <w:t>Maitrise des log</w:t>
      </w:r>
      <w:r w:rsidR="00227F5B" w:rsidRPr="003F00E8">
        <w:rPr>
          <w:rFonts w:ascii="Arial Narrow" w:eastAsia="Arial" w:hAnsi="Arial Narrow"/>
          <w:sz w:val="20"/>
          <w:szCs w:val="20"/>
        </w:rPr>
        <w:t xml:space="preserve">iciels SOL, SAP, CASP, SOFTSHIP et E-BUSINESS </w:t>
      </w:r>
      <w:r w:rsidRPr="003F00E8">
        <w:rPr>
          <w:rFonts w:ascii="Arial Narrow" w:eastAsia="Arial" w:hAnsi="Arial Narrow"/>
          <w:sz w:val="20"/>
          <w:szCs w:val="20"/>
        </w:rPr>
        <w:t>de</w:t>
      </w:r>
      <w:r w:rsidR="00227F5B" w:rsidRPr="003F00E8">
        <w:rPr>
          <w:rFonts w:ascii="Arial Narrow" w:eastAsia="Arial" w:hAnsi="Arial Narrow"/>
          <w:sz w:val="20"/>
          <w:szCs w:val="20"/>
        </w:rPr>
        <w:t xml:space="preserve">s armateurs EVERGREEN TURKON, </w:t>
      </w:r>
      <w:r w:rsidRPr="003F00E8">
        <w:rPr>
          <w:rFonts w:ascii="Arial Narrow" w:eastAsia="Arial" w:hAnsi="Arial Narrow"/>
          <w:sz w:val="20"/>
          <w:szCs w:val="20"/>
        </w:rPr>
        <w:t xml:space="preserve">UNIFEEDER </w:t>
      </w:r>
      <w:r w:rsidR="00227F5B" w:rsidRPr="003F00E8">
        <w:rPr>
          <w:rFonts w:ascii="Arial Narrow" w:eastAsia="Arial" w:hAnsi="Arial Narrow"/>
          <w:sz w:val="20"/>
          <w:szCs w:val="20"/>
        </w:rPr>
        <w:t xml:space="preserve">et CHINA SHIPPING </w:t>
      </w:r>
      <w:r w:rsidRPr="003F00E8">
        <w:rPr>
          <w:rFonts w:ascii="Arial Narrow" w:eastAsia="Arial" w:hAnsi="Arial Narrow"/>
          <w:sz w:val="20"/>
          <w:szCs w:val="20"/>
        </w:rPr>
        <w:t>conçus pour la gestion des conteneurs et des plans de chargement.</w:t>
      </w:r>
    </w:p>
    <w:p w:rsidR="007C1311" w:rsidRPr="003F00E8" w:rsidRDefault="00643047">
      <w:pPr>
        <w:spacing w:line="252" w:lineRule="auto"/>
        <w:rPr>
          <w:rFonts w:ascii="Arial Narrow" w:eastAsia="Arial" w:hAnsi="Arial Narrow"/>
          <w:b/>
          <w:sz w:val="20"/>
          <w:szCs w:val="20"/>
        </w:rPr>
      </w:pPr>
      <w:r w:rsidRPr="003F00E8">
        <w:rPr>
          <w:rFonts w:ascii="Arial Narrow" w:eastAsia="Arial" w:hAnsi="Arial Narrow"/>
          <w:b/>
          <w:sz w:val="20"/>
          <w:szCs w:val="20"/>
          <w:u w:val="single"/>
        </w:rPr>
        <w:t>Atouts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                                                                                            </w:t>
      </w:r>
      <w:r w:rsidRPr="003F00E8">
        <w:rPr>
          <w:rFonts w:ascii="Arial Narrow" w:eastAsia="Arial" w:hAnsi="Arial Narrow"/>
          <w:b/>
          <w:sz w:val="20"/>
          <w:szCs w:val="20"/>
          <w:u w:val="single"/>
        </w:rPr>
        <w:t xml:space="preserve">   </w:t>
      </w:r>
      <w:r w:rsidRPr="003F00E8">
        <w:rPr>
          <w:rFonts w:ascii="Arial Narrow" w:eastAsia="Arial" w:hAnsi="Arial Narrow"/>
          <w:b/>
          <w:sz w:val="20"/>
          <w:szCs w:val="20"/>
        </w:rPr>
        <w:t xml:space="preserve">            </w:t>
      </w:r>
    </w:p>
    <w:p w:rsidR="007C1311" w:rsidRPr="003F00E8" w:rsidRDefault="00643047">
      <w:pPr>
        <w:numPr>
          <w:ilvl w:val="0"/>
          <w:numId w:val="1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Ponctualité               </w:t>
      </w:r>
    </w:p>
    <w:p w:rsidR="007C1311" w:rsidRPr="003F00E8" w:rsidRDefault="00643047">
      <w:pPr>
        <w:numPr>
          <w:ilvl w:val="0"/>
          <w:numId w:val="1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Sens de la responsabilité et de l’organisation </w:t>
      </w:r>
    </w:p>
    <w:p w:rsidR="007C1311" w:rsidRPr="003F00E8" w:rsidRDefault="00643047">
      <w:pPr>
        <w:numPr>
          <w:ilvl w:val="0"/>
          <w:numId w:val="1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Excellent sens de la communication   </w:t>
      </w:r>
    </w:p>
    <w:p w:rsidR="007C1311" w:rsidRPr="003F00E8" w:rsidRDefault="00643047">
      <w:pPr>
        <w:numPr>
          <w:ilvl w:val="0"/>
          <w:numId w:val="1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Adaptabilité          </w:t>
      </w:r>
    </w:p>
    <w:p w:rsidR="007C1311" w:rsidRPr="003F00E8" w:rsidRDefault="00643047">
      <w:pPr>
        <w:numPr>
          <w:ilvl w:val="0"/>
          <w:numId w:val="1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Professionnalisme    </w:t>
      </w:r>
    </w:p>
    <w:p w:rsidR="007C1311" w:rsidRPr="003F00E8" w:rsidRDefault="00643047">
      <w:pPr>
        <w:numPr>
          <w:ilvl w:val="0"/>
          <w:numId w:val="11"/>
        </w:numPr>
        <w:tabs>
          <w:tab w:val="left" w:pos="720"/>
        </w:tabs>
        <w:spacing w:line="252" w:lineRule="auto"/>
        <w:ind w:left="720" w:hanging="360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>Esprit d’équipe</w:t>
      </w:r>
    </w:p>
    <w:p w:rsidR="007C1311" w:rsidRPr="003F00E8" w:rsidRDefault="007C1311">
      <w:pPr>
        <w:spacing w:line="252" w:lineRule="auto"/>
        <w:ind w:left="720"/>
        <w:rPr>
          <w:rFonts w:ascii="Arial Narrow" w:eastAsia="Arial" w:hAnsi="Arial Narrow"/>
          <w:sz w:val="20"/>
          <w:szCs w:val="20"/>
        </w:rPr>
      </w:pPr>
    </w:p>
    <w:p w:rsidR="007C1311" w:rsidRPr="003F00E8" w:rsidRDefault="007C1311">
      <w:pPr>
        <w:spacing w:line="252" w:lineRule="auto"/>
        <w:rPr>
          <w:rFonts w:ascii="Arial Narrow" w:eastAsia="Arial" w:hAnsi="Arial Narrow"/>
          <w:sz w:val="20"/>
          <w:szCs w:val="20"/>
        </w:rPr>
      </w:pPr>
    </w:p>
    <w:p w:rsidR="007C1311" w:rsidRPr="003F00E8" w:rsidRDefault="00643047">
      <w:pPr>
        <w:spacing w:line="252" w:lineRule="auto"/>
        <w:rPr>
          <w:rFonts w:ascii="Arial Narrow" w:eastAsia="Arial" w:hAnsi="Arial Narrow"/>
          <w:sz w:val="20"/>
          <w:szCs w:val="20"/>
        </w:rPr>
      </w:pPr>
      <w:r w:rsidRPr="003F00E8">
        <w:rPr>
          <w:rFonts w:ascii="Arial Narrow" w:eastAsia="Arial" w:hAnsi="Arial Narrow"/>
          <w:sz w:val="20"/>
          <w:szCs w:val="20"/>
        </w:rPr>
        <w:t xml:space="preserve"> </w:t>
      </w:r>
    </w:p>
    <w:p w:rsidR="007C1311" w:rsidRPr="003F00E8" w:rsidRDefault="007C1311">
      <w:pPr>
        <w:spacing w:line="252" w:lineRule="auto"/>
        <w:rPr>
          <w:rFonts w:ascii="Arial Narrow" w:eastAsia="Arial" w:hAnsi="Arial Narrow"/>
          <w:sz w:val="20"/>
          <w:szCs w:val="20"/>
        </w:rPr>
      </w:pPr>
    </w:p>
    <w:p w:rsidR="007C1311" w:rsidRPr="003F00E8" w:rsidRDefault="007C1311">
      <w:pPr>
        <w:spacing w:line="252" w:lineRule="auto"/>
        <w:rPr>
          <w:rFonts w:ascii="Arial Narrow" w:eastAsia="Arial" w:hAnsi="Arial Narrow"/>
          <w:sz w:val="20"/>
          <w:szCs w:val="20"/>
        </w:rPr>
      </w:pPr>
    </w:p>
    <w:sectPr w:rsidR="007C1311" w:rsidRPr="003F00E8" w:rsidSect="00E63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E71" w:rsidRDefault="00633E71" w:rsidP="000371A0">
      <w:pPr>
        <w:spacing w:after="0" w:line="240" w:lineRule="auto"/>
      </w:pPr>
      <w:r>
        <w:separator/>
      </w:r>
    </w:p>
  </w:endnote>
  <w:endnote w:type="continuationSeparator" w:id="0">
    <w:p w:rsidR="00633E71" w:rsidRDefault="00633E71" w:rsidP="0003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E71" w:rsidRDefault="00633E71" w:rsidP="000371A0">
      <w:pPr>
        <w:spacing w:after="0" w:line="240" w:lineRule="auto"/>
      </w:pPr>
      <w:r>
        <w:separator/>
      </w:r>
    </w:p>
  </w:footnote>
  <w:footnote w:type="continuationSeparator" w:id="0">
    <w:p w:rsidR="00633E71" w:rsidRDefault="00633E71" w:rsidP="00037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6517"/>
    <w:multiLevelType w:val="multilevel"/>
    <w:tmpl w:val="CC985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667843"/>
    <w:multiLevelType w:val="multilevel"/>
    <w:tmpl w:val="01D47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FC0465"/>
    <w:multiLevelType w:val="multilevel"/>
    <w:tmpl w:val="8FC61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396738"/>
    <w:multiLevelType w:val="multilevel"/>
    <w:tmpl w:val="4D5E9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755B79"/>
    <w:multiLevelType w:val="multilevel"/>
    <w:tmpl w:val="187E1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8D6E19"/>
    <w:multiLevelType w:val="multilevel"/>
    <w:tmpl w:val="02E2F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CD375B"/>
    <w:multiLevelType w:val="multilevel"/>
    <w:tmpl w:val="9EEA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80D7C4E"/>
    <w:multiLevelType w:val="multilevel"/>
    <w:tmpl w:val="3B523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CD334DA"/>
    <w:multiLevelType w:val="multilevel"/>
    <w:tmpl w:val="79369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464678B"/>
    <w:multiLevelType w:val="multilevel"/>
    <w:tmpl w:val="2CCA9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A5D269C"/>
    <w:multiLevelType w:val="multilevel"/>
    <w:tmpl w:val="E3C0F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311"/>
    <w:rsid w:val="000371A0"/>
    <w:rsid w:val="000375B8"/>
    <w:rsid w:val="000B2CA6"/>
    <w:rsid w:val="00107E90"/>
    <w:rsid w:val="001339FE"/>
    <w:rsid w:val="00177A30"/>
    <w:rsid w:val="00181398"/>
    <w:rsid w:val="001D2014"/>
    <w:rsid w:val="00227F5B"/>
    <w:rsid w:val="00250A17"/>
    <w:rsid w:val="003104A0"/>
    <w:rsid w:val="00387961"/>
    <w:rsid w:val="003F00E8"/>
    <w:rsid w:val="004A7B5B"/>
    <w:rsid w:val="004F1C0A"/>
    <w:rsid w:val="00633E71"/>
    <w:rsid w:val="00643047"/>
    <w:rsid w:val="00655E1B"/>
    <w:rsid w:val="0066704F"/>
    <w:rsid w:val="00693702"/>
    <w:rsid w:val="007455FB"/>
    <w:rsid w:val="007C1311"/>
    <w:rsid w:val="007E0DE5"/>
    <w:rsid w:val="0080650D"/>
    <w:rsid w:val="008633CA"/>
    <w:rsid w:val="008A4C0C"/>
    <w:rsid w:val="009546FC"/>
    <w:rsid w:val="0098284C"/>
    <w:rsid w:val="009D15DB"/>
    <w:rsid w:val="009E0BC9"/>
    <w:rsid w:val="00AA1E69"/>
    <w:rsid w:val="00B8363D"/>
    <w:rsid w:val="00B954C1"/>
    <w:rsid w:val="00C61C2C"/>
    <w:rsid w:val="00C67DE8"/>
    <w:rsid w:val="00C95F3D"/>
    <w:rsid w:val="00CD312B"/>
    <w:rsid w:val="00D373F9"/>
    <w:rsid w:val="00D7261A"/>
    <w:rsid w:val="00D94A80"/>
    <w:rsid w:val="00D95DDC"/>
    <w:rsid w:val="00DA074C"/>
    <w:rsid w:val="00E25E17"/>
    <w:rsid w:val="00E269FC"/>
    <w:rsid w:val="00E3506E"/>
    <w:rsid w:val="00E6351F"/>
    <w:rsid w:val="00E72A0E"/>
    <w:rsid w:val="00F82929"/>
    <w:rsid w:val="00FA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1F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37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371A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unhideWhenUsed/>
    <w:rsid w:val="00037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371A0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7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1110</Words>
  <Characters>6110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hind.guerrache</dc:creator>
  <cp:lastModifiedBy>TOSHIBA</cp:lastModifiedBy>
  <cp:revision>3</cp:revision>
  <dcterms:created xsi:type="dcterms:W3CDTF">2019-10-22T15:34:00Z</dcterms:created>
  <dcterms:modified xsi:type="dcterms:W3CDTF">2020-02-07T13:57:00Z</dcterms:modified>
</cp:coreProperties>
</file>