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1D" w:rsidRPr="00096222" w:rsidRDefault="00C074C9" w:rsidP="00121DB0">
      <w:pPr>
        <w:pStyle w:val="Titre2"/>
        <w:rPr>
          <w:rFonts w:ascii="Calibri Light" w:hAnsi="Calibri Light"/>
          <w:b/>
          <w:i w:val="0"/>
          <w:iCs/>
          <w:color w:val="1F4E79"/>
        </w:rPr>
      </w:pPr>
      <w:r>
        <w:rPr>
          <w:rFonts w:ascii="Calibri Light" w:hAnsi="Calibri Light"/>
          <w:i w:val="0"/>
          <w:iCs/>
          <w:noProof/>
          <w:color w:val="1F4E79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-99695</wp:posOffset>
            </wp:positionV>
            <wp:extent cx="1266825" cy="1657350"/>
            <wp:effectExtent l="19050" t="0" r="9525" b="0"/>
            <wp:wrapThrough wrapText="bothSides">
              <wp:wrapPolygon edited="0">
                <wp:start x="-325" y="0"/>
                <wp:lineTo x="-325" y="21352"/>
                <wp:lineTo x="21762" y="21352"/>
                <wp:lineTo x="21762" y="0"/>
                <wp:lineTo x="-325" y="0"/>
              </wp:wrapPolygon>
            </wp:wrapThrough>
            <wp:docPr id="45" name="Image 45" descr="chouc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oucho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488">
        <w:rPr>
          <w:rFonts w:ascii="Calibri Light" w:hAnsi="Calibri Light"/>
          <w:b/>
          <w:i w:val="0"/>
          <w:iCs/>
          <w:color w:val="1F4E79"/>
        </w:rPr>
        <w:t xml:space="preserve"> </w:t>
      </w:r>
      <w:r w:rsidR="00DF7466" w:rsidRPr="00096222">
        <w:rPr>
          <w:rFonts w:ascii="Calibri Light" w:hAnsi="Calibri Light"/>
          <w:b/>
          <w:i w:val="0"/>
          <w:iCs/>
          <w:color w:val="1F4E79"/>
        </w:rPr>
        <w:t>SOFIANE KACI CHAOUCH</w:t>
      </w:r>
      <w:r w:rsidR="00121DB0" w:rsidRPr="00096222">
        <w:rPr>
          <w:rFonts w:ascii="Calibri Light" w:hAnsi="Calibri Light"/>
          <w:b/>
          <w:i w:val="0"/>
          <w:iCs/>
          <w:color w:val="1F4E79"/>
        </w:rPr>
        <w:t xml:space="preserve">           </w:t>
      </w:r>
    </w:p>
    <w:p w:rsidR="00891F1D" w:rsidRPr="00096222" w:rsidRDefault="00891F1D" w:rsidP="003A4666">
      <w:pPr>
        <w:pStyle w:val="Titre3"/>
        <w:rPr>
          <w:rFonts w:ascii="Calibri Light" w:hAnsi="Calibri Light"/>
          <w:b w:val="0"/>
          <w:bCs/>
          <w:i w:val="0"/>
          <w:iCs/>
          <w:szCs w:val="24"/>
        </w:rPr>
      </w:pPr>
      <w:r w:rsidRPr="00096222">
        <w:rPr>
          <w:rFonts w:ascii="Calibri Light" w:hAnsi="Calibri Light"/>
          <w:b w:val="0"/>
          <w:bCs/>
          <w:i w:val="0"/>
          <w:iCs/>
          <w:szCs w:val="24"/>
        </w:rPr>
        <w:t>Né le</w:t>
      </w:r>
      <w:r w:rsidR="002026AB" w:rsidRPr="00096222">
        <w:rPr>
          <w:rFonts w:ascii="Calibri Light" w:hAnsi="Calibri Light"/>
          <w:b w:val="0"/>
          <w:bCs/>
          <w:i w:val="0"/>
          <w:iCs/>
          <w:szCs w:val="24"/>
        </w:rPr>
        <w:t> :</w:t>
      </w:r>
      <w:r w:rsidRPr="00096222">
        <w:rPr>
          <w:rFonts w:ascii="Calibri Light" w:hAnsi="Calibri Light"/>
          <w:b w:val="0"/>
          <w:bCs/>
          <w:i w:val="0"/>
          <w:iCs/>
          <w:szCs w:val="24"/>
        </w:rPr>
        <w:t xml:space="preserve"> 21/07/1973 </w:t>
      </w:r>
      <w:r w:rsidR="003A4666" w:rsidRPr="00096222">
        <w:rPr>
          <w:rFonts w:ascii="Calibri Light" w:hAnsi="Calibri Light"/>
          <w:b w:val="0"/>
          <w:bCs/>
          <w:i w:val="0"/>
          <w:iCs/>
          <w:szCs w:val="24"/>
        </w:rPr>
        <w:t>à Alger</w:t>
      </w:r>
      <w:r w:rsidRPr="00096222">
        <w:rPr>
          <w:rFonts w:ascii="Calibri Light" w:hAnsi="Calibri Light"/>
          <w:b w:val="0"/>
          <w:bCs/>
          <w:i w:val="0"/>
          <w:iCs/>
          <w:szCs w:val="24"/>
        </w:rPr>
        <w:t xml:space="preserve"> </w:t>
      </w:r>
    </w:p>
    <w:p w:rsidR="00891F1D" w:rsidRPr="00AB7488" w:rsidRDefault="00891F1D" w:rsidP="00FE5D0C">
      <w:pPr>
        <w:pStyle w:val="Titre1"/>
        <w:rPr>
          <w:rFonts w:ascii="Calibri Light" w:hAnsi="Calibri Light"/>
          <w:bCs/>
          <w:i w:val="0"/>
          <w:iCs/>
          <w:sz w:val="24"/>
          <w:szCs w:val="24"/>
        </w:rPr>
      </w:pPr>
      <w:r w:rsidRPr="00AB7488">
        <w:rPr>
          <w:rFonts w:ascii="Calibri Light" w:hAnsi="Calibri Light"/>
          <w:bCs/>
          <w:i w:val="0"/>
          <w:iCs/>
          <w:sz w:val="24"/>
          <w:szCs w:val="24"/>
        </w:rPr>
        <w:t xml:space="preserve">Adresse : </w:t>
      </w:r>
      <w:proofErr w:type="spellStart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>Cooperative</w:t>
      </w:r>
      <w:proofErr w:type="spellEnd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 xml:space="preserve"> El </w:t>
      </w:r>
      <w:proofErr w:type="spellStart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>Nassr</w:t>
      </w:r>
      <w:proofErr w:type="spellEnd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 xml:space="preserve">, </w:t>
      </w:r>
      <w:proofErr w:type="spellStart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>Amalou</w:t>
      </w:r>
      <w:proofErr w:type="spellEnd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 xml:space="preserve">, </w:t>
      </w:r>
      <w:proofErr w:type="spellStart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>Djenan</w:t>
      </w:r>
      <w:proofErr w:type="spellEnd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 xml:space="preserve"> </w:t>
      </w:r>
      <w:proofErr w:type="spellStart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>Sfari</w:t>
      </w:r>
      <w:proofErr w:type="spellEnd"/>
      <w:r w:rsidR="00FE5D0C" w:rsidRPr="00AB7488">
        <w:rPr>
          <w:rFonts w:ascii="Calibri Light" w:hAnsi="Calibri Light"/>
          <w:bCs/>
          <w:i w:val="0"/>
          <w:iCs/>
          <w:sz w:val="24"/>
          <w:szCs w:val="24"/>
        </w:rPr>
        <w:t xml:space="preserve">, </w:t>
      </w:r>
    </w:p>
    <w:p w:rsidR="00FE5D0C" w:rsidRPr="00AB7488" w:rsidRDefault="00FE5D0C" w:rsidP="00FE5D0C">
      <w:pPr>
        <w:rPr>
          <w:rFonts w:asciiTheme="minorHAnsi" w:hAnsiTheme="minorHAnsi" w:cstheme="minorHAnsi"/>
          <w:sz w:val="24"/>
          <w:szCs w:val="24"/>
        </w:rPr>
      </w:pPr>
      <w:r w:rsidRPr="00AB7488">
        <w:t xml:space="preserve">                      </w:t>
      </w:r>
      <w:proofErr w:type="spellStart"/>
      <w:r w:rsidRPr="00AB7488">
        <w:rPr>
          <w:rFonts w:asciiTheme="minorHAnsi" w:hAnsiTheme="minorHAnsi" w:cstheme="minorHAnsi"/>
          <w:sz w:val="24"/>
          <w:szCs w:val="24"/>
        </w:rPr>
        <w:t>Bir</w:t>
      </w:r>
      <w:proofErr w:type="spellEnd"/>
      <w:r w:rsidRPr="00AB74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B7488">
        <w:rPr>
          <w:rFonts w:asciiTheme="minorHAnsi" w:hAnsiTheme="minorHAnsi" w:cstheme="minorHAnsi"/>
          <w:sz w:val="24"/>
          <w:szCs w:val="24"/>
        </w:rPr>
        <w:t>Khadem</w:t>
      </w:r>
      <w:proofErr w:type="spellEnd"/>
      <w:r w:rsidRPr="00AB7488">
        <w:rPr>
          <w:rFonts w:asciiTheme="minorHAnsi" w:hAnsiTheme="minorHAnsi" w:cstheme="minorHAnsi"/>
          <w:sz w:val="24"/>
          <w:szCs w:val="24"/>
        </w:rPr>
        <w:t xml:space="preserve">, Alger </w:t>
      </w:r>
    </w:p>
    <w:p w:rsidR="00891F1D" w:rsidRPr="00096222" w:rsidRDefault="00891F1D">
      <w:pPr>
        <w:pStyle w:val="Titre1"/>
        <w:rPr>
          <w:rFonts w:ascii="Calibri Light" w:hAnsi="Calibri Light"/>
          <w:bCs/>
          <w:i w:val="0"/>
          <w:iCs/>
          <w:sz w:val="24"/>
          <w:szCs w:val="24"/>
          <w:lang w:val="de-DE"/>
        </w:rPr>
      </w:pPr>
      <w:r w:rsidRPr="00096222">
        <w:rPr>
          <w:rFonts w:ascii="Calibri Light" w:hAnsi="Calibri Light"/>
          <w:bCs/>
          <w:i w:val="0"/>
          <w:iCs/>
          <w:sz w:val="24"/>
          <w:szCs w:val="24"/>
          <w:lang w:val="de-DE"/>
        </w:rPr>
        <w:t>Tel</w:t>
      </w:r>
      <w:r w:rsidR="00480B8C" w:rsidRPr="00096222">
        <w:rPr>
          <w:rFonts w:ascii="Calibri Light" w:hAnsi="Calibri Light"/>
          <w:bCs/>
          <w:i w:val="0"/>
          <w:iCs/>
          <w:sz w:val="24"/>
          <w:szCs w:val="24"/>
          <w:lang w:val="de-DE"/>
        </w:rPr>
        <w:t> :</w:t>
      </w:r>
      <w:r w:rsidRPr="00096222">
        <w:rPr>
          <w:rFonts w:ascii="Calibri Light" w:hAnsi="Calibri Light"/>
          <w:bCs/>
          <w:i w:val="0"/>
          <w:iCs/>
          <w:sz w:val="24"/>
          <w:szCs w:val="24"/>
          <w:lang w:val="de-DE"/>
        </w:rPr>
        <w:t xml:space="preserve"> 0</w:t>
      </w:r>
      <w:r w:rsidR="002353E3">
        <w:rPr>
          <w:rFonts w:ascii="Calibri Light" w:hAnsi="Calibri Light"/>
          <w:bCs/>
          <w:i w:val="0"/>
          <w:iCs/>
          <w:sz w:val="24"/>
          <w:szCs w:val="24"/>
          <w:lang w:val="de-DE"/>
        </w:rPr>
        <w:t>540 41 85 34</w:t>
      </w:r>
    </w:p>
    <w:p w:rsidR="007466AA" w:rsidRPr="00096222" w:rsidRDefault="00B3415E">
      <w:pPr>
        <w:rPr>
          <w:rFonts w:ascii="Calibri Light" w:hAnsi="Calibri Light"/>
          <w:bCs/>
          <w:iCs/>
          <w:sz w:val="24"/>
          <w:szCs w:val="24"/>
          <w:lang w:val="de-DE"/>
        </w:rPr>
      </w:pPr>
      <w:r>
        <w:rPr>
          <w:rFonts w:ascii="Calibri Light" w:hAnsi="Calibri Light"/>
          <w:bCs/>
          <w:iCs/>
          <w:sz w:val="24"/>
          <w:szCs w:val="24"/>
          <w:lang w:val="de-DE"/>
        </w:rPr>
        <w:t xml:space="preserve">E-Mail/ </w:t>
      </w:r>
      <w:proofErr w:type="spellStart"/>
      <w:r w:rsidR="004C7A0C" w:rsidRPr="00096222">
        <w:rPr>
          <w:rFonts w:ascii="Calibri Light" w:hAnsi="Calibri Light"/>
          <w:bCs/>
          <w:iCs/>
          <w:sz w:val="24"/>
          <w:szCs w:val="24"/>
          <w:lang w:val="de-DE"/>
        </w:rPr>
        <w:t>LinkedIn</w:t>
      </w:r>
      <w:proofErr w:type="spellEnd"/>
      <w:r w:rsidR="00C64C53" w:rsidRPr="00096222">
        <w:rPr>
          <w:rFonts w:ascii="Calibri Light" w:hAnsi="Calibri Light"/>
          <w:bCs/>
          <w:iCs/>
          <w:sz w:val="24"/>
          <w:szCs w:val="24"/>
          <w:lang w:val="de-DE"/>
        </w:rPr>
        <w:t xml:space="preserve"> : </w:t>
      </w:r>
      <w:r w:rsidR="00971FD5">
        <w:rPr>
          <w:rFonts w:ascii="Calibri Light" w:hAnsi="Calibri Light"/>
          <w:bCs/>
          <w:iCs/>
          <w:sz w:val="24"/>
          <w:szCs w:val="24"/>
          <w:lang w:val="de-DE"/>
        </w:rPr>
        <w:t>kaci_chaouche@yahoo.fr</w:t>
      </w:r>
      <w:r w:rsidR="00891F1D" w:rsidRPr="00096222">
        <w:rPr>
          <w:rFonts w:ascii="Calibri Light" w:hAnsi="Calibri Light"/>
          <w:bCs/>
          <w:iCs/>
          <w:sz w:val="24"/>
          <w:szCs w:val="24"/>
          <w:lang w:val="de-DE"/>
        </w:rPr>
        <w:t xml:space="preserve">     </w:t>
      </w:r>
    </w:p>
    <w:p w:rsidR="00891F1D" w:rsidRPr="00096222" w:rsidRDefault="00272100" w:rsidP="00F355D7">
      <w:pPr>
        <w:rPr>
          <w:rFonts w:ascii="Calibri Light" w:hAnsi="Calibri Light"/>
          <w:bCs/>
          <w:iCs/>
          <w:sz w:val="24"/>
        </w:rPr>
      </w:pPr>
      <w:r w:rsidRPr="00096222">
        <w:rPr>
          <w:rFonts w:ascii="Calibri Light" w:hAnsi="Calibri Light"/>
          <w:bCs/>
          <w:iCs/>
          <w:sz w:val="24"/>
        </w:rPr>
        <w:t>Titulaire du permis de conduire et possédant un véhicule</w:t>
      </w:r>
      <w:r w:rsidR="00DD5D6B" w:rsidRPr="00096222">
        <w:rPr>
          <w:rFonts w:ascii="Calibri Light" w:hAnsi="Calibri Light"/>
          <w:bCs/>
          <w:iCs/>
          <w:sz w:val="24"/>
        </w:rPr>
        <w:t xml:space="preserve">  </w:t>
      </w:r>
    </w:p>
    <w:p w:rsidR="00891F1D" w:rsidRPr="00096222" w:rsidRDefault="00891F1D">
      <w:pPr>
        <w:rPr>
          <w:rFonts w:ascii="Calibri Light" w:hAnsi="Calibri Light"/>
          <w:b/>
          <w:iCs/>
          <w:sz w:val="24"/>
        </w:rPr>
      </w:pPr>
      <w:r w:rsidRPr="00096222">
        <w:rPr>
          <w:rFonts w:ascii="Calibri Light" w:hAnsi="Calibri Light"/>
          <w:b/>
          <w:iCs/>
          <w:sz w:val="24"/>
        </w:rPr>
        <w:t xml:space="preserve">     </w:t>
      </w:r>
    </w:p>
    <w:p w:rsidR="00891F1D" w:rsidRPr="00096222" w:rsidRDefault="00096222" w:rsidP="00B821AE">
      <w:pPr>
        <w:rPr>
          <w:rFonts w:ascii="Calibri Light" w:hAnsi="Calibri Light"/>
          <w:b/>
          <w:iCs/>
          <w:color w:val="0000FF"/>
        </w:rPr>
      </w:pPr>
      <w:r w:rsidRPr="00096222">
        <w:rPr>
          <w:rFonts w:ascii="Calibri Light" w:hAnsi="Calibri Light"/>
          <w:b/>
          <w:iCs/>
          <w:color w:val="0000FF"/>
        </w:rPr>
        <w:t xml:space="preserve">    </w:t>
      </w:r>
      <w:r w:rsidR="00891F1D" w:rsidRPr="00096222">
        <w:rPr>
          <w:rFonts w:ascii="Calibri Light" w:hAnsi="Calibri Light"/>
          <w:b/>
          <w:iCs/>
          <w:color w:val="0000FF"/>
        </w:rPr>
        <w:t xml:space="preserve">                                   </w:t>
      </w:r>
    </w:p>
    <w:p w:rsidR="00F355D7" w:rsidRPr="00096222" w:rsidRDefault="00F355D7" w:rsidP="00B821AE">
      <w:pPr>
        <w:rPr>
          <w:rFonts w:ascii="Calibri Light" w:hAnsi="Calibri Light"/>
          <w:b/>
          <w:iCs/>
          <w:color w:val="0000FF"/>
        </w:rPr>
      </w:pPr>
    </w:p>
    <w:p w:rsidR="00D65CE4" w:rsidRPr="00096222" w:rsidRDefault="00D65CE4" w:rsidP="00D65CE4">
      <w:pPr>
        <w:pBdr>
          <w:bottom w:val="single" w:sz="4" w:space="1" w:color="auto"/>
        </w:pBdr>
        <w:rPr>
          <w:rFonts w:ascii="Calibri Light" w:hAnsi="Calibri Light"/>
          <w:b/>
          <w:iCs/>
          <w:color w:val="1F4E79"/>
          <w:sz w:val="28"/>
        </w:rPr>
      </w:pPr>
      <w:r w:rsidRPr="00096222">
        <w:rPr>
          <w:rFonts w:ascii="Calibri Light" w:hAnsi="Calibri Light"/>
          <w:b/>
          <w:iCs/>
          <w:color w:val="1F4E79"/>
          <w:sz w:val="28"/>
        </w:rPr>
        <w:t>EXPERIENCE PROFESSIONNELLE</w:t>
      </w:r>
    </w:p>
    <w:p w:rsidR="00D65CE4" w:rsidRPr="00096222" w:rsidRDefault="00D65CE4" w:rsidP="00BF36B5">
      <w:pPr>
        <w:rPr>
          <w:rFonts w:ascii="Calibri Light" w:hAnsi="Calibri Light"/>
          <w:b/>
          <w:iCs/>
          <w:sz w:val="28"/>
          <w:u w:val="single"/>
        </w:rPr>
      </w:pPr>
    </w:p>
    <w:p w:rsidR="00EF2348" w:rsidRPr="00096222" w:rsidRDefault="00DB5AE8" w:rsidP="00D65CE4">
      <w:pPr>
        <w:rPr>
          <w:rFonts w:ascii="Calibri Light" w:hAnsi="Calibri Light"/>
          <w:b/>
          <w:iCs/>
          <w:color w:val="1F4E79"/>
          <w:sz w:val="24"/>
          <w:szCs w:val="24"/>
          <w:u w:val="single"/>
        </w:rPr>
      </w:pPr>
      <w:r>
        <w:rPr>
          <w:rFonts w:ascii="Calibri Light" w:hAnsi="Calibri Light"/>
          <w:iCs/>
          <w:color w:val="1F4E79"/>
          <w:sz w:val="24"/>
          <w:szCs w:val="24"/>
        </w:rPr>
        <w:t>Juillet 2016 à Juin 2019</w:t>
      </w:r>
      <w:r w:rsidR="00563AFC" w:rsidRPr="00096222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 w:rsidR="001D0EFC">
        <w:rPr>
          <w:rFonts w:ascii="Calibri Light" w:hAnsi="Calibri Light"/>
          <w:b/>
          <w:iCs/>
          <w:color w:val="1F4E79"/>
          <w:sz w:val="24"/>
          <w:szCs w:val="24"/>
        </w:rPr>
        <w:t>RESPONSABLE</w:t>
      </w:r>
      <w:r w:rsidR="00563AFC" w:rsidRPr="00096222">
        <w:rPr>
          <w:rFonts w:ascii="Calibri Light" w:hAnsi="Calibri Light"/>
          <w:b/>
          <w:iCs/>
          <w:color w:val="1F4E79"/>
          <w:sz w:val="24"/>
          <w:szCs w:val="24"/>
        </w:rPr>
        <w:t xml:space="preserve"> COMMERCIAL, Lafarge Distribution Algérie</w:t>
      </w:r>
      <w:r w:rsidR="00D65CE4" w:rsidRPr="00096222">
        <w:rPr>
          <w:rFonts w:ascii="Calibri Light" w:hAnsi="Calibri Light"/>
          <w:b/>
          <w:iCs/>
          <w:color w:val="1F4E79"/>
          <w:sz w:val="24"/>
          <w:szCs w:val="24"/>
        </w:rPr>
        <w:t> </w:t>
      </w:r>
    </w:p>
    <w:p w:rsidR="00EF2348" w:rsidRPr="00096222" w:rsidRDefault="00EF2348" w:rsidP="00EF2348">
      <w:pPr>
        <w:pStyle w:val="Paragraphedeliste"/>
        <w:shd w:val="clear" w:color="auto" w:fill="FFFFFF"/>
        <w:spacing w:after="0" w:line="240" w:lineRule="auto"/>
        <w:ind w:left="0"/>
        <w:rPr>
          <w:rFonts w:ascii="Calibri Light" w:eastAsia="Times New Roman" w:hAnsi="Calibri Light" w:cs="Arial"/>
          <w:b/>
          <w:color w:val="222222"/>
          <w:sz w:val="19"/>
          <w:szCs w:val="19"/>
          <w:u w:val="single"/>
          <w:lang w:eastAsia="fr-FR"/>
        </w:rPr>
      </w:pPr>
    </w:p>
    <w:p w:rsidR="00D65CE4" w:rsidRPr="00096222" w:rsidRDefault="00D65CE4" w:rsidP="00EF2348">
      <w:pPr>
        <w:pStyle w:val="Paragraphedeliste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b/>
          <w:color w:val="222222"/>
          <w:lang w:eastAsia="fr-FR"/>
        </w:rPr>
      </w:pPr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Responsable du centre de profit </w:t>
      </w:r>
      <w:proofErr w:type="spellStart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>Batistore</w:t>
      </w:r>
      <w:proofErr w:type="spellEnd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 </w:t>
      </w:r>
      <w:proofErr w:type="spellStart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>Birkhadem</w:t>
      </w:r>
      <w:proofErr w:type="spellEnd"/>
      <w:r w:rsidR="00563AFC" w:rsidRPr="00096222">
        <w:rPr>
          <w:rFonts w:ascii="Calibri Light" w:eastAsia="Times New Roman" w:hAnsi="Calibri Light" w:cs="Arial"/>
          <w:b/>
          <w:color w:val="222222"/>
          <w:lang w:eastAsia="fr-FR"/>
        </w:rPr>
        <w:t> : responsabilité CA et marge concept store</w:t>
      </w:r>
    </w:p>
    <w:p w:rsidR="00563AFC" w:rsidRDefault="00D65CE4" w:rsidP="00563AFC">
      <w:pPr>
        <w:pStyle w:val="Paragraphedeliste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 xml:space="preserve">En charge de la réalisation de l’objectif marge </w:t>
      </w:r>
      <w:proofErr w:type="spellStart"/>
      <w:r w:rsidRPr="00563AFC">
        <w:rPr>
          <w:rFonts w:ascii="Calibri Light" w:eastAsia="Times New Roman" w:hAnsi="Calibri Light" w:cs="Arial"/>
          <w:color w:val="222222"/>
          <w:lang w:eastAsia="fr-FR"/>
        </w:rPr>
        <w:t>Batistore</w:t>
      </w:r>
      <w:proofErr w:type="spellEnd"/>
      <w:r w:rsidRPr="00563AFC">
        <w:rPr>
          <w:rFonts w:ascii="Calibri Light" w:eastAsia="Times New Roman" w:hAnsi="Calibri Light" w:cs="Arial"/>
          <w:color w:val="222222"/>
          <w:lang w:eastAsia="fr-FR"/>
        </w:rPr>
        <w:t xml:space="preserve"> avec une équipe commerciale de 5 personnes en coordination avec les fonctions supports </w:t>
      </w:r>
      <w:r w:rsidR="00DB2AD6">
        <w:rPr>
          <w:rFonts w:ascii="Calibri Light" w:eastAsia="Times New Roman" w:hAnsi="Calibri Light" w:cs="Arial"/>
          <w:color w:val="222222"/>
          <w:lang w:eastAsia="fr-FR"/>
        </w:rPr>
        <w:t>Administrateurs Des Ventes (</w:t>
      </w:r>
      <w:r w:rsidRPr="00563AFC">
        <w:rPr>
          <w:rFonts w:ascii="Calibri Light" w:eastAsia="Times New Roman" w:hAnsi="Calibri Light" w:cs="Arial"/>
          <w:color w:val="222222"/>
          <w:lang w:eastAsia="fr-FR"/>
        </w:rPr>
        <w:t>ADV</w:t>
      </w:r>
      <w:r w:rsidR="00DB2AD6">
        <w:rPr>
          <w:rFonts w:ascii="Calibri Light" w:eastAsia="Times New Roman" w:hAnsi="Calibri Light" w:cs="Arial"/>
          <w:color w:val="222222"/>
          <w:lang w:eastAsia="fr-FR"/>
        </w:rPr>
        <w:t>)</w:t>
      </w:r>
      <w:r w:rsidR="00FE5D0C">
        <w:rPr>
          <w:rFonts w:ascii="Calibri Light" w:eastAsia="Times New Roman" w:hAnsi="Calibri Light" w:cs="Arial"/>
          <w:color w:val="222222"/>
          <w:lang w:eastAsia="fr-FR"/>
        </w:rPr>
        <w:t xml:space="preserve"> et centrale d’achat</w:t>
      </w:r>
    </w:p>
    <w:p w:rsidR="00EF2348" w:rsidRDefault="00D65CE4" w:rsidP="00563AFC">
      <w:pPr>
        <w:pStyle w:val="Paragraphedeliste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>Définit</w:t>
      </w:r>
      <w:r w:rsidR="00EF2348" w:rsidRPr="00563AFC">
        <w:rPr>
          <w:rFonts w:ascii="Calibri Light" w:eastAsia="Times New Roman" w:hAnsi="Calibri Light" w:cs="Arial"/>
          <w:color w:val="222222"/>
          <w:lang w:eastAsia="fr-FR"/>
        </w:rPr>
        <w:t xml:space="preserve"> les objectifs </w:t>
      </w:r>
      <w:r w:rsidR="00DB2AD6">
        <w:rPr>
          <w:rFonts w:ascii="Calibri Light" w:eastAsia="Times New Roman" w:hAnsi="Calibri Light" w:cs="Arial"/>
          <w:color w:val="222222"/>
          <w:lang w:eastAsia="fr-FR"/>
        </w:rPr>
        <w:t>Chiffre d’Affaire (</w:t>
      </w:r>
      <w:r w:rsidR="00EF2348" w:rsidRPr="00563AFC">
        <w:rPr>
          <w:rFonts w:ascii="Calibri Light" w:eastAsia="Times New Roman" w:hAnsi="Calibri Light" w:cs="Arial"/>
          <w:color w:val="222222"/>
          <w:lang w:eastAsia="fr-FR"/>
        </w:rPr>
        <w:t>C</w:t>
      </w:r>
      <w:r w:rsidR="00ED1026">
        <w:rPr>
          <w:rFonts w:ascii="Calibri Light" w:eastAsia="Times New Roman" w:hAnsi="Calibri Light" w:cs="Arial"/>
          <w:color w:val="222222"/>
          <w:lang w:eastAsia="fr-FR"/>
        </w:rPr>
        <w:t xml:space="preserve"> </w:t>
      </w:r>
      <w:r w:rsidR="00EF2348" w:rsidRPr="00563AFC">
        <w:rPr>
          <w:rFonts w:ascii="Calibri Light" w:eastAsia="Times New Roman" w:hAnsi="Calibri Light" w:cs="Arial"/>
          <w:color w:val="222222"/>
          <w:lang w:eastAsia="fr-FR"/>
        </w:rPr>
        <w:t>A</w:t>
      </w:r>
      <w:r w:rsidR="00DB2AD6">
        <w:rPr>
          <w:rFonts w:ascii="Calibri Light" w:eastAsia="Times New Roman" w:hAnsi="Calibri Light" w:cs="Arial"/>
          <w:color w:val="222222"/>
          <w:lang w:eastAsia="fr-FR"/>
        </w:rPr>
        <w:t>)</w:t>
      </w:r>
      <w:r w:rsidR="00EF2348" w:rsidRPr="00563AFC">
        <w:rPr>
          <w:rFonts w:ascii="Calibri Light" w:eastAsia="Times New Roman" w:hAnsi="Calibri Light" w:cs="Arial"/>
          <w:color w:val="222222"/>
          <w:lang w:eastAsia="fr-FR"/>
        </w:rPr>
        <w:t xml:space="preserve"> et marge par commercial </w:t>
      </w:r>
      <w:r w:rsidRPr="00563AFC">
        <w:rPr>
          <w:rFonts w:ascii="Calibri Light" w:eastAsia="Times New Roman" w:hAnsi="Calibri Light" w:cs="Arial"/>
          <w:color w:val="222222"/>
          <w:lang w:eastAsia="fr-FR"/>
        </w:rPr>
        <w:t xml:space="preserve">et le plan d’action commercial associé et suis la </w:t>
      </w:r>
      <w:r w:rsidR="00DB2AD6">
        <w:rPr>
          <w:rFonts w:ascii="Calibri Light" w:eastAsia="Times New Roman" w:hAnsi="Calibri Light" w:cs="Arial"/>
          <w:color w:val="222222"/>
          <w:lang w:eastAsia="fr-FR"/>
        </w:rPr>
        <w:t>réalisation de ces objectifs. Chiffre d’Affaire (</w:t>
      </w:r>
      <w:r w:rsidR="00DB2AD6" w:rsidRPr="00563AFC">
        <w:rPr>
          <w:rFonts w:ascii="Calibri Light" w:eastAsia="Times New Roman" w:hAnsi="Calibri Light" w:cs="Arial"/>
          <w:color w:val="222222"/>
          <w:lang w:eastAsia="fr-FR"/>
        </w:rPr>
        <w:t>C</w:t>
      </w:r>
      <w:r w:rsidR="00ED1026">
        <w:rPr>
          <w:rFonts w:ascii="Calibri Light" w:eastAsia="Times New Roman" w:hAnsi="Calibri Light" w:cs="Arial"/>
          <w:color w:val="222222"/>
          <w:lang w:eastAsia="fr-FR"/>
        </w:rPr>
        <w:t xml:space="preserve"> </w:t>
      </w:r>
      <w:r w:rsidR="00DB2AD6" w:rsidRPr="00563AFC">
        <w:rPr>
          <w:rFonts w:ascii="Calibri Light" w:eastAsia="Times New Roman" w:hAnsi="Calibri Light" w:cs="Arial"/>
          <w:color w:val="222222"/>
          <w:lang w:eastAsia="fr-FR"/>
        </w:rPr>
        <w:t>A</w:t>
      </w:r>
      <w:r w:rsidR="00DB2AD6">
        <w:rPr>
          <w:rFonts w:ascii="Calibri Light" w:eastAsia="Times New Roman" w:hAnsi="Calibri Light" w:cs="Arial"/>
          <w:color w:val="222222"/>
          <w:lang w:eastAsia="fr-FR"/>
        </w:rPr>
        <w:t>)</w:t>
      </w:r>
      <w:r w:rsidR="00DB2AD6" w:rsidRPr="00563AFC">
        <w:rPr>
          <w:rFonts w:ascii="Calibri Light" w:eastAsia="Times New Roman" w:hAnsi="Calibri Light" w:cs="Arial"/>
          <w:color w:val="222222"/>
          <w:lang w:eastAsia="fr-FR"/>
        </w:rPr>
        <w:t xml:space="preserve"> </w:t>
      </w:r>
      <w:r w:rsidRPr="00563AFC">
        <w:rPr>
          <w:rFonts w:ascii="Calibri Light" w:eastAsia="Times New Roman" w:hAnsi="Calibri Light" w:cs="Arial"/>
          <w:color w:val="222222"/>
          <w:lang w:eastAsia="fr-FR"/>
        </w:rPr>
        <w:t>magasin +30% en 2018 vs 2017</w:t>
      </w:r>
      <w:r w:rsidR="00EF2348" w:rsidRPr="00563AFC">
        <w:rPr>
          <w:rFonts w:ascii="Calibri Light" w:eastAsia="Times New Roman" w:hAnsi="Calibri Light" w:cs="Arial"/>
          <w:color w:val="222222"/>
          <w:lang w:eastAsia="fr-FR"/>
        </w:rPr>
        <w:t xml:space="preserve"> </w:t>
      </w:r>
    </w:p>
    <w:p w:rsidR="00563AFC" w:rsidRDefault="00563AFC" w:rsidP="00563AFC">
      <w:pPr>
        <w:pStyle w:val="Paragraphedeliste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>Suis la bonne réalisation des plans d’actio</w:t>
      </w:r>
      <w:r w:rsidR="00A54E19">
        <w:rPr>
          <w:rFonts w:ascii="Calibri Light" w:eastAsia="Times New Roman" w:hAnsi="Calibri Light" w:cs="Arial"/>
          <w:color w:val="222222"/>
          <w:lang w:eastAsia="fr-FR"/>
        </w:rPr>
        <w:t>ns commerciaux hebdo (actions Chiffre d’Affaire (</w:t>
      </w:r>
      <w:r w:rsidR="00A54E19" w:rsidRPr="00563AFC">
        <w:rPr>
          <w:rFonts w:ascii="Calibri Light" w:eastAsia="Times New Roman" w:hAnsi="Calibri Light" w:cs="Arial"/>
          <w:color w:val="222222"/>
          <w:lang w:eastAsia="fr-FR"/>
        </w:rPr>
        <w:t>C</w:t>
      </w:r>
      <w:r w:rsidR="00ED1026">
        <w:rPr>
          <w:rFonts w:ascii="Calibri Light" w:eastAsia="Times New Roman" w:hAnsi="Calibri Light" w:cs="Arial"/>
          <w:color w:val="222222"/>
          <w:lang w:eastAsia="fr-FR"/>
        </w:rPr>
        <w:t xml:space="preserve"> </w:t>
      </w:r>
      <w:r w:rsidR="00A54E19" w:rsidRPr="00563AFC">
        <w:rPr>
          <w:rFonts w:ascii="Calibri Light" w:eastAsia="Times New Roman" w:hAnsi="Calibri Light" w:cs="Arial"/>
          <w:color w:val="222222"/>
          <w:lang w:eastAsia="fr-FR"/>
        </w:rPr>
        <w:t>A</w:t>
      </w:r>
      <w:r w:rsidR="00A54E19">
        <w:rPr>
          <w:rFonts w:ascii="Calibri Light" w:eastAsia="Times New Roman" w:hAnsi="Calibri Light" w:cs="Arial"/>
          <w:color w:val="222222"/>
          <w:lang w:eastAsia="fr-FR"/>
        </w:rPr>
        <w:t>)</w:t>
      </w:r>
      <w:r w:rsidRPr="00563AFC">
        <w:rPr>
          <w:rFonts w:ascii="Calibri Light" w:eastAsia="Times New Roman" w:hAnsi="Calibri Light" w:cs="Arial"/>
          <w:color w:val="222222"/>
          <w:lang w:eastAsia="fr-FR"/>
        </w:rPr>
        <w:t xml:space="preserve"> et marges et actions marketing : mise en avant des produits d’appel, présentation des nouveautés, prospection de nouveaux clients)</w:t>
      </w:r>
    </w:p>
    <w:p w:rsidR="00563AFC" w:rsidRPr="00563AFC" w:rsidRDefault="00563AFC" w:rsidP="00563AFC">
      <w:pPr>
        <w:pStyle w:val="Paragraphedeliste"/>
        <w:shd w:val="clear" w:color="auto" w:fill="FFFFFF"/>
        <w:spacing w:after="0" w:line="240" w:lineRule="auto"/>
        <w:ind w:left="1440"/>
        <w:rPr>
          <w:rFonts w:ascii="Calibri Light" w:eastAsia="Times New Roman" w:hAnsi="Calibri Light" w:cs="Arial"/>
          <w:color w:val="222222"/>
          <w:lang w:eastAsia="fr-FR"/>
        </w:rPr>
      </w:pPr>
    </w:p>
    <w:p w:rsidR="00563AFC" w:rsidRPr="00096222" w:rsidRDefault="007466AA" w:rsidP="00EF2348">
      <w:pPr>
        <w:pStyle w:val="Paragraphedeliste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b/>
          <w:color w:val="222222"/>
          <w:lang w:eastAsia="fr-FR"/>
        </w:rPr>
      </w:pPr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Contribue </w:t>
      </w:r>
      <w:r w:rsidR="00563AFC"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à la stratégie </w:t>
      </w:r>
      <w:proofErr w:type="spellStart"/>
      <w:r w:rsidR="00563AFC" w:rsidRPr="00096222">
        <w:rPr>
          <w:rFonts w:ascii="Calibri Light" w:eastAsia="Times New Roman" w:hAnsi="Calibri Light" w:cs="Arial"/>
          <w:b/>
          <w:color w:val="222222"/>
          <w:lang w:eastAsia="fr-FR"/>
        </w:rPr>
        <w:t>Retail</w:t>
      </w:r>
      <w:proofErr w:type="spellEnd"/>
      <w:r w:rsidR="00563AFC"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 Lafarge </w:t>
      </w:r>
      <w:proofErr w:type="spellStart"/>
      <w:r w:rsidR="00563AFC" w:rsidRPr="00096222">
        <w:rPr>
          <w:rFonts w:ascii="Calibri Light" w:eastAsia="Times New Roman" w:hAnsi="Calibri Light" w:cs="Arial"/>
          <w:b/>
          <w:color w:val="222222"/>
          <w:lang w:eastAsia="fr-FR"/>
        </w:rPr>
        <w:t>Holcim</w:t>
      </w:r>
      <w:proofErr w:type="spellEnd"/>
      <w:r w:rsidR="00563AFC"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 Algérie</w:t>
      </w:r>
    </w:p>
    <w:p w:rsidR="00563AFC" w:rsidRP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>Analyse les retours clients et propose des solutions pour augmenter l’attractivité du concept (évolution de la gamme de produits, revue du merchandising…)</w:t>
      </w:r>
    </w:p>
    <w:p w:rsid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 xml:space="preserve">Assure la qualité de l’expérience clients magasin en suivant les opérations de réassort de stocks, de mise en rayonnage, d’accueil clients </w:t>
      </w:r>
      <w:proofErr w:type="spellStart"/>
      <w:r w:rsidRPr="00563AFC">
        <w:rPr>
          <w:rFonts w:ascii="Calibri Light" w:eastAsia="Times New Roman" w:hAnsi="Calibri Light" w:cs="Arial"/>
          <w:color w:val="222222"/>
          <w:lang w:eastAsia="fr-FR"/>
        </w:rPr>
        <w:t>etc</w:t>
      </w:r>
      <w:proofErr w:type="spellEnd"/>
      <w:r w:rsidRPr="00563AFC">
        <w:rPr>
          <w:rFonts w:ascii="Calibri Light" w:eastAsia="Times New Roman" w:hAnsi="Calibri Light" w:cs="Arial"/>
          <w:color w:val="222222"/>
          <w:lang w:eastAsia="fr-FR"/>
        </w:rPr>
        <w:t xml:space="preserve"> </w:t>
      </w:r>
    </w:p>
    <w:p w:rsid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>A lancé des offres commerciales orientées segments clients prioritaires en 2017 : offre transporteurs, convention entreprises (grand comptes), offre spéciale maçons</w:t>
      </w:r>
    </w:p>
    <w:p w:rsid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hAnsi="Calibri Light"/>
        </w:rPr>
        <w:t>Elabore des recommandations et propose les ajustements/évolutions de la gamme produit pour le département offre produits (références en nombre, prix, produits, …)</w:t>
      </w:r>
    </w:p>
    <w:p w:rsidR="00563AFC" w:rsidRP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hAnsi="Calibri Light"/>
        </w:rPr>
        <w:t>En lien avec le Marketing opérationnel, propose &amp; met en œuvre les actions d’animations et de promotions du magasin principal : premiers petits déjeuners démonstrations produits lancés en partenariat avec les fou</w:t>
      </w:r>
      <w:r w:rsidR="00663986">
        <w:rPr>
          <w:rFonts w:ascii="Calibri Light" w:hAnsi="Calibri Light"/>
        </w:rPr>
        <w:t xml:space="preserve">rnisseurs (Schneider, Legrand, </w:t>
      </w:r>
      <w:proofErr w:type="spellStart"/>
      <w:r w:rsidR="00663986">
        <w:rPr>
          <w:rFonts w:ascii="Calibri Light" w:hAnsi="Calibri Light"/>
        </w:rPr>
        <w:t>S</w:t>
      </w:r>
      <w:r w:rsidRPr="00563AFC">
        <w:rPr>
          <w:rFonts w:ascii="Calibri Light" w:hAnsi="Calibri Light"/>
        </w:rPr>
        <w:t>ika</w:t>
      </w:r>
      <w:proofErr w:type="spellEnd"/>
      <w:r w:rsidR="00A54E19">
        <w:rPr>
          <w:rFonts w:ascii="Calibri Light" w:hAnsi="Calibri Light"/>
        </w:rPr>
        <w:t>, Euro Protection Algérie</w:t>
      </w:r>
      <w:r w:rsidR="00663986">
        <w:rPr>
          <w:rFonts w:ascii="Calibri Light" w:hAnsi="Calibri Light"/>
        </w:rPr>
        <w:t xml:space="preserve">, </w:t>
      </w:r>
      <w:proofErr w:type="spellStart"/>
      <w:r w:rsidR="00663986">
        <w:rPr>
          <w:rFonts w:ascii="Calibri Light" w:hAnsi="Calibri Light"/>
        </w:rPr>
        <w:t>Logistibat</w:t>
      </w:r>
      <w:proofErr w:type="spellEnd"/>
      <w:r w:rsidR="00663986">
        <w:rPr>
          <w:rFonts w:ascii="Calibri Light" w:hAnsi="Calibri Light"/>
        </w:rPr>
        <w:t xml:space="preserve">, </w:t>
      </w:r>
      <w:proofErr w:type="spellStart"/>
      <w:r w:rsidR="00663986">
        <w:rPr>
          <w:rFonts w:ascii="Calibri Light" w:hAnsi="Calibri Light"/>
        </w:rPr>
        <w:t>Colpa</w:t>
      </w:r>
      <w:proofErr w:type="spellEnd"/>
      <w:r w:rsidR="00663986">
        <w:rPr>
          <w:rFonts w:ascii="Calibri Light" w:hAnsi="Calibri Light"/>
        </w:rPr>
        <w:t xml:space="preserve">, </w:t>
      </w:r>
      <w:proofErr w:type="spellStart"/>
      <w:r w:rsidR="00663986">
        <w:rPr>
          <w:rFonts w:ascii="Calibri Light" w:hAnsi="Calibri Light"/>
        </w:rPr>
        <w:t>Mortero</w:t>
      </w:r>
      <w:proofErr w:type="spellEnd"/>
      <w:r w:rsidR="00663986">
        <w:rPr>
          <w:rFonts w:ascii="Calibri Light" w:hAnsi="Calibri Light"/>
        </w:rPr>
        <w:t>, CMA,</w:t>
      </w:r>
      <w:r w:rsidRPr="00563AFC">
        <w:rPr>
          <w:rFonts w:ascii="Calibri Light" w:hAnsi="Calibri Light"/>
        </w:rPr>
        <w:t>…)</w:t>
      </w:r>
    </w:p>
    <w:p w:rsidR="00563AFC" w:rsidRPr="00563AFC" w:rsidRDefault="00563AFC" w:rsidP="00563AFC">
      <w:pPr>
        <w:pStyle w:val="Paragraphedeliste"/>
        <w:shd w:val="clear" w:color="auto" w:fill="FFFFFF"/>
        <w:spacing w:after="0" w:line="240" w:lineRule="auto"/>
        <w:ind w:left="1440"/>
        <w:rPr>
          <w:rFonts w:ascii="Calibri Light" w:eastAsia="Times New Roman" w:hAnsi="Calibri Light" w:cs="Arial"/>
          <w:color w:val="222222"/>
          <w:lang w:eastAsia="fr-FR"/>
        </w:rPr>
      </w:pPr>
    </w:p>
    <w:p w:rsidR="0018626A" w:rsidRPr="0018626A" w:rsidRDefault="00563AFC" w:rsidP="0018626A">
      <w:pPr>
        <w:pStyle w:val="Paragraphedeliste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b/>
          <w:color w:val="222222"/>
          <w:lang w:eastAsia="fr-FR"/>
        </w:rPr>
      </w:pPr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>Manage les opérations du magasin principal et l’équipe commerciale</w:t>
      </w:r>
    </w:p>
    <w:p w:rsid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>En charge de l’organisation de l’équipe, a notamment mis en place en 2017 la spécialisation des commerciaux par famille de produits afin de permettre une dimension conseil technique et une formation adaptée de la force de ventes</w:t>
      </w:r>
    </w:p>
    <w:p w:rsid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 xml:space="preserve">Suis les plans de formations des forces de vente et leur montée en compétence </w:t>
      </w:r>
    </w:p>
    <w:p w:rsid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lastRenderedPageBreak/>
        <w:t xml:space="preserve">Est à l’écoute des préoccupations des commerciaux en organisant des one to one une fois par mois </w:t>
      </w:r>
    </w:p>
    <w:p w:rsidR="00563AFC" w:rsidRPr="00563AFC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eastAsia="Times New Roman" w:hAnsi="Calibri Light" w:cs="Arial"/>
          <w:color w:val="222222"/>
          <w:lang w:eastAsia="fr-FR"/>
        </w:rPr>
        <w:t>Coache et motive les commerciaux pour l’atteinte des objectifs en maintenant la communication et l’esprit d’équipe</w:t>
      </w:r>
    </w:p>
    <w:p w:rsidR="00563AFC" w:rsidRPr="0018626A" w:rsidRDefault="00563AFC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563AFC">
        <w:rPr>
          <w:rFonts w:ascii="Calibri Light" w:hAnsi="Calibri Light"/>
        </w:rPr>
        <w:t>Assure le respect des procédures magasins (approvisionnement, étiquetage, conditions de paiements, rangement des rayons)</w:t>
      </w:r>
    </w:p>
    <w:p w:rsidR="0018626A" w:rsidRPr="00563AFC" w:rsidRDefault="0018626A" w:rsidP="00563AFC">
      <w:pPr>
        <w:pStyle w:val="Paragraphedeliste"/>
        <w:numPr>
          <w:ilvl w:val="1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>
        <w:rPr>
          <w:rFonts w:ascii="Calibri Light" w:hAnsi="Calibri Light"/>
        </w:rPr>
        <w:t xml:space="preserve">Etablissement et envoi des bons de commandes </w:t>
      </w:r>
      <w:r w:rsidR="00774C6E">
        <w:rPr>
          <w:rFonts w:ascii="Calibri Light" w:hAnsi="Calibri Light"/>
        </w:rPr>
        <w:t>aux fournisseurs ainsi que</w:t>
      </w:r>
      <w:r>
        <w:rPr>
          <w:rFonts w:ascii="Calibri Light" w:hAnsi="Calibri Light"/>
        </w:rPr>
        <w:t xml:space="preserve"> les réceptions sur système (</w:t>
      </w:r>
      <w:proofErr w:type="spellStart"/>
      <w:r>
        <w:rPr>
          <w:rFonts w:ascii="Calibri Light" w:hAnsi="Calibri Light"/>
        </w:rPr>
        <w:t>Cegid</w:t>
      </w:r>
      <w:proofErr w:type="spellEnd"/>
      <w:r>
        <w:rPr>
          <w:rFonts w:ascii="Calibri Light" w:hAnsi="Calibri Light"/>
        </w:rPr>
        <w:t>)</w:t>
      </w:r>
    </w:p>
    <w:p w:rsidR="00563AFC" w:rsidRPr="00563AFC" w:rsidRDefault="00563AFC" w:rsidP="00563AFC">
      <w:pPr>
        <w:pStyle w:val="Paragraphedeliste"/>
        <w:shd w:val="clear" w:color="auto" w:fill="FFFFFF"/>
        <w:spacing w:after="0" w:line="240" w:lineRule="auto"/>
        <w:ind w:left="1440"/>
        <w:rPr>
          <w:rFonts w:ascii="Calibri Light" w:eastAsia="Times New Roman" w:hAnsi="Calibri Light" w:cs="Arial"/>
          <w:color w:val="222222"/>
          <w:lang w:eastAsia="fr-FR"/>
        </w:rPr>
      </w:pPr>
    </w:p>
    <w:p w:rsidR="00EF2348" w:rsidRPr="00096222" w:rsidRDefault="00D65CE4" w:rsidP="00EF2348">
      <w:pPr>
        <w:pStyle w:val="Paragraphedeliste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b/>
          <w:color w:val="222222"/>
          <w:lang w:eastAsia="fr-FR"/>
        </w:rPr>
      </w:pPr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En charge du </w:t>
      </w:r>
      <w:proofErr w:type="spellStart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>reporting</w:t>
      </w:r>
      <w:proofErr w:type="spellEnd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 des résultats</w:t>
      </w:r>
      <w:r w:rsidR="00EF2348"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 de l’activité commerciale </w:t>
      </w:r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à la direction </w:t>
      </w:r>
      <w:proofErr w:type="spellStart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>Retail</w:t>
      </w:r>
      <w:proofErr w:type="spellEnd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 </w:t>
      </w:r>
      <w:proofErr w:type="spellStart"/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>LafargeHolcim</w:t>
      </w:r>
      <w:proofErr w:type="spellEnd"/>
    </w:p>
    <w:p w:rsidR="00EF2348" w:rsidRPr="00096222" w:rsidRDefault="007466AA" w:rsidP="00EF2348">
      <w:pPr>
        <w:pStyle w:val="Paragraphedeliste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22222"/>
          <w:lang w:eastAsia="fr-FR"/>
        </w:rPr>
      </w:pPr>
      <w:r w:rsidRPr="00096222">
        <w:rPr>
          <w:rFonts w:ascii="Calibri Light" w:eastAsia="Times New Roman" w:hAnsi="Calibri Light" w:cs="Arial"/>
          <w:b/>
          <w:color w:val="222222"/>
          <w:lang w:eastAsia="fr-FR"/>
        </w:rPr>
        <w:t>Veille</w:t>
      </w:r>
      <w:r w:rsidR="00EF2348" w:rsidRPr="00096222">
        <w:rPr>
          <w:rFonts w:ascii="Calibri Light" w:eastAsia="Times New Roman" w:hAnsi="Calibri Light" w:cs="Arial"/>
          <w:b/>
          <w:color w:val="222222"/>
          <w:lang w:eastAsia="fr-FR"/>
        </w:rPr>
        <w:t xml:space="preserve"> au </w:t>
      </w:r>
      <w:r w:rsidR="00563AFC" w:rsidRPr="00096222">
        <w:rPr>
          <w:rFonts w:ascii="Calibri Light" w:eastAsia="Times New Roman" w:hAnsi="Calibri Light" w:cs="Arial"/>
          <w:b/>
          <w:color w:val="222222"/>
          <w:lang w:eastAsia="fr-FR"/>
        </w:rPr>
        <w:t>contrôle de notre trésorerie</w:t>
      </w:r>
      <w:r w:rsidR="00563AFC" w:rsidRPr="00096222">
        <w:rPr>
          <w:rFonts w:ascii="Calibri Light" w:eastAsia="Times New Roman" w:hAnsi="Calibri Light" w:cs="Arial"/>
          <w:color w:val="222222"/>
          <w:lang w:eastAsia="fr-FR"/>
        </w:rPr>
        <w:t xml:space="preserve"> via le </w:t>
      </w:r>
      <w:r w:rsidR="00EF2348" w:rsidRPr="00096222">
        <w:rPr>
          <w:rFonts w:ascii="Calibri Light" w:eastAsia="Times New Roman" w:hAnsi="Calibri Light" w:cs="Arial"/>
          <w:color w:val="222222"/>
          <w:lang w:eastAsia="fr-FR"/>
        </w:rPr>
        <w:t>respect des procédures internes pour l’octroi de créance et de remises aux clients par les commerciaux</w:t>
      </w:r>
      <w:r w:rsidR="00563AFC" w:rsidRPr="00096222">
        <w:rPr>
          <w:rFonts w:ascii="Calibri Light" w:eastAsia="Times New Roman" w:hAnsi="Calibri Light" w:cs="Arial"/>
          <w:color w:val="222222"/>
          <w:lang w:eastAsia="fr-FR"/>
        </w:rPr>
        <w:t xml:space="preserve"> et la limitation des commandes de marchandises en fonction des besoins magasins</w:t>
      </w:r>
    </w:p>
    <w:p w:rsidR="00EF2348" w:rsidRPr="00096222" w:rsidRDefault="00EF2348" w:rsidP="00EF2348">
      <w:pPr>
        <w:pStyle w:val="Paragraphedeliste"/>
        <w:spacing w:before="100" w:beforeAutospacing="1" w:after="100" w:afterAutospacing="1" w:line="240" w:lineRule="auto"/>
        <w:jc w:val="both"/>
        <w:rPr>
          <w:rFonts w:ascii="Calibri Light" w:hAnsi="Calibri Light"/>
        </w:rPr>
      </w:pPr>
    </w:p>
    <w:p w:rsidR="00F355D7" w:rsidRPr="00096222" w:rsidRDefault="00563AFC" w:rsidP="00BF36B5">
      <w:pPr>
        <w:rPr>
          <w:rFonts w:ascii="Calibri Light" w:hAnsi="Calibri Light"/>
          <w:b/>
          <w:iCs/>
          <w:color w:val="1F4E79"/>
          <w:sz w:val="24"/>
          <w:szCs w:val="24"/>
          <w:u w:val="single"/>
        </w:rPr>
      </w:pPr>
      <w:r w:rsidRPr="00096222">
        <w:rPr>
          <w:rFonts w:ascii="Calibri Light" w:hAnsi="Calibri Light"/>
          <w:iCs/>
          <w:color w:val="1F4E79"/>
          <w:sz w:val="24"/>
          <w:szCs w:val="24"/>
        </w:rPr>
        <w:t xml:space="preserve">Mars 2015 à Juillet 2016 </w:t>
      </w:r>
      <w:r w:rsidRPr="00096222">
        <w:rPr>
          <w:rFonts w:ascii="Calibri Light" w:hAnsi="Calibri Light"/>
          <w:b/>
          <w:iCs/>
          <w:color w:val="1F4E79"/>
          <w:sz w:val="24"/>
          <w:szCs w:val="24"/>
        </w:rPr>
        <w:t>RESPONSABLE AGENCE</w:t>
      </w:r>
      <w:r w:rsidR="00FE5D0C">
        <w:rPr>
          <w:rFonts w:ascii="Calibri Light" w:hAnsi="Calibri Light"/>
          <w:b/>
          <w:iCs/>
          <w:color w:val="1F4E79"/>
          <w:sz w:val="24"/>
          <w:szCs w:val="24"/>
        </w:rPr>
        <w:t xml:space="preserve"> BATISTORE</w:t>
      </w:r>
      <w:r w:rsidRPr="00096222">
        <w:rPr>
          <w:rFonts w:ascii="Calibri Light" w:hAnsi="Calibri Light"/>
          <w:b/>
          <w:iCs/>
          <w:color w:val="1F4E79"/>
          <w:sz w:val="24"/>
          <w:szCs w:val="24"/>
        </w:rPr>
        <w:t>, Lafarge Distribution Algérie </w:t>
      </w:r>
    </w:p>
    <w:p w:rsidR="00D94ECC" w:rsidRPr="00096222" w:rsidRDefault="007466AA" w:rsidP="007466AA">
      <w:pPr>
        <w:tabs>
          <w:tab w:val="left" w:pos="6015"/>
        </w:tabs>
        <w:rPr>
          <w:rFonts w:ascii="Calibri Light" w:hAnsi="Calibri Light"/>
          <w:b/>
          <w:iCs/>
          <w:sz w:val="22"/>
          <w:szCs w:val="22"/>
        </w:rPr>
      </w:pPr>
      <w:r w:rsidRPr="00096222">
        <w:rPr>
          <w:rFonts w:ascii="Calibri Light" w:hAnsi="Calibri Light"/>
          <w:b/>
          <w:iCs/>
          <w:sz w:val="22"/>
          <w:szCs w:val="22"/>
        </w:rPr>
        <w:tab/>
      </w:r>
    </w:p>
    <w:p w:rsidR="00096222" w:rsidRDefault="00096222" w:rsidP="005A2462">
      <w:pPr>
        <w:shd w:val="clear" w:color="auto" w:fill="FFFFFF"/>
        <w:rPr>
          <w:rFonts w:ascii="Calibri Light" w:hAnsi="Calibri Light" w:cs="Arial"/>
          <w:b/>
          <w:color w:val="222222"/>
          <w:sz w:val="22"/>
          <w:szCs w:val="22"/>
        </w:rPr>
      </w:pPr>
      <w:r w:rsidRPr="00096222">
        <w:rPr>
          <w:rFonts w:ascii="Calibri Light" w:hAnsi="Calibri Light" w:cs="Arial"/>
          <w:b/>
          <w:color w:val="222222"/>
          <w:sz w:val="22"/>
          <w:szCs w:val="22"/>
        </w:rPr>
        <w:t>- En charge du suivi et de l’intégrité des stocks</w:t>
      </w:r>
      <w:r w:rsidRPr="00096222">
        <w:rPr>
          <w:rFonts w:ascii="Calibri Light" w:hAnsi="Calibri Light" w:cs="Arial"/>
          <w:color w:val="222222"/>
          <w:sz w:val="22"/>
          <w:szCs w:val="22"/>
        </w:rPr>
        <w:t xml:space="preserve"> </w:t>
      </w:r>
      <w:r w:rsidRPr="00096222">
        <w:rPr>
          <w:rFonts w:ascii="Calibri Light" w:hAnsi="Calibri Light" w:cs="Arial"/>
          <w:b/>
          <w:color w:val="222222"/>
          <w:sz w:val="22"/>
          <w:szCs w:val="22"/>
        </w:rPr>
        <w:t>(inventaires, disponibilités, paiements…)</w:t>
      </w:r>
    </w:p>
    <w:p w:rsidR="002070F2" w:rsidRPr="002070F2" w:rsidRDefault="002070F2" w:rsidP="005A2462">
      <w:pPr>
        <w:shd w:val="clear" w:color="auto" w:fill="FFFFFF"/>
        <w:rPr>
          <w:rFonts w:ascii="Calibri Light" w:hAnsi="Calibri Light" w:cs="Arial"/>
          <w:b/>
          <w:color w:val="222222"/>
          <w:sz w:val="22"/>
          <w:szCs w:val="22"/>
        </w:rPr>
      </w:pPr>
      <w:r>
        <w:rPr>
          <w:rFonts w:ascii="Calibri Light" w:hAnsi="Calibri Light" w:cs="Arial"/>
          <w:b/>
          <w:color w:val="222222"/>
          <w:sz w:val="22"/>
          <w:szCs w:val="22"/>
        </w:rPr>
        <w:t>-  Suivi des commandes et réceptions</w:t>
      </w:r>
      <w:r w:rsidR="00843F36">
        <w:rPr>
          <w:rFonts w:ascii="Calibri Light" w:hAnsi="Calibri Light" w:cs="Arial"/>
          <w:b/>
          <w:color w:val="222222"/>
          <w:sz w:val="22"/>
          <w:szCs w:val="22"/>
        </w:rPr>
        <w:t xml:space="preserve"> de marchandise</w:t>
      </w:r>
      <w:r>
        <w:rPr>
          <w:rFonts w:ascii="Calibri Light" w:hAnsi="Calibri Light" w:cs="Arial"/>
          <w:b/>
          <w:color w:val="222222"/>
          <w:sz w:val="22"/>
          <w:szCs w:val="22"/>
        </w:rPr>
        <w:t xml:space="preserve"> des franchisés  </w:t>
      </w:r>
    </w:p>
    <w:p w:rsidR="00096222" w:rsidRPr="00096222" w:rsidRDefault="00563AFC" w:rsidP="005A2462">
      <w:pPr>
        <w:shd w:val="clear" w:color="auto" w:fill="FFFFFF"/>
        <w:rPr>
          <w:rFonts w:ascii="Calibri Light" w:hAnsi="Calibri Light" w:cs="Arial"/>
          <w:color w:val="222222"/>
          <w:sz w:val="22"/>
          <w:szCs w:val="22"/>
        </w:rPr>
      </w:pPr>
      <w:r w:rsidRPr="00096222">
        <w:rPr>
          <w:rFonts w:ascii="Calibri Light" w:hAnsi="Calibri Light" w:cs="Arial"/>
          <w:b/>
          <w:color w:val="222222"/>
          <w:sz w:val="22"/>
          <w:szCs w:val="22"/>
        </w:rPr>
        <w:t>- Supervise</w:t>
      </w:r>
      <w:r w:rsidR="005A2462" w:rsidRPr="00096222">
        <w:rPr>
          <w:rFonts w:ascii="Calibri Light" w:hAnsi="Calibri Light" w:cs="Arial"/>
          <w:b/>
          <w:color w:val="222222"/>
          <w:sz w:val="22"/>
          <w:szCs w:val="22"/>
        </w:rPr>
        <w:t xml:space="preserve"> les vendeurs</w:t>
      </w:r>
      <w:r w:rsidR="00843F36">
        <w:rPr>
          <w:rFonts w:ascii="Calibri Light" w:hAnsi="Calibri Light" w:cs="Arial"/>
          <w:b/>
          <w:color w:val="222222"/>
          <w:sz w:val="22"/>
          <w:szCs w:val="22"/>
        </w:rPr>
        <w:t xml:space="preserve"> </w:t>
      </w:r>
      <w:r w:rsidR="005A2462" w:rsidRPr="00096222">
        <w:rPr>
          <w:rFonts w:ascii="Calibri Light" w:hAnsi="Calibri Light" w:cs="Arial"/>
          <w:color w:val="222222"/>
          <w:sz w:val="22"/>
          <w:szCs w:val="22"/>
        </w:rPr>
        <w:t xml:space="preserve"> sur l'aspect présentation et accueil client</w:t>
      </w:r>
      <w:r w:rsidR="00096222" w:rsidRPr="00096222">
        <w:rPr>
          <w:rFonts w:ascii="Calibri Light" w:hAnsi="Calibri Light" w:cs="Arial"/>
          <w:color w:val="222222"/>
          <w:sz w:val="22"/>
          <w:szCs w:val="22"/>
        </w:rPr>
        <w:t xml:space="preserve"> et les sous-tra</w:t>
      </w:r>
      <w:r w:rsidR="00843F36">
        <w:rPr>
          <w:rFonts w:ascii="Calibri Light" w:hAnsi="Calibri Light" w:cs="Arial"/>
          <w:color w:val="222222"/>
          <w:sz w:val="22"/>
          <w:szCs w:val="22"/>
        </w:rPr>
        <w:t>itants (sécurité et manutention)</w:t>
      </w:r>
    </w:p>
    <w:p w:rsidR="005A2462" w:rsidRPr="00096222" w:rsidRDefault="007466AA" w:rsidP="005A2462">
      <w:pPr>
        <w:shd w:val="clear" w:color="auto" w:fill="FFFFFF"/>
        <w:rPr>
          <w:rFonts w:ascii="Calibri Light" w:hAnsi="Calibri Light" w:cs="Arial"/>
          <w:b/>
          <w:color w:val="222222"/>
          <w:sz w:val="22"/>
          <w:szCs w:val="22"/>
        </w:rPr>
      </w:pPr>
      <w:r w:rsidRPr="00096222">
        <w:rPr>
          <w:rFonts w:ascii="Calibri Light" w:hAnsi="Calibri Light" w:cs="Arial"/>
          <w:color w:val="222222"/>
          <w:sz w:val="22"/>
          <w:szCs w:val="22"/>
        </w:rPr>
        <w:t xml:space="preserve"> </w:t>
      </w:r>
      <w:r w:rsidRPr="00096222">
        <w:rPr>
          <w:rFonts w:ascii="Calibri Light" w:hAnsi="Calibri Light" w:cs="Arial"/>
          <w:b/>
          <w:color w:val="222222"/>
          <w:sz w:val="22"/>
          <w:szCs w:val="22"/>
        </w:rPr>
        <w:t>- Veille</w:t>
      </w:r>
      <w:r w:rsidR="005A2462" w:rsidRPr="00096222">
        <w:rPr>
          <w:rFonts w:ascii="Calibri Light" w:hAnsi="Calibri Light" w:cs="Arial"/>
          <w:b/>
          <w:color w:val="222222"/>
          <w:sz w:val="22"/>
          <w:szCs w:val="22"/>
        </w:rPr>
        <w:t xml:space="preserve"> au respect des règles de contrôle interne en magasin (</w:t>
      </w:r>
      <w:proofErr w:type="spellStart"/>
      <w:r w:rsidR="005A2462" w:rsidRPr="00096222">
        <w:rPr>
          <w:rFonts w:ascii="Calibri Light" w:hAnsi="Calibri Light" w:cs="Arial"/>
          <w:b/>
          <w:color w:val="222222"/>
          <w:sz w:val="22"/>
          <w:szCs w:val="22"/>
        </w:rPr>
        <w:t>Process</w:t>
      </w:r>
      <w:proofErr w:type="spellEnd"/>
      <w:r w:rsidR="005A2462" w:rsidRPr="00096222">
        <w:rPr>
          <w:rFonts w:ascii="Calibri Light" w:hAnsi="Calibri Light" w:cs="Arial"/>
          <w:b/>
          <w:color w:val="222222"/>
          <w:sz w:val="22"/>
          <w:szCs w:val="22"/>
        </w:rPr>
        <w:t xml:space="preserve"> vente, achat, gestion des stocks et des recettes)</w:t>
      </w:r>
    </w:p>
    <w:p w:rsidR="0087233B" w:rsidRDefault="007466AA" w:rsidP="005A2462">
      <w:pPr>
        <w:shd w:val="clear" w:color="auto" w:fill="FFFFFF"/>
        <w:rPr>
          <w:rFonts w:ascii="Calibri Light" w:hAnsi="Calibri Light" w:cs="Arial"/>
          <w:b/>
          <w:color w:val="222222"/>
          <w:sz w:val="22"/>
          <w:szCs w:val="22"/>
        </w:rPr>
      </w:pPr>
      <w:r w:rsidRPr="00096222">
        <w:rPr>
          <w:rFonts w:ascii="Calibri Light" w:hAnsi="Calibri Light" w:cs="Arial"/>
          <w:color w:val="222222"/>
          <w:sz w:val="22"/>
          <w:szCs w:val="22"/>
        </w:rPr>
        <w:t xml:space="preserve">- </w:t>
      </w:r>
      <w:r w:rsidR="00096222" w:rsidRPr="00096222">
        <w:rPr>
          <w:rFonts w:ascii="Calibri Light" w:hAnsi="Calibri Light" w:cs="Arial"/>
          <w:b/>
          <w:color w:val="222222"/>
          <w:sz w:val="22"/>
          <w:szCs w:val="22"/>
        </w:rPr>
        <w:t>A réduit le nombre de réclamations clients, et le temps de traitement de commande en 2016</w:t>
      </w:r>
    </w:p>
    <w:p w:rsidR="002070F2" w:rsidRPr="002070F2" w:rsidRDefault="002070F2" w:rsidP="005A2462">
      <w:pPr>
        <w:shd w:val="clear" w:color="auto" w:fill="FFFFFF"/>
        <w:rPr>
          <w:rFonts w:ascii="Calibri Light" w:hAnsi="Calibri Light" w:cs="Arial"/>
          <w:b/>
          <w:color w:val="222222"/>
          <w:sz w:val="22"/>
          <w:szCs w:val="22"/>
        </w:rPr>
      </w:pPr>
    </w:p>
    <w:p w:rsidR="006B2863" w:rsidRPr="007466AA" w:rsidRDefault="007466AA" w:rsidP="007466AA">
      <w:pPr>
        <w:rPr>
          <w:rFonts w:ascii="Calibri Light" w:hAnsi="Calibri Light"/>
          <w:b/>
          <w:iCs/>
          <w:color w:val="1F4E79"/>
          <w:sz w:val="24"/>
          <w:szCs w:val="24"/>
          <w:u w:val="single"/>
        </w:rPr>
      </w:pPr>
      <w:r w:rsidRPr="007466AA">
        <w:rPr>
          <w:rFonts w:ascii="Calibri Light" w:hAnsi="Calibri Light"/>
          <w:bCs/>
          <w:iCs/>
          <w:sz w:val="24"/>
        </w:rPr>
        <w:t>Juin 2012 à Février 2015</w:t>
      </w:r>
      <w:r w:rsidR="00563AFC" w:rsidRPr="00563AFC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 w:rsidR="00563AFC" w:rsidRPr="00563AFC">
        <w:rPr>
          <w:rFonts w:ascii="Calibri Light" w:hAnsi="Calibri Light"/>
          <w:b/>
          <w:iCs/>
          <w:color w:val="1F4E79"/>
          <w:sz w:val="24"/>
          <w:szCs w:val="24"/>
        </w:rPr>
        <w:t xml:space="preserve">RESPONSABLE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EXPLOITATION ET LOGISTIQUE</w:t>
      </w:r>
      <w:r w:rsidR="00563AFC" w:rsidRPr="00563AFC">
        <w:rPr>
          <w:rFonts w:ascii="Calibri Light" w:hAnsi="Calibri Light"/>
          <w:b/>
          <w:iCs/>
          <w:color w:val="1F4E79"/>
          <w:sz w:val="24"/>
          <w:szCs w:val="24"/>
        </w:rPr>
        <w:t xml:space="preserve">, </w:t>
      </w:r>
      <w:r w:rsidRPr="007466AA">
        <w:rPr>
          <w:rFonts w:ascii="Calibri Light" w:hAnsi="Calibri Light"/>
          <w:b/>
          <w:iCs/>
          <w:color w:val="1F4E79"/>
          <w:sz w:val="24"/>
          <w:szCs w:val="24"/>
        </w:rPr>
        <w:t>SARL PHARMALYS ALGERIE</w:t>
      </w:r>
    </w:p>
    <w:p w:rsidR="004C736A" w:rsidRPr="00096222" w:rsidRDefault="00096222" w:rsidP="00713AD9">
      <w:pPr>
        <w:numPr>
          <w:ilvl w:val="0"/>
          <w:numId w:val="30"/>
        </w:numPr>
        <w:rPr>
          <w:rStyle w:val="text1"/>
          <w:rFonts w:ascii="Calibri Light" w:hAnsi="Calibri Light"/>
          <w:bCs/>
          <w:iCs/>
          <w:sz w:val="22"/>
          <w:szCs w:val="22"/>
        </w:rPr>
      </w:pPr>
      <w:r w:rsidRPr="00096222">
        <w:rPr>
          <w:rStyle w:val="text1"/>
          <w:rFonts w:ascii="Calibri Light" w:hAnsi="Calibri Light"/>
          <w:bCs/>
          <w:iCs/>
          <w:sz w:val="22"/>
          <w:szCs w:val="22"/>
        </w:rPr>
        <w:t>E</w:t>
      </w:r>
      <w:r w:rsidR="004C736A" w:rsidRPr="00096222">
        <w:rPr>
          <w:rStyle w:val="text1"/>
          <w:rFonts w:ascii="Calibri Light" w:hAnsi="Calibri Light"/>
          <w:bCs/>
          <w:iCs/>
          <w:sz w:val="22"/>
          <w:szCs w:val="22"/>
        </w:rPr>
        <w:t xml:space="preserve">tablissement des plannings d’importation </w:t>
      </w:r>
    </w:p>
    <w:p w:rsidR="00763731" w:rsidRPr="00096222" w:rsidRDefault="004C736A" w:rsidP="00713AD9">
      <w:pPr>
        <w:numPr>
          <w:ilvl w:val="0"/>
          <w:numId w:val="30"/>
        </w:numPr>
        <w:rPr>
          <w:rStyle w:val="text1"/>
          <w:rFonts w:ascii="Calibri Light" w:hAnsi="Calibri Light"/>
          <w:b/>
          <w:iCs/>
          <w:sz w:val="22"/>
          <w:szCs w:val="22"/>
        </w:rPr>
      </w:pPr>
      <w:r w:rsidRPr="00096222">
        <w:rPr>
          <w:rStyle w:val="text1"/>
          <w:rFonts w:ascii="Calibri Light" w:hAnsi="Calibri Light"/>
          <w:bCs/>
          <w:iCs/>
          <w:sz w:val="22"/>
          <w:szCs w:val="22"/>
        </w:rPr>
        <w:t>Coordination avec le fournisseur pour les opérations d’achat</w:t>
      </w:r>
    </w:p>
    <w:p w:rsidR="005F0419" w:rsidRPr="00096222" w:rsidRDefault="005F0419" w:rsidP="00713AD9">
      <w:pPr>
        <w:numPr>
          <w:ilvl w:val="0"/>
          <w:numId w:val="30"/>
        </w:numPr>
        <w:rPr>
          <w:rStyle w:val="text1"/>
          <w:rFonts w:ascii="Calibri Light" w:hAnsi="Calibri Light"/>
          <w:b/>
          <w:iCs/>
          <w:sz w:val="22"/>
          <w:szCs w:val="22"/>
        </w:rPr>
      </w:pPr>
      <w:r w:rsidRPr="00096222">
        <w:rPr>
          <w:rStyle w:val="text1"/>
          <w:rFonts w:ascii="Calibri Light" w:hAnsi="Calibri Light"/>
          <w:sz w:val="22"/>
          <w:szCs w:val="22"/>
        </w:rPr>
        <w:t>Ouverture des lettres de crédit au niveau de la banqu</w:t>
      </w:r>
      <w:r w:rsidR="00763731" w:rsidRPr="00096222">
        <w:rPr>
          <w:rStyle w:val="text1"/>
          <w:rFonts w:ascii="Calibri Light" w:hAnsi="Calibri Light"/>
          <w:sz w:val="22"/>
          <w:szCs w:val="22"/>
        </w:rPr>
        <w:t>e</w:t>
      </w:r>
    </w:p>
    <w:p w:rsidR="00875F30" w:rsidRPr="005B23BD" w:rsidRDefault="00CD5EAE" w:rsidP="005B23BD">
      <w:pPr>
        <w:numPr>
          <w:ilvl w:val="0"/>
          <w:numId w:val="30"/>
        </w:numPr>
        <w:rPr>
          <w:rStyle w:val="text1"/>
          <w:rFonts w:ascii="Calibri Light" w:hAnsi="Calibri Light"/>
          <w:b/>
          <w:iCs/>
          <w:sz w:val="22"/>
          <w:szCs w:val="22"/>
        </w:rPr>
      </w:pPr>
      <w:r>
        <w:rPr>
          <w:rStyle w:val="text1"/>
          <w:rFonts w:ascii="Calibri Light" w:hAnsi="Calibri Light"/>
          <w:sz w:val="22"/>
          <w:szCs w:val="22"/>
        </w:rPr>
        <w:t>Pilotage et supervision des équipes de coordinateurs logistique pour le</w:t>
      </w:r>
      <w:r w:rsidR="00AE2301" w:rsidRPr="00096222">
        <w:rPr>
          <w:rStyle w:val="text1"/>
          <w:rFonts w:ascii="Calibri Light" w:hAnsi="Calibri Light"/>
          <w:sz w:val="22"/>
          <w:szCs w:val="22"/>
        </w:rPr>
        <w:t xml:space="preserve"> suivi</w:t>
      </w:r>
      <w:r w:rsidR="007C3D20" w:rsidRPr="00096222">
        <w:rPr>
          <w:rStyle w:val="text1"/>
          <w:rFonts w:ascii="Calibri Light" w:hAnsi="Calibri Light"/>
          <w:sz w:val="22"/>
          <w:szCs w:val="22"/>
        </w:rPr>
        <w:t xml:space="preserve"> des dossiers de dédouanement de</w:t>
      </w:r>
      <w:r w:rsidR="00077FDC" w:rsidRPr="00096222">
        <w:rPr>
          <w:rStyle w:val="text1"/>
          <w:rFonts w:ascii="Calibri Light" w:hAnsi="Calibri Light"/>
          <w:sz w:val="22"/>
          <w:szCs w:val="22"/>
        </w:rPr>
        <w:t>s</w:t>
      </w:r>
      <w:r w:rsidR="007C3D20" w:rsidRPr="00096222">
        <w:rPr>
          <w:rStyle w:val="text1"/>
          <w:rFonts w:ascii="Calibri Light" w:hAnsi="Calibri Light"/>
          <w:sz w:val="22"/>
          <w:szCs w:val="22"/>
        </w:rPr>
        <w:t xml:space="preserve"> marchandise</w:t>
      </w:r>
      <w:r w:rsidR="00077FDC" w:rsidRPr="00096222">
        <w:rPr>
          <w:rStyle w:val="text1"/>
          <w:rFonts w:ascii="Calibri Light" w:hAnsi="Calibri Light"/>
          <w:sz w:val="22"/>
          <w:szCs w:val="22"/>
        </w:rPr>
        <w:t>s</w:t>
      </w:r>
      <w:r>
        <w:rPr>
          <w:rStyle w:val="text1"/>
          <w:rFonts w:ascii="Calibri Light" w:hAnsi="Calibri Light"/>
          <w:sz w:val="22"/>
          <w:szCs w:val="22"/>
        </w:rPr>
        <w:t xml:space="preserve"> jusqu’à livraison sur site</w:t>
      </w:r>
      <w:r w:rsidRPr="005B23BD">
        <w:rPr>
          <w:rStyle w:val="text1"/>
          <w:rFonts w:ascii="Calibri Light" w:hAnsi="Calibri Light"/>
          <w:sz w:val="22"/>
          <w:szCs w:val="22"/>
        </w:rPr>
        <w:t xml:space="preserve"> </w:t>
      </w:r>
    </w:p>
    <w:p w:rsidR="004C736A" w:rsidRPr="00096222" w:rsidRDefault="00CD5EAE" w:rsidP="00713AD9">
      <w:pPr>
        <w:numPr>
          <w:ilvl w:val="0"/>
          <w:numId w:val="30"/>
        </w:numPr>
        <w:rPr>
          <w:rStyle w:val="text1"/>
          <w:rFonts w:ascii="Calibri Light" w:hAnsi="Calibri Light"/>
          <w:b/>
          <w:iCs/>
          <w:sz w:val="22"/>
          <w:szCs w:val="22"/>
        </w:rPr>
      </w:pPr>
      <w:r>
        <w:rPr>
          <w:rStyle w:val="text1"/>
          <w:rFonts w:ascii="Calibri Light" w:hAnsi="Calibri Light"/>
          <w:bCs/>
          <w:iCs/>
          <w:sz w:val="22"/>
          <w:szCs w:val="22"/>
        </w:rPr>
        <w:t xml:space="preserve">Gestion et suivi des prestataires, négociation des tarifs avec les différents intervenants (compagnies maritimes et aérienne, transporteurs routiers, transitaires, entrepôts,…) </w:t>
      </w:r>
    </w:p>
    <w:p w:rsidR="007C3D20" w:rsidRPr="00BE3697" w:rsidRDefault="00CD5EAE" w:rsidP="00BE3697">
      <w:pPr>
        <w:numPr>
          <w:ilvl w:val="0"/>
          <w:numId w:val="30"/>
        </w:numPr>
        <w:rPr>
          <w:rStyle w:val="text1"/>
          <w:rFonts w:ascii="Calibri Light" w:hAnsi="Calibri Light"/>
          <w:bCs/>
          <w:iCs/>
          <w:sz w:val="22"/>
          <w:szCs w:val="22"/>
        </w:rPr>
      </w:pPr>
      <w:r>
        <w:rPr>
          <w:rFonts w:ascii="Calibri Light" w:hAnsi="Calibri Light"/>
          <w:bCs/>
          <w:iCs/>
          <w:sz w:val="22"/>
          <w:szCs w:val="22"/>
        </w:rPr>
        <w:t xml:space="preserve">Contrôle </w:t>
      </w:r>
      <w:r w:rsidR="005B23BD">
        <w:rPr>
          <w:rFonts w:ascii="Calibri Light" w:hAnsi="Calibri Light"/>
          <w:bCs/>
          <w:iCs/>
          <w:sz w:val="22"/>
          <w:szCs w:val="22"/>
        </w:rPr>
        <w:t>des tarifs, conditions et délais de livraison avec les transitaires et autres prestataires</w:t>
      </w:r>
      <w:r>
        <w:rPr>
          <w:rFonts w:ascii="Calibri Light" w:hAnsi="Calibri Light"/>
          <w:bCs/>
          <w:iCs/>
          <w:sz w:val="22"/>
          <w:szCs w:val="22"/>
        </w:rPr>
        <w:t xml:space="preserve"> </w:t>
      </w:r>
    </w:p>
    <w:p w:rsidR="00B15F00" w:rsidRPr="00096222" w:rsidRDefault="00501231" w:rsidP="00713AD9">
      <w:pPr>
        <w:numPr>
          <w:ilvl w:val="0"/>
          <w:numId w:val="30"/>
        </w:numPr>
        <w:rPr>
          <w:rFonts w:ascii="Calibri Light" w:hAnsi="Calibri Light"/>
          <w:b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Veuille au respect de la règlementation et des procédures de travail</w:t>
      </w:r>
    </w:p>
    <w:p w:rsidR="004C736A" w:rsidRPr="00713AD9" w:rsidRDefault="004C736A" w:rsidP="00713AD9">
      <w:pPr>
        <w:numPr>
          <w:ilvl w:val="0"/>
          <w:numId w:val="30"/>
        </w:numPr>
        <w:rPr>
          <w:rStyle w:val="text1"/>
          <w:rFonts w:ascii="Calibri Light" w:hAnsi="Calibri Light"/>
          <w:b/>
          <w:iCs/>
          <w:sz w:val="22"/>
          <w:szCs w:val="22"/>
        </w:rPr>
      </w:pPr>
      <w:r w:rsidRPr="00096222">
        <w:rPr>
          <w:rStyle w:val="text1"/>
          <w:rFonts w:ascii="Calibri Light" w:hAnsi="Calibri Light"/>
          <w:bCs/>
          <w:iCs/>
          <w:sz w:val="22"/>
          <w:szCs w:val="22"/>
        </w:rPr>
        <w:t>Etablissement des rapports d’activités</w:t>
      </w:r>
      <w:r w:rsidR="002E291A">
        <w:rPr>
          <w:rStyle w:val="text1"/>
          <w:rFonts w:ascii="Calibri Light" w:hAnsi="Calibri Light"/>
          <w:bCs/>
          <w:iCs/>
          <w:sz w:val="22"/>
          <w:szCs w:val="22"/>
        </w:rPr>
        <w:t xml:space="preserve">, </w:t>
      </w:r>
      <w:r w:rsidR="00077FDC" w:rsidRPr="00096222">
        <w:rPr>
          <w:rStyle w:val="text1"/>
          <w:rFonts w:ascii="Calibri Light" w:hAnsi="Calibri Light"/>
          <w:bCs/>
          <w:iCs/>
          <w:sz w:val="22"/>
          <w:szCs w:val="22"/>
        </w:rPr>
        <w:t>des tableaux de bord</w:t>
      </w:r>
      <w:r w:rsidR="002E291A">
        <w:rPr>
          <w:rStyle w:val="text1"/>
          <w:rFonts w:ascii="Calibri Light" w:hAnsi="Calibri Light"/>
          <w:bCs/>
          <w:iCs/>
          <w:sz w:val="22"/>
          <w:szCs w:val="22"/>
        </w:rPr>
        <w:t xml:space="preserve"> pour mesurer la performance des équipes </w:t>
      </w:r>
    </w:p>
    <w:p w:rsidR="00713AD9" w:rsidRPr="00096222" w:rsidRDefault="00713AD9" w:rsidP="00713AD9">
      <w:pPr>
        <w:rPr>
          <w:rStyle w:val="text1"/>
          <w:rFonts w:ascii="Calibri Light" w:hAnsi="Calibri Light"/>
          <w:b/>
          <w:iCs/>
          <w:sz w:val="22"/>
          <w:szCs w:val="22"/>
        </w:rPr>
      </w:pPr>
    </w:p>
    <w:p w:rsidR="00713AD9" w:rsidRPr="007466AA" w:rsidRDefault="00713AD9" w:rsidP="00713AD9">
      <w:pPr>
        <w:rPr>
          <w:rFonts w:ascii="Calibri Light" w:hAnsi="Calibri Light"/>
          <w:b/>
          <w:iCs/>
          <w:color w:val="1F4E79"/>
          <w:sz w:val="24"/>
          <w:szCs w:val="24"/>
          <w:u w:val="single"/>
        </w:rPr>
      </w:pPr>
      <w:r>
        <w:rPr>
          <w:rFonts w:ascii="Calibri Light" w:hAnsi="Calibri Light"/>
          <w:bCs/>
          <w:iCs/>
          <w:sz w:val="24"/>
        </w:rPr>
        <w:t>Novembre 2010 à Mai</w:t>
      </w:r>
      <w:r w:rsidRPr="007466AA">
        <w:rPr>
          <w:rFonts w:ascii="Calibri Light" w:hAnsi="Calibri Light"/>
          <w:bCs/>
          <w:iCs/>
          <w:sz w:val="24"/>
        </w:rPr>
        <w:t xml:space="preserve"> 201</w:t>
      </w:r>
      <w:r>
        <w:rPr>
          <w:rFonts w:ascii="Calibri Light" w:hAnsi="Calibri Light"/>
          <w:bCs/>
          <w:iCs/>
          <w:sz w:val="24"/>
        </w:rPr>
        <w:t>2</w:t>
      </w:r>
      <w:r w:rsidRPr="00563AFC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 w:rsidRPr="00563AFC">
        <w:rPr>
          <w:rFonts w:ascii="Calibri Light" w:hAnsi="Calibri Light"/>
          <w:b/>
          <w:iCs/>
          <w:color w:val="1F4E79"/>
          <w:sz w:val="24"/>
          <w:szCs w:val="24"/>
        </w:rPr>
        <w:t xml:space="preserve">RESPONSABLE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EXPLOITATION ET LOGISTIQUE</w:t>
      </w:r>
      <w:r w:rsidRPr="00563AFC">
        <w:rPr>
          <w:rFonts w:ascii="Calibri Light" w:hAnsi="Calibri Light"/>
          <w:b/>
          <w:iCs/>
          <w:color w:val="1F4E79"/>
          <w:sz w:val="24"/>
          <w:szCs w:val="24"/>
        </w:rPr>
        <w:t xml:space="preserve">,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 xml:space="preserve">SARL ELINATRANS </w:t>
      </w:r>
      <w:r w:rsidRPr="007466AA">
        <w:rPr>
          <w:rFonts w:ascii="Calibri Light" w:hAnsi="Calibri Light"/>
          <w:b/>
          <w:iCs/>
          <w:color w:val="1F4E79"/>
          <w:sz w:val="24"/>
          <w:szCs w:val="24"/>
        </w:rPr>
        <w:t>ALGERIE</w:t>
      </w:r>
      <w:r>
        <w:rPr>
          <w:rFonts w:ascii="Calibri Light" w:hAnsi="Calibri Light"/>
          <w:b/>
          <w:iCs/>
          <w:color w:val="1F4E79"/>
          <w:sz w:val="24"/>
          <w:szCs w:val="24"/>
        </w:rPr>
        <w:t xml:space="preserve"> (Filiale COMARTRANS) </w:t>
      </w:r>
    </w:p>
    <w:p w:rsidR="00635EFD" w:rsidRPr="00096222" w:rsidRDefault="00635EFD" w:rsidP="00635EFD">
      <w:pPr>
        <w:rPr>
          <w:rFonts w:ascii="Calibri Light" w:hAnsi="Calibri Light"/>
          <w:b/>
          <w:iCs/>
          <w:sz w:val="28"/>
        </w:rPr>
      </w:pPr>
      <w:r w:rsidRPr="00096222">
        <w:rPr>
          <w:rFonts w:ascii="Calibri Light" w:hAnsi="Calibri Light"/>
          <w:b/>
          <w:iCs/>
          <w:sz w:val="28"/>
        </w:rPr>
        <w:t xml:space="preserve">   </w:t>
      </w:r>
    </w:p>
    <w:p w:rsidR="00635EFD" w:rsidRPr="00096222" w:rsidRDefault="00635EFD" w:rsidP="00713AD9">
      <w:pPr>
        <w:numPr>
          <w:ilvl w:val="0"/>
          <w:numId w:val="18"/>
        </w:numPr>
        <w:rPr>
          <w:rFonts w:ascii="Calibri Light" w:hAnsi="Calibri Light"/>
          <w:bCs/>
          <w:iCs/>
          <w:sz w:val="22"/>
        </w:rPr>
      </w:pPr>
      <w:r w:rsidRPr="00096222">
        <w:rPr>
          <w:rFonts w:ascii="Calibri Light" w:hAnsi="Calibri Light"/>
          <w:bCs/>
          <w:iCs/>
          <w:sz w:val="22"/>
        </w:rPr>
        <w:t xml:space="preserve">Suivi des </w:t>
      </w:r>
      <w:r w:rsidR="00077FDC" w:rsidRPr="00096222">
        <w:rPr>
          <w:rFonts w:ascii="Calibri Light" w:hAnsi="Calibri Light"/>
          <w:bCs/>
          <w:iCs/>
          <w:sz w:val="22"/>
        </w:rPr>
        <w:t xml:space="preserve">opérations de </w:t>
      </w:r>
      <w:r w:rsidR="0070416F" w:rsidRPr="00096222">
        <w:rPr>
          <w:rFonts w:ascii="Calibri Light" w:hAnsi="Calibri Light"/>
          <w:bCs/>
          <w:iCs/>
          <w:sz w:val="22"/>
        </w:rPr>
        <w:t xml:space="preserve">dédouanement </w:t>
      </w:r>
      <w:r w:rsidR="00223A4F">
        <w:rPr>
          <w:rFonts w:ascii="Calibri Light" w:hAnsi="Calibri Light"/>
          <w:bCs/>
          <w:iCs/>
          <w:sz w:val="22"/>
        </w:rPr>
        <w:t xml:space="preserve">et des conditions de livraisons aux normes HSE exigées par les principaux clients : </w:t>
      </w:r>
      <w:r w:rsidR="0070416F" w:rsidRPr="00096222">
        <w:rPr>
          <w:rFonts w:ascii="Calibri Light" w:hAnsi="Calibri Light"/>
          <w:bCs/>
          <w:iCs/>
          <w:sz w:val="22"/>
        </w:rPr>
        <w:t>« </w:t>
      </w:r>
      <w:r w:rsidR="0088524C" w:rsidRPr="00096222">
        <w:rPr>
          <w:rFonts w:ascii="Calibri Light" w:hAnsi="Calibri Light"/>
          <w:bCs/>
          <w:iCs/>
          <w:sz w:val="22"/>
        </w:rPr>
        <w:t xml:space="preserve">Entreprise du Métro </w:t>
      </w:r>
      <w:r w:rsidR="0070416F" w:rsidRPr="00096222">
        <w:rPr>
          <w:rFonts w:ascii="Calibri Light" w:hAnsi="Calibri Light"/>
          <w:bCs/>
          <w:iCs/>
          <w:sz w:val="22"/>
        </w:rPr>
        <w:t>d’Alger (Projet du Tramway d’</w:t>
      </w:r>
      <w:r w:rsidR="00017346" w:rsidRPr="00096222">
        <w:rPr>
          <w:rFonts w:ascii="Calibri Light" w:hAnsi="Calibri Light"/>
          <w:bCs/>
          <w:iCs/>
          <w:sz w:val="22"/>
        </w:rPr>
        <w:t>Alger</w:t>
      </w:r>
      <w:r w:rsidR="00E20FBE" w:rsidRPr="00096222">
        <w:rPr>
          <w:rFonts w:ascii="Calibri Light" w:hAnsi="Calibri Light"/>
          <w:bCs/>
          <w:iCs/>
          <w:sz w:val="22"/>
        </w:rPr>
        <w:t>,</w:t>
      </w:r>
      <w:r w:rsidR="00017346" w:rsidRPr="00096222">
        <w:rPr>
          <w:rFonts w:ascii="Calibri Light" w:hAnsi="Calibri Light"/>
          <w:bCs/>
          <w:iCs/>
          <w:sz w:val="22"/>
        </w:rPr>
        <w:t xml:space="preserve"> le </w:t>
      </w:r>
      <w:r w:rsidR="0070416F" w:rsidRPr="00096222">
        <w:rPr>
          <w:rFonts w:ascii="Calibri Light" w:hAnsi="Calibri Light"/>
          <w:bCs/>
          <w:iCs/>
          <w:sz w:val="22"/>
        </w:rPr>
        <w:t>Tramway</w:t>
      </w:r>
      <w:r w:rsidR="00017346" w:rsidRPr="00096222">
        <w:rPr>
          <w:rFonts w:ascii="Calibri Light" w:hAnsi="Calibri Light"/>
          <w:bCs/>
          <w:iCs/>
          <w:sz w:val="22"/>
        </w:rPr>
        <w:t xml:space="preserve"> d’Oran</w:t>
      </w:r>
      <w:r w:rsidR="00214AC5" w:rsidRPr="00096222">
        <w:rPr>
          <w:rFonts w:ascii="Calibri Light" w:hAnsi="Calibri Light"/>
          <w:bCs/>
          <w:iCs/>
          <w:sz w:val="22"/>
        </w:rPr>
        <w:t>/ALSTOM</w:t>
      </w:r>
      <w:r w:rsidR="00B97353" w:rsidRPr="00096222">
        <w:rPr>
          <w:rFonts w:ascii="Calibri Light" w:hAnsi="Calibri Light"/>
          <w:bCs/>
          <w:iCs/>
          <w:sz w:val="22"/>
        </w:rPr>
        <w:t xml:space="preserve"> Transport</w:t>
      </w:r>
      <w:r w:rsidR="00214AC5" w:rsidRPr="00096222">
        <w:rPr>
          <w:rFonts w:ascii="Calibri Light" w:hAnsi="Calibri Light"/>
          <w:bCs/>
          <w:iCs/>
          <w:sz w:val="22"/>
        </w:rPr>
        <w:t>/ Soc</w:t>
      </w:r>
      <w:r w:rsidR="00B97353" w:rsidRPr="00096222">
        <w:rPr>
          <w:rFonts w:ascii="Calibri Light" w:hAnsi="Calibri Light"/>
          <w:bCs/>
          <w:iCs/>
          <w:sz w:val="22"/>
        </w:rPr>
        <w:t xml:space="preserve">iété Des Ciments de la Mitidja/ </w:t>
      </w:r>
      <w:r w:rsidR="00214AC5" w:rsidRPr="00096222">
        <w:rPr>
          <w:rFonts w:ascii="Calibri Light" w:hAnsi="Calibri Light"/>
          <w:bCs/>
          <w:iCs/>
          <w:sz w:val="22"/>
        </w:rPr>
        <w:t>TRAVOMED</w:t>
      </w:r>
      <w:r w:rsidR="007826B5" w:rsidRPr="00096222">
        <w:rPr>
          <w:rFonts w:ascii="Calibri Light" w:hAnsi="Calibri Light"/>
          <w:bCs/>
          <w:iCs/>
          <w:sz w:val="22"/>
        </w:rPr>
        <w:t xml:space="preserve"> (Expertise et Maintenance d’Ouvrage d’Art)</w:t>
      </w:r>
      <w:r w:rsidR="00214AC5" w:rsidRPr="00096222">
        <w:rPr>
          <w:rFonts w:ascii="Calibri Light" w:hAnsi="Calibri Light"/>
          <w:bCs/>
          <w:iCs/>
          <w:sz w:val="22"/>
        </w:rPr>
        <w:t> : PREZIOSO</w:t>
      </w:r>
      <w:r w:rsidR="00B52EB4" w:rsidRPr="00096222">
        <w:rPr>
          <w:rFonts w:ascii="Calibri Light" w:hAnsi="Calibri Light"/>
          <w:bCs/>
          <w:iCs/>
          <w:sz w:val="22"/>
        </w:rPr>
        <w:t xml:space="preserve"> (Peinture, protection anti feu, Echafaudages</w:t>
      </w:r>
      <w:r w:rsidR="00B97353" w:rsidRPr="00096222">
        <w:rPr>
          <w:rFonts w:ascii="Calibri Light" w:hAnsi="Calibri Light"/>
          <w:bCs/>
          <w:iCs/>
          <w:sz w:val="22"/>
        </w:rPr>
        <w:t>)</w:t>
      </w:r>
      <w:r w:rsidR="00214AC5" w:rsidRPr="00096222">
        <w:rPr>
          <w:rFonts w:ascii="Calibri Light" w:hAnsi="Calibri Light"/>
          <w:bCs/>
          <w:iCs/>
          <w:sz w:val="22"/>
        </w:rPr>
        <w:t>, KBR</w:t>
      </w:r>
      <w:r w:rsidR="0070416F" w:rsidRPr="00096222">
        <w:rPr>
          <w:rFonts w:ascii="Calibri Light" w:hAnsi="Calibri Light"/>
          <w:bCs/>
          <w:iCs/>
          <w:sz w:val="22"/>
        </w:rPr>
        <w:t xml:space="preserve"> (</w:t>
      </w:r>
      <w:r w:rsidR="00214AC5" w:rsidRPr="00096222">
        <w:rPr>
          <w:rFonts w:ascii="Calibri Light" w:hAnsi="Calibri Light"/>
          <w:bCs/>
          <w:iCs/>
          <w:sz w:val="22"/>
        </w:rPr>
        <w:t xml:space="preserve">Kellogg Brown et </w:t>
      </w:r>
      <w:proofErr w:type="spellStart"/>
      <w:r w:rsidR="00214AC5" w:rsidRPr="00096222">
        <w:rPr>
          <w:rFonts w:ascii="Calibri Light" w:hAnsi="Calibri Light"/>
          <w:bCs/>
          <w:iCs/>
          <w:sz w:val="22"/>
        </w:rPr>
        <w:t>Root</w:t>
      </w:r>
      <w:proofErr w:type="spellEnd"/>
      <w:r w:rsidR="00214AC5" w:rsidRPr="00096222">
        <w:rPr>
          <w:rFonts w:ascii="Calibri Light" w:hAnsi="Calibri Light"/>
          <w:bCs/>
          <w:iCs/>
          <w:sz w:val="22"/>
        </w:rPr>
        <w:t xml:space="preserve"> Int</w:t>
      </w:r>
      <w:r w:rsidR="0070416F" w:rsidRPr="00096222">
        <w:rPr>
          <w:rFonts w:ascii="Calibri Light" w:hAnsi="Calibri Light"/>
          <w:bCs/>
          <w:iCs/>
          <w:sz w:val="22"/>
        </w:rPr>
        <w:t xml:space="preserve"> </w:t>
      </w:r>
      <w:proofErr w:type="spellStart"/>
      <w:r w:rsidR="0070416F" w:rsidRPr="00096222">
        <w:rPr>
          <w:rFonts w:ascii="Calibri Light" w:hAnsi="Calibri Light"/>
          <w:bCs/>
          <w:iCs/>
          <w:sz w:val="22"/>
        </w:rPr>
        <w:t>Inc</w:t>
      </w:r>
      <w:proofErr w:type="spellEnd"/>
      <w:r w:rsidR="0070416F" w:rsidRPr="00096222">
        <w:rPr>
          <w:rFonts w:ascii="Calibri Light" w:hAnsi="Calibri Light"/>
          <w:bCs/>
          <w:iCs/>
          <w:sz w:val="22"/>
        </w:rPr>
        <w:t xml:space="preserve"> : </w:t>
      </w:r>
      <w:r w:rsidR="00214AC5" w:rsidRPr="00096222">
        <w:rPr>
          <w:rFonts w:ascii="Calibri Light" w:hAnsi="Calibri Light"/>
          <w:bCs/>
          <w:iCs/>
          <w:sz w:val="22"/>
        </w:rPr>
        <w:lastRenderedPageBreak/>
        <w:t xml:space="preserve">Projet Nouveau Train GNL.2K Skikda), JGC (Projet </w:t>
      </w:r>
      <w:proofErr w:type="spellStart"/>
      <w:r w:rsidR="00214AC5" w:rsidRPr="00096222">
        <w:rPr>
          <w:rFonts w:ascii="Calibri Light" w:hAnsi="Calibri Light"/>
          <w:bCs/>
          <w:iCs/>
          <w:sz w:val="22"/>
        </w:rPr>
        <w:t>Gassi</w:t>
      </w:r>
      <w:proofErr w:type="spellEnd"/>
      <w:r w:rsidR="00214AC5" w:rsidRPr="00096222">
        <w:rPr>
          <w:rFonts w:ascii="Calibri Light" w:hAnsi="Calibri Light"/>
          <w:bCs/>
          <w:iCs/>
          <w:sz w:val="22"/>
        </w:rPr>
        <w:t xml:space="preserve"> </w:t>
      </w:r>
      <w:proofErr w:type="spellStart"/>
      <w:r w:rsidR="00214AC5" w:rsidRPr="00096222">
        <w:rPr>
          <w:rFonts w:ascii="Calibri Light" w:hAnsi="Calibri Light"/>
          <w:bCs/>
          <w:iCs/>
          <w:sz w:val="22"/>
        </w:rPr>
        <w:t>Touil</w:t>
      </w:r>
      <w:proofErr w:type="spellEnd"/>
      <w:r w:rsidR="00B97353" w:rsidRPr="00096222">
        <w:rPr>
          <w:rFonts w:ascii="Calibri Light" w:hAnsi="Calibri Light"/>
          <w:bCs/>
          <w:iCs/>
          <w:sz w:val="22"/>
        </w:rPr>
        <w:t> : Matériels et Equipements pour la réalisation des installations de traitement de Gaz</w:t>
      </w:r>
      <w:r w:rsidR="00214AC5" w:rsidRPr="00096222">
        <w:rPr>
          <w:rFonts w:ascii="Calibri Light" w:hAnsi="Calibri Light"/>
          <w:bCs/>
          <w:iCs/>
          <w:sz w:val="22"/>
        </w:rPr>
        <w:t>)</w:t>
      </w:r>
      <w:r w:rsidR="0070416F" w:rsidRPr="00096222">
        <w:rPr>
          <w:rFonts w:ascii="Calibri Light" w:hAnsi="Calibri Light"/>
          <w:bCs/>
          <w:iCs/>
          <w:sz w:val="22"/>
        </w:rPr>
        <w:t> »</w:t>
      </w:r>
    </w:p>
    <w:p w:rsidR="00590BA5" w:rsidRPr="0090554F" w:rsidRDefault="00077FDC" w:rsidP="0090554F">
      <w:pPr>
        <w:numPr>
          <w:ilvl w:val="0"/>
          <w:numId w:val="18"/>
        </w:numPr>
        <w:rPr>
          <w:rFonts w:ascii="Calibri Light" w:hAnsi="Calibri Light"/>
          <w:bCs/>
          <w:iCs/>
          <w:sz w:val="22"/>
        </w:rPr>
      </w:pPr>
      <w:r w:rsidRPr="00096222">
        <w:rPr>
          <w:rFonts w:ascii="Calibri Light" w:hAnsi="Calibri Light"/>
          <w:bCs/>
          <w:iCs/>
          <w:sz w:val="22"/>
        </w:rPr>
        <w:t>Coordination avec les</w:t>
      </w:r>
      <w:r w:rsidR="002E291A">
        <w:rPr>
          <w:rFonts w:ascii="Calibri Light" w:hAnsi="Calibri Light"/>
          <w:bCs/>
          <w:iCs/>
          <w:sz w:val="22"/>
        </w:rPr>
        <w:t xml:space="preserve"> transitaires, </w:t>
      </w:r>
      <w:r w:rsidRPr="00096222">
        <w:rPr>
          <w:rFonts w:ascii="Calibri Light" w:hAnsi="Calibri Light"/>
          <w:bCs/>
          <w:iCs/>
          <w:sz w:val="22"/>
        </w:rPr>
        <w:t>l</w:t>
      </w:r>
      <w:r w:rsidR="00635EFD" w:rsidRPr="00096222">
        <w:rPr>
          <w:rFonts w:ascii="Calibri Light" w:hAnsi="Calibri Light"/>
          <w:bCs/>
          <w:iCs/>
          <w:sz w:val="22"/>
        </w:rPr>
        <w:t>es compagnies maritimes</w:t>
      </w:r>
      <w:r w:rsidR="002E291A">
        <w:rPr>
          <w:rFonts w:ascii="Calibri Light" w:hAnsi="Calibri Light"/>
          <w:bCs/>
          <w:iCs/>
          <w:sz w:val="22"/>
        </w:rPr>
        <w:t xml:space="preserve">, les autorités portuaires, les entrepôts sous douane, </w:t>
      </w:r>
      <w:r w:rsidR="0090554F">
        <w:rPr>
          <w:rFonts w:ascii="Calibri Light" w:hAnsi="Calibri Light"/>
          <w:bCs/>
          <w:iCs/>
          <w:sz w:val="22"/>
        </w:rPr>
        <w:t xml:space="preserve">les transporteurs routiers </w:t>
      </w:r>
    </w:p>
    <w:p w:rsidR="002621C6" w:rsidRDefault="00077FDC" w:rsidP="002621C6">
      <w:pPr>
        <w:numPr>
          <w:ilvl w:val="0"/>
          <w:numId w:val="18"/>
        </w:numPr>
        <w:rPr>
          <w:rFonts w:ascii="Calibri Light" w:hAnsi="Calibri Light"/>
          <w:bCs/>
          <w:iCs/>
          <w:sz w:val="22"/>
        </w:rPr>
      </w:pPr>
      <w:r w:rsidRPr="00096222">
        <w:rPr>
          <w:rFonts w:ascii="Calibri Light" w:hAnsi="Calibri Light"/>
          <w:bCs/>
          <w:iCs/>
          <w:sz w:val="22"/>
        </w:rPr>
        <w:t>Veille de</w:t>
      </w:r>
      <w:r w:rsidR="00635EFD" w:rsidRPr="00096222">
        <w:rPr>
          <w:rFonts w:ascii="Calibri Light" w:hAnsi="Calibri Light"/>
          <w:bCs/>
          <w:iCs/>
          <w:sz w:val="22"/>
        </w:rPr>
        <w:t xml:space="preserve"> l’évolution de la législation en matière d’importation des produits</w:t>
      </w:r>
      <w:r w:rsidR="007C51F2" w:rsidRPr="00096222">
        <w:rPr>
          <w:rFonts w:ascii="Calibri Light" w:hAnsi="Calibri Light"/>
          <w:bCs/>
          <w:iCs/>
          <w:sz w:val="22"/>
        </w:rPr>
        <w:t xml:space="preserve"> </w:t>
      </w:r>
      <w:r w:rsidR="00635EFD" w:rsidRPr="00096222">
        <w:rPr>
          <w:rFonts w:ascii="Calibri Light" w:hAnsi="Calibri Light"/>
          <w:bCs/>
          <w:iCs/>
          <w:sz w:val="22"/>
        </w:rPr>
        <w:t xml:space="preserve"> </w:t>
      </w:r>
    </w:p>
    <w:p w:rsidR="0090554F" w:rsidRDefault="0090554F" w:rsidP="0090554F">
      <w:pPr>
        <w:rPr>
          <w:rFonts w:ascii="Calibri Light" w:hAnsi="Calibri Light"/>
          <w:bCs/>
          <w:iCs/>
          <w:sz w:val="22"/>
        </w:rPr>
      </w:pPr>
    </w:p>
    <w:p w:rsidR="0090554F" w:rsidRDefault="0090554F" w:rsidP="0090554F">
      <w:pPr>
        <w:rPr>
          <w:rFonts w:ascii="Calibri Light" w:hAnsi="Calibri Light"/>
          <w:bCs/>
          <w:iCs/>
          <w:sz w:val="22"/>
        </w:rPr>
      </w:pPr>
    </w:p>
    <w:p w:rsidR="0090554F" w:rsidRDefault="0090554F" w:rsidP="0090554F">
      <w:pPr>
        <w:rPr>
          <w:rFonts w:ascii="Calibri Light" w:hAnsi="Calibri Light"/>
          <w:bCs/>
          <w:iCs/>
          <w:sz w:val="22"/>
        </w:rPr>
      </w:pPr>
    </w:p>
    <w:p w:rsidR="0090554F" w:rsidRDefault="0090554F" w:rsidP="0090554F">
      <w:pPr>
        <w:rPr>
          <w:rFonts w:ascii="Calibri Light" w:hAnsi="Calibri Light"/>
          <w:bCs/>
          <w:iCs/>
          <w:sz w:val="22"/>
        </w:rPr>
      </w:pPr>
    </w:p>
    <w:p w:rsidR="0090554F" w:rsidRDefault="0090554F" w:rsidP="0090554F">
      <w:pPr>
        <w:rPr>
          <w:rFonts w:ascii="Calibri Light" w:hAnsi="Calibri Light"/>
          <w:bCs/>
          <w:iCs/>
          <w:sz w:val="22"/>
        </w:rPr>
      </w:pPr>
    </w:p>
    <w:p w:rsidR="0090554F" w:rsidRPr="0090554F" w:rsidRDefault="0090554F" w:rsidP="0090554F">
      <w:pPr>
        <w:rPr>
          <w:rFonts w:ascii="Calibri Light" w:hAnsi="Calibri Light"/>
          <w:bCs/>
          <w:iCs/>
          <w:sz w:val="22"/>
        </w:rPr>
      </w:pPr>
    </w:p>
    <w:p w:rsidR="00713AD9" w:rsidRPr="00096222" w:rsidRDefault="00713AD9" w:rsidP="00713AD9">
      <w:pPr>
        <w:rPr>
          <w:rFonts w:ascii="Calibri Light" w:hAnsi="Calibri Light"/>
          <w:bCs/>
          <w:iCs/>
          <w:sz w:val="22"/>
        </w:rPr>
      </w:pPr>
    </w:p>
    <w:p w:rsidR="00713AD9" w:rsidRPr="007466AA" w:rsidRDefault="00713AD9" w:rsidP="00713AD9">
      <w:pPr>
        <w:rPr>
          <w:rFonts w:ascii="Calibri Light" w:hAnsi="Calibri Light"/>
          <w:b/>
          <w:iCs/>
          <w:color w:val="1F4E79"/>
          <w:sz w:val="24"/>
          <w:szCs w:val="24"/>
          <w:u w:val="single"/>
        </w:rPr>
      </w:pPr>
      <w:r>
        <w:rPr>
          <w:rFonts w:ascii="Calibri Light" w:hAnsi="Calibri Light"/>
          <w:bCs/>
          <w:iCs/>
          <w:sz w:val="24"/>
        </w:rPr>
        <w:t>Novembre 2007 à Mai</w:t>
      </w:r>
      <w:r w:rsidRPr="007466AA">
        <w:rPr>
          <w:rFonts w:ascii="Calibri Light" w:hAnsi="Calibri Light"/>
          <w:bCs/>
          <w:iCs/>
          <w:sz w:val="24"/>
        </w:rPr>
        <w:t xml:space="preserve"> 201</w:t>
      </w:r>
      <w:r>
        <w:rPr>
          <w:rFonts w:ascii="Calibri Light" w:hAnsi="Calibri Light"/>
          <w:bCs/>
          <w:iCs/>
          <w:sz w:val="24"/>
        </w:rPr>
        <w:t>0</w:t>
      </w:r>
      <w:r w:rsidRPr="00563AFC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GERANT</w:t>
      </w:r>
      <w:r w:rsidRPr="00563AFC">
        <w:rPr>
          <w:rFonts w:ascii="Calibri Light" w:hAnsi="Calibri Light"/>
          <w:b/>
          <w:iCs/>
          <w:color w:val="1F4E79"/>
          <w:sz w:val="24"/>
          <w:szCs w:val="24"/>
        </w:rPr>
        <w:t xml:space="preserve">,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 xml:space="preserve">SARL SANTEPRIME </w:t>
      </w:r>
    </w:p>
    <w:p w:rsidR="00B821AE" w:rsidRPr="00096222" w:rsidRDefault="00B821AE" w:rsidP="00B821AE">
      <w:pPr>
        <w:ind w:left="1350"/>
        <w:rPr>
          <w:rFonts w:ascii="Calibri Light" w:hAnsi="Calibri Light"/>
          <w:bCs/>
          <w:iCs/>
        </w:rPr>
      </w:pPr>
    </w:p>
    <w:p w:rsidR="00B821AE" w:rsidRPr="00F31668" w:rsidRDefault="00B821AE" w:rsidP="00430986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Préparation des dossiers p</w:t>
      </w:r>
      <w:r w:rsidR="0070416F" w:rsidRPr="00096222">
        <w:rPr>
          <w:rFonts w:ascii="Calibri Light" w:hAnsi="Calibri Light"/>
          <w:bCs/>
          <w:iCs/>
          <w:sz w:val="22"/>
          <w:szCs w:val="22"/>
        </w:rPr>
        <w:t>our la création de la société (R</w:t>
      </w:r>
      <w:r w:rsidRPr="00096222">
        <w:rPr>
          <w:rFonts w:ascii="Calibri Light" w:hAnsi="Calibri Light"/>
          <w:bCs/>
          <w:iCs/>
          <w:sz w:val="22"/>
          <w:szCs w:val="22"/>
        </w:rPr>
        <w:t xml:space="preserve">egistre de </w:t>
      </w:r>
      <w:r w:rsidR="0070416F" w:rsidRPr="00096222">
        <w:rPr>
          <w:rFonts w:ascii="Calibri Light" w:hAnsi="Calibri Light"/>
          <w:bCs/>
          <w:iCs/>
          <w:sz w:val="22"/>
          <w:szCs w:val="22"/>
        </w:rPr>
        <w:t>Commerce, Impôts, Banques, Agrément du Ministère de la S</w:t>
      </w:r>
      <w:r w:rsidRPr="00096222">
        <w:rPr>
          <w:rFonts w:ascii="Calibri Light" w:hAnsi="Calibri Light"/>
          <w:bCs/>
          <w:iCs/>
          <w:sz w:val="22"/>
          <w:szCs w:val="22"/>
        </w:rPr>
        <w:t>anté…)</w:t>
      </w:r>
      <w:r w:rsidR="00F31668">
        <w:rPr>
          <w:rFonts w:ascii="Calibri Light" w:hAnsi="Calibri Light"/>
          <w:bCs/>
          <w:iCs/>
          <w:sz w:val="22"/>
          <w:szCs w:val="22"/>
        </w:rPr>
        <w:t xml:space="preserve"> </w:t>
      </w:r>
    </w:p>
    <w:p w:rsidR="00C4380F" w:rsidRPr="00096222" w:rsidRDefault="00512C38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D</w:t>
      </w:r>
      <w:r w:rsidR="00F31668">
        <w:rPr>
          <w:rFonts w:ascii="Calibri Light" w:hAnsi="Calibri Light"/>
          <w:bCs/>
          <w:iCs/>
          <w:sz w:val="22"/>
          <w:szCs w:val="22"/>
        </w:rPr>
        <w:t>émarchage des clients</w:t>
      </w:r>
    </w:p>
    <w:p w:rsidR="00C4380F" w:rsidRPr="00096222" w:rsidRDefault="00512C38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V</w:t>
      </w:r>
      <w:r w:rsidR="00BB2A68" w:rsidRPr="00096222">
        <w:rPr>
          <w:rFonts w:ascii="Calibri Light" w:hAnsi="Calibri Light"/>
          <w:bCs/>
          <w:iCs/>
          <w:sz w:val="22"/>
          <w:szCs w:val="22"/>
        </w:rPr>
        <w:t>ente et facturation</w:t>
      </w:r>
      <w:r w:rsidRPr="00096222">
        <w:rPr>
          <w:rFonts w:ascii="Calibri Light" w:hAnsi="Calibri Light"/>
          <w:bCs/>
          <w:iCs/>
          <w:sz w:val="22"/>
          <w:szCs w:val="22"/>
        </w:rPr>
        <w:t xml:space="preserve"> de consommable médical</w:t>
      </w:r>
    </w:p>
    <w:p w:rsidR="00BB2A68" w:rsidRPr="00096222" w:rsidRDefault="00512C38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O</w:t>
      </w:r>
      <w:r w:rsidR="00BB2A68" w:rsidRPr="00096222">
        <w:rPr>
          <w:rFonts w:ascii="Calibri Light" w:hAnsi="Calibri Light"/>
          <w:bCs/>
          <w:iCs/>
          <w:sz w:val="22"/>
          <w:szCs w:val="22"/>
        </w:rPr>
        <w:t xml:space="preserve">rganisation de congrès et journées scientifiques </w:t>
      </w:r>
    </w:p>
    <w:p w:rsidR="00615E53" w:rsidRPr="00096222" w:rsidRDefault="00615E53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 xml:space="preserve">Gestion des achats de produits </w:t>
      </w:r>
      <w:r w:rsidR="00512C38" w:rsidRPr="00096222">
        <w:rPr>
          <w:rFonts w:ascii="Calibri Light" w:hAnsi="Calibri Light"/>
          <w:bCs/>
          <w:iCs/>
          <w:sz w:val="22"/>
          <w:szCs w:val="22"/>
        </w:rPr>
        <w:t>à</w:t>
      </w:r>
      <w:r w:rsidRPr="00096222">
        <w:rPr>
          <w:rFonts w:ascii="Calibri Light" w:hAnsi="Calibri Light"/>
          <w:bCs/>
          <w:iCs/>
          <w:sz w:val="22"/>
          <w:szCs w:val="22"/>
        </w:rPr>
        <w:t xml:space="preserve"> usage promotionnel et marketing pour la société </w:t>
      </w:r>
    </w:p>
    <w:p w:rsidR="00F31668" w:rsidRPr="00096222" w:rsidRDefault="00E20FBE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S</w:t>
      </w:r>
      <w:r w:rsidR="00F31668">
        <w:rPr>
          <w:rFonts w:ascii="Calibri Light" w:hAnsi="Calibri Light"/>
          <w:bCs/>
          <w:iCs/>
          <w:sz w:val="22"/>
          <w:szCs w:val="22"/>
        </w:rPr>
        <w:t>uivi de la comptabilité et r</w:t>
      </w:r>
      <w:r w:rsidR="00F31668" w:rsidRPr="00096222">
        <w:rPr>
          <w:rFonts w:ascii="Calibri Light" w:hAnsi="Calibri Light"/>
          <w:bCs/>
          <w:iCs/>
          <w:sz w:val="22"/>
          <w:szCs w:val="22"/>
        </w:rPr>
        <w:t>elations extérieures (Banques, Impôts, Ministère de la Santé, CNRC)</w:t>
      </w:r>
    </w:p>
    <w:p w:rsidR="00F31668" w:rsidRDefault="00F31668" w:rsidP="00F31668">
      <w:pPr>
        <w:rPr>
          <w:rFonts w:ascii="Calibri Light" w:hAnsi="Calibri Light"/>
          <w:bCs/>
          <w:iCs/>
          <w:sz w:val="22"/>
          <w:szCs w:val="22"/>
        </w:rPr>
      </w:pPr>
    </w:p>
    <w:p w:rsidR="00F31668" w:rsidRPr="007466AA" w:rsidRDefault="00F31668" w:rsidP="00F31668">
      <w:pPr>
        <w:rPr>
          <w:rFonts w:ascii="Calibri Light" w:hAnsi="Calibri Light"/>
          <w:b/>
          <w:iCs/>
          <w:color w:val="1F4E79"/>
          <w:sz w:val="24"/>
          <w:szCs w:val="24"/>
          <w:u w:val="single"/>
        </w:rPr>
      </w:pPr>
      <w:r>
        <w:rPr>
          <w:rFonts w:ascii="Calibri Light" w:hAnsi="Calibri Light"/>
          <w:bCs/>
          <w:iCs/>
          <w:sz w:val="24"/>
        </w:rPr>
        <w:t>Janvier 2002 à Octobre 2007</w:t>
      </w:r>
      <w:r w:rsidRPr="00563AFC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RESPONSABLE DES IMPORTATIONS</w:t>
      </w:r>
      <w:r w:rsidRPr="00563AFC">
        <w:rPr>
          <w:rFonts w:ascii="Calibri Light" w:hAnsi="Calibri Light"/>
          <w:b/>
          <w:iCs/>
          <w:color w:val="1F4E79"/>
          <w:sz w:val="24"/>
          <w:szCs w:val="24"/>
        </w:rPr>
        <w:t xml:space="preserve">,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SARL VETRAL</w:t>
      </w:r>
    </w:p>
    <w:p w:rsidR="00891F1D" w:rsidRPr="00F31668" w:rsidRDefault="00887723" w:rsidP="0059414C">
      <w:pPr>
        <w:rPr>
          <w:rFonts w:ascii="Calibri Light" w:hAnsi="Calibri Light"/>
          <w:b/>
          <w:iCs/>
          <w:sz w:val="28"/>
          <w:u w:val="single"/>
        </w:rPr>
      </w:pPr>
      <w:r w:rsidRPr="00096222">
        <w:rPr>
          <w:rFonts w:ascii="Calibri Light" w:hAnsi="Calibri Light"/>
          <w:b/>
          <w:iCs/>
          <w:sz w:val="24"/>
        </w:rPr>
        <w:t xml:space="preserve">    </w:t>
      </w:r>
    </w:p>
    <w:p w:rsidR="00891F1D" w:rsidRPr="00096222" w:rsidRDefault="007466AA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</w:rPr>
      </w:pPr>
      <w:r w:rsidRPr="00096222">
        <w:rPr>
          <w:rFonts w:ascii="Calibri Light" w:hAnsi="Calibri Light"/>
          <w:bCs/>
          <w:iCs/>
          <w:sz w:val="22"/>
        </w:rPr>
        <w:t>Suivi des opérations logistiques et des r</w:t>
      </w:r>
      <w:r w:rsidR="0088524C" w:rsidRPr="00096222">
        <w:rPr>
          <w:rFonts w:ascii="Calibri Light" w:hAnsi="Calibri Light"/>
          <w:bCs/>
          <w:iCs/>
          <w:sz w:val="22"/>
        </w:rPr>
        <w:t>elations extérieures</w:t>
      </w:r>
      <w:r w:rsidR="00891F1D" w:rsidRPr="00096222">
        <w:rPr>
          <w:rFonts w:ascii="Calibri Light" w:hAnsi="Calibri Light"/>
          <w:bCs/>
          <w:iCs/>
          <w:sz w:val="22"/>
        </w:rPr>
        <w:t xml:space="preserve"> (B</w:t>
      </w:r>
      <w:r w:rsidR="00C72149" w:rsidRPr="00096222">
        <w:rPr>
          <w:rFonts w:ascii="Calibri Light" w:hAnsi="Calibri Light"/>
          <w:bCs/>
          <w:iCs/>
          <w:sz w:val="22"/>
        </w:rPr>
        <w:t>anques</w:t>
      </w:r>
      <w:r w:rsidR="00891F1D" w:rsidRPr="00096222">
        <w:rPr>
          <w:rFonts w:ascii="Calibri Light" w:hAnsi="Calibri Light"/>
          <w:bCs/>
          <w:iCs/>
          <w:sz w:val="22"/>
        </w:rPr>
        <w:t>, T</w:t>
      </w:r>
      <w:r w:rsidR="00C72149" w:rsidRPr="00096222">
        <w:rPr>
          <w:rFonts w:ascii="Calibri Light" w:hAnsi="Calibri Light"/>
          <w:bCs/>
          <w:iCs/>
          <w:sz w:val="22"/>
        </w:rPr>
        <w:t>ransit</w:t>
      </w:r>
      <w:r w:rsidR="00891F1D" w:rsidRPr="00096222">
        <w:rPr>
          <w:rFonts w:ascii="Calibri Light" w:hAnsi="Calibri Light"/>
          <w:bCs/>
          <w:iCs/>
          <w:sz w:val="22"/>
        </w:rPr>
        <w:t>, A</w:t>
      </w:r>
      <w:r w:rsidR="00C72149" w:rsidRPr="00096222">
        <w:rPr>
          <w:rFonts w:ascii="Calibri Light" w:hAnsi="Calibri Light"/>
          <w:bCs/>
          <w:iCs/>
          <w:sz w:val="22"/>
        </w:rPr>
        <w:t>ssurance</w:t>
      </w:r>
      <w:r w:rsidR="00891F1D" w:rsidRPr="00096222">
        <w:rPr>
          <w:rFonts w:ascii="Calibri Light" w:hAnsi="Calibri Light"/>
          <w:bCs/>
          <w:iCs/>
          <w:sz w:val="22"/>
        </w:rPr>
        <w:t>)</w:t>
      </w:r>
    </w:p>
    <w:p w:rsidR="0059414C" w:rsidRPr="00096222" w:rsidRDefault="00343B55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</w:rPr>
      </w:pPr>
      <w:r w:rsidRPr="00096222">
        <w:rPr>
          <w:rFonts w:ascii="Calibri Light" w:hAnsi="Calibri Light"/>
          <w:bCs/>
          <w:iCs/>
          <w:sz w:val="22"/>
        </w:rPr>
        <w:t>Suivi des</w:t>
      </w:r>
      <w:r w:rsidR="007466AA" w:rsidRPr="00096222">
        <w:rPr>
          <w:rFonts w:ascii="Calibri Light" w:hAnsi="Calibri Light"/>
          <w:bCs/>
          <w:iCs/>
          <w:sz w:val="22"/>
        </w:rPr>
        <w:t xml:space="preserve"> commandes avec les fournisseur</w:t>
      </w:r>
      <w:r w:rsidR="0059414C" w:rsidRPr="00096222">
        <w:rPr>
          <w:rFonts w:ascii="Calibri Light" w:hAnsi="Calibri Light"/>
          <w:bCs/>
          <w:iCs/>
          <w:sz w:val="22"/>
        </w:rPr>
        <w:t>s</w:t>
      </w:r>
      <w:r w:rsidR="007466AA" w:rsidRPr="00096222">
        <w:rPr>
          <w:rFonts w:ascii="Calibri Light" w:hAnsi="Calibri Light"/>
          <w:bCs/>
          <w:iCs/>
          <w:sz w:val="22"/>
        </w:rPr>
        <w:t xml:space="preserve"> et des</w:t>
      </w:r>
      <w:r w:rsidR="0059414C" w:rsidRPr="00096222">
        <w:rPr>
          <w:rFonts w:ascii="Calibri Light" w:hAnsi="Calibri Light"/>
          <w:bCs/>
          <w:iCs/>
          <w:sz w:val="22"/>
        </w:rPr>
        <w:t xml:space="preserve"> documents nécessaires pour le dédouanement </w:t>
      </w:r>
    </w:p>
    <w:p w:rsidR="00E114E4" w:rsidRPr="002621C6" w:rsidRDefault="00343B55" w:rsidP="00430986">
      <w:pPr>
        <w:numPr>
          <w:ilvl w:val="0"/>
          <w:numId w:val="18"/>
        </w:numPr>
        <w:rPr>
          <w:rFonts w:ascii="Calibri Light" w:hAnsi="Calibri Light"/>
          <w:bCs/>
          <w:iCs/>
          <w:sz w:val="22"/>
        </w:rPr>
      </w:pPr>
      <w:r w:rsidRPr="00096222">
        <w:rPr>
          <w:rFonts w:ascii="Calibri Light" w:hAnsi="Calibri Light"/>
          <w:bCs/>
          <w:iCs/>
          <w:sz w:val="22"/>
        </w:rPr>
        <w:t>Gestion des transitai</w:t>
      </w:r>
      <w:r w:rsidR="007466AA" w:rsidRPr="00096222">
        <w:rPr>
          <w:rFonts w:ascii="Calibri Light" w:hAnsi="Calibri Light"/>
          <w:bCs/>
          <w:iCs/>
          <w:sz w:val="22"/>
        </w:rPr>
        <w:t>res et des compagnies maritimes</w:t>
      </w:r>
    </w:p>
    <w:p w:rsidR="00E114E4" w:rsidRPr="00096222" w:rsidRDefault="00E114E4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 xml:space="preserve">Gestion des dossiers d’achat par produit et par fournisseur </w:t>
      </w:r>
    </w:p>
    <w:p w:rsidR="00576242" w:rsidRPr="00096222" w:rsidRDefault="00576242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S</w:t>
      </w:r>
      <w:r w:rsidR="00E114E4" w:rsidRPr="00096222">
        <w:rPr>
          <w:rFonts w:ascii="Calibri Light" w:hAnsi="Calibri Light"/>
          <w:bCs/>
          <w:iCs/>
          <w:sz w:val="22"/>
          <w:szCs w:val="22"/>
        </w:rPr>
        <w:t>uivi permanent du pla</w:t>
      </w:r>
      <w:r w:rsidR="007466AA" w:rsidRPr="00096222">
        <w:rPr>
          <w:rFonts w:ascii="Calibri Light" w:hAnsi="Calibri Light"/>
          <w:bCs/>
          <w:iCs/>
          <w:sz w:val="22"/>
          <w:szCs w:val="22"/>
        </w:rPr>
        <w:t xml:space="preserve">nning des arrivages du matériel et </w:t>
      </w:r>
      <w:r w:rsidRPr="00096222">
        <w:rPr>
          <w:rFonts w:ascii="Calibri Light" w:hAnsi="Calibri Light"/>
          <w:bCs/>
          <w:iCs/>
          <w:sz w:val="22"/>
          <w:szCs w:val="22"/>
        </w:rPr>
        <w:t xml:space="preserve">de l’entretien et la maintenance du matériel acheté </w:t>
      </w:r>
    </w:p>
    <w:p w:rsidR="00F31668" w:rsidRDefault="00F31668" w:rsidP="00F31668">
      <w:pPr>
        <w:ind w:left="360"/>
        <w:rPr>
          <w:rFonts w:ascii="Calibri Light" w:hAnsi="Calibri Light"/>
          <w:bCs/>
          <w:iCs/>
          <w:sz w:val="22"/>
        </w:rPr>
      </w:pPr>
    </w:p>
    <w:p w:rsidR="00F31668" w:rsidRPr="00F31668" w:rsidRDefault="00F31668" w:rsidP="00F31668">
      <w:pPr>
        <w:ind w:left="360"/>
        <w:rPr>
          <w:rFonts w:ascii="Calibri Light" w:hAnsi="Calibri Light"/>
          <w:bCs/>
          <w:iCs/>
          <w:sz w:val="22"/>
        </w:rPr>
      </w:pPr>
      <w:r>
        <w:rPr>
          <w:rFonts w:ascii="Calibri Light" w:hAnsi="Calibri Light"/>
          <w:bCs/>
          <w:iCs/>
          <w:sz w:val="24"/>
        </w:rPr>
        <w:t>Mai 2000 à Décembre 2001</w:t>
      </w:r>
      <w:r w:rsidRPr="00F31668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CADRE COMMERCIAL</w:t>
      </w:r>
      <w:r w:rsidRPr="00F31668">
        <w:rPr>
          <w:rFonts w:ascii="Calibri Light" w:hAnsi="Calibri Light"/>
          <w:b/>
          <w:iCs/>
          <w:color w:val="1F4E79"/>
          <w:sz w:val="24"/>
          <w:szCs w:val="24"/>
        </w:rPr>
        <w:t xml:space="preserve">,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SARL AGROCHEM</w:t>
      </w:r>
    </w:p>
    <w:p w:rsidR="004F7D87" w:rsidRPr="00096222" w:rsidRDefault="004F7D87" w:rsidP="004F7D87">
      <w:pPr>
        <w:pStyle w:val="Titre3"/>
        <w:rPr>
          <w:rFonts w:ascii="Calibri Light" w:hAnsi="Calibri Light"/>
          <w:i w:val="0"/>
          <w:iCs/>
        </w:rPr>
      </w:pPr>
      <w:r w:rsidRPr="00096222">
        <w:rPr>
          <w:rFonts w:ascii="Calibri Light" w:hAnsi="Calibri Light"/>
          <w:i w:val="0"/>
          <w:iCs/>
        </w:rPr>
        <w:t xml:space="preserve">                   </w:t>
      </w:r>
    </w:p>
    <w:p w:rsidR="004F7D87" w:rsidRPr="00096222" w:rsidRDefault="004F7D87" w:rsidP="00F31668">
      <w:pPr>
        <w:numPr>
          <w:ilvl w:val="0"/>
          <w:numId w:val="18"/>
        </w:numPr>
        <w:rPr>
          <w:rFonts w:ascii="Calibri Light" w:hAnsi="Calibri Light"/>
          <w:bCs/>
          <w:iCs/>
          <w:sz w:val="22"/>
        </w:rPr>
      </w:pPr>
      <w:r w:rsidRPr="00096222">
        <w:rPr>
          <w:rFonts w:ascii="Calibri Light" w:hAnsi="Calibri Light"/>
          <w:bCs/>
          <w:iCs/>
          <w:sz w:val="22"/>
        </w:rPr>
        <w:t xml:space="preserve">Suivi </w:t>
      </w:r>
      <w:r w:rsidR="00F31668">
        <w:rPr>
          <w:rFonts w:ascii="Calibri Light" w:hAnsi="Calibri Light"/>
          <w:bCs/>
          <w:iCs/>
          <w:sz w:val="22"/>
        </w:rPr>
        <w:t xml:space="preserve">des opérations d’importation </w:t>
      </w:r>
      <w:r w:rsidR="007466AA" w:rsidRPr="00096222">
        <w:rPr>
          <w:rFonts w:ascii="Calibri Light" w:hAnsi="Calibri Light"/>
          <w:bCs/>
          <w:iCs/>
          <w:sz w:val="22"/>
        </w:rPr>
        <w:t>et des r</w:t>
      </w:r>
      <w:r w:rsidR="005D7C55" w:rsidRPr="00096222">
        <w:rPr>
          <w:rFonts w:ascii="Calibri Light" w:hAnsi="Calibri Light"/>
          <w:bCs/>
          <w:iCs/>
          <w:sz w:val="22"/>
        </w:rPr>
        <w:t>elations extérieures</w:t>
      </w:r>
      <w:r w:rsidRPr="00096222">
        <w:rPr>
          <w:rFonts w:ascii="Calibri Light" w:hAnsi="Calibri Light"/>
          <w:bCs/>
          <w:iCs/>
          <w:sz w:val="22"/>
        </w:rPr>
        <w:t xml:space="preserve"> (Banques, Transit, Assurance)</w:t>
      </w:r>
    </w:p>
    <w:p w:rsidR="004F7D87" w:rsidRPr="00096222" w:rsidRDefault="004F7D87" w:rsidP="00F31668">
      <w:pPr>
        <w:numPr>
          <w:ilvl w:val="0"/>
          <w:numId w:val="18"/>
        </w:numPr>
        <w:rPr>
          <w:rFonts w:ascii="Calibri Light" w:hAnsi="Calibri Light"/>
          <w:bCs/>
          <w:iCs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Suivi de la comptabilité</w:t>
      </w:r>
    </w:p>
    <w:p w:rsidR="004F7D87" w:rsidRPr="00096222" w:rsidRDefault="004F7D87" w:rsidP="004F7D87">
      <w:pPr>
        <w:rPr>
          <w:rFonts w:ascii="Calibri Light" w:hAnsi="Calibri Light"/>
          <w:b/>
          <w:iCs/>
          <w:sz w:val="28"/>
          <w:u w:val="single"/>
        </w:rPr>
      </w:pPr>
    </w:p>
    <w:p w:rsidR="00563AFC" w:rsidRPr="00563AFC" w:rsidRDefault="00563AFC" w:rsidP="00563AFC">
      <w:pPr>
        <w:rPr>
          <w:rFonts w:ascii="Calibri Light" w:hAnsi="Calibri Light"/>
          <w:b/>
          <w:iCs/>
          <w:color w:val="0000FF"/>
        </w:rPr>
      </w:pPr>
    </w:p>
    <w:p w:rsidR="00563AFC" w:rsidRPr="00563AFC" w:rsidRDefault="00563AFC" w:rsidP="00563AFC">
      <w:pPr>
        <w:pBdr>
          <w:bottom w:val="single" w:sz="4" w:space="1" w:color="auto"/>
        </w:pBdr>
        <w:rPr>
          <w:rFonts w:ascii="Calibri Light" w:hAnsi="Calibri Light"/>
          <w:b/>
          <w:iCs/>
          <w:color w:val="1F4E79"/>
          <w:sz w:val="28"/>
        </w:rPr>
      </w:pPr>
      <w:r>
        <w:rPr>
          <w:rFonts w:ascii="Calibri Light" w:hAnsi="Calibri Light"/>
          <w:b/>
          <w:iCs/>
          <w:color w:val="1F4E79"/>
          <w:sz w:val="28"/>
        </w:rPr>
        <w:t>FORMATION</w:t>
      </w:r>
    </w:p>
    <w:p w:rsidR="00563AFC" w:rsidRPr="00563AFC" w:rsidRDefault="00563AFC" w:rsidP="00563AFC">
      <w:pPr>
        <w:rPr>
          <w:rFonts w:ascii="Calibri Light" w:hAnsi="Calibri Light"/>
          <w:b/>
          <w:iCs/>
          <w:sz w:val="28"/>
          <w:u w:val="single"/>
        </w:rPr>
      </w:pPr>
    </w:p>
    <w:p w:rsidR="007466AA" w:rsidRPr="00096222" w:rsidRDefault="007466AA">
      <w:pPr>
        <w:numPr>
          <w:ilvl w:val="0"/>
          <w:numId w:val="9"/>
        </w:numPr>
        <w:rPr>
          <w:rFonts w:ascii="Calibri Light" w:hAnsi="Calibri Light"/>
          <w:iCs/>
          <w:sz w:val="24"/>
        </w:rPr>
      </w:pPr>
      <w:r>
        <w:rPr>
          <w:rFonts w:ascii="Calibri Light" w:hAnsi="Calibri Light"/>
          <w:iCs/>
          <w:color w:val="1F4E79"/>
          <w:sz w:val="24"/>
          <w:szCs w:val="24"/>
        </w:rPr>
        <w:t>1999</w:t>
      </w:r>
      <w:r w:rsidRPr="007466AA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>
        <w:rPr>
          <w:rFonts w:ascii="Calibri Light" w:hAnsi="Calibri Light"/>
          <w:b/>
          <w:iCs/>
          <w:color w:val="1F4E79"/>
          <w:sz w:val="24"/>
          <w:szCs w:val="24"/>
        </w:rPr>
        <w:t>Commissionnaire en douane (Chambre Algérienne de commerce et d’industrie)</w:t>
      </w:r>
    </w:p>
    <w:p w:rsidR="008120E3" w:rsidRPr="00A85962" w:rsidRDefault="007466AA" w:rsidP="00096222">
      <w:pPr>
        <w:numPr>
          <w:ilvl w:val="0"/>
          <w:numId w:val="9"/>
        </w:numPr>
        <w:rPr>
          <w:rFonts w:ascii="Calibri Light" w:hAnsi="Calibri Light"/>
          <w:iCs/>
          <w:color w:val="0070C0"/>
          <w:sz w:val="24"/>
        </w:rPr>
      </w:pPr>
      <w:r w:rsidRPr="007466AA">
        <w:rPr>
          <w:rFonts w:ascii="Calibri Light" w:hAnsi="Calibri Light"/>
          <w:iCs/>
          <w:color w:val="1F4E79"/>
          <w:sz w:val="24"/>
          <w:szCs w:val="24"/>
        </w:rPr>
        <w:t xml:space="preserve">1996 </w:t>
      </w:r>
      <w:r w:rsidRPr="007466AA">
        <w:rPr>
          <w:rFonts w:ascii="Calibri Light" w:hAnsi="Calibri Light"/>
          <w:b/>
          <w:iCs/>
          <w:color w:val="1F4E79"/>
          <w:sz w:val="24"/>
          <w:szCs w:val="24"/>
        </w:rPr>
        <w:t>Licences en sciences commerciales (INSTITUT NATIONAL DE COMMERCE INC</w:t>
      </w:r>
      <w:r w:rsidRPr="00A85962">
        <w:rPr>
          <w:rFonts w:ascii="Calibri Light" w:hAnsi="Calibri Light"/>
          <w:b/>
          <w:iCs/>
          <w:color w:val="0070C0"/>
          <w:sz w:val="28"/>
        </w:rPr>
        <w:t xml:space="preserve">) </w:t>
      </w:r>
    </w:p>
    <w:p w:rsidR="007466AA" w:rsidRPr="00096222" w:rsidRDefault="007466AA" w:rsidP="007466AA">
      <w:pPr>
        <w:ind w:left="1416"/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 xml:space="preserve">Option : Commerce International </w:t>
      </w:r>
    </w:p>
    <w:p w:rsidR="007466AA" w:rsidRPr="00096222" w:rsidRDefault="007466AA" w:rsidP="007466AA">
      <w:pPr>
        <w:ind w:left="1416"/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 xml:space="preserve">Mémoire de fin d’études : La promotion des exportations hors hydrocarbures en Algérie </w:t>
      </w:r>
    </w:p>
    <w:p w:rsidR="007466AA" w:rsidRDefault="007466AA" w:rsidP="007466AA">
      <w:pPr>
        <w:ind w:left="1416"/>
        <w:rPr>
          <w:rFonts w:ascii="Calibri Light" w:hAnsi="Calibri Light"/>
          <w:bCs/>
          <w:iCs/>
          <w:sz w:val="22"/>
          <w:szCs w:val="22"/>
        </w:rPr>
      </w:pPr>
      <w:r w:rsidRPr="00096222">
        <w:rPr>
          <w:rFonts w:ascii="Calibri Light" w:hAnsi="Calibri Light"/>
          <w:bCs/>
          <w:iCs/>
          <w:sz w:val="22"/>
          <w:szCs w:val="22"/>
        </w:rPr>
        <w:t>Cas pratique : ENIEM (TIZI-OUZOU)</w:t>
      </w:r>
    </w:p>
    <w:p w:rsidR="0090554F" w:rsidRDefault="0090554F" w:rsidP="007466AA">
      <w:pPr>
        <w:ind w:left="1416"/>
        <w:rPr>
          <w:rFonts w:ascii="Calibri Light" w:hAnsi="Calibri Light"/>
          <w:bCs/>
          <w:iCs/>
          <w:sz w:val="22"/>
          <w:szCs w:val="22"/>
        </w:rPr>
      </w:pPr>
    </w:p>
    <w:p w:rsidR="0090554F" w:rsidRPr="00223A4F" w:rsidRDefault="00223A4F" w:rsidP="0090554F">
      <w:pPr>
        <w:numPr>
          <w:ilvl w:val="0"/>
          <w:numId w:val="9"/>
        </w:numPr>
        <w:rPr>
          <w:rFonts w:ascii="Calibri Light" w:hAnsi="Calibri Light"/>
          <w:b/>
          <w:iCs/>
          <w:color w:val="0070C0"/>
          <w:sz w:val="24"/>
        </w:rPr>
      </w:pPr>
      <w:r>
        <w:rPr>
          <w:rFonts w:ascii="Calibri Light" w:hAnsi="Calibri Light"/>
          <w:iCs/>
          <w:color w:val="1F4E79"/>
          <w:sz w:val="24"/>
          <w:szCs w:val="24"/>
        </w:rPr>
        <w:lastRenderedPageBreak/>
        <w:t xml:space="preserve">2018 </w:t>
      </w:r>
      <w:r w:rsidR="0090554F">
        <w:rPr>
          <w:rFonts w:ascii="Calibri Light" w:hAnsi="Calibri Light"/>
          <w:iCs/>
          <w:color w:val="1F4E79"/>
          <w:sz w:val="24"/>
          <w:szCs w:val="24"/>
        </w:rPr>
        <w:t>Proximité Managériale</w:t>
      </w:r>
      <w:r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 w:rsidR="0090554F" w:rsidRPr="00223A4F">
        <w:rPr>
          <w:rFonts w:ascii="Calibri Light" w:hAnsi="Calibri Light"/>
          <w:b/>
          <w:iCs/>
          <w:color w:val="1F4E79"/>
          <w:sz w:val="24"/>
          <w:szCs w:val="24"/>
        </w:rPr>
        <w:t xml:space="preserve">(Ecole </w:t>
      </w:r>
      <w:r w:rsidRPr="00223A4F">
        <w:rPr>
          <w:rFonts w:ascii="Calibri Light" w:hAnsi="Calibri Light"/>
          <w:b/>
          <w:iCs/>
          <w:color w:val="002060"/>
          <w:sz w:val="24"/>
          <w:szCs w:val="24"/>
        </w:rPr>
        <w:t>CESI</w:t>
      </w:r>
      <w:r w:rsidR="0090554F" w:rsidRPr="00223A4F">
        <w:rPr>
          <w:rFonts w:ascii="Calibri Light" w:hAnsi="Calibri Light"/>
          <w:b/>
          <w:iCs/>
          <w:color w:val="002060"/>
          <w:sz w:val="24"/>
          <w:szCs w:val="24"/>
        </w:rPr>
        <w:t xml:space="preserve"> </w:t>
      </w:r>
      <w:r w:rsidR="0090554F" w:rsidRPr="00223A4F">
        <w:rPr>
          <w:rFonts w:ascii="Arial" w:hAnsi="Arial" w:cs="Arial"/>
          <w:b/>
          <w:color w:val="002060"/>
          <w:shd w:val="clear" w:color="auto" w:fill="FFFFFF"/>
        </w:rPr>
        <w:t>Algérie)</w:t>
      </w:r>
    </w:p>
    <w:p w:rsidR="0090554F" w:rsidRPr="00223A4F" w:rsidRDefault="00223A4F" w:rsidP="0090554F">
      <w:pPr>
        <w:numPr>
          <w:ilvl w:val="0"/>
          <w:numId w:val="9"/>
        </w:numPr>
        <w:rPr>
          <w:rFonts w:ascii="Calibri Light" w:hAnsi="Calibri Light"/>
          <w:b/>
          <w:iCs/>
          <w:sz w:val="24"/>
        </w:rPr>
      </w:pPr>
      <w:r>
        <w:rPr>
          <w:rFonts w:ascii="Calibri Light" w:hAnsi="Calibri Light"/>
          <w:iCs/>
          <w:color w:val="1F4E79"/>
          <w:sz w:val="24"/>
          <w:szCs w:val="24"/>
        </w:rPr>
        <w:t xml:space="preserve">2017 </w:t>
      </w:r>
      <w:r w:rsidR="0090554F">
        <w:rPr>
          <w:rFonts w:ascii="Calibri Light" w:hAnsi="Calibri Light"/>
          <w:iCs/>
          <w:color w:val="1F4E79"/>
          <w:sz w:val="24"/>
          <w:szCs w:val="24"/>
        </w:rPr>
        <w:t xml:space="preserve">Force de vente </w:t>
      </w:r>
      <w:r w:rsidRPr="00223A4F">
        <w:rPr>
          <w:rFonts w:ascii="Calibri Light" w:hAnsi="Calibri Light"/>
          <w:b/>
          <w:iCs/>
          <w:color w:val="1F4E79"/>
          <w:sz w:val="24"/>
          <w:szCs w:val="24"/>
        </w:rPr>
        <w:t>(Ecole MDI Algérie)</w:t>
      </w:r>
    </w:p>
    <w:p w:rsidR="0090554F" w:rsidRDefault="0090554F" w:rsidP="00ED1026">
      <w:pPr>
        <w:rPr>
          <w:rFonts w:ascii="Calibri Light" w:hAnsi="Calibri Light"/>
          <w:bCs/>
          <w:iCs/>
          <w:sz w:val="22"/>
          <w:szCs w:val="22"/>
        </w:rPr>
      </w:pPr>
    </w:p>
    <w:p w:rsidR="007466AA" w:rsidRPr="00096222" w:rsidRDefault="007466AA" w:rsidP="00223A4F">
      <w:pPr>
        <w:rPr>
          <w:rFonts w:ascii="Calibri Light" w:hAnsi="Calibri Light"/>
          <w:bCs/>
          <w:iCs/>
          <w:sz w:val="22"/>
          <w:szCs w:val="22"/>
        </w:rPr>
      </w:pPr>
    </w:p>
    <w:p w:rsidR="007466AA" w:rsidRPr="00563AFC" w:rsidRDefault="007466AA" w:rsidP="007466AA">
      <w:pPr>
        <w:pBdr>
          <w:bottom w:val="single" w:sz="4" w:space="1" w:color="auto"/>
        </w:pBdr>
        <w:rPr>
          <w:rFonts w:ascii="Calibri Light" w:hAnsi="Calibri Light"/>
          <w:b/>
          <w:iCs/>
          <w:color w:val="1F4E79"/>
          <w:sz w:val="28"/>
        </w:rPr>
      </w:pPr>
      <w:r>
        <w:rPr>
          <w:rFonts w:ascii="Calibri Light" w:hAnsi="Calibri Light"/>
          <w:b/>
          <w:iCs/>
          <w:color w:val="1F4E79"/>
          <w:sz w:val="28"/>
        </w:rPr>
        <w:t>LANGUES ET COMPETENCES INFORMATIQUES</w:t>
      </w:r>
    </w:p>
    <w:p w:rsidR="007466AA" w:rsidRPr="00563AFC" w:rsidRDefault="007466AA" w:rsidP="007466AA">
      <w:pPr>
        <w:rPr>
          <w:rFonts w:ascii="Calibri Light" w:hAnsi="Calibri Light"/>
          <w:b/>
          <w:iCs/>
          <w:sz w:val="28"/>
          <w:u w:val="single"/>
        </w:rPr>
      </w:pPr>
    </w:p>
    <w:p w:rsidR="0058715D" w:rsidRPr="00096222" w:rsidRDefault="007466AA" w:rsidP="00096222">
      <w:pPr>
        <w:numPr>
          <w:ilvl w:val="0"/>
          <w:numId w:val="9"/>
        </w:numPr>
        <w:rPr>
          <w:rFonts w:ascii="Calibri Light" w:hAnsi="Calibri Light"/>
          <w:b/>
          <w:iCs/>
          <w:color w:val="0000FF"/>
          <w:sz w:val="28"/>
        </w:rPr>
      </w:pPr>
      <w:r>
        <w:rPr>
          <w:rFonts w:ascii="Calibri Light" w:hAnsi="Calibri Light"/>
          <w:iCs/>
          <w:color w:val="1F4E79"/>
          <w:sz w:val="24"/>
          <w:szCs w:val="24"/>
        </w:rPr>
        <w:t>Maîtrise des outils de b</w:t>
      </w:r>
      <w:r w:rsidRPr="007466AA">
        <w:rPr>
          <w:rFonts w:ascii="Calibri Light" w:hAnsi="Calibri Light"/>
          <w:iCs/>
          <w:color w:val="1F4E79"/>
          <w:sz w:val="24"/>
          <w:szCs w:val="24"/>
        </w:rPr>
        <w:t>ureautique, système d’exploitation Microsoft Windows (Word, Excel), Internet, Outlook express</w:t>
      </w:r>
      <w:r w:rsidR="008120E3" w:rsidRPr="00096222">
        <w:rPr>
          <w:rFonts w:ascii="Calibri Light" w:hAnsi="Calibri Light"/>
          <w:b/>
          <w:bCs/>
          <w:iCs/>
          <w:sz w:val="28"/>
          <w:szCs w:val="28"/>
        </w:rPr>
        <w:t xml:space="preserve">    </w:t>
      </w:r>
    </w:p>
    <w:p w:rsidR="00891F1D" w:rsidRPr="007466AA" w:rsidRDefault="00891F1D" w:rsidP="007466AA">
      <w:pPr>
        <w:numPr>
          <w:ilvl w:val="0"/>
          <w:numId w:val="9"/>
        </w:numPr>
        <w:rPr>
          <w:rFonts w:ascii="Calibri Light" w:hAnsi="Calibri Light"/>
          <w:iCs/>
          <w:color w:val="1F4E79"/>
          <w:sz w:val="24"/>
          <w:szCs w:val="24"/>
        </w:rPr>
      </w:pPr>
      <w:r w:rsidRPr="007466AA">
        <w:rPr>
          <w:rFonts w:ascii="Calibri Light" w:hAnsi="Calibri Light"/>
          <w:iCs/>
          <w:color w:val="1F4E79"/>
          <w:sz w:val="24"/>
          <w:szCs w:val="24"/>
        </w:rPr>
        <w:t>Français </w:t>
      </w:r>
      <w:r w:rsidR="00AF2C87" w:rsidRPr="007466AA">
        <w:rPr>
          <w:rFonts w:ascii="Calibri Light" w:hAnsi="Calibri Light"/>
          <w:iCs/>
          <w:color w:val="1F4E79"/>
          <w:sz w:val="24"/>
          <w:szCs w:val="24"/>
        </w:rPr>
        <w:t xml:space="preserve">: </w:t>
      </w:r>
      <w:r w:rsidR="007466AA">
        <w:rPr>
          <w:rFonts w:ascii="Calibri Light" w:hAnsi="Calibri Light"/>
          <w:iCs/>
          <w:color w:val="1F4E79"/>
          <w:sz w:val="24"/>
          <w:szCs w:val="24"/>
        </w:rPr>
        <w:t>bilingue</w:t>
      </w:r>
      <w:r w:rsidRPr="007466AA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</w:p>
    <w:p w:rsidR="00891F1D" w:rsidRPr="007466AA" w:rsidRDefault="00AF2C87" w:rsidP="007466AA">
      <w:pPr>
        <w:numPr>
          <w:ilvl w:val="0"/>
          <w:numId w:val="9"/>
        </w:numPr>
        <w:rPr>
          <w:rFonts w:ascii="Calibri Light" w:hAnsi="Calibri Light"/>
          <w:iCs/>
          <w:color w:val="1F4E79"/>
          <w:sz w:val="24"/>
          <w:szCs w:val="24"/>
        </w:rPr>
      </w:pPr>
      <w:r w:rsidRPr="007466AA">
        <w:rPr>
          <w:rFonts w:ascii="Calibri Light" w:hAnsi="Calibri Light"/>
          <w:iCs/>
          <w:color w:val="1F4E79"/>
          <w:sz w:val="24"/>
          <w:szCs w:val="24"/>
        </w:rPr>
        <w:t xml:space="preserve">Arabe : </w:t>
      </w:r>
      <w:r w:rsidR="007466AA">
        <w:rPr>
          <w:rFonts w:ascii="Calibri Light" w:hAnsi="Calibri Light"/>
          <w:iCs/>
          <w:color w:val="1F4E79"/>
          <w:sz w:val="24"/>
          <w:szCs w:val="24"/>
        </w:rPr>
        <w:t>bilingue</w:t>
      </w:r>
    </w:p>
    <w:p w:rsidR="007466AA" w:rsidRDefault="00891F1D" w:rsidP="007466AA">
      <w:pPr>
        <w:numPr>
          <w:ilvl w:val="0"/>
          <w:numId w:val="9"/>
        </w:numPr>
        <w:rPr>
          <w:rFonts w:ascii="Calibri Light" w:hAnsi="Calibri Light"/>
          <w:iCs/>
          <w:color w:val="1F4E79"/>
          <w:sz w:val="24"/>
          <w:szCs w:val="24"/>
        </w:rPr>
      </w:pPr>
      <w:r w:rsidRPr="007466AA">
        <w:rPr>
          <w:rFonts w:ascii="Calibri Light" w:hAnsi="Calibri Light"/>
          <w:iCs/>
          <w:color w:val="1F4E79"/>
          <w:sz w:val="24"/>
          <w:szCs w:val="24"/>
        </w:rPr>
        <w:t>Anglais :</w:t>
      </w:r>
      <w:r w:rsidR="00AF2C87" w:rsidRPr="007466AA">
        <w:rPr>
          <w:rFonts w:ascii="Calibri Light" w:hAnsi="Calibri Light"/>
          <w:iCs/>
          <w:color w:val="1F4E79"/>
          <w:sz w:val="24"/>
          <w:szCs w:val="24"/>
        </w:rPr>
        <w:t xml:space="preserve"> </w:t>
      </w:r>
      <w:r w:rsidR="007466AA">
        <w:rPr>
          <w:rFonts w:ascii="Calibri Light" w:hAnsi="Calibri Light"/>
          <w:iCs/>
          <w:color w:val="1F4E79"/>
          <w:sz w:val="24"/>
          <w:szCs w:val="24"/>
        </w:rPr>
        <w:t>Fonctionnel</w:t>
      </w:r>
    </w:p>
    <w:p w:rsidR="00891F1D" w:rsidRPr="00223A4F" w:rsidRDefault="00891F1D" w:rsidP="007466AA">
      <w:pPr>
        <w:numPr>
          <w:ilvl w:val="0"/>
          <w:numId w:val="9"/>
        </w:numPr>
        <w:rPr>
          <w:rFonts w:ascii="Calibri Light" w:hAnsi="Calibri Light"/>
          <w:i/>
          <w:iCs/>
          <w:color w:val="002060"/>
          <w:sz w:val="24"/>
          <w:szCs w:val="24"/>
        </w:rPr>
      </w:pPr>
      <w:r w:rsidRPr="00223A4F">
        <w:rPr>
          <w:rFonts w:ascii="Calibri Light" w:hAnsi="Calibri Light"/>
          <w:i/>
          <w:iCs/>
          <w:color w:val="002060"/>
          <w:sz w:val="24"/>
        </w:rPr>
        <w:t>NB :</w:t>
      </w:r>
      <w:r w:rsidRPr="00223A4F">
        <w:rPr>
          <w:rFonts w:ascii="Calibri Light" w:hAnsi="Calibri Light"/>
          <w:i/>
          <w:iCs/>
          <w:noProof/>
          <w:color w:val="002060"/>
        </w:rPr>
        <w:t xml:space="preserve"> Dégagé du Sérvice National</w:t>
      </w:r>
    </w:p>
    <w:p w:rsidR="00891F1D" w:rsidRPr="00096222" w:rsidRDefault="00891F1D">
      <w:pPr>
        <w:rPr>
          <w:rFonts w:ascii="Calibri Light" w:hAnsi="Calibri Light"/>
          <w:iCs/>
        </w:rPr>
      </w:pPr>
    </w:p>
    <w:p w:rsidR="00891F1D" w:rsidRPr="00096222" w:rsidRDefault="00891F1D">
      <w:pPr>
        <w:rPr>
          <w:rFonts w:ascii="Calibri Light" w:hAnsi="Calibri Light"/>
          <w:iCs/>
          <w:sz w:val="24"/>
        </w:rPr>
      </w:pPr>
    </w:p>
    <w:p w:rsidR="00891F1D" w:rsidRPr="00096222" w:rsidRDefault="00891F1D">
      <w:pPr>
        <w:rPr>
          <w:rFonts w:ascii="Calibri Light" w:hAnsi="Calibri Light"/>
          <w:iCs/>
          <w:sz w:val="24"/>
        </w:rPr>
      </w:pPr>
    </w:p>
    <w:p w:rsidR="00891F1D" w:rsidRPr="00096222" w:rsidRDefault="00891F1D">
      <w:pPr>
        <w:rPr>
          <w:rFonts w:ascii="Calibri Light" w:hAnsi="Calibri Light"/>
          <w:iCs/>
          <w:sz w:val="24"/>
        </w:rPr>
      </w:pPr>
    </w:p>
    <w:p w:rsidR="007918FE" w:rsidRPr="00096222" w:rsidRDefault="007918FE">
      <w:pPr>
        <w:rPr>
          <w:rFonts w:ascii="Calibri Light" w:hAnsi="Calibri Light"/>
          <w:iCs/>
          <w:sz w:val="24"/>
        </w:rPr>
      </w:pPr>
    </w:p>
    <w:sectPr w:rsidR="007918FE" w:rsidRPr="00096222" w:rsidSect="00D8236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1F0E"/>
      </v:shape>
    </w:pict>
  </w:numPicBullet>
  <w:abstractNum w:abstractNumId="0">
    <w:nsid w:val="047409D3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09DB55A9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D8D0353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E61602E"/>
    <w:multiLevelType w:val="hybridMultilevel"/>
    <w:tmpl w:val="A56ED936"/>
    <w:lvl w:ilvl="0" w:tplc="078AB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F73AC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125D3879"/>
    <w:multiLevelType w:val="hybridMultilevel"/>
    <w:tmpl w:val="878EE8D4"/>
    <w:lvl w:ilvl="0" w:tplc="36663A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47828"/>
    <w:multiLevelType w:val="hybridMultilevel"/>
    <w:tmpl w:val="F6A6D8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48045C"/>
    <w:multiLevelType w:val="singleLevel"/>
    <w:tmpl w:val="155CC82E"/>
    <w:lvl w:ilvl="0">
      <w:start w:val="1"/>
      <w:numFmt w:val="bullet"/>
      <w:lvlText w:val="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color w:val="0070C0"/>
        <w:sz w:val="16"/>
      </w:rPr>
    </w:lvl>
  </w:abstractNum>
  <w:abstractNum w:abstractNumId="8">
    <w:nsid w:val="246F61DE"/>
    <w:multiLevelType w:val="hybridMultilevel"/>
    <w:tmpl w:val="8050E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448EF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B84C25"/>
    <w:multiLevelType w:val="hybridMultilevel"/>
    <w:tmpl w:val="FCDAC478"/>
    <w:lvl w:ilvl="0" w:tplc="075C9066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D4CA2"/>
    <w:multiLevelType w:val="hybridMultilevel"/>
    <w:tmpl w:val="31E21BFE"/>
    <w:lvl w:ilvl="0" w:tplc="040C0007">
      <w:start w:val="1"/>
      <w:numFmt w:val="bullet"/>
      <w:lvlText w:val="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>
    <w:nsid w:val="3040432B"/>
    <w:multiLevelType w:val="hybridMultilevel"/>
    <w:tmpl w:val="3010441C"/>
    <w:lvl w:ilvl="0" w:tplc="9A1E05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B52FD"/>
    <w:multiLevelType w:val="hybridMultilevel"/>
    <w:tmpl w:val="21589DDE"/>
    <w:lvl w:ilvl="0" w:tplc="C3E266E6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E65D2"/>
    <w:multiLevelType w:val="hybridMultilevel"/>
    <w:tmpl w:val="CECC13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D400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0E150A"/>
    <w:multiLevelType w:val="hybridMultilevel"/>
    <w:tmpl w:val="95AC86E0"/>
    <w:lvl w:ilvl="0" w:tplc="36663A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F4197"/>
    <w:multiLevelType w:val="hybridMultilevel"/>
    <w:tmpl w:val="EBA23498"/>
    <w:lvl w:ilvl="0" w:tplc="9A1E05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908A9"/>
    <w:multiLevelType w:val="hybridMultilevel"/>
    <w:tmpl w:val="DBC6BC34"/>
    <w:lvl w:ilvl="0" w:tplc="36663A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12A88"/>
    <w:multiLevelType w:val="hybridMultilevel"/>
    <w:tmpl w:val="9A30CD40"/>
    <w:lvl w:ilvl="0" w:tplc="9A1E05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D1BAE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4B820779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>
    <w:nsid w:val="4DC95091"/>
    <w:multiLevelType w:val="hybridMultilevel"/>
    <w:tmpl w:val="0BD2D784"/>
    <w:lvl w:ilvl="0" w:tplc="9A1E05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12E70"/>
    <w:multiLevelType w:val="hybridMultilevel"/>
    <w:tmpl w:val="890E5FD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A46496"/>
    <w:multiLevelType w:val="hybridMultilevel"/>
    <w:tmpl w:val="5186E16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4A439D"/>
    <w:multiLevelType w:val="singleLevel"/>
    <w:tmpl w:val="65CE0984"/>
    <w:lvl w:ilvl="0">
      <w:start w:val="5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26">
    <w:nsid w:val="5DB533AC"/>
    <w:multiLevelType w:val="hybridMultilevel"/>
    <w:tmpl w:val="0B400C36"/>
    <w:lvl w:ilvl="0" w:tplc="36663A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4157B"/>
    <w:multiLevelType w:val="singleLevel"/>
    <w:tmpl w:val="65CE0984"/>
    <w:lvl w:ilvl="0">
      <w:start w:val="5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28">
    <w:nsid w:val="616A5AC8"/>
    <w:multiLevelType w:val="hybridMultilevel"/>
    <w:tmpl w:val="CE341A1E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A57994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68D34009"/>
    <w:multiLevelType w:val="singleLevel"/>
    <w:tmpl w:val="65CE0984"/>
    <w:lvl w:ilvl="0">
      <w:start w:val="5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31">
    <w:nsid w:val="6E2979CA"/>
    <w:multiLevelType w:val="hybridMultilevel"/>
    <w:tmpl w:val="0E8689CC"/>
    <w:lvl w:ilvl="0" w:tplc="36663A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E37E8"/>
    <w:multiLevelType w:val="hybridMultilevel"/>
    <w:tmpl w:val="096E0476"/>
    <w:lvl w:ilvl="0" w:tplc="9A1E0522"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DC72B2"/>
    <w:multiLevelType w:val="hybridMultilevel"/>
    <w:tmpl w:val="EFBEEB00"/>
    <w:lvl w:ilvl="0" w:tplc="040C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20"/>
  </w:num>
  <w:num w:numId="4">
    <w:abstractNumId w:val="1"/>
  </w:num>
  <w:num w:numId="5">
    <w:abstractNumId w:val="0"/>
  </w:num>
  <w:num w:numId="6">
    <w:abstractNumId w:val="4"/>
  </w:num>
  <w:num w:numId="7">
    <w:abstractNumId w:val="29"/>
  </w:num>
  <w:num w:numId="8">
    <w:abstractNumId w:val="21"/>
  </w:num>
  <w:num w:numId="9">
    <w:abstractNumId w:val="7"/>
  </w:num>
  <w:num w:numId="10">
    <w:abstractNumId w:val="30"/>
  </w:num>
  <w:num w:numId="11">
    <w:abstractNumId w:val="25"/>
  </w:num>
  <w:num w:numId="12">
    <w:abstractNumId w:val="2"/>
  </w:num>
  <w:num w:numId="13">
    <w:abstractNumId w:val="9"/>
  </w:num>
  <w:num w:numId="14">
    <w:abstractNumId w:val="24"/>
  </w:num>
  <w:num w:numId="15">
    <w:abstractNumId w:val="28"/>
  </w:num>
  <w:num w:numId="16">
    <w:abstractNumId w:val="11"/>
  </w:num>
  <w:num w:numId="17">
    <w:abstractNumId w:val="6"/>
  </w:num>
  <w:num w:numId="18">
    <w:abstractNumId w:val="17"/>
  </w:num>
  <w:num w:numId="19">
    <w:abstractNumId w:val="26"/>
  </w:num>
  <w:num w:numId="20">
    <w:abstractNumId w:val="16"/>
  </w:num>
  <w:num w:numId="21">
    <w:abstractNumId w:val="14"/>
  </w:num>
  <w:num w:numId="22">
    <w:abstractNumId w:val="31"/>
  </w:num>
  <w:num w:numId="23">
    <w:abstractNumId w:val="18"/>
  </w:num>
  <w:num w:numId="24">
    <w:abstractNumId w:val="5"/>
  </w:num>
  <w:num w:numId="25">
    <w:abstractNumId w:val="3"/>
  </w:num>
  <w:num w:numId="26">
    <w:abstractNumId w:val="10"/>
  </w:num>
  <w:num w:numId="27">
    <w:abstractNumId w:val="13"/>
  </w:num>
  <w:num w:numId="28">
    <w:abstractNumId w:val="23"/>
  </w:num>
  <w:num w:numId="29">
    <w:abstractNumId w:val="33"/>
  </w:num>
  <w:num w:numId="30">
    <w:abstractNumId w:val="32"/>
  </w:num>
  <w:num w:numId="31">
    <w:abstractNumId w:val="12"/>
  </w:num>
  <w:num w:numId="32">
    <w:abstractNumId w:val="22"/>
  </w:num>
  <w:num w:numId="33">
    <w:abstractNumId w:val="19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91F1D"/>
    <w:rsid w:val="0001147D"/>
    <w:rsid w:val="00017346"/>
    <w:rsid w:val="00070FB2"/>
    <w:rsid w:val="00077FDC"/>
    <w:rsid w:val="00096222"/>
    <w:rsid w:val="000A46E2"/>
    <w:rsid w:val="000B209D"/>
    <w:rsid w:val="000B2924"/>
    <w:rsid w:val="000C6847"/>
    <w:rsid w:val="000D11BE"/>
    <w:rsid w:val="000E3CF3"/>
    <w:rsid w:val="0010749F"/>
    <w:rsid w:val="00121DB0"/>
    <w:rsid w:val="00141D6F"/>
    <w:rsid w:val="00166B27"/>
    <w:rsid w:val="0018626A"/>
    <w:rsid w:val="001D0EFC"/>
    <w:rsid w:val="001F35A1"/>
    <w:rsid w:val="002026AB"/>
    <w:rsid w:val="002039EE"/>
    <w:rsid w:val="002070F2"/>
    <w:rsid w:val="00214AC5"/>
    <w:rsid w:val="00223A4F"/>
    <w:rsid w:val="002337F3"/>
    <w:rsid w:val="002353E3"/>
    <w:rsid w:val="002621C6"/>
    <w:rsid w:val="00270778"/>
    <w:rsid w:val="00272100"/>
    <w:rsid w:val="0027444F"/>
    <w:rsid w:val="00284F9D"/>
    <w:rsid w:val="002E0FD4"/>
    <w:rsid w:val="002E291A"/>
    <w:rsid w:val="003007C2"/>
    <w:rsid w:val="0030171C"/>
    <w:rsid w:val="00335EAF"/>
    <w:rsid w:val="00343B55"/>
    <w:rsid w:val="00354895"/>
    <w:rsid w:val="00382C68"/>
    <w:rsid w:val="003A4666"/>
    <w:rsid w:val="003F3D90"/>
    <w:rsid w:val="00430986"/>
    <w:rsid w:val="0047583C"/>
    <w:rsid w:val="00480B8C"/>
    <w:rsid w:val="004822A9"/>
    <w:rsid w:val="004C736A"/>
    <w:rsid w:val="004C7A0C"/>
    <w:rsid w:val="004F0218"/>
    <w:rsid w:val="004F7D87"/>
    <w:rsid w:val="00501231"/>
    <w:rsid w:val="00512C38"/>
    <w:rsid w:val="0052394C"/>
    <w:rsid w:val="005472B1"/>
    <w:rsid w:val="00563AFC"/>
    <w:rsid w:val="00576242"/>
    <w:rsid w:val="0058715D"/>
    <w:rsid w:val="00590BA5"/>
    <w:rsid w:val="0059414C"/>
    <w:rsid w:val="005A2462"/>
    <w:rsid w:val="005B23BD"/>
    <w:rsid w:val="005D7C55"/>
    <w:rsid w:val="005F0419"/>
    <w:rsid w:val="00615E53"/>
    <w:rsid w:val="00616A84"/>
    <w:rsid w:val="00626152"/>
    <w:rsid w:val="00635EFD"/>
    <w:rsid w:val="006518AD"/>
    <w:rsid w:val="006637A8"/>
    <w:rsid w:val="00663986"/>
    <w:rsid w:val="006B2863"/>
    <w:rsid w:val="006B3588"/>
    <w:rsid w:val="006B3CB5"/>
    <w:rsid w:val="00703FA6"/>
    <w:rsid w:val="0070416F"/>
    <w:rsid w:val="00713AD9"/>
    <w:rsid w:val="007300AA"/>
    <w:rsid w:val="00743B25"/>
    <w:rsid w:val="007466AA"/>
    <w:rsid w:val="00763731"/>
    <w:rsid w:val="00774C6E"/>
    <w:rsid w:val="007826B5"/>
    <w:rsid w:val="007918FE"/>
    <w:rsid w:val="007952E5"/>
    <w:rsid w:val="007A37DA"/>
    <w:rsid w:val="007B7CE8"/>
    <w:rsid w:val="007C3D20"/>
    <w:rsid w:val="007C51F2"/>
    <w:rsid w:val="007D0AA4"/>
    <w:rsid w:val="007F4B57"/>
    <w:rsid w:val="008120E3"/>
    <w:rsid w:val="00820FB4"/>
    <w:rsid w:val="00826821"/>
    <w:rsid w:val="00843F36"/>
    <w:rsid w:val="00846ED4"/>
    <w:rsid w:val="008633BA"/>
    <w:rsid w:val="0087233B"/>
    <w:rsid w:val="0087415F"/>
    <w:rsid w:val="00875F30"/>
    <w:rsid w:val="008833A2"/>
    <w:rsid w:val="0088524C"/>
    <w:rsid w:val="00886835"/>
    <w:rsid w:val="00887723"/>
    <w:rsid w:val="00891F1D"/>
    <w:rsid w:val="008B4D82"/>
    <w:rsid w:val="008F62F6"/>
    <w:rsid w:val="0090554F"/>
    <w:rsid w:val="00914114"/>
    <w:rsid w:val="00914984"/>
    <w:rsid w:val="009462CE"/>
    <w:rsid w:val="00971FD5"/>
    <w:rsid w:val="00984DF2"/>
    <w:rsid w:val="009A77F8"/>
    <w:rsid w:val="009B2B72"/>
    <w:rsid w:val="00A54E19"/>
    <w:rsid w:val="00A74672"/>
    <w:rsid w:val="00A85962"/>
    <w:rsid w:val="00AB0994"/>
    <w:rsid w:val="00AB7488"/>
    <w:rsid w:val="00AD64F1"/>
    <w:rsid w:val="00AE2301"/>
    <w:rsid w:val="00AE2A1D"/>
    <w:rsid w:val="00AF2C87"/>
    <w:rsid w:val="00AF6364"/>
    <w:rsid w:val="00B15F00"/>
    <w:rsid w:val="00B23BF2"/>
    <w:rsid w:val="00B3415E"/>
    <w:rsid w:val="00B52EB4"/>
    <w:rsid w:val="00B81372"/>
    <w:rsid w:val="00B821AE"/>
    <w:rsid w:val="00B97353"/>
    <w:rsid w:val="00BB2A68"/>
    <w:rsid w:val="00BC65B4"/>
    <w:rsid w:val="00BE3697"/>
    <w:rsid w:val="00BF36B5"/>
    <w:rsid w:val="00C02313"/>
    <w:rsid w:val="00C074C9"/>
    <w:rsid w:val="00C217F3"/>
    <w:rsid w:val="00C4380F"/>
    <w:rsid w:val="00C62405"/>
    <w:rsid w:val="00C64C53"/>
    <w:rsid w:val="00C72149"/>
    <w:rsid w:val="00C75189"/>
    <w:rsid w:val="00CB0316"/>
    <w:rsid w:val="00CB24EF"/>
    <w:rsid w:val="00CC1C43"/>
    <w:rsid w:val="00CC52F6"/>
    <w:rsid w:val="00CD5EAE"/>
    <w:rsid w:val="00CF0ABD"/>
    <w:rsid w:val="00CF1F2E"/>
    <w:rsid w:val="00D4344A"/>
    <w:rsid w:val="00D65CE4"/>
    <w:rsid w:val="00D82361"/>
    <w:rsid w:val="00D8561A"/>
    <w:rsid w:val="00D94ECC"/>
    <w:rsid w:val="00DB2AD6"/>
    <w:rsid w:val="00DB5A82"/>
    <w:rsid w:val="00DB5AE8"/>
    <w:rsid w:val="00DC02CF"/>
    <w:rsid w:val="00DD5D6B"/>
    <w:rsid w:val="00DE6077"/>
    <w:rsid w:val="00DE7126"/>
    <w:rsid w:val="00DF6297"/>
    <w:rsid w:val="00DF7466"/>
    <w:rsid w:val="00E114E4"/>
    <w:rsid w:val="00E20FBE"/>
    <w:rsid w:val="00E70A54"/>
    <w:rsid w:val="00E72283"/>
    <w:rsid w:val="00EB70AB"/>
    <w:rsid w:val="00EC5C53"/>
    <w:rsid w:val="00ED1026"/>
    <w:rsid w:val="00EF2348"/>
    <w:rsid w:val="00F10455"/>
    <w:rsid w:val="00F13A4D"/>
    <w:rsid w:val="00F31668"/>
    <w:rsid w:val="00F355D7"/>
    <w:rsid w:val="00F54634"/>
    <w:rsid w:val="00F76653"/>
    <w:rsid w:val="00F84CED"/>
    <w:rsid w:val="00F97F01"/>
    <w:rsid w:val="00FE02E4"/>
    <w:rsid w:val="00FE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668"/>
  </w:style>
  <w:style w:type="paragraph" w:styleId="Titre1">
    <w:name w:val="heading 1"/>
    <w:basedOn w:val="Normal"/>
    <w:next w:val="Normal"/>
    <w:qFormat/>
    <w:rsid w:val="00D82361"/>
    <w:pPr>
      <w:keepNext/>
      <w:outlineLvl w:val="0"/>
    </w:pPr>
    <w:rPr>
      <w:i/>
    </w:rPr>
  </w:style>
  <w:style w:type="paragraph" w:styleId="Titre2">
    <w:name w:val="heading 2"/>
    <w:basedOn w:val="Normal"/>
    <w:next w:val="Normal"/>
    <w:qFormat/>
    <w:rsid w:val="00D82361"/>
    <w:pPr>
      <w:keepNext/>
      <w:outlineLvl w:val="1"/>
    </w:pPr>
    <w:rPr>
      <w:i/>
      <w:color w:val="0000FF"/>
      <w:sz w:val="44"/>
    </w:rPr>
  </w:style>
  <w:style w:type="paragraph" w:styleId="Titre3">
    <w:name w:val="heading 3"/>
    <w:basedOn w:val="Normal"/>
    <w:next w:val="Normal"/>
    <w:qFormat/>
    <w:rsid w:val="00D82361"/>
    <w:pPr>
      <w:keepNext/>
      <w:outlineLvl w:val="2"/>
    </w:pPr>
    <w:rPr>
      <w:b/>
      <w:i/>
      <w:sz w:val="24"/>
    </w:rPr>
  </w:style>
  <w:style w:type="paragraph" w:styleId="Titre4">
    <w:name w:val="heading 4"/>
    <w:basedOn w:val="Normal"/>
    <w:next w:val="Normal"/>
    <w:qFormat/>
    <w:rsid w:val="00D82361"/>
    <w:pPr>
      <w:keepNext/>
      <w:ind w:left="1350"/>
      <w:outlineLvl w:val="3"/>
    </w:pPr>
    <w:rPr>
      <w:b/>
      <w:i/>
      <w:sz w:val="28"/>
    </w:rPr>
  </w:style>
  <w:style w:type="paragraph" w:styleId="Titre5">
    <w:name w:val="heading 5"/>
    <w:basedOn w:val="Normal"/>
    <w:next w:val="Normal"/>
    <w:qFormat/>
    <w:rsid w:val="007918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918F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82361"/>
    <w:rPr>
      <w:color w:val="0000FF"/>
      <w:u w:val="single"/>
    </w:rPr>
  </w:style>
  <w:style w:type="paragraph" w:styleId="Corpsdetexte">
    <w:name w:val="Body Text"/>
    <w:basedOn w:val="Normal"/>
    <w:rsid w:val="007918FE"/>
    <w:rPr>
      <w:b/>
      <w:sz w:val="28"/>
    </w:rPr>
  </w:style>
  <w:style w:type="paragraph" w:styleId="Corpsdetexte2">
    <w:name w:val="Body Text 2"/>
    <w:basedOn w:val="Normal"/>
    <w:rsid w:val="007918FE"/>
    <w:rPr>
      <w:b/>
      <w:sz w:val="24"/>
    </w:rPr>
  </w:style>
  <w:style w:type="character" w:customStyle="1" w:styleId="text1">
    <w:name w:val="text1"/>
    <w:rsid w:val="00BF36B5"/>
    <w:rPr>
      <w:rFonts w:ascii="Verdana" w:hAnsi="Verdana" w:hint="default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246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82682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8268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LILA ZERIBI</vt:lpstr>
    </vt:vector>
  </TitlesOfParts>
  <Company>CMA</Company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LILA ZERIBI</dc:title>
  <dc:creator>CMA2</dc:creator>
  <cp:lastModifiedBy>HP ALL-IN-ONE</cp:lastModifiedBy>
  <cp:revision>5</cp:revision>
  <cp:lastPrinted>2019-12-30T15:17:00Z</cp:lastPrinted>
  <dcterms:created xsi:type="dcterms:W3CDTF">2019-12-15T09:41:00Z</dcterms:created>
  <dcterms:modified xsi:type="dcterms:W3CDTF">2019-12-30T15:18:00Z</dcterms:modified>
</cp:coreProperties>
</file>