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54D" w:rsidRPr="00202E48" w:rsidRDefault="004F354D" w:rsidP="004F354D">
      <w:pPr>
        <w:jc w:val="both"/>
        <w:rPr>
          <w:rFonts w:ascii="Candara" w:hAnsi="Candara" w:cstheme="minorHAnsi"/>
          <w:b/>
          <w:bCs/>
          <w:color w:val="404040" w:themeColor="text1" w:themeTint="BF"/>
          <w:sz w:val="40"/>
          <w:szCs w:val="40"/>
        </w:rPr>
      </w:pPr>
      <w:r w:rsidRPr="00202E48">
        <w:rPr>
          <w:rFonts w:ascii="Candara" w:hAnsi="Candara" w:cstheme="minorHAnsi"/>
          <w:b/>
          <w:bCs/>
          <w:color w:val="404040" w:themeColor="text1" w:themeTint="BF"/>
        </w:rPr>
        <w:t xml:space="preserve">                </w:t>
      </w:r>
      <w:r w:rsidR="003B15C4" w:rsidRPr="00202E48">
        <w:rPr>
          <w:rFonts w:ascii="Candara" w:hAnsi="Candara" w:cstheme="minorHAnsi"/>
          <w:b/>
          <w:bCs/>
          <w:color w:val="404040" w:themeColor="text1" w:themeTint="BF"/>
        </w:rPr>
        <w:t xml:space="preserve">                       </w:t>
      </w:r>
      <w:r w:rsidR="006E08E0" w:rsidRPr="00202E48">
        <w:rPr>
          <w:rFonts w:ascii="Candara" w:hAnsi="Candara" w:cstheme="minorHAnsi"/>
          <w:b/>
          <w:bCs/>
          <w:color w:val="404040" w:themeColor="text1" w:themeTint="BF"/>
        </w:rPr>
        <w:t xml:space="preserve">                                          </w:t>
      </w:r>
      <w:r w:rsidRPr="00202E48">
        <w:rPr>
          <w:rFonts w:ascii="Candara" w:hAnsi="Candara" w:cstheme="minorHAnsi"/>
          <w:b/>
          <w:bCs/>
          <w:color w:val="404040" w:themeColor="text1" w:themeTint="BF"/>
          <w:sz w:val="40"/>
          <w:szCs w:val="40"/>
        </w:rPr>
        <w:t xml:space="preserve">Curriculum vitae </w:t>
      </w:r>
    </w:p>
    <w:p w:rsidR="00565D6B" w:rsidRPr="00202E48" w:rsidRDefault="004F354D" w:rsidP="00565D6B">
      <w:pPr>
        <w:jc w:val="both"/>
        <w:rPr>
          <w:rFonts w:ascii="Candara" w:hAnsi="Candara" w:cstheme="minorHAnsi"/>
          <w:b/>
          <w:bCs/>
          <w:color w:val="404040" w:themeColor="text1" w:themeTint="BF"/>
        </w:rPr>
      </w:pPr>
      <w:r w:rsidRPr="00202E48">
        <w:rPr>
          <w:rFonts w:ascii="Candara" w:hAnsi="Candara" w:cstheme="minorHAnsi"/>
          <w:b/>
          <w:bCs/>
          <w:color w:val="404040" w:themeColor="text1" w:themeTint="BF"/>
        </w:rPr>
        <w:t xml:space="preserve">                     </w:t>
      </w:r>
      <w:r w:rsidR="003B15C4" w:rsidRPr="00202E48">
        <w:rPr>
          <w:rFonts w:ascii="Candara" w:hAnsi="Candara" w:cstheme="minorHAnsi"/>
          <w:b/>
          <w:bCs/>
          <w:color w:val="404040" w:themeColor="text1" w:themeTint="BF"/>
        </w:rPr>
        <w:t xml:space="preserve">                               </w:t>
      </w:r>
    </w:p>
    <w:p w:rsidR="00565D6B" w:rsidRPr="00202E48" w:rsidRDefault="0001105C" w:rsidP="00565D6B">
      <w:pPr>
        <w:pStyle w:val="Paragraphedeliste"/>
        <w:numPr>
          <w:ilvl w:val="0"/>
          <w:numId w:val="7"/>
        </w:numPr>
        <w:jc w:val="both"/>
        <w:rPr>
          <w:rFonts w:ascii="Candara" w:hAnsi="Candara" w:cstheme="minorHAnsi"/>
          <w:color w:val="404040" w:themeColor="text1" w:themeTint="BF"/>
        </w:rPr>
      </w:pPr>
      <w:r w:rsidRPr="00202E48">
        <w:rPr>
          <w:rFonts w:ascii="Candara" w:hAnsi="Candara" w:cstheme="minorHAnsi"/>
          <w:b/>
          <w:color w:val="404040" w:themeColor="text1" w:themeTint="BF"/>
        </w:rPr>
        <w:t>Nom et Prénom </w:t>
      </w:r>
      <w:r w:rsidRPr="00202E48">
        <w:rPr>
          <w:rFonts w:ascii="Candara" w:hAnsi="Candara" w:cstheme="minorHAnsi"/>
          <w:color w:val="404040" w:themeColor="text1" w:themeTint="BF"/>
        </w:rPr>
        <w:t xml:space="preserve">: </w:t>
      </w:r>
      <w:r w:rsidR="00531CCC" w:rsidRPr="00202E48">
        <w:rPr>
          <w:rFonts w:ascii="Candara" w:hAnsi="Candara" w:cstheme="minorHAnsi"/>
          <w:color w:val="404040" w:themeColor="text1" w:themeTint="BF"/>
        </w:rPr>
        <w:t>FEKIRI</w:t>
      </w:r>
      <w:r w:rsidRPr="00202E48">
        <w:rPr>
          <w:rFonts w:ascii="Candara" w:hAnsi="Candara" w:cstheme="minorHAnsi"/>
          <w:color w:val="404040" w:themeColor="text1" w:themeTint="BF"/>
        </w:rPr>
        <w:t xml:space="preserve"> </w:t>
      </w:r>
      <w:proofErr w:type="spellStart"/>
      <w:r w:rsidRPr="00202E48">
        <w:rPr>
          <w:rFonts w:ascii="Candara" w:hAnsi="Candara" w:cstheme="minorHAnsi"/>
          <w:color w:val="404040" w:themeColor="text1" w:themeTint="BF"/>
        </w:rPr>
        <w:t>Hayet</w:t>
      </w:r>
      <w:proofErr w:type="spellEnd"/>
    </w:p>
    <w:p w:rsidR="00565D6B" w:rsidRPr="00202E48" w:rsidRDefault="0001105C" w:rsidP="00565D6B">
      <w:pPr>
        <w:pStyle w:val="Paragraphedeliste"/>
        <w:numPr>
          <w:ilvl w:val="0"/>
          <w:numId w:val="7"/>
        </w:numPr>
        <w:jc w:val="both"/>
        <w:rPr>
          <w:rFonts w:ascii="Candara" w:hAnsi="Candara" w:cstheme="minorHAnsi"/>
          <w:color w:val="404040" w:themeColor="text1" w:themeTint="BF"/>
        </w:rPr>
      </w:pPr>
      <w:r w:rsidRPr="00202E48">
        <w:rPr>
          <w:rFonts w:ascii="Candara" w:hAnsi="Candara" w:cstheme="minorHAnsi"/>
          <w:b/>
          <w:color w:val="404040" w:themeColor="text1" w:themeTint="BF"/>
        </w:rPr>
        <w:t>Date et lieu de Naissance</w:t>
      </w:r>
      <w:r w:rsidRPr="00202E48">
        <w:rPr>
          <w:rFonts w:ascii="Candara" w:hAnsi="Candara" w:cstheme="minorHAnsi"/>
          <w:color w:val="404040" w:themeColor="text1" w:themeTint="BF"/>
        </w:rPr>
        <w:t xml:space="preserve"> : 18 Octobre 1981 à Kouba    </w:t>
      </w:r>
    </w:p>
    <w:p w:rsidR="00565D6B" w:rsidRPr="00202E48" w:rsidRDefault="0001105C" w:rsidP="00565D6B">
      <w:pPr>
        <w:pStyle w:val="Paragraphedeliste"/>
        <w:numPr>
          <w:ilvl w:val="0"/>
          <w:numId w:val="7"/>
        </w:numPr>
        <w:jc w:val="both"/>
        <w:rPr>
          <w:rFonts w:ascii="Candara" w:hAnsi="Candara" w:cstheme="minorHAnsi"/>
          <w:color w:val="404040" w:themeColor="text1" w:themeTint="BF"/>
        </w:rPr>
      </w:pPr>
      <w:r w:rsidRPr="00202E48">
        <w:rPr>
          <w:rFonts w:ascii="Candara" w:hAnsi="Candara" w:cstheme="minorHAnsi"/>
          <w:b/>
          <w:color w:val="404040" w:themeColor="text1" w:themeTint="BF"/>
        </w:rPr>
        <w:t>Adresse</w:t>
      </w:r>
      <w:r w:rsidR="00066BD4">
        <w:rPr>
          <w:rFonts w:ascii="Candara" w:hAnsi="Candara" w:cstheme="minorHAnsi"/>
          <w:color w:val="404040" w:themeColor="text1" w:themeTint="BF"/>
        </w:rPr>
        <w:t xml:space="preserve"> : Cité 400 logements </w:t>
      </w:r>
      <w:proofErr w:type="spellStart"/>
      <w:r w:rsidR="00066BD4">
        <w:rPr>
          <w:rFonts w:ascii="Candara" w:hAnsi="Candara" w:cstheme="minorHAnsi"/>
          <w:color w:val="404040" w:themeColor="text1" w:themeTint="BF"/>
        </w:rPr>
        <w:t>Ouled</w:t>
      </w:r>
      <w:proofErr w:type="spellEnd"/>
      <w:r w:rsidR="00066BD4">
        <w:rPr>
          <w:rFonts w:ascii="Candara" w:hAnsi="Candara" w:cstheme="minorHAnsi"/>
          <w:color w:val="404040" w:themeColor="text1" w:themeTint="BF"/>
        </w:rPr>
        <w:t xml:space="preserve"> Fayet </w:t>
      </w:r>
    </w:p>
    <w:p w:rsidR="00565D6B" w:rsidRPr="00202E48" w:rsidRDefault="0001105C" w:rsidP="00565D6B">
      <w:pPr>
        <w:pStyle w:val="Paragraphedeliste"/>
        <w:numPr>
          <w:ilvl w:val="0"/>
          <w:numId w:val="7"/>
        </w:numPr>
        <w:jc w:val="both"/>
        <w:rPr>
          <w:rFonts w:ascii="Candara" w:hAnsi="Candara" w:cstheme="minorHAnsi"/>
          <w:color w:val="404040" w:themeColor="text1" w:themeTint="BF"/>
        </w:rPr>
      </w:pPr>
      <w:r w:rsidRPr="00202E48">
        <w:rPr>
          <w:rFonts w:ascii="Candara" w:hAnsi="Candara" w:cstheme="minorHAnsi"/>
          <w:b/>
          <w:color w:val="404040" w:themeColor="text1" w:themeTint="BF"/>
        </w:rPr>
        <w:t xml:space="preserve">Situation </w:t>
      </w:r>
      <w:r w:rsidR="00565D6B" w:rsidRPr="00202E48">
        <w:rPr>
          <w:rFonts w:ascii="Candara" w:hAnsi="Candara" w:cstheme="minorHAnsi"/>
          <w:b/>
          <w:color w:val="404040" w:themeColor="text1" w:themeTint="BF"/>
        </w:rPr>
        <w:t>Familiale :</w:t>
      </w:r>
      <w:r w:rsidRPr="00202E48">
        <w:rPr>
          <w:rFonts w:ascii="Candara" w:hAnsi="Candara" w:cstheme="minorHAnsi"/>
          <w:b/>
          <w:color w:val="404040" w:themeColor="text1" w:themeTint="BF"/>
        </w:rPr>
        <w:t xml:space="preserve"> </w:t>
      </w:r>
      <w:r w:rsidR="00BF64C7" w:rsidRPr="00202E48">
        <w:rPr>
          <w:rFonts w:ascii="Candara" w:hAnsi="Candara" w:cstheme="minorHAnsi"/>
          <w:color w:val="404040" w:themeColor="text1" w:themeTint="BF"/>
        </w:rPr>
        <w:t>Divorcée</w:t>
      </w:r>
      <w:r w:rsidRPr="00202E48">
        <w:rPr>
          <w:rFonts w:ascii="Candara" w:hAnsi="Candara" w:cstheme="minorHAnsi"/>
          <w:color w:val="404040" w:themeColor="text1" w:themeTint="BF"/>
        </w:rPr>
        <w:t xml:space="preserve"> avec 1 Enfant</w:t>
      </w:r>
      <w:r w:rsidRPr="00202E48">
        <w:rPr>
          <w:rFonts w:ascii="Candara" w:hAnsi="Candara" w:cstheme="minorHAnsi"/>
          <w:b/>
          <w:color w:val="404040" w:themeColor="text1" w:themeTint="BF"/>
        </w:rPr>
        <w:t xml:space="preserve"> </w:t>
      </w:r>
    </w:p>
    <w:p w:rsidR="00565D6B" w:rsidRPr="00202E48" w:rsidRDefault="0001105C" w:rsidP="00565D6B">
      <w:pPr>
        <w:pStyle w:val="Paragraphedeliste"/>
        <w:numPr>
          <w:ilvl w:val="0"/>
          <w:numId w:val="7"/>
        </w:numPr>
        <w:jc w:val="both"/>
        <w:rPr>
          <w:rFonts w:ascii="Candara" w:hAnsi="Candara" w:cstheme="minorHAnsi"/>
          <w:color w:val="404040" w:themeColor="text1" w:themeTint="BF"/>
        </w:rPr>
      </w:pPr>
      <w:r w:rsidRPr="00202E48">
        <w:rPr>
          <w:rFonts w:ascii="Candara" w:hAnsi="Candara" w:cstheme="minorHAnsi"/>
          <w:b/>
          <w:color w:val="404040" w:themeColor="text1" w:themeTint="BF"/>
        </w:rPr>
        <w:t>Numéro de Téléphone</w:t>
      </w:r>
      <w:r w:rsidR="00531CCC" w:rsidRPr="00202E48">
        <w:rPr>
          <w:rFonts w:ascii="Candara" w:hAnsi="Candara" w:cstheme="minorHAnsi"/>
          <w:color w:val="404040" w:themeColor="text1" w:themeTint="BF"/>
        </w:rPr>
        <w:t xml:space="preserve"> </w:t>
      </w:r>
      <w:r w:rsidR="00AE2F2A">
        <w:rPr>
          <w:rFonts w:ascii="Candara" w:hAnsi="Candara" w:cstheme="minorHAnsi"/>
          <w:color w:val="404040" w:themeColor="text1" w:themeTint="BF"/>
        </w:rPr>
        <w:t>: 0792261178</w:t>
      </w:r>
    </w:p>
    <w:p w:rsidR="0001105C" w:rsidRPr="00202E48" w:rsidRDefault="00066BD4" w:rsidP="00565D6B">
      <w:pPr>
        <w:pStyle w:val="Paragraphedeliste"/>
        <w:numPr>
          <w:ilvl w:val="0"/>
          <w:numId w:val="7"/>
        </w:numPr>
        <w:jc w:val="both"/>
        <w:rPr>
          <w:rFonts w:ascii="Candara" w:hAnsi="Candara" w:cstheme="minorHAnsi"/>
          <w:color w:val="404040" w:themeColor="text1" w:themeTint="BF"/>
        </w:rPr>
      </w:pPr>
      <w:r>
        <w:rPr>
          <w:rFonts w:ascii="Candara" w:hAnsi="Candara" w:cstheme="minorHAnsi"/>
          <w:b/>
          <w:color w:val="404040" w:themeColor="text1" w:themeTint="BF"/>
        </w:rPr>
        <w:t>E-m</w:t>
      </w:r>
      <w:r w:rsidRPr="00202E48">
        <w:rPr>
          <w:rFonts w:ascii="Candara" w:hAnsi="Candara" w:cstheme="minorHAnsi"/>
          <w:b/>
          <w:color w:val="404040" w:themeColor="text1" w:themeTint="BF"/>
        </w:rPr>
        <w:t>ail</w:t>
      </w:r>
      <w:r w:rsidR="0001105C" w:rsidRPr="00202E48">
        <w:rPr>
          <w:rFonts w:ascii="Candara" w:hAnsi="Candara" w:cstheme="minorHAnsi"/>
          <w:b/>
          <w:color w:val="404040" w:themeColor="text1" w:themeTint="BF"/>
        </w:rPr>
        <w:t xml:space="preserve"> :</w:t>
      </w:r>
      <w:r w:rsidR="0001105C" w:rsidRPr="00202E48">
        <w:rPr>
          <w:rFonts w:ascii="Candara" w:hAnsi="Candara" w:cstheme="minorHAnsi"/>
          <w:color w:val="404040" w:themeColor="text1" w:themeTint="BF"/>
        </w:rPr>
        <w:t xml:space="preserve"> hayetfekiri@gmail.com </w:t>
      </w:r>
    </w:p>
    <w:p w:rsidR="004E6043" w:rsidRDefault="004E6043" w:rsidP="0001105C">
      <w:pPr>
        <w:jc w:val="both"/>
        <w:rPr>
          <w:rFonts w:ascii="Candara" w:hAnsi="Candara" w:cstheme="minorHAnsi"/>
          <w:b/>
          <w:bCs/>
          <w:color w:val="404040" w:themeColor="text1" w:themeTint="BF"/>
          <w:sz w:val="24"/>
          <w:szCs w:val="24"/>
          <w:u w:val="single"/>
        </w:rPr>
      </w:pPr>
    </w:p>
    <w:p w:rsidR="00AB68FD" w:rsidRPr="00202E48" w:rsidRDefault="00BF64C7" w:rsidP="0001105C">
      <w:pPr>
        <w:jc w:val="both"/>
        <w:rPr>
          <w:rFonts w:ascii="Candara" w:hAnsi="Candara" w:cstheme="minorHAnsi"/>
          <w:b/>
          <w:bCs/>
          <w:color w:val="404040" w:themeColor="text1" w:themeTint="BF"/>
        </w:rPr>
      </w:pPr>
      <w:r w:rsidRPr="00202E48">
        <w:rPr>
          <w:rFonts w:ascii="Candara" w:hAnsi="Candara" w:cstheme="minorHAnsi"/>
          <w:b/>
          <w:bCs/>
          <w:color w:val="404040" w:themeColor="text1" w:themeTint="BF"/>
          <w:sz w:val="24"/>
          <w:szCs w:val="24"/>
          <w:u w:val="single"/>
        </w:rPr>
        <w:t>Diplômes et Formations</w:t>
      </w:r>
      <w:r w:rsidRPr="00202E48">
        <w:rPr>
          <w:rFonts w:ascii="Candara" w:hAnsi="Candara" w:cstheme="minorHAnsi"/>
          <w:b/>
          <w:bCs/>
          <w:color w:val="404040" w:themeColor="text1" w:themeTint="BF"/>
          <w:u w:val="single"/>
        </w:rPr>
        <w:t> :</w:t>
      </w:r>
    </w:p>
    <w:p w:rsidR="00874654" w:rsidRPr="00202E48" w:rsidRDefault="00874654" w:rsidP="00565D6B">
      <w:pPr>
        <w:pStyle w:val="Sansinterligne"/>
        <w:numPr>
          <w:ilvl w:val="0"/>
          <w:numId w:val="8"/>
        </w:numPr>
        <w:jc w:val="both"/>
        <w:rPr>
          <w:rFonts w:ascii="Candara" w:hAnsi="Candara" w:cstheme="minorHAnsi"/>
          <w:color w:val="404040" w:themeColor="text1" w:themeTint="BF"/>
        </w:rPr>
      </w:pPr>
      <w:r w:rsidRPr="00202E48">
        <w:rPr>
          <w:rFonts w:ascii="Candara" w:hAnsi="Candara" w:cstheme="minorHAnsi"/>
          <w:color w:val="404040" w:themeColor="text1" w:themeTint="BF"/>
        </w:rPr>
        <w:t>Licence en droit</w:t>
      </w:r>
      <w:r w:rsidR="004F354D" w:rsidRPr="00202E48">
        <w:rPr>
          <w:rFonts w:ascii="Candara" w:hAnsi="Candara" w:cstheme="minorHAnsi"/>
          <w:color w:val="404040" w:themeColor="text1" w:themeTint="BF"/>
        </w:rPr>
        <w:t>-</w:t>
      </w:r>
      <w:r w:rsidRPr="00202E48">
        <w:rPr>
          <w:rFonts w:ascii="Candara" w:hAnsi="Candara" w:cstheme="minorHAnsi"/>
          <w:color w:val="404040" w:themeColor="text1" w:themeTint="BF"/>
        </w:rPr>
        <w:t xml:space="preserve"> </w:t>
      </w:r>
      <w:r w:rsidR="00531CCC" w:rsidRPr="00202E48">
        <w:rPr>
          <w:rFonts w:ascii="Candara" w:hAnsi="Candara" w:cstheme="minorHAnsi"/>
          <w:color w:val="404040" w:themeColor="text1" w:themeTint="BF"/>
        </w:rPr>
        <w:t>(2003)</w:t>
      </w:r>
    </w:p>
    <w:p w:rsidR="0001105C" w:rsidRPr="00202E48" w:rsidRDefault="00565D6B" w:rsidP="00565D6B">
      <w:pPr>
        <w:pStyle w:val="Sansinterligne"/>
        <w:numPr>
          <w:ilvl w:val="0"/>
          <w:numId w:val="8"/>
        </w:numPr>
        <w:jc w:val="both"/>
        <w:rPr>
          <w:rFonts w:ascii="Candara" w:hAnsi="Candara" w:cstheme="minorHAnsi"/>
          <w:color w:val="404040" w:themeColor="text1" w:themeTint="BF"/>
        </w:rPr>
      </w:pPr>
      <w:r w:rsidRPr="00202E48">
        <w:rPr>
          <w:rFonts w:ascii="Candara" w:hAnsi="Candara" w:cstheme="minorHAnsi"/>
          <w:color w:val="404040" w:themeColor="text1" w:themeTint="BF"/>
        </w:rPr>
        <w:t>C.A.P.A -</w:t>
      </w:r>
      <w:r w:rsidR="0001105C" w:rsidRPr="00202E48">
        <w:rPr>
          <w:rFonts w:ascii="Candara" w:hAnsi="Candara" w:cstheme="minorHAnsi"/>
          <w:color w:val="404040" w:themeColor="text1" w:themeTint="BF"/>
        </w:rPr>
        <w:t xml:space="preserve"> Capacité à la profession </w:t>
      </w:r>
      <w:r w:rsidRPr="00202E48">
        <w:rPr>
          <w:rFonts w:ascii="Candara" w:hAnsi="Candara" w:cstheme="minorHAnsi"/>
          <w:color w:val="404040" w:themeColor="text1" w:themeTint="BF"/>
        </w:rPr>
        <w:t>d’avocat –</w:t>
      </w:r>
      <w:r w:rsidR="0001105C" w:rsidRPr="00202E48">
        <w:rPr>
          <w:rFonts w:ascii="Candara" w:hAnsi="Candara" w:cstheme="minorHAnsi"/>
          <w:color w:val="404040" w:themeColor="text1" w:themeTint="BF"/>
        </w:rPr>
        <w:t xml:space="preserve"> </w:t>
      </w:r>
      <w:proofErr w:type="gramStart"/>
      <w:r w:rsidR="0001105C" w:rsidRPr="00202E48">
        <w:rPr>
          <w:rFonts w:ascii="Candara" w:hAnsi="Candara" w:cstheme="minorHAnsi"/>
          <w:color w:val="404040" w:themeColor="text1" w:themeTint="BF"/>
        </w:rPr>
        <w:t>Alger</w:t>
      </w:r>
      <w:r w:rsidR="00531CCC" w:rsidRPr="00202E48">
        <w:rPr>
          <w:rFonts w:ascii="Candara" w:hAnsi="Candara" w:cstheme="minorHAnsi"/>
          <w:color w:val="404040" w:themeColor="text1" w:themeTint="BF"/>
        </w:rPr>
        <w:t>(</w:t>
      </w:r>
      <w:proofErr w:type="gramEnd"/>
      <w:r w:rsidR="00531CCC" w:rsidRPr="00202E48">
        <w:rPr>
          <w:rFonts w:ascii="Candara" w:hAnsi="Candara" w:cstheme="minorHAnsi"/>
          <w:color w:val="404040" w:themeColor="text1" w:themeTint="BF"/>
        </w:rPr>
        <w:t>2004)</w:t>
      </w:r>
    </w:p>
    <w:p w:rsidR="0001105C" w:rsidRPr="00202E48" w:rsidRDefault="004F354D" w:rsidP="00565D6B">
      <w:pPr>
        <w:pStyle w:val="Sansinterligne"/>
        <w:numPr>
          <w:ilvl w:val="0"/>
          <w:numId w:val="8"/>
        </w:numPr>
        <w:jc w:val="both"/>
        <w:rPr>
          <w:rFonts w:ascii="Candara" w:hAnsi="Candara" w:cstheme="minorHAnsi"/>
          <w:color w:val="404040" w:themeColor="text1" w:themeTint="BF"/>
        </w:rPr>
      </w:pPr>
      <w:r w:rsidRPr="00202E48">
        <w:rPr>
          <w:rFonts w:ascii="Candara" w:hAnsi="Candara" w:cstheme="minorHAnsi"/>
          <w:color w:val="404040" w:themeColor="text1" w:themeTint="BF"/>
        </w:rPr>
        <w:t>DESS en R</w:t>
      </w:r>
      <w:r w:rsidR="00874654" w:rsidRPr="00202E48">
        <w:rPr>
          <w:rFonts w:ascii="Candara" w:hAnsi="Candara" w:cstheme="minorHAnsi"/>
          <w:color w:val="404040" w:themeColor="text1" w:themeTint="BF"/>
        </w:rPr>
        <w:t>essources humaines</w:t>
      </w:r>
      <w:r w:rsidRPr="00202E48">
        <w:rPr>
          <w:rFonts w:ascii="Candara" w:hAnsi="Candara" w:cstheme="minorHAnsi"/>
          <w:color w:val="404040" w:themeColor="text1" w:themeTint="BF"/>
        </w:rPr>
        <w:t>-</w:t>
      </w:r>
      <w:r w:rsidR="00874654" w:rsidRPr="00202E48">
        <w:rPr>
          <w:rFonts w:ascii="Candara" w:hAnsi="Candara" w:cstheme="minorHAnsi"/>
          <w:color w:val="404040" w:themeColor="text1" w:themeTint="BF"/>
        </w:rPr>
        <w:t xml:space="preserve"> </w:t>
      </w:r>
      <w:r w:rsidR="00531CCC" w:rsidRPr="00202E48">
        <w:rPr>
          <w:rFonts w:ascii="Candara" w:hAnsi="Candara" w:cstheme="minorHAnsi"/>
          <w:color w:val="404040" w:themeColor="text1" w:themeTint="BF"/>
        </w:rPr>
        <w:t>(2013)</w:t>
      </w:r>
      <w:r w:rsidR="0001105C" w:rsidRPr="00202E48">
        <w:rPr>
          <w:rFonts w:ascii="Candara" w:hAnsi="Candara" w:cstheme="minorHAnsi"/>
          <w:color w:val="404040" w:themeColor="text1" w:themeTint="BF"/>
        </w:rPr>
        <w:t xml:space="preserve"> </w:t>
      </w:r>
    </w:p>
    <w:p w:rsidR="00531CCC" w:rsidRPr="00202E48" w:rsidRDefault="00531CCC" w:rsidP="0001105C">
      <w:pPr>
        <w:pStyle w:val="Sansinterligne"/>
        <w:jc w:val="both"/>
        <w:rPr>
          <w:rFonts w:ascii="Candara" w:hAnsi="Candara" w:cstheme="minorHAnsi"/>
          <w:color w:val="404040" w:themeColor="text1" w:themeTint="BF"/>
        </w:rPr>
      </w:pPr>
    </w:p>
    <w:p w:rsidR="00874654" w:rsidRPr="00202E48" w:rsidRDefault="00BF64C7" w:rsidP="0001105C">
      <w:pPr>
        <w:pStyle w:val="Sansinterligne"/>
        <w:jc w:val="both"/>
        <w:rPr>
          <w:rFonts w:ascii="Candara" w:hAnsi="Candara" w:cstheme="minorHAnsi"/>
          <w:b/>
          <w:color w:val="404040" w:themeColor="text1" w:themeTint="BF"/>
          <w:sz w:val="24"/>
          <w:szCs w:val="24"/>
          <w:u w:val="single"/>
        </w:rPr>
      </w:pPr>
      <w:r w:rsidRPr="00202E48">
        <w:rPr>
          <w:rFonts w:ascii="Candara" w:hAnsi="Candara" w:cstheme="minorHAnsi"/>
          <w:b/>
          <w:color w:val="404040" w:themeColor="text1" w:themeTint="BF"/>
          <w:sz w:val="24"/>
          <w:szCs w:val="24"/>
          <w:u w:val="single"/>
        </w:rPr>
        <w:t>Formation :</w:t>
      </w:r>
    </w:p>
    <w:p w:rsidR="0001105C" w:rsidRPr="00202E48" w:rsidRDefault="0001105C" w:rsidP="00565D6B">
      <w:pPr>
        <w:pStyle w:val="Sansinterligne"/>
        <w:numPr>
          <w:ilvl w:val="0"/>
          <w:numId w:val="9"/>
        </w:numPr>
        <w:jc w:val="both"/>
        <w:rPr>
          <w:rFonts w:ascii="Candara" w:hAnsi="Candara" w:cstheme="minorHAnsi"/>
          <w:color w:val="404040" w:themeColor="text1" w:themeTint="BF"/>
        </w:rPr>
      </w:pPr>
      <w:r w:rsidRPr="00202E48">
        <w:rPr>
          <w:rFonts w:ascii="Candara" w:hAnsi="Candara" w:cstheme="minorHAnsi"/>
          <w:color w:val="404040" w:themeColor="text1" w:themeTint="BF"/>
        </w:rPr>
        <w:t>Outil</w:t>
      </w:r>
      <w:r w:rsidR="004E6043">
        <w:rPr>
          <w:rFonts w:ascii="Candara" w:hAnsi="Candara" w:cstheme="minorHAnsi"/>
          <w:color w:val="404040" w:themeColor="text1" w:themeTint="BF"/>
        </w:rPr>
        <w:t>s</w:t>
      </w:r>
      <w:r w:rsidRPr="00202E48">
        <w:rPr>
          <w:rFonts w:ascii="Candara" w:hAnsi="Candara" w:cstheme="minorHAnsi"/>
          <w:color w:val="404040" w:themeColor="text1" w:themeTint="BF"/>
        </w:rPr>
        <w:t xml:space="preserve"> d’évaluation « CPI </w:t>
      </w:r>
      <w:r w:rsidR="00565D6B" w:rsidRPr="00202E48">
        <w:rPr>
          <w:rFonts w:ascii="Candara" w:hAnsi="Candara" w:cstheme="minorHAnsi"/>
          <w:color w:val="404040" w:themeColor="text1" w:themeTint="BF"/>
        </w:rPr>
        <w:t>» –</w:t>
      </w:r>
      <w:r w:rsidRPr="00202E48">
        <w:rPr>
          <w:rFonts w:ascii="Candara" w:hAnsi="Candara" w:cstheme="minorHAnsi"/>
          <w:color w:val="404040" w:themeColor="text1" w:themeTint="BF"/>
        </w:rPr>
        <w:t xml:space="preserve"> </w:t>
      </w:r>
      <w:proofErr w:type="spellStart"/>
      <w:r w:rsidRPr="00202E48">
        <w:rPr>
          <w:rFonts w:ascii="Candara" w:hAnsi="Candara" w:cstheme="minorHAnsi"/>
          <w:color w:val="404040" w:themeColor="text1" w:themeTint="BF"/>
        </w:rPr>
        <w:t>Solic</w:t>
      </w:r>
      <w:proofErr w:type="spellEnd"/>
      <w:r w:rsidRPr="00202E48">
        <w:rPr>
          <w:rFonts w:ascii="Candara" w:hAnsi="Candara" w:cstheme="minorHAnsi"/>
          <w:color w:val="404040" w:themeColor="text1" w:themeTint="BF"/>
        </w:rPr>
        <w:t xml:space="preserve"> France </w:t>
      </w:r>
    </w:p>
    <w:p w:rsidR="0001105C" w:rsidRPr="00202E48" w:rsidRDefault="0001105C" w:rsidP="00565D6B">
      <w:pPr>
        <w:pStyle w:val="Sansinterligne"/>
        <w:numPr>
          <w:ilvl w:val="0"/>
          <w:numId w:val="9"/>
        </w:numPr>
        <w:jc w:val="both"/>
        <w:rPr>
          <w:rFonts w:ascii="Candara" w:hAnsi="Candara" w:cstheme="minorHAnsi"/>
          <w:color w:val="404040" w:themeColor="text1" w:themeTint="BF"/>
        </w:rPr>
      </w:pPr>
      <w:r w:rsidRPr="00202E48">
        <w:rPr>
          <w:rFonts w:ascii="Candara" w:hAnsi="Candara" w:cstheme="minorHAnsi"/>
          <w:color w:val="404040" w:themeColor="text1" w:themeTint="BF"/>
        </w:rPr>
        <w:t xml:space="preserve">Techniques de </w:t>
      </w:r>
      <w:r w:rsidR="00874654" w:rsidRPr="00202E48">
        <w:rPr>
          <w:rFonts w:ascii="Candara" w:hAnsi="Candara" w:cstheme="minorHAnsi"/>
          <w:color w:val="404040" w:themeColor="text1" w:themeTint="BF"/>
        </w:rPr>
        <w:t>recrutement</w:t>
      </w:r>
      <w:r w:rsidRPr="00202E48">
        <w:rPr>
          <w:rFonts w:ascii="Candara" w:hAnsi="Candara" w:cstheme="minorHAnsi"/>
          <w:color w:val="404040" w:themeColor="text1" w:themeTint="BF"/>
        </w:rPr>
        <w:t xml:space="preserve"> –MDI </w:t>
      </w:r>
    </w:p>
    <w:p w:rsidR="0001105C" w:rsidRPr="00202E48" w:rsidRDefault="0001105C" w:rsidP="00565D6B">
      <w:pPr>
        <w:pStyle w:val="Sansinterligne"/>
        <w:numPr>
          <w:ilvl w:val="0"/>
          <w:numId w:val="9"/>
        </w:numPr>
        <w:jc w:val="both"/>
        <w:rPr>
          <w:rFonts w:ascii="Candara" w:hAnsi="Candara" w:cstheme="minorHAnsi"/>
          <w:color w:val="404040" w:themeColor="text1" w:themeTint="BF"/>
          <w:lang w:val="en-US"/>
        </w:rPr>
      </w:pPr>
      <w:r w:rsidRPr="00202E48">
        <w:rPr>
          <w:rFonts w:ascii="Candara" w:hAnsi="Candara" w:cstheme="minorHAnsi"/>
          <w:color w:val="404040" w:themeColor="text1" w:themeTint="BF"/>
          <w:lang w:val="en-US"/>
        </w:rPr>
        <w:t xml:space="preserve">HR business Partner </w:t>
      </w:r>
      <w:r w:rsidR="00C27716" w:rsidRPr="00202E48">
        <w:rPr>
          <w:rFonts w:ascii="Candara" w:hAnsi="Candara" w:cstheme="minorHAnsi"/>
          <w:color w:val="404040" w:themeColor="text1" w:themeTint="BF"/>
          <w:lang w:val="en-US"/>
        </w:rPr>
        <w:t xml:space="preserve">–Quality Management Services </w:t>
      </w:r>
    </w:p>
    <w:p w:rsidR="0001105C" w:rsidRPr="00202E48" w:rsidRDefault="0001105C" w:rsidP="00565D6B">
      <w:pPr>
        <w:pStyle w:val="Sansinterligne"/>
        <w:numPr>
          <w:ilvl w:val="0"/>
          <w:numId w:val="9"/>
        </w:numPr>
        <w:jc w:val="both"/>
        <w:rPr>
          <w:rFonts w:ascii="Candara" w:hAnsi="Candara" w:cstheme="minorHAnsi"/>
          <w:color w:val="404040" w:themeColor="text1" w:themeTint="BF"/>
        </w:rPr>
      </w:pPr>
      <w:r w:rsidRPr="00202E48">
        <w:rPr>
          <w:rFonts w:ascii="Candara" w:hAnsi="Candara" w:cstheme="minorHAnsi"/>
          <w:color w:val="404040" w:themeColor="text1" w:themeTint="BF"/>
        </w:rPr>
        <w:t>Techniqu</w:t>
      </w:r>
      <w:r w:rsidR="004E6043">
        <w:rPr>
          <w:rFonts w:ascii="Candara" w:hAnsi="Candara" w:cstheme="minorHAnsi"/>
          <w:color w:val="404040" w:themeColor="text1" w:themeTint="BF"/>
        </w:rPr>
        <w:t>es d’entretien et d’évaluation</w:t>
      </w:r>
      <w:r w:rsidRPr="00202E48">
        <w:rPr>
          <w:rFonts w:ascii="Candara" w:hAnsi="Candara" w:cstheme="minorHAnsi"/>
          <w:color w:val="404040" w:themeColor="text1" w:themeTint="BF"/>
        </w:rPr>
        <w:t xml:space="preserve"> des</w:t>
      </w:r>
      <w:r w:rsidR="006E08E0" w:rsidRPr="00202E48">
        <w:rPr>
          <w:rFonts w:ascii="Candara" w:hAnsi="Candara" w:cstheme="minorHAnsi"/>
          <w:color w:val="404040" w:themeColor="text1" w:themeTint="BF"/>
        </w:rPr>
        <w:t xml:space="preserve"> candidats   – </w:t>
      </w:r>
      <w:proofErr w:type="spellStart"/>
      <w:r w:rsidR="006E08E0" w:rsidRPr="00202E48">
        <w:rPr>
          <w:rFonts w:ascii="Candara" w:hAnsi="Candara" w:cstheme="minorHAnsi"/>
          <w:color w:val="404040" w:themeColor="text1" w:themeTint="BF"/>
        </w:rPr>
        <w:t>Solic</w:t>
      </w:r>
      <w:proofErr w:type="spellEnd"/>
      <w:r w:rsidR="006E08E0" w:rsidRPr="00202E48">
        <w:rPr>
          <w:rFonts w:ascii="Candara" w:hAnsi="Candara" w:cstheme="minorHAnsi"/>
          <w:color w:val="404040" w:themeColor="text1" w:themeTint="BF"/>
        </w:rPr>
        <w:t xml:space="preserve"> </w:t>
      </w:r>
      <w:r w:rsidR="00C27716" w:rsidRPr="00202E48">
        <w:rPr>
          <w:rFonts w:ascii="Candara" w:hAnsi="Candara" w:cstheme="minorHAnsi"/>
          <w:color w:val="404040" w:themeColor="text1" w:themeTint="BF"/>
        </w:rPr>
        <w:t>France</w:t>
      </w:r>
    </w:p>
    <w:p w:rsidR="00C27716" w:rsidRPr="00202E48" w:rsidRDefault="00C27716" w:rsidP="00565D6B">
      <w:pPr>
        <w:pStyle w:val="Sansinterligne"/>
        <w:numPr>
          <w:ilvl w:val="0"/>
          <w:numId w:val="9"/>
        </w:numPr>
        <w:jc w:val="both"/>
        <w:rPr>
          <w:rFonts w:ascii="Candara" w:hAnsi="Candara" w:cstheme="minorHAnsi"/>
          <w:color w:val="404040" w:themeColor="text1" w:themeTint="BF"/>
        </w:rPr>
      </w:pPr>
      <w:r w:rsidRPr="00202E48">
        <w:rPr>
          <w:rFonts w:ascii="Candara" w:hAnsi="Candara" w:cstheme="minorHAnsi"/>
          <w:color w:val="404040" w:themeColor="text1" w:themeTint="BF"/>
        </w:rPr>
        <w:t xml:space="preserve">Formation de formateurs – </w:t>
      </w:r>
      <w:proofErr w:type="spellStart"/>
      <w:r w:rsidRPr="00202E48">
        <w:rPr>
          <w:rFonts w:ascii="Candara" w:hAnsi="Candara" w:cstheme="minorHAnsi"/>
          <w:color w:val="404040" w:themeColor="text1" w:themeTint="BF"/>
        </w:rPr>
        <w:t>Demos</w:t>
      </w:r>
      <w:proofErr w:type="spellEnd"/>
      <w:r w:rsidRPr="00202E48">
        <w:rPr>
          <w:rFonts w:ascii="Candara" w:hAnsi="Candara" w:cstheme="minorHAnsi"/>
          <w:color w:val="404040" w:themeColor="text1" w:themeTint="BF"/>
        </w:rPr>
        <w:t xml:space="preserve"> Algérie </w:t>
      </w:r>
    </w:p>
    <w:p w:rsidR="00C27716" w:rsidRDefault="00C27716" w:rsidP="00565D6B">
      <w:pPr>
        <w:pStyle w:val="Sansinterligne"/>
        <w:numPr>
          <w:ilvl w:val="0"/>
          <w:numId w:val="9"/>
        </w:numPr>
        <w:jc w:val="both"/>
        <w:rPr>
          <w:rFonts w:ascii="Candara" w:hAnsi="Candara" w:cstheme="minorHAnsi"/>
          <w:color w:val="404040" w:themeColor="text1" w:themeTint="BF"/>
        </w:rPr>
      </w:pPr>
      <w:r w:rsidRPr="00202E48">
        <w:rPr>
          <w:rFonts w:ascii="Candara" w:hAnsi="Candara" w:cstheme="minorHAnsi"/>
          <w:color w:val="404040" w:themeColor="text1" w:themeTint="BF"/>
        </w:rPr>
        <w:t xml:space="preserve">GPEC- CESI Algérie </w:t>
      </w:r>
    </w:p>
    <w:p w:rsidR="00CC1D7E" w:rsidRDefault="00CC1D7E" w:rsidP="00565D6B">
      <w:pPr>
        <w:pStyle w:val="Sansinterligne"/>
        <w:numPr>
          <w:ilvl w:val="0"/>
          <w:numId w:val="9"/>
        </w:numPr>
        <w:jc w:val="both"/>
        <w:rPr>
          <w:rFonts w:ascii="Candara" w:hAnsi="Candara" w:cstheme="minorHAnsi"/>
          <w:color w:val="404040" w:themeColor="text1" w:themeTint="BF"/>
        </w:rPr>
      </w:pPr>
      <w:r>
        <w:rPr>
          <w:rFonts w:ascii="Candara" w:hAnsi="Candara" w:cstheme="minorHAnsi"/>
          <w:color w:val="404040" w:themeColor="text1" w:themeTint="BF"/>
        </w:rPr>
        <w:t xml:space="preserve">Formation en gestion des compétences –MDI  </w:t>
      </w:r>
    </w:p>
    <w:p w:rsidR="004E6043" w:rsidRPr="00202E48" w:rsidRDefault="002D497A" w:rsidP="00565D6B">
      <w:pPr>
        <w:pStyle w:val="Sansinterligne"/>
        <w:numPr>
          <w:ilvl w:val="0"/>
          <w:numId w:val="9"/>
        </w:numPr>
        <w:jc w:val="both"/>
        <w:rPr>
          <w:rFonts w:ascii="Candara" w:hAnsi="Candara" w:cstheme="minorHAnsi"/>
          <w:color w:val="404040" w:themeColor="text1" w:themeTint="BF"/>
        </w:rPr>
      </w:pPr>
      <w:r>
        <w:rPr>
          <w:rFonts w:ascii="Candara" w:hAnsi="Candara" w:cstheme="minorHAnsi"/>
          <w:color w:val="404040" w:themeColor="text1" w:themeTint="BF"/>
        </w:rPr>
        <w:t>Formation</w:t>
      </w:r>
      <w:r w:rsidR="004E6043">
        <w:rPr>
          <w:rFonts w:ascii="Candara" w:hAnsi="Candara" w:cstheme="minorHAnsi"/>
          <w:color w:val="404040" w:themeColor="text1" w:themeTint="BF"/>
        </w:rPr>
        <w:t xml:space="preserve"> aux premiers secours –Croissant Rouge Algérien  </w:t>
      </w:r>
    </w:p>
    <w:p w:rsidR="00C27716" w:rsidRPr="00202E48" w:rsidRDefault="00C27716" w:rsidP="00C27716">
      <w:pPr>
        <w:pStyle w:val="Sansinterligne"/>
        <w:ind w:left="720"/>
        <w:jc w:val="both"/>
        <w:rPr>
          <w:rFonts w:ascii="Candara" w:hAnsi="Candara" w:cstheme="minorHAnsi"/>
          <w:color w:val="404040" w:themeColor="text1" w:themeTint="BF"/>
        </w:rPr>
      </w:pPr>
    </w:p>
    <w:p w:rsidR="003B15C4" w:rsidRPr="00202E48" w:rsidRDefault="003B15C4" w:rsidP="0001105C">
      <w:pPr>
        <w:pStyle w:val="Sansinterligne"/>
        <w:jc w:val="both"/>
        <w:rPr>
          <w:rFonts w:ascii="Candara" w:hAnsi="Candara" w:cstheme="minorHAnsi"/>
          <w:color w:val="404040" w:themeColor="text1" w:themeTint="BF"/>
        </w:rPr>
      </w:pPr>
    </w:p>
    <w:p w:rsidR="0001105C" w:rsidRPr="00202E48" w:rsidRDefault="0001105C" w:rsidP="0001105C">
      <w:pPr>
        <w:jc w:val="both"/>
        <w:rPr>
          <w:rFonts w:ascii="Candara" w:hAnsi="Candara" w:cstheme="minorHAnsi"/>
          <w:b/>
          <w:bCs/>
          <w:color w:val="404040" w:themeColor="text1" w:themeTint="BF"/>
          <w:sz w:val="24"/>
          <w:szCs w:val="24"/>
          <w:u w:val="single"/>
        </w:rPr>
      </w:pPr>
      <w:r w:rsidRPr="00202E48">
        <w:rPr>
          <w:rFonts w:ascii="Candara" w:hAnsi="Candara" w:cstheme="minorHAnsi"/>
          <w:b/>
          <w:bCs/>
          <w:color w:val="404040" w:themeColor="text1" w:themeTint="BF"/>
          <w:sz w:val="24"/>
          <w:szCs w:val="24"/>
          <w:u w:val="single"/>
        </w:rPr>
        <w:t xml:space="preserve">Expérience Professionnelle : </w:t>
      </w:r>
    </w:p>
    <w:p w:rsidR="00273102" w:rsidRDefault="003B15C4" w:rsidP="00273102">
      <w:pPr>
        <w:jc w:val="both"/>
        <w:rPr>
          <w:rFonts w:ascii="Candara" w:hAnsi="Candara" w:cstheme="minorHAnsi"/>
          <w:b/>
          <w:bCs/>
          <w:color w:val="404040" w:themeColor="text1" w:themeTint="BF"/>
          <w:sz w:val="24"/>
          <w:szCs w:val="24"/>
          <w:u w:val="single"/>
        </w:rPr>
      </w:pPr>
      <w:proofErr w:type="spellStart"/>
      <w:r w:rsidRPr="00202E48">
        <w:rPr>
          <w:rFonts w:ascii="Candara" w:hAnsi="Candara" w:cstheme="minorHAnsi"/>
          <w:b/>
          <w:bCs/>
          <w:color w:val="404040" w:themeColor="text1" w:themeTint="BF"/>
          <w:sz w:val="24"/>
          <w:szCs w:val="24"/>
          <w:u w:val="single"/>
        </w:rPr>
        <w:t>Ooredoo</w:t>
      </w:r>
      <w:proofErr w:type="spellEnd"/>
      <w:r w:rsidRPr="00202E48">
        <w:rPr>
          <w:rFonts w:ascii="Candara" w:hAnsi="Candara" w:cstheme="minorHAnsi"/>
          <w:b/>
          <w:bCs/>
          <w:color w:val="404040" w:themeColor="text1" w:themeTint="BF"/>
          <w:sz w:val="24"/>
          <w:szCs w:val="24"/>
          <w:u w:val="single"/>
        </w:rPr>
        <w:t xml:space="preserve"> Algérie 2010 à ce jour </w:t>
      </w:r>
    </w:p>
    <w:p w:rsidR="00273102" w:rsidRDefault="00273102" w:rsidP="00273102">
      <w:pPr>
        <w:jc w:val="both"/>
        <w:rPr>
          <w:rFonts w:ascii="Candara" w:hAnsi="Candara" w:cstheme="minorHAnsi"/>
          <w:color w:val="404040" w:themeColor="text1" w:themeTint="BF"/>
          <w:sz w:val="24"/>
          <w:szCs w:val="24"/>
        </w:rPr>
      </w:pPr>
      <w:r w:rsidRPr="00202E48">
        <w:rPr>
          <w:rFonts w:ascii="Candara" w:hAnsi="Candara" w:cstheme="minorHAnsi"/>
          <w:b/>
          <w:bCs/>
          <w:color w:val="404040" w:themeColor="text1" w:themeTint="BF"/>
          <w:sz w:val="24"/>
          <w:szCs w:val="24"/>
        </w:rPr>
        <w:t xml:space="preserve">      </w:t>
      </w:r>
      <w:r>
        <w:rPr>
          <w:rFonts w:ascii="Candara" w:hAnsi="Candara" w:cstheme="minorHAnsi"/>
          <w:b/>
          <w:bCs/>
          <w:color w:val="404040" w:themeColor="text1" w:themeTint="BF"/>
          <w:sz w:val="24"/>
          <w:szCs w:val="24"/>
        </w:rPr>
        <w:t>2018 à ce jour </w:t>
      </w:r>
      <w:r w:rsidRPr="005B75E9">
        <w:rPr>
          <w:rFonts w:ascii="Candara" w:hAnsi="Candara" w:cstheme="minorHAnsi"/>
          <w:b/>
          <w:bCs/>
          <w:color w:val="404040" w:themeColor="text1" w:themeTint="BF"/>
          <w:sz w:val="24"/>
          <w:szCs w:val="24"/>
        </w:rPr>
        <w:t>:                    RH Business Partner </w:t>
      </w:r>
      <w:r w:rsidR="005B75E9" w:rsidRPr="005B75E9">
        <w:rPr>
          <w:rFonts w:ascii="Candara" w:hAnsi="Candara" w:cstheme="minorHAnsi"/>
          <w:b/>
          <w:bCs/>
          <w:color w:val="404040" w:themeColor="text1" w:themeTint="BF"/>
          <w:sz w:val="24"/>
          <w:szCs w:val="24"/>
        </w:rPr>
        <w:t>support fu</w:t>
      </w:r>
      <w:r w:rsidR="00AE2F2A" w:rsidRPr="005B75E9">
        <w:rPr>
          <w:rFonts w:ascii="Candara" w:hAnsi="Candara" w:cstheme="minorHAnsi"/>
          <w:b/>
          <w:bCs/>
          <w:color w:val="404040" w:themeColor="text1" w:themeTint="BF"/>
          <w:sz w:val="24"/>
          <w:szCs w:val="24"/>
        </w:rPr>
        <w:t>nctions</w:t>
      </w:r>
      <w:r w:rsidR="00AE2F2A">
        <w:rPr>
          <w:rFonts w:ascii="Candara" w:hAnsi="Candara" w:cstheme="minorHAnsi"/>
          <w:color w:val="404040" w:themeColor="text1" w:themeTint="BF"/>
          <w:sz w:val="24"/>
          <w:szCs w:val="24"/>
        </w:rPr>
        <w:t xml:space="preserve"> </w:t>
      </w:r>
    </w:p>
    <w:p w:rsidR="00AE2F2A" w:rsidRPr="00202E48" w:rsidRDefault="00AE2F2A" w:rsidP="00AE2F2A">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Conseiller auprès de tous les clients internes</w:t>
      </w:r>
      <w:r>
        <w:rPr>
          <w:rFonts w:ascii="Candara" w:hAnsi="Candara" w:cs="Arial"/>
          <w:bCs/>
          <w:color w:val="404040" w:themeColor="text1" w:themeTint="BF"/>
          <w:szCs w:val="22"/>
        </w:rPr>
        <w:t xml:space="preserve"> concernant les applications du droit du travail, la politique de rémunération</w:t>
      </w:r>
      <w:r w:rsidR="008D6DB4">
        <w:rPr>
          <w:rFonts w:ascii="Candara" w:hAnsi="Candara" w:cs="Arial"/>
          <w:bCs/>
          <w:color w:val="404040" w:themeColor="text1" w:themeTint="BF"/>
          <w:szCs w:val="22"/>
        </w:rPr>
        <w:t xml:space="preserve"> et de recrutement</w:t>
      </w:r>
      <w:r>
        <w:rPr>
          <w:rFonts w:ascii="Candara" w:hAnsi="Candara" w:cs="Arial"/>
          <w:bCs/>
          <w:color w:val="404040" w:themeColor="text1" w:themeTint="BF"/>
          <w:szCs w:val="22"/>
        </w:rPr>
        <w:t xml:space="preserve"> et l’accompagnement des </w:t>
      </w:r>
      <w:r w:rsidR="00D52E09">
        <w:rPr>
          <w:rFonts w:ascii="Candara" w:hAnsi="Candara" w:cs="Arial"/>
          <w:bCs/>
          <w:color w:val="404040" w:themeColor="text1" w:themeTint="BF"/>
          <w:szCs w:val="22"/>
        </w:rPr>
        <w:t>talents.</w:t>
      </w:r>
      <w:r>
        <w:rPr>
          <w:rFonts w:ascii="Candara" w:hAnsi="Candara" w:cs="Arial"/>
          <w:bCs/>
          <w:color w:val="404040" w:themeColor="text1" w:themeTint="BF"/>
          <w:szCs w:val="22"/>
        </w:rPr>
        <w:t xml:space="preserve">  </w:t>
      </w:r>
    </w:p>
    <w:p w:rsidR="00AE2F2A" w:rsidRDefault="00AE2F2A" w:rsidP="00AE2F2A">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Développer des relations de travail profondes en influençant et en challengeant le management sur la définition et la mise en œuvre de leurs plans RH comme support aux objectifs business</w:t>
      </w:r>
    </w:p>
    <w:p w:rsidR="00AE2F2A" w:rsidRDefault="00AE2F2A" w:rsidP="00AE2F2A">
      <w:pPr>
        <w:pStyle w:val="2textesp"/>
        <w:numPr>
          <w:ilvl w:val="0"/>
          <w:numId w:val="11"/>
        </w:numPr>
        <w:spacing w:after="0"/>
        <w:jc w:val="left"/>
        <w:rPr>
          <w:rFonts w:ascii="Candara" w:hAnsi="Candara" w:cs="Arial"/>
          <w:bCs/>
          <w:color w:val="404040" w:themeColor="text1" w:themeTint="BF"/>
          <w:szCs w:val="22"/>
        </w:rPr>
      </w:pPr>
      <w:r>
        <w:rPr>
          <w:rFonts w:ascii="Candara" w:hAnsi="Candara" w:cs="Arial"/>
          <w:bCs/>
          <w:color w:val="404040" w:themeColor="text1" w:themeTint="BF"/>
          <w:szCs w:val="22"/>
        </w:rPr>
        <w:t xml:space="preserve">Identifier les risques RH dans les activités des fonctions support et proposer des stratégies pour minimiser ou écarter le risque. </w:t>
      </w:r>
    </w:p>
    <w:p w:rsidR="00D52E09" w:rsidRDefault="00D52E09" w:rsidP="00AE2F2A">
      <w:pPr>
        <w:pStyle w:val="2textesp"/>
        <w:numPr>
          <w:ilvl w:val="0"/>
          <w:numId w:val="11"/>
        </w:numPr>
        <w:spacing w:after="0"/>
        <w:jc w:val="left"/>
        <w:rPr>
          <w:rFonts w:ascii="Candara" w:hAnsi="Candara" w:cs="Arial"/>
          <w:bCs/>
          <w:color w:val="404040" w:themeColor="text1" w:themeTint="BF"/>
          <w:szCs w:val="22"/>
        </w:rPr>
      </w:pPr>
      <w:r>
        <w:rPr>
          <w:rFonts w:ascii="Candara" w:hAnsi="Candara" w:cs="Arial"/>
          <w:bCs/>
          <w:color w:val="404040" w:themeColor="text1" w:themeTint="BF"/>
          <w:szCs w:val="22"/>
        </w:rPr>
        <w:t xml:space="preserve">Proposer des améliorations continues aux centres d’excellence RH en adéquation avec les besoins du client interne. </w:t>
      </w:r>
    </w:p>
    <w:p w:rsidR="00D52E09" w:rsidRPr="00202E48" w:rsidRDefault="00304BFD" w:rsidP="00AE2F2A">
      <w:pPr>
        <w:pStyle w:val="2textesp"/>
        <w:numPr>
          <w:ilvl w:val="0"/>
          <w:numId w:val="11"/>
        </w:numPr>
        <w:spacing w:after="0"/>
        <w:jc w:val="left"/>
        <w:rPr>
          <w:rFonts w:ascii="Candara" w:hAnsi="Candara" w:cs="Arial"/>
          <w:bCs/>
          <w:color w:val="404040" w:themeColor="text1" w:themeTint="BF"/>
          <w:szCs w:val="22"/>
        </w:rPr>
      </w:pPr>
      <w:r>
        <w:rPr>
          <w:rFonts w:ascii="Candara" w:hAnsi="Candara" w:cs="Arial"/>
          <w:bCs/>
          <w:color w:val="404040" w:themeColor="text1" w:themeTint="BF"/>
          <w:szCs w:val="22"/>
        </w:rPr>
        <w:t xml:space="preserve">Analyser les différents indicateurs de performance RH et proposer des orientations </w:t>
      </w:r>
      <w:r w:rsidR="008D6DB4">
        <w:rPr>
          <w:rFonts w:ascii="Candara" w:hAnsi="Candara" w:cs="Arial"/>
          <w:bCs/>
          <w:color w:val="404040" w:themeColor="text1" w:themeTint="BF"/>
          <w:szCs w:val="22"/>
        </w:rPr>
        <w:t xml:space="preserve">pertinentes en adéquation avec les besoins business du client interne. </w:t>
      </w:r>
    </w:p>
    <w:p w:rsidR="00AE2F2A" w:rsidRPr="00AE2F2A" w:rsidRDefault="00AE2F2A" w:rsidP="00273102">
      <w:pPr>
        <w:jc w:val="both"/>
        <w:rPr>
          <w:rFonts w:ascii="Candara" w:hAnsi="Candara" w:cstheme="minorHAnsi"/>
          <w:b/>
          <w:bCs/>
          <w:color w:val="404040" w:themeColor="text1" w:themeTint="BF"/>
          <w:sz w:val="24"/>
          <w:szCs w:val="24"/>
          <w:u w:val="single"/>
          <w:lang w:val="fr-CA"/>
        </w:rPr>
      </w:pPr>
    </w:p>
    <w:p w:rsidR="00273102" w:rsidRPr="00202E48" w:rsidRDefault="00273102" w:rsidP="0001105C">
      <w:pPr>
        <w:jc w:val="both"/>
        <w:rPr>
          <w:rFonts w:ascii="Candara" w:hAnsi="Candara" w:cstheme="minorHAnsi"/>
          <w:b/>
          <w:bCs/>
          <w:color w:val="404040" w:themeColor="text1" w:themeTint="BF"/>
          <w:sz w:val="24"/>
          <w:szCs w:val="24"/>
          <w:u w:val="single"/>
        </w:rPr>
      </w:pPr>
    </w:p>
    <w:p w:rsidR="003B15C4" w:rsidRPr="00202E48" w:rsidRDefault="003B15C4" w:rsidP="003B15C4">
      <w:pPr>
        <w:jc w:val="both"/>
        <w:rPr>
          <w:rFonts w:ascii="Candara" w:hAnsi="Candara" w:cstheme="minorHAnsi"/>
          <w:b/>
          <w:bCs/>
          <w:color w:val="404040" w:themeColor="text1" w:themeTint="BF"/>
          <w:sz w:val="24"/>
          <w:szCs w:val="24"/>
          <w:lang w:val="fr-CA"/>
        </w:rPr>
      </w:pPr>
      <w:r w:rsidRPr="00202E48">
        <w:rPr>
          <w:rFonts w:ascii="Candara" w:hAnsi="Candara" w:cstheme="minorHAnsi"/>
          <w:b/>
          <w:bCs/>
          <w:color w:val="404040" w:themeColor="text1" w:themeTint="BF"/>
          <w:lang w:val="fr-CA"/>
        </w:rPr>
        <w:t xml:space="preserve"> </w:t>
      </w:r>
      <w:r w:rsidR="00273102">
        <w:rPr>
          <w:rFonts w:ascii="Candara" w:hAnsi="Candara" w:cstheme="minorHAnsi"/>
          <w:b/>
          <w:bCs/>
          <w:color w:val="404040" w:themeColor="text1" w:themeTint="BF"/>
          <w:sz w:val="24"/>
          <w:szCs w:val="24"/>
          <w:lang w:val="fr-CA"/>
        </w:rPr>
        <w:t>2015 /2017</w:t>
      </w:r>
      <w:r w:rsidRPr="00202E48">
        <w:rPr>
          <w:rFonts w:ascii="Candara" w:hAnsi="Candara" w:cstheme="minorHAnsi"/>
          <w:b/>
          <w:bCs/>
          <w:color w:val="404040" w:themeColor="text1" w:themeTint="BF"/>
          <w:sz w:val="24"/>
          <w:szCs w:val="24"/>
          <w:lang w:val="fr-CA"/>
        </w:rPr>
        <w:t xml:space="preserve"> :          </w:t>
      </w:r>
      <w:r w:rsidR="00202E48">
        <w:rPr>
          <w:rFonts w:ascii="Candara" w:hAnsi="Candara" w:cstheme="minorHAnsi"/>
          <w:b/>
          <w:bCs/>
          <w:color w:val="404040" w:themeColor="text1" w:themeTint="BF"/>
          <w:sz w:val="24"/>
          <w:szCs w:val="24"/>
          <w:lang w:val="fr-CA"/>
        </w:rPr>
        <w:t xml:space="preserve">                    </w:t>
      </w:r>
      <w:r w:rsidRPr="00202E48">
        <w:rPr>
          <w:rFonts w:ascii="Candara" w:hAnsi="Candara" w:cstheme="minorHAnsi"/>
          <w:b/>
          <w:bCs/>
          <w:color w:val="404040" w:themeColor="text1" w:themeTint="BF"/>
          <w:sz w:val="24"/>
          <w:szCs w:val="24"/>
          <w:lang w:val="fr-CA"/>
        </w:rPr>
        <w:t>Senior Spécialiste</w:t>
      </w:r>
      <w:r w:rsidR="00202E48" w:rsidRPr="00202E48">
        <w:rPr>
          <w:rFonts w:ascii="Candara" w:hAnsi="Candara" w:cstheme="minorHAnsi"/>
          <w:b/>
          <w:bCs/>
          <w:color w:val="404040" w:themeColor="text1" w:themeTint="BF"/>
          <w:sz w:val="24"/>
          <w:szCs w:val="24"/>
          <w:lang w:val="fr-CA"/>
        </w:rPr>
        <w:t xml:space="preserve"> gestion des talents </w:t>
      </w:r>
      <w:r w:rsidR="005B75E9">
        <w:rPr>
          <w:rFonts w:ascii="Candara" w:hAnsi="Candara" w:cstheme="minorHAnsi"/>
          <w:b/>
          <w:bCs/>
          <w:color w:val="404040" w:themeColor="text1" w:themeTint="BF"/>
          <w:sz w:val="24"/>
          <w:szCs w:val="24"/>
          <w:lang w:val="fr-CA"/>
        </w:rPr>
        <w:t>(pole technologie)</w:t>
      </w:r>
    </w:p>
    <w:p w:rsidR="003B15C4" w:rsidRPr="00202E48" w:rsidRDefault="003B15C4" w:rsidP="00565D6B">
      <w:pPr>
        <w:pStyle w:val="Paragraphedeliste"/>
        <w:numPr>
          <w:ilvl w:val="0"/>
          <w:numId w:val="10"/>
        </w:numPr>
        <w:jc w:val="both"/>
        <w:rPr>
          <w:rFonts w:ascii="Candara" w:hAnsi="Candara" w:cstheme="minorHAnsi"/>
          <w:color w:val="404040" w:themeColor="text1" w:themeTint="BF"/>
        </w:rPr>
      </w:pPr>
      <w:r w:rsidRPr="00202E48">
        <w:rPr>
          <w:rFonts w:ascii="Candara" w:hAnsi="Candara" w:cstheme="minorHAnsi"/>
          <w:color w:val="404040" w:themeColor="text1" w:themeTint="BF"/>
          <w:lang w:val="fr-CA"/>
        </w:rPr>
        <w:t>Assurer un support permanent à tous les managers lors de la compagne des évaluations annuelles</w:t>
      </w:r>
    </w:p>
    <w:p w:rsidR="003B15C4" w:rsidRPr="00202E48" w:rsidRDefault="003B15C4" w:rsidP="00565D6B">
      <w:pPr>
        <w:pStyle w:val="Paragraphedeliste"/>
        <w:numPr>
          <w:ilvl w:val="0"/>
          <w:numId w:val="10"/>
        </w:numPr>
        <w:jc w:val="both"/>
        <w:rPr>
          <w:rFonts w:ascii="Candara" w:hAnsi="Candara" w:cstheme="minorHAnsi"/>
          <w:color w:val="404040" w:themeColor="text1" w:themeTint="BF"/>
        </w:rPr>
      </w:pPr>
      <w:r w:rsidRPr="00202E48">
        <w:rPr>
          <w:rFonts w:ascii="Candara" w:hAnsi="Candara" w:cstheme="minorHAnsi"/>
          <w:color w:val="404040" w:themeColor="text1" w:themeTint="BF"/>
          <w:lang w:val="fr-CA"/>
        </w:rPr>
        <w:lastRenderedPageBreak/>
        <w:t>Faire un suivi régulier lors du lancement de la compagne des évaluations des</w:t>
      </w:r>
      <w:bookmarkStart w:id="0" w:name="_GoBack"/>
      <w:bookmarkEnd w:id="0"/>
      <w:r w:rsidRPr="00202E48">
        <w:rPr>
          <w:rFonts w:ascii="Candara" w:hAnsi="Candara" w:cstheme="minorHAnsi"/>
          <w:color w:val="404040" w:themeColor="text1" w:themeTint="BF"/>
          <w:lang w:val="fr-CA"/>
        </w:rPr>
        <w:t xml:space="preserve"> performances.</w:t>
      </w:r>
    </w:p>
    <w:p w:rsidR="003B15C4" w:rsidRPr="00202E48" w:rsidRDefault="003B15C4" w:rsidP="00565D6B">
      <w:pPr>
        <w:pStyle w:val="Paragraphedeliste"/>
        <w:numPr>
          <w:ilvl w:val="0"/>
          <w:numId w:val="10"/>
        </w:numPr>
        <w:jc w:val="both"/>
        <w:rPr>
          <w:rFonts w:ascii="Candara" w:hAnsi="Candara" w:cstheme="minorHAnsi"/>
          <w:color w:val="404040" w:themeColor="text1" w:themeTint="BF"/>
        </w:rPr>
      </w:pPr>
      <w:r w:rsidRPr="00202E48">
        <w:rPr>
          <w:rFonts w:ascii="Candara" w:hAnsi="Candara" w:cstheme="minorHAnsi"/>
          <w:color w:val="404040" w:themeColor="text1" w:themeTint="BF"/>
          <w:lang w:val="fr-CA"/>
        </w:rPr>
        <w:t>Réaliser les entretiens individuels pour les orientations de carrières professionnelles.</w:t>
      </w:r>
    </w:p>
    <w:p w:rsidR="003B15C4" w:rsidRPr="00202E48" w:rsidRDefault="004E6043" w:rsidP="00565D6B">
      <w:pPr>
        <w:pStyle w:val="Paragraphedeliste"/>
        <w:numPr>
          <w:ilvl w:val="0"/>
          <w:numId w:val="10"/>
        </w:numPr>
        <w:jc w:val="both"/>
        <w:rPr>
          <w:rFonts w:ascii="Candara" w:hAnsi="Candara" w:cstheme="minorHAnsi"/>
          <w:color w:val="404040" w:themeColor="text1" w:themeTint="BF"/>
        </w:rPr>
      </w:pPr>
      <w:r>
        <w:rPr>
          <w:rFonts w:ascii="Candara" w:hAnsi="Candara" w:cstheme="minorHAnsi"/>
          <w:color w:val="404040" w:themeColor="text1" w:themeTint="BF"/>
          <w:lang w:val="fr-CA"/>
        </w:rPr>
        <w:t xml:space="preserve"> Accompagner et conseiller les managers lors des</w:t>
      </w:r>
      <w:r w:rsidR="003B15C4" w:rsidRPr="00202E48">
        <w:rPr>
          <w:rFonts w:ascii="Candara" w:hAnsi="Candara" w:cstheme="minorHAnsi"/>
          <w:color w:val="404040" w:themeColor="text1" w:themeTint="BF"/>
          <w:lang w:val="fr-CA"/>
        </w:rPr>
        <w:t xml:space="preserve"> amén</w:t>
      </w:r>
      <w:r>
        <w:rPr>
          <w:rFonts w:ascii="Candara" w:hAnsi="Candara" w:cstheme="minorHAnsi"/>
          <w:color w:val="404040" w:themeColor="text1" w:themeTint="BF"/>
          <w:lang w:val="fr-CA"/>
        </w:rPr>
        <w:t xml:space="preserve">agements d’organisation </w:t>
      </w:r>
    </w:p>
    <w:p w:rsidR="003B15C4" w:rsidRPr="00202E48" w:rsidRDefault="000111BE" w:rsidP="00565D6B">
      <w:pPr>
        <w:pStyle w:val="Paragraphedeliste"/>
        <w:numPr>
          <w:ilvl w:val="0"/>
          <w:numId w:val="10"/>
        </w:numPr>
        <w:jc w:val="both"/>
        <w:rPr>
          <w:rFonts w:ascii="Candara" w:hAnsi="Candara" w:cstheme="minorHAnsi"/>
          <w:color w:val="404040" w:themeColor="text1" w:themeTint="BF"/>
        </w:rPr>
      </w:pPr>
      <w:r>
        <w:rPr>
          <w:rFonts w:ascii="Candara" w:hAnsi="Candara" w:cstheme="minorHAnsi"/>
          <w:color w:val="404040" w:themeColor="text1" w:themeTint="BF"/>
        </w:rPr>
        <w:t xml:space="preserve">Elaborer </w:t>
      </w:r>
      <w:r w:rsidR="003B15C4" w:rsidRPr="00202E48">
        <w:rPr>
          <w:rFonts w:ascii="Candara" w:hAnsi="Candara" w:cstheme="minorHAnsi"/>
          <w:color w:val="404040" w:themeColor="text1" w:themeTint="BF"/>
          <w:lang w:val="fr-CA"/>
        </w:rPr>
        <w:t>les descriptifs</w:t>
      </w:r>
      <w:r w:rsidR="004E6043">
        <w:rPr>
          <w:rFonts w:ascii="Candara" w:hAnsi="Candara" w:cstheme="minorHAnsi"/>
          <w:color w:val="404040" w:themeColor="text1" w:themeTint="BF"/>
          <w:lang w:val="fr-CA"/>
        </w:rPr>
        <w:t xml:space="preserve"> et</w:t>
      </w:r>
      <w:r w:rsidR="003B15C4" w:rsidRPr="00202E48">
        <w:rPr>
          <w:rFonts w:ascii="Candara" w:hAnsi="Candara" w:cstheme="minorHAnsi"/>
          <w:color w:val="404040" w:themeColor="text1" w:themeTint="BF"/>
          <w:lang w:val="fr-CA"/>
        </w:rPr>
        <w:t xml:space="preserve"> les pondérations de postes relatives aux nouvelles positions créées.  </w:t>
      </w:r>
    </w:p>
    <w:p w:rsidR="00531CCC" w:rsidRPr="00202E48" w:rsidRDefault="00531CCC" w:rsidP="0001105C">
      <w:pPr>
        <w:jc w:val="both"/>
        <w:rPr>
          <w:rFonts w:ascii="Candara" w:hAnsi="Candara" w:cstheme="minorHAnsi"/>
          <w:b/>
          <w:color w:val="404040" w:themeColor="text1" w:themeTint="BF"/>
        </w:rPr>
      </w:pPr>
    </w:p>
    <w:p w:rsidR="0001105C" w:rsidRPr="005B75E9" w:rsidRDefault="00565D6B" w:rsidP="0001105C">
      <w:pPr>
        <w:jc w:val="both"/>
        <w:rPr>
          <w:rFonts w:ascii="Candara" w:hAnsi="Candara" w:cstheme="minorHAnsi"/>
          <w:color w:val="404040" w:themeColor="text1" w:themeTint="BF"/>
          <w:sz w:val="24"/>
          <w:szCs w:val="24"/>
          <w:lang w:val="en-US"/>
        </w:rPr>
      </w:pPr>
      <w:r w:rsidRPr="005B75E9">
        <w:rPr>
          <w:rFonts w:ascii="Candara" w:hAnsi="Candara" w:cstheme="minorHAnsi"/>
          <w:b/>
          <w:bCs/>
          <w:color w:val="404040" w:themeColor="text1" w:themeTint="BF"/>
          <w:sz w:val="24"/>
          <w:szCs w:val="24"/>
          <w:lang w:val="en-US"/>
        </w:rPr>
        <w:t>2011</w:t>
      </w:r>
      <w:r w:rsidR="003B15C4" w:rsidRPr="005B75E9">
        <w:rPr>
          <w:rFonts w:ascii="Candara" w:hAnsi="Candara" w:cstheme="minorHAnsi"/>
          <w:b/>
          <w:bCs/>
          <w:color w:val="404040" w:themeColor="text1" w:themeTint="BF"/>
          <w:sz w:val="24"/>
          <w:szCs w:val="24"/>
          <w:lang w:val="en-US"/>
        </w:rPr>
        <w:t xml:space="preserve"> </w:t>
      </w:r>
      <w:r w:rsidRPr="005B75E9">
        <w:rPr>
          <w:rFonts w:ascii="Candara" w:hAnsi="Candara" w:cstheme="minorHAnsi"/>
          <w:b/>
          <w:bCs/>
          <w:color w:val="404040" w:themeColor="text1" w:themeTint="BF"/>
          <w:sz w:val="24"/>
          <w:szCs w:val="24"/>
          <w:lang w:val="en-US"/>
        </w:rPr>
        <w:t>/</w:t>
      </w:r>
      <w:r w:rsidR="005B75E9" w:rsidRPr="005B75E9">
        <w:rPr>
          <w:rFonts w:ascii="Candara" w:hAnsi="Candara" w:cstheme="minorHAnsi"/>
          <w:b/>
          <w:bCs/>
          <w:color w:val="404040" w:themeColor="text1" w:themeTint="BF"/>
          <w:sz w:val="24"/>
          <w:szCs w:val="24"/>
          <w:lang w:val="en-US"/>
        </w:rPr>
        <w:t>2015:</w:t>
      </w:r>
      <w:r w:rsidR="00203F91" w:rsidRPr="005B75E9">
        <w:rPr>
          <w:rFonts w:ascii="Candara" w:hAnsi="Candara" w:cstheme="minorHAnsi"/>
          <w:b/>
          <w:bCs/>
          <w:color w:val="404040" w:themeColor="text1" w:themeTint="BF"/>
          <w:sz w:val="24"/>
          <w:szCs w:val="24"/>
          <w:lang w:val="en-US"/>
        </w:rPr>
        <w:t xml:space="preserve"> </w:t>
      </w:r>
      <w:r w:rsidR="003B15C4" w:rsidRPr="005B75E9">
        <w:rPr>
          <w:rFonts w:ascii="Candara" w:hAnsi="Candara" w:cstheme="minorHAnsi"/>
          <w:b/>
          <w:bCs/>
          <w:color w:val="404040" w:themeColor="text1" w:themeTint="BF"/>
          <w:sz w:val="24"/>
          <w:szCs w:val="24"/>
          <w:lang w:val="en-US"/>
        </w:rPr>
        <w:t xml:space="preserve">                    </w:t>
      </w:r>
      <w:r w:rsidR="00202E48" w:rsidRPr="005B75E9">
        <w:rPr>
          <w:rFonts w:ascii="Candara" w:hAnsi="Candara" w:cstheme="minorHAnsi"/>
          <w:b/>
          <w:bCs/>
          <w:color w:val="404040" w:themeColor="text1" w:themeTint="BF"/>
          <w:sz w:val="24"/>
          <w:szCs w:val="24"/>
          <w:lang w:val="en-US"/>
        </w:rPr>
        <w:t xml:space="preserve">                    </w:t>
      </w:r>
      <w:r w:rsidR="00BF39B0" w:rsidRPr="005B75E9">
        <w:rPr>
          <w:rFonts w:ascii="Candara" w:hAnsi="Candara" w:cstheme="minorHAnsi"/>
          <w:b/>
          <w:bCs/>
          <w:color w:val="404040" w:themeColor="text1" w:themeTint="BF"/>
          <w:sz w:val="24"/>
          <w:szCs w:val="24"/>
          <w:lang w:val="en-US"/>
        </w:rPr>
        <w:t xml:space="preserve">RH Business </w:t>
      </w:r>
      <w:r w:rsidR="00BF64C7" w:rsidRPr="005B75E9">
        <w:rPr>
          <w:rFonts w:ascii="Candara" w:hAnsi="Candara" w:cstheme="minorHAnsi"/>
          <w:b/>
          <w:bCs/>
          <w:color w:val="404040" w:themeColor="text1" w:themeTint="BF"/>
          <w:sz w:val="24"/>
          <w:szCs w:val="24"/>
          <w:lang w:val="en-US"/>
        </w:rPr>
        <w:t>Partner</w:t>
      </w:r>
      <w:r w:rsidR="003B15C4" w:rsidRPr="005B75E9">
        <w:rPr>
          <w:rFonts w:ascii="Candara" w:hAnsi="Candara" w:cstheme="minorHAnsi"/>
          <w:b/>
          <w:bCs/>
          <w:color w:val="404040" w:themeColor="text1" w:themeTint="BF"/>
          <w:sz w:val="24"/>
          <w:szCs w:val="24"/>
          <w:lang w:val="en-US"/>
        </w:rPr>
        <w:t> </w:t>
      </w:r>
      <w:r w:rsidR="005B75E9" w:rsidRPr="005B75E9">
        <w:rPr>
          <w:rFonts w:ascii="Candara" w:hAnsi="Candara" w:cstheme="minorHAnsi"/>
          <w:b/>
          <w:bCs/>
          <w:color w:val="404040" w:themeColor="text1" w:themeTint="BF"/>
          <w:sz w:val="24"/>
          <w:szCs w:val="24"/>
          <w:lang w:val="en-US"/>
        </w:rPr>
        <w:t>commercial fu</w:t>
      </w:r>
      <w:r w:rsidR="00AE2F2A" w:rsidRPr="005B75E9">
        <w:rPr>
          <w:rFonts w:ascii="Candara" w:hAnsi="Candara" w:cstheme="minorHAnsi"/>
          <w:b/>
          <w:bCs/>
          <w:color w:val="404040" w:themeColor="text1" w:themeTint="BF"/>
          <w:sz w:val="24"/>
          <w:szCs w:val="24"/>
          <w:lang w:val="en-US"/>
        </w:rPr>
        <w:t>nctions</w:t>
      </w:r>
      <w:r w:rsidR="00AE2F2A" w:rsidRPr="005B75E9">
        <w:rPr>
          <w:rFonts w:ascii="Candara" w:hAnsi="Candara" w:cstheme="minorHAnsi"/>
          <w:color w:val="404040" w:themeColor="text1" w:themeTint="BF"/>
          <w:sz w:val="24"/>
          <w:szCs w:val="24"/>
          <w:lang w:val="en-US"/>
        </w:rPr>
        <w:t xml:space="preserve"> </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Conseiller auprès de tous les clients internes</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Développer des relations de travail profondes en influençant et en challengeant le management sur la définition et la mise en œuvre de leurs plans RH comme support aux objectifs business</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Obtenir un feedback des clients internes pour aider les fonctions RH à améliorer leur niveau de service et identifier les points bloquants</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Fournir des outils aux clients internes pour piloter leurs ressources humaines en ligne avec leurs plans RH (pilotage de la performance, gestion des carrières, formation, recrutement etc.)</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Apporter un support et une expertise aux clients internes dans l’exécution de leurs projets RH</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Identifier les problématiques RH stratégiques en collaboration avec les clients internes et leur apporter conseil et expertise pour les résoudre</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Assurer une veille afin de développer et de mettre en œuvre les initiatives RH supportant la stratégie RH et appliquées à la spécificité du client interne</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Participer aux différentes réorganisations au sein de l’entreprise</w:t>
      </w:r>
    </w:p>
    <w:p w:rsidR="00565D6B"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Coordonner le support opérationnel RH avec les services spécialisés de la DRH (design organisationnel, job descriptions, outsourcing, gestion des redondances…) afin d’optimiser les coûts et d’améliorer le service apporté aux clients internes</w:t>
      </w:r>
    </w:p>
    <w:p w:rsidR="00874654" w:rsidRPr="00202E48" w:rsidRDefault="00874654" w:rsidP="00565D6B">
      <w:pPr>
        <w:pStyle w:val="2textesp"/>
        <w:numPr>
          <w:ilvl w:val="0"/>
          <w:numId w:val="11"/>
        </w:numPr>
        <w:spacing w:after="0"/>
        <w:jc w:val="left"/>
        <w:rPr>
          <w:rFonts w:ascii="Candara" w:hAnsi="Candara" w:cs="Arial"/>
          <w:bCs/>
          <w:color w:val="404040" w:themeColor="text1" w:themeTint="BF"/>
          <w:szCs w:val="22"/>
        </w:rPr>
      </w:pPr>
      <w:r w:rsidRPr="00202E48">
        <w:rPr>
          <w:rFonts w:ascii="Candara" w:hAnsi="Candara" w:cs="Arial"/>
          <w:bCs/>
          <w:color w:val="404040" w:themeColor="text1" w:themeTint="BF"/>
          <w:szCs w:val="22"/>
        </w:rPr>
        <w:t xml:space="preserve">Conduire et accompagner le changement dans le cadre des projets RH (réorganisation, restructuration, </w:t>
      </w:r>
      <w:proofErr w:type="spellStart"/>
      <w:r w:rsidRPr="00202E48">
        <w:rPr>
          <w:rFonts w:ascii="Candara" w:hAnsi="Candara" w:cs="Arial"/>
          <w:bCs/>
          <w:color w:val="404040" w:themeColor="text1" w:themeTint="BF"/>
          <w:szCs w:val="22"/>
        </w:rPr>
        <w:t>re</w:t>
      </w:r>
      <w:proofErr w:type="spellEnd"/>
      <w:r w:rsidRPr="00202E48">
        <w:rPr>
          <w:rFonts w:ascii="Candara" w:hAnsi="Candara" w:cs="Arial"/>
          <w:bCs/>
          <w:color w:val="404040" w:themeColor="text1" w:themeTint="BF"/>
          <w:szCs w:val="22"/>
        </w:rPr>
        <w:t>-engineering de processus et projets business)</w:t>
      </w:r>
    </w:p>
    <w:p w:rsidR="00531CCC" w:rsidRPr="00202E48" w:rsidRDefault="00531CCC" w:rsidP="00531CCC">
      <w:pPr>
        <w:pStyle w:val="2textesp"/>
        <w:spacing w:after="0"/>
        <w:jc w:val="left"/>
        <w:rPr>
          <w:rFonts w:ascii="Candara" w:hAnsi="Candara" w:cs="Arial"/>
          <w:bCs/>
          <w:color w:val="404040" w:themeColor="text1" w:themeTint="BF"/>
          <w:szCs w:val="22"/>
        </w:rPr>
      </w:pPr>
    </w:p>
    <w:p w:rsidR="00531CCC" w:rsidRPr="00202E48" w:rsidRDefault="00531CCC" w:rsidP="00531CCC">
      <w:pPr>
        <w:pStyle w:val="2textesp"/>
        <w:spacing w:after="0"/>
        <w:jc w:val="left"/>
        <w:rPr>
          <w:rFonts w:ascii="Candara" w:hAnsi="Candara" w:cs="Arial"/>
          <w:bCs/>
          <w:color w:val="404040" w:themeColor="text1" w:themeTint="BF"/>
          <w:szCs w:val="22"/>
        </w:rPr>
      </w:pPr>
    </w:p>
    <w:p w:rsidR="003B15C4" w:rsidRPr="00202E48" w:rsidRDefault="00565D6B" w:rsidP="00531CCC">
      <w:pPr>
        <w:jc w:val="both"/>
        <w:rPr>
          <w:rFonts w:ascii="Candara" w:hAnsi="Candara" w:cstheme="minorHAnsi"/>
          <w:b/>
          <w:color w:val="404040" w:themeColor="text1" w:themeTint="BF"/>
          <w:sz w:val="24"/>
          <w:szCs w:val="24"/>
        </w:rPr>
      </w:pPr>
      <w:r w:rsidRPr="00202E48">
        <w:rPr>
          <w:rFonts w:ascii="Candara" w:hAnsi="Candara" w:cstheme="minorHAnsi"/>
          <w:b/>
          <w:color w:val="404040" w:themeColor="text1" w:themeTint="BF"/>
          <w:sz w:val="24"/>
          <w:szCs w:val="24"/>
        </w:rPr>
        <w:t>2010 /</w:t>
      </w:r>
      <w:r w:rsidR="003B15C4" w:rsidRPr="00202E48">
        <w:rPr>
          <w:rFonts w:ascii="Candara" w:hAnsi="Candara" w:cstheme="minorHAnsi"/>
          <w:b/>
          <w:color w:val="404040" w:themeColor="text1" w:themeTint="BF"/>
          <w:sz w:val="24"/>
          <w:szCs w:val="24"/>
        </w:rPr>
        <w:t>2011 :</w:t>
      </w:r>
      <w:r w:rsidR="00531CCC" w:rsidRPr="00202E48">
        <w:rPr>
          <w:rFonts w:ascii="Candara" w:hAnsi="Candara" w:cstheme="minorHAnsi"/>
          <w:b/>
          <w:color w:val="404040" w:themeColor="text1" w:themeTint="BF"/>
          <w:sz w:val="24"/>
          <w:szCs w:val="24"/>
        </w:rPr>
        <w:t xml:space="preserve"> </w:t>
      </w:r>
      <w:r w:rsidR="003B15C4" w:rsidRPr="00202E48">
        <w:rPr>
          <w:rFonts w:ascii="Candara" w:hAnsi="Candara" w:cstheme="minorHAnsi"/>
          <w:b/>
          <w:color w:val="404040" w:themeColor="text1" w:themeTint="BF"/>
          <w:sz w:val="24"/>
          <w:szCs w:val="24"/>
        </w:rPr>
        <w:t xml:space="preserve">                                      </w:t>
      </w:r>
      <w:r w:rsidR="00531CCC" w:rsidRPr="00202E48">
        <w:rPr>
          <w:rFonts w:ascii="Candara" w:hAnsi="Candara" w:cstheme="minorHAnsi"/>
          <w:b/>
          <w:color w:val="404040" w:themeColor="text1" w:themeTint="BF"/>
          <w:sz w:val="24"/>
          <w:szCs w:val="24"/>
        </w:rPr>
        <w:t>Recrut</w:t>
      </w:r>
      <w:r w:rsidR="003B15C4" w:rsidRPr="00202E48">
        <w:rPr>
          <w:rFonts w:ascii="Candara" w:hAnsi="Candara" w:cstheme="minorHAnsi"/>
          <w:b/>
          <w:color w:val="404040" w:themeColor="text1" w:themeTint="BF"/>
          <w:sz w:val="24"/>
          <w:szCs w:val="24"/>
        </w:rPr>
        <w:t xml:space="preserve">eur </w:t>
      </w:r>
    </w:p>
    <w:p w:rsidR="00531CCC" w:rsidRPr="00202E48" w:rsidRDefault="00531CCC" w:rsidP="00565D6B">
      <w:pPr>
        <w:pStyle w:val="Paragraphedeliste"/>
        <w:numPr>
          <w:ilvl w:val="0"/>
          <w:numId w:val="12"/>
        </w:numPr>
        <w:jc w:val="both"/>
        <w:rPr>
          <w:rFonts w:ascii="Candara" w:hAnsi="Candara" w:cstheme="minorHAnsi"/>
          <w:color w:val="404040" w:themeColor="text1" w:themeTint="BF"/>
        </w:rPr>
      </w:pPr>
      <w:r w:rsidRPr="00202E48">
        <w:rPr>
          <w:rFonts w:ascii="Candara" w:hAnsi="Candara" w:cstheme="minorHAnsi"/>
          <w:color w:val="404040" w:themeColor="text1" w:themeTint="BF"/>
        </w:rPr>
        <w:t>Chargée des recrutements des différentes directions de l’entreprise.</w:t>
      </w:r>
    </w:p>
    <w:p w:rsidR="00531CCC" w:rsidRPr="00202E48" w:rsidRDefault="00066BD4" w:rsidP="00565D6B">
      <w:pPr>
        <w:pStyle w:val="Paragraphedeliste"/>
        <w:numPr>
          <w:ilvl w:val="0"/>
          <w:numId w:val="12"/>
        </w:numPr>
        <w:jc w:val="both"/>
        <w:rPr>
          <w:rFonts w:ascii="Candara" w:hAnsi="Candara" w:cstheme="minorHAnsi"/>
          <w:color w:val="404040" w:themeColor="text1" w:themeTint="BF"/>
        </w:rPr>
      </w:pPr>
      <w:r>
        <w:rPr>
          <w:rFonts w:ascii="Candara" w:hAnsi="Candara" w:cstheme="minorHAnsi"/>
          <w:color w:val="404040" w:themeColor="text1" w:themeTint="BF"/>
        </w:rPr>
        <w:t xml:space="preserve">La prise en </w:t>
      </w:r>
      <w:r w:rsidR="00531CCC" w:rsidRPr="00202E48">
        <w:rPr>
          <w:rFonts w:ascii="Candara" w:hAnsi="Candara" w:cstheme="minorHAnsi"/>
          <w:color w:val="404040" w:themeColor="text1" w:themeTint="BF"/>
        </w:rPr>
        <w:t>charge totale des demandes de recrutements reçu</w:t>
      </w:r>
      <w:r>
        <w:rPr>
          <w:rFonts w:ascii="Candara" w:hAnsi="Candara" w:cstheme="minorHAnsi"/>
          <w:color w:val="404040" w:themeColor="text1" w:themeTint="BF"/>
        </w:rPr>
        <w:t>e</w:t>
      </w:r>
      <w:r w:rsidR="00531CCC" w:rsidRPr="00202E48">
        <w:rPr>
          <w:rFonts w:ascii="Candara" w:hAnsi="Candara" w:cstheme="minorHAnsi"/>
          <w:color w:val="404040" w:themeColor="text1" w:themeTint="BF"/>
        </w:rPr>
        <w:t xml:space="preserve">s des directions (de l’entretien à l’intégration) </w:t>
      </w:r>
    </w:p>
    <w:p w:rsidR="00874654" w:rsidRPr="00202E48" w:rsidRDefault="00531CCC" w:rsidP="00565D6B">
      <w:pPr>
        <w:pStyle w:val="Paragraphedeliste"/>
        <w:numPr>
          <w:ilvl w:val="0"/>
          <w:numId w:val="12"/>
        </w:numPr>
        <w:jc w:val="both"/>
        <w:rPr>
          <w:rFonts w:ascii="Candara" w:hAnsi="Candara" w:cstheme="minorHAnsi"/>
          <w:color w:val="404040" w:themeColor="text1" w:themeTint="BF"/>
          <w:lang w:val="fr-CA"/>
        </w:rPr>
      </w:pPr>
      <w:r w:rsidRPr="00202E48">
        <w:rPr>
          <w:rFonts w:ascii="Candara" w:hAnsi="Candara" w:cstheme="minorHAnsi"/>
          <w:color w:val="404040" w:themeColor="text1" w:themeTint="BF"/>
        </w:rPr>
        <w:t xml:space="preserve">Planifier les activités de recrutement sur une base annuelle et mensuelle, conformément aux prévisions </w:t>
      </w:r>
      <w:r w:rsidR="00781DD1" w:rsidRPr="00202E48">
        <w:rPr>
          <w:rFonts w:ascii="Candara" w:hAnsi="Candara" w:cstheme="minorHAnsi"/>
          <w:color w:val="404040" w:themeColor="text1" w:themeTint="BF"/>
        </w:rPr>
        <w:t xml:space="preserve">des </w:t>
      </w:r>
      <w:r w:rsidR="00781DD1">
        <w:rPr>
          <w:rFonts w:ascii="Candara" w:hAnsi="Candara" w:cstheme="minorHAnsi"/>
          <w:color w:val="404040" w:themeColor="text1" w:themeTint="BF"/>
        </w:rPr>
        <w:t>besoins</w:t>
      </w:r>
      <w:r w:rsidRPr="00202E48">
        <w:rPr>
          <w:rFonts w:ascii="Candara" w:hAnsi="Candara" w:cstheme="minorHAnsi"/>
          <w:color w:val="404040" w:themeColor="text1" w:themeTint="BF"/>
        </w:rPr>
        <w:t xml:space="preserve"> préétablis par les gestionnaires, </w:t>
      </w:r>
      <w:proofErr w:type="gramStart"/>
      <w:r w:rsidRPr="00202E48">
        <w:rPr>
          <w:rFonts w:ascii="Candara" w:hAnsi="Candara" w:cstheme="minorHAnsi"/>
          <w:color w:val="404040" w:themeColor="text1" w:themeTint="BF"/>
        </w:rPr>
        <w:t>la direction générales</w:t>
      </w:r>
      <w:proofErr w:type="gramEnd"/>
    </w:p>
    <w:p w:rsidR="00874654" w:rsidRPr="00202E48" w:rsidRDefault="00874654" w:rsidP="00BF64C7">
      <w:pPr>
        <w:pStyle w:val="Paragraphedeliste"/>
        <w:jc w:val="both"/>
        <w:rPr>
          <w:rFonts w:ascii="Candara" w:hAnsi="Candara" w:cstheme="minorHAnsi"/>
          <w:color w:val="404040" w:themeColor="text1" w:themeTint="BF"/>
        </w:rPr>
      </w:pPr>
    </w:p>
    <w:p w:rsidR="0001105C" w:rsidRPr="00202E48" w:rsidRDefault="0001105C" w:rsidP="0001105C">
      <w:pPr>
        <w:jc w:val="both"/>
        <w:rPr>
          <w:rFonts w:ascii="Candara" w:hAnsi="Candara" w:cstheme="minorHAnsi"/>
          <w:b/>
          <w:color w:val="404040" w:themeColor="text1" w:themeTint="BF"/>
          <w:sz w:val="24"/>
          <w:szCs w:val="24"/>
          <w:u w:val="single"/>
        </w:rPr>
      </w:pPr>
      <w:r w:rsidRPr="00202E48">
        <w:rPr>
          <w:rFonts w:ascii="Candara" w:hAnsi="Candara" w:cstheme="minorHAnsi"/>
          <w:b/>
          <w:color w:val="404040" w:themeColor="text1" w:themeTint="BF"/>
          <w:sz w:val="24"/>
          <w:szCs w:val="24"/>
          <w:u w:val="single"/>
        </w:rPr>
        <w:t xml:space="preserve">Cabinet de recrutement </w:t>
      </w:r>
      <w:proofErr w:type="spellStart"/>
      <w:r w:rsidRPr="00202E48">
        <w:rPr>
          <w:rFonts w:ascii="Candara" w:hAnsi="Candara" w:cstheme="minorHAnsi"/>
          <w:b/>
          <w:color w:val="404040" w:themeColor="text1" w:themeTint="BF"/>
          <w:sz w:val="24"/>
          <w:szCs w:val="24"/>
          <w:u w:val="single"/>
        </w:rPr>
        <w:t>Solic</w:t>
      </w:r>
      <w:proofErr w:type="spellEnd"/>
      <w:r w:rsidRPr="00202E48">
        <w:rPr>
          <w:rFonts w:ascii="Candara" w:hAnsi="Candara" w:cstheme="minorHAnsi"/>
          <w:b/>
          <w:color w:val="404040" w:themeColor="text1" w:themeTint="BF"/>
          <w:sz w:val="24"/>
          <w:szCs w:val="24"/>
          <w:u w:val="single"/>
        </w:rPr>
        <w:t xml:space="preserve"> </w:t>
      </w:r>
      <w:r w:rsidR="00202E48" w:rsidRPr="00202E48">
        <w:rPr>
          <w:rFonts w:ascii="Candara" w:hAnsi="Candara" w:cstheme="minorHAnsi"/>
          <w:b/>
          <w:color w:val="404040" w:themeColor="text1" w:themeTint="BF"/>
          <w:sz w:val="24"/>
          <w:szCs w:val="24"/>
          <w:u w:val="single"/>
        </w:rPr>
        <w:t>Algérie</w:t>
      </w:r>
    </w:p>
    <w:p w:rsidR="00203F91" w:rsidRPr="00202E48" w:rsidRDefault="00565D6B" w:rsidP="0001105C">
      <w:pPr>
        <w:jc w:val="both"/>
        <w:rPr>
          <w:rFonts w:ascii="Candara" w:hAnsi="Candara" w:cstheme="minorHAnsi"/>
          <w:b/>
          <w:bCs/>
          <w:color w:val="404040" w:themeColor="text1" w:themeTint="BF"/>
          <w:sz w:val="24"/>
          <w:szCs w:val="24"/>
        </w:rPr>
      </w:pPr>
      <w:r w:rsidRPr="00202E48">
        <w:rPr>
          <w:rFonts w:ascii="Candara" w:hAnsi="Candara" w:cstheme="minorHAnsi"/>
          <w:b/>
          <w:bCs/>
          <w:color w:val="404040" w:themeColor="text1" w:themeTint="BF"/>
          <w:sz w:val="24"/>
          <w:szCs w:val="24"/>
        </w:rPr>
        <w:t>2007/2010 :</w:t>
      </w:r>
      <w:r w:rsidR="00646C97" w:rsidRPr="00202E48">
        <w:rPr>
          <w:rFonts w:ascii="Candara" w:hAnsi="Candara" w:cstheme="minorHAnsi"/>
          <w:b/>
          <w:bCs/>
          <w:color w:val="404040" w:themeColor="text1" w:themeTint="BF"/>
          <w:sz w:val="24"/>
          <w:szCs w:val="24"/>
        </w:rPr>
        <w:t xml:space="preserve"> </w:t>
      </w:r>
      <w:r w:rsidRPr="00202E48">
        <w:rPr>
          <w:rFonts w:ascii="Candara" w:hAnsi="Candara" w:cstheme="minorHAnsi"/>
          <w:b/>
          <w:bCs/>
          <w:color w:val="404040" w:themeColor="text1" w:themeTint="BF"/>
          <w:sz w:val="24"/>
          <w:szCs w:val="24"/>
        </w:rPr>
        <w:t xml:space="preserve">                                  Recruteur sénior </w:t>
      </w:r>
    </w:p>
    <w:p w:rsidR="006E08E0" w:rsidRPr="00202E48" w:rsidRDefault="00203F91" w:rsidP="006E08E0">
      <w:pPr>
        <w:pStyle w:val="Paragraphedeliste"/>
        <w:numPr>
          <w:ilvl w:val="0"/>
          <w:numId w:val="16"/>
        </w:numPr>
        <w:jc w:val="both"/>
        <w:rPr>
          <w:rFonts w:ascii="Candara" w:hAnsi="Candara" w:cstheme="minorHAnsi"/>
          <w:bCs/>
          <w:color w:val="404040" w:themeColor="text1" w:themeTint="BF"/>
        </w:rPr>
      </w:pPr>
      <w:r w:rsidRPr="00202E48">
        <w:rPr>
          <w:rFonts w:ascii="Candara" w:hAnsi="Candara" w:cstheme="minorHAnsi"/>
          <w:bCs/>
          <w:color w:val="404040" w:themeColor="text1" w:themeTint="BF"/>
        </w:rPr>
        <w:t>Définir avec le client, le cahier des charges de la mission de recrutement.</w:t>
      </w:r>
    </w:p>
    <w:p w:rsidR="006E08E0" w:rsidRPr="00202E48" w:rsidRDefault="00203F91" w:rsidP="006E08E0">
      <w:pPr>
        <w:pStyle w:val="Paragraphedeliste"/>
        <w:numPr>
          <w:ilvl w:val="0"/>
          <w:numId w:val="16"/>
        </w:numPr>
        <w:jc w:val="both"/>
        <w:rPr>
          <w:rFonts w:ascii="Candara" w:hAnsi="Candara" w:cstheme="minorHAnsi"/>
          <w:bCs/>
          <w:color w:val="404040" w:themeColor="text1" w:themeTint="BF"/>
        </w:rPr>
      </w:pPr>
      <w:r w:rsidRPr="00202E48">
        <w:rPr>
          <w:rFonts w:ascii="Candara" w:hAnsi="Candara" w:cstheme="minorHAnsi"/>
          <w:bCs/>
          <w:color w:val="404040" w:themeColor="text1" w:themeTint="BF"/>
        </w:rPr>
        <w:t>Réaliser et diffuser des annonces d’emploi.</w:t>
      </w:r>
    </w:p>
    <w:p w:rsidR="006E08E0" w:rsidRPr="00202E48" w:rsidRDefault="00203F91" w:rsidP="006E08E0">
      <w:pPr>
        <w:pStyle w:val="Paragraphedeliste"/>
        <w:numPr>
          <w:ilvl w:val="0"/>
          <w:numId w:val="16"/>
        </w:numPr>
        <w:jc w:val="both"/>
        <w:rPr>
          <w:rFonts w:ascii="Candara" w:hAnsi="Candara" w:cstheme="minorHAnsi"/>
          <w:bCs/>
          <w:color w:val="404040" w:themeColor="text1" w:themeTint="BF"/>
        </w:rPr>
      </w:pPr>
      <w:r w:rsidRPr="00202E48">
        <w:rPr>
          <w:rFonts w:ascii="Candara" w:hAnsi="Candara" w:cstheme="minorHAnsi"/>
          <w:bCs/>
          <w:color w:val="404040" w:themeColor="text1" w:themeTint="BF"/>
        </w:rPr>
        <w:t>Réceptionner et analyser les candidatures en fonction des postes à pourvoir.</w:t>
      </w:r>
    </w:p>
    <w:p w:rsidR="006E08E0" w:rsidRPr="00202E48" w:rsidRDefault="00565D6B" w:rsidP="006E08E0">
      <w:pPr>
        <w:pStyle w:val="Paragraphedeliste"/>
        <w:numPr>
          <w:ilvl w:val="0"/>
          <w:numId w:val="16"/>
        </w:numPr>
        <w:jc w:val="both"/>
        <w:rPr>
          <w:rFonts w:ascii="Candara" w:hAnsi="Candara" w:cstheme="minorHAnsi"/>
          <w:bCs/>
          <w:color w:val="404040" w:themeColor="text1" w:themeTint="BF"/>
        </w:rPr>
      </w:pPr>
      <w:r w:rsidRPr="00202E48">
        <w:rPr>
          <w:rFonts w:ascii="Candara" w:hAnsi="Candara" w:cstheme="minorHAnsi"/>
          <w:bCs/>
          <w:color w:val="404040" w:themeColor="text1" w:themeTint="BF"/>
        </w:rPr>
        <w:t>Effectuer</w:t>
      </w:r>
      <w:r w:rsidR="00203F91" w:rsidRPr="00202E48">
        <w:rPr>
          <w:rFonts w:ascii="Candara" w:hAnsi="Candara" w:cstheme="minorHAnsi"/>
          <w:bCs/>
          <w:color w:val="404040" w:themeColor="text1" w:themeTint="BF"/>
        </w:rPr>
        <w:t xml:space="preserve"> des tests et des entretiens d’embauche</w:t>
      </w:r>
      <w:r w:rsidR="00781DD1">
        <w:rPr>
          <w:rFonts w:ascii="Candara" w:hAnsi="Candara" w:cstheme="minorHAnsi"/>
          <w:bCs/>
          <w:color w:val="404040" w:themeColor="text1" w:themeTint="BF"/>
        </w:rPr>
        <w:t>s</w:t>
      </w:r>
      <w:r w:rsidR="00203F91" w:rsidRPr="00202E48">
        <w:rPr>
          <w:rFonts w:ascii="Candara" w:hAnsi="Candara" w:cstheme="minorHAnsi"/>
          <w:bCs/>
          <w:color w:val="404040" w:themeColor="text1" w:themeTint="BF"/>
        </w:rPr>
        <w:t xml:space="preserve"> aux postulants.</w:t>
      </w:r>
    </w:p>
    <w:p w:rsidR="00203F91" w:rsidRPr="00202E48" w:rsidRDefault="00203F91" w:rsidP="006E08E0">
      <w:pPr>
        <w:pStyle w:val="Paragraphedeliste"/>
        <w:numPr>
          <w:ilvl w:val="0"/>
          <w:numId w:val="16"/>
        </w:numPr>
        <w:jc w:val="both"/>
        <w:rPr>
          <w:rFonts w:ascii="Candara" w:hAnsi="Candara" w:cstheme="minorHAnsi"/>
          <w:bCs/>
          <w:color w:val="404040" w:themeColor="text1" w:themeTint="BF"/>
        </w:rPr>
      </w:pPr>
      <w:r w:rsidRPr="00202E48">
        <w:rPr>
          <w:rFonts w:ascii="Candara" w:hAnsi="Candara" w:cstheme="minorHAnsi"/>
          <w:bCs/>
          <w:color w:val="404040" w:themeColor="text1" w:themeTint="BF"/>
        </w:rPr>
        <w:t>Rédiger les rapports d’entretiens.</w:t>
      </w:r>
    </w:p>
    <w:p w:rsidR="00203F91" w:rsidRPr="00202E48" w:rsidRDefault="00203F91" w:rsidP="004F354D">
      <w:pPr>
        <w:pStyle w:val="Paragraphedeliste"/>
        <w:jc w:val="both"/>
        <w:rPr>
          <w:rFonts w:ascii="Candara" w:hAnsi="Candara" w:cstheme="minorHAnsi"/>
          <w:bCs/>
          <w:color w:val="404040" w:themeColor="text1" w:themeTint="BF"/>
        </w:rPr>
      </w:pPr>
      <w:r w:rsidRPr="00202E48">
        <w:rPr>
          <w:rFonts w:ascii="Candara" w:hAnsi="Candara" w:cstheme="minorHAnsi"/>
          <w:bCs/>
          <w:color w:val="404040" w:themeColor="text1" w:themeTint="BF"/>
        </w:rPr>
        <w:t>.</w:t>
      </w:r>
    </w:p>
    <w:p w:rsidR="0001105C" w:rsidRPr="00202E48" w:rsidRDefault="0001105C" w:rsidP="0001105C">
      <w:pPr>
        <w:pStyle w:val="Paragraphedeliste"/>
        <w:jc w:val="both"/>
        <w:rPr>
          <w:rFonts w:ascii="Candara" w:hAnsi="Candara" w:cstheme="minorHAnsi"/>
          <w:bCs/>
          <w:color w:val="404040" w:themeColor="text1" w:themeTint="BF"/>
        </w:rPr>
      </w:pPr>
    </w:p>
    <w:p w:rsidR="00565D6B" w:rsidRPr="00202E48" w:rsidRDefault="00E6372B" w:rsidP="00565D6B">
      <w:pPr>
        <w:jc w:val="both"/>
        <w:rPr>
          <w:rFonts w:ascii="Candara" w:hAnsi="Candara" w:cstheme="minorHAnsi"/>
          <w:b/>
          <w:bCs/>
          <w:color w:val="404040" w:themeColor="text1" w:themeTint="BF"/>
          <w:sz w:val="24"/>
          <w:szCs w:val="24"/>
          <w:u w:val="single"/>
        </w:rPr>
      </w:pPr>
      <w:r w:rsidRPr="00202E48">
        <w:rPr>
          <w:rFonts w:ascii="Candara" w:hAnsi="Candara" w:cstheme="minorHAnsi"/>
          <w:b/>
          <w:bCs/>
          <w:color w:val="404040" w:themeColor="text1" w:themeTint="BF"/>
          <w:u w:val="single"/>
        </w:rPr>
        <w:t xml:space="preserve"> </w:t>
      </w:r>
      <w:r w:rsidR="00565D6B" w:rsidRPr="00202E48">
        <w:rPr>
          <w:rFonts w:ascii="Candara" w:hAnsi="Candara" w:cstheme="minorHAnsi"/>
          <w:b/>
          <w:bCs/>
          <w:color w:val="404040" w:themeColor="text1" w:themeTint="BF"/>
          <w:sz w:val="24"/>
          <w:szCs w:val="24"/>
          <w:u w:val="single"/>
        </w:rPr>
        <w:t>LACOM ALGERIE (Opérateur de téléphonie Fixe)</w:t>
      </w:r>
    </w:p>
    <w:p w:rsidR="00565D6B" w:rsidRPr="00202E48" w:rsidRDefault="00565D6B" w:rsidP="00565D6B">
      <w:pPr>
        <w:jc w:val="both"/>
        <w:rPr>
          <w:rFonts w:ascii="Candara" w:hAnsi="Candara" w:cstheme="minorHAnsi"/>
          <w:b/>
          <w:bCs/>
          <w:color w:val="404040" w:themeColor="text1" w:themeTint="BF"/>
          <w:sz w:val="24"/>
          <w:szCs w:val="24"/>
        </w:rPr>
      </w:pPr>
      <w:r w:rsidRPr="00202E48">
        <w:rPr>
          <w:rFonts w:ascii="Candara" w:hAnsi="Candara" w:cstheme="minorHAnsi"/>
          <w:b/>
          <w:bCs/>
          <w:color w:val="404040" w:themeColor="text1" w:themeTint="BF"/>
          <w:sz w:val="24"/>
          <w:szCs w:val="24"/>
        </w:rPr>
        <w:lastRenderedPageBreak/>
        <w:t xml:space="preserve">2005/2007 :                        </w:t>
      </w:r>
      <w:r w:rsidR="00202E48">
        <w:rPr>
          <w:rFonts w:ascii="Candara" w:hAnsi="Candara" w:cstheme="minorHAnsi"/>
          <w:b/>
          <w:bCs/>
          <w:color w:val="404040" w:themeColor="text1" w:themeTint="BF"/>
          <w:sz w:val="24"/>
          <w:szCs w:val="24"/>
        </w:rPr>
        <w:t xml:space="preserve">     </w:t>
      </w:r>
      <w:r w:rsidRPr="00202E48">
        <w:rPr>
          <w:rFonts w:ascii="Candara" w:hAnsi="Candara" w:cstheme="minorHAnsi"/>
          <w:b/>
          <w:bCs/>
          <w:color w:val="404040" w:themeColor="text1" w:themeTint="BF"/>
          <w:sz w:val="24"/>
          <w:szCs w:val="24"/>
        </w:rPr>
        <w:t xml:space="preserve">Chargée administration RH </w:t>
      </w:r>
    </w:p>
    <w:p w:rsidR="00565D6B" w:rsidRPr="00202E48" w:rsidRDefault="00565D6B" w:rsidP="006E08E0">
      <w:pPr>
        <w:pStyle w:val="Paragraphedeliste"/>
        <w:numPr>
          <w:ilvl w:val="0"/>
          <w:numId w:val="15"/>
        </w:numPr>
        <w:jc w:val="both"/>
        <w:rPr>
          <w:rFonts w:ascii="Candara" w:hAnsi="Candara" w:cstheme="minorHAnsi"/>
          <w:bCs/>
          <w:color w:val="404040" w:themeColor="text1" w:themeTint="BF"/>
        </w:rPr>
      </w:pPr>
      <w:r w:rsidRPr="00202E48">
        <w:rPr>
          <w:rFonts w:ascii="Candara" w:hAnsi="Candara" w:cstheme="minorHAnsi"/>
          <w:bCs/>
          <w:color w:val="404040" w:themeColor="text1" w:themeTint="BF"/>
          <w:lang w:val="fr-CA"/>
        </w:rPr>
        <w:t xml:space="preserve">Assurer l’interface avec les autorités territorialement compétentes (Inspection de </w:t>
      </w:r>
      <w:proofErr w:type="gramStart"/>
      <w:r w:rsidRPr="00202E48">
        <w:rPr>
          <w:rFonts w:ascii="Candara" w:hAnsi="Candara" w:cstheme="minorHAnsi"/>
          <w:bCs/>
          <w:color w:val="404040" w:themeColor="text1" w:themeTint="BF"/>
          <w:lang w:val="fr-CA"/>
        </w:rPr>
        <w:t>travail….</w:t>
      </w:r>
      <w:proofErr w:type="gramEnd"/>
      <w:r w:rsidRPr="00202E48">
        <w:rPr>
          <w:rFonts w:ascii="Candara" w:hAnsi="Candara" w:cstheme="minorHAnsi"/>
          <w:bCs/>
          <w:color w:val="404040" w:themeColor="text1" w:themeTint="BF"/>
          <w:lang w:val="fr-CA"/>
        </w:rPr>
        <w:t>)</w:t>
      </w:r>
    </w:p>
    <w:p w:rsidR="00565D6B" w:rsidRPr="00202E48" w:rsidRDefault="000E76A4" w:rsidP="006E08E0">
      <w:pPr>
        <w:pStyle w:val="Paragraphedeliste"/>
        <w:numPr>
          <w:ilvl w:val="0"/>
          <w:numId w:val="15"/>
        </w:numPr>
        <w:jc w:val="both"/>
        <w:rPr>
          <w:rFonts w:ascii="Candara" w:hAnsi="Candara" w:cstheme="minorHAnsi"/>
          <w:bCs/>
          <w:color w:val="404040" w:themeColor="text1" w:themeTint="BF"/>
        </w:rPr>
      </w:pPr>
      <w:r>
        <w:rPr>
          <w:rFonts w:ascii="Candara" w:hAnsi="Candara" w:cstheme="minorHAnsi"/>
          <w:bCs/>
          <w:color w:val="404040" w:themeColor="text1" w:themeTint="BF"/>
          <w:lang w:val="fr-CA"/>
        </w:rPr>
        <w:t>Tenue</w:t>
      </w:r>
      <w:r w:rsidR="00565D6B" w:rsidRPr="00202E48">
        <w:rPr>
          <w:rFonts w:ascii="Candara" w:hAnsi="Candara" w:cstheme="minorHAnsi"/>
          <w:bCs/>
          <w:color w:val="404040" w:themeColor="text1" w:themeTint="BF"/>
          <w:lang w:val="fr-CA"/>
        </w:rPr>
        <w:t xml:space="preserve"> des registres légaux (Mouvement du personnel, congés, mise en demeure…)</w:t>
      </w:r>
    </w:p>
    <w:p w:rsidR="00565D6B" w:rsidRPr="00202E48" w:rsidRDefault="00565D6B" w:rsidP="006E08E0">
      <w:pPr>
        <w:pStyle w:val="Paragraphedeliste"/>
        <w:numPr>
          <w:ilvl w:val="0"/>
          <w:numId w:val="15"/>
        </w:numPr>
        <w:jc w:val="both"/>
        <w:rPr>
          <w:rFonts w:ascii="Candara" w:hAnsi="Candara" w:cstheme="minorHAnsi"/>
          <w:bCs/>
          <w:color w:val="404040" w:themeColor="text1" w:themeTint="BF"/>
        </w:rPr>
      </w:pPr>
      <w:r w:rsidRPr="00202E48">
        <w:rPr>
          <w:rFonts w:ascii="Candara" w:hAnsi="Candara" w:cstheme="minorHAnsi"/>
          <w:bCs/>
          <w:color w:val="404040" w:themeColor="text1" w:themeTint="BF"/>
          <w:lang w:val="fr-CA"/>
        </w:rPr>
        <w:t xml:space="preserve">Traitement des congés annuels dans les délais et maintien du suivi </w:t>
      </w:r>
    </w:p>
    <w:p w:rsidR="00646C97" w:rsidRPr="00202E48" w:rsidRDefault="00646C97" w:rsidP="00646C97">
      <w:pPr>
        <w:jc w:val="both"/>
        <w:rPr>
          <w:rFonts w:ascii="Candara" w:hAnsi="Candara" w:cstheme="minorHAnsi"/>
          <w:b/>
          <w:bCs/>
          <w:color w:val="404040" w:themeColor="text1" w:themeTint="BF"/>
          <w:sz w:val="24"/>
          <w:szCs w:val="24"/>
          <w:u w:val="single"/>
        </w:rPr>
      </w:pPr>
      <w:r w:rsidRPr="00202E48">
        <w:rPr>
          <w:rFonts w:ascii="Candara" w:hAnsi="Candara" w:cstheme="minorHAnsi"/>
          <w:b/>
          <w:bCs/>
          <w:color w:val="404040" w:themeColor="text1" w:themeTint="BF"/>
          <w:sz w:val="24"/>
          <w:szCs w:val="24"/>
          <w:u w:val="single"/>
        </w:rPr>
        <w:t xml:space="preserve">Complément d’information : </w:t>
      </w:r>
    </w:p>
    <w:p w:rsidR="00BF64C7" w:rsidRPr="00202E48" w:rsidRDefault="00646C97" w:rsidP="00C27716">
      <w:pPr>
        <w:pStyle w:val="Paragraphedeliste"/>
        <w:numPr>
          <w:ilvl w:val="0"/>
          <w:numId w:val="18"/>
        </w:numPr>
        <w:jc w:val="both"/>
        <w:rPr>
          <w:rFonts w:ascii="Candara" w:hAnsi="Candara" w:cstheme="minorHAnsi"/>
          <w:bCs/>
          <w:color w:val="404040" w:themeColor="text1" w:themeTint="BF"/>
        </w:rPr>
      </w:pPr>
      <w:r w:rsidRPr="00202E48">
        <w:rPr>
          <w:rFonts w:ascii="Candara" w:hAnsi="Candara" w:cstheme="minorHAnsi"/>
          <w:b/>
          <w:bCs/>
          <w:color w:val="404040" w:themeColor="text1" w:themeTint="BF"/>
          <w:u w:val="single"/>
        </w:rPr>
        <w:t>Compétences linguistiques</w:t>
      </w:r>
      <w:r w:rsidRPr="00202E48">
        <w:rPr>
          <w:rFonts w:ascii="Candara" w:hAnsi="Candara" w:cstheme="minorHAnsi"/>
          <w:b/>
          <w:bCs/>
          <w:color w:val="404040" w:themeColor="text1" w:themeTint="BF"/>
        </w:rPr>
        <w:t xml:space="preserve"> : </w:t>
      </w:r>
    </w:p>
    <w:p w:rsidR="00BF64C7" w:rsidRPr="00202E48" w:rsidRDefault="00BF64C7" w:rsidP="00C27716">
      <w:pPr>
        <w:pStyle w:val="Paragraphedeliste"/>
        <w:numPr>
          <w:ilvl w:val="0"/>
          <w:numId w:val="18"/>
        </w:numPr>
        <w:jc w:val="both"/>
        <w:rPr>
          <w:rFonts w:ascii="Candara" w:hAnsi="Candara" w:cstheme="minorHAnsi"/>
          <w:bCs/>
          <w:color w:val="404040" w:themeColor="text1" w:themeTint="BF"/>
        </w:rPr>
      </w:pPr>
      <w:r w:rsidRPr="00202E48">
        <w:rPr>
          <w:rFonts w:ascii="Candara" w:hAnsi="Candara" w:cstheme="minorHAnsi"/>
          <w:bCs/>
          <w:color w:val="404040" w:themeColor="text1" w:themeTint="BF"/>
        </w:rPr>
        <w:t xml:space="preserve">Arabe, Français : Bon niveau </w:t>
      </w:r>
    </w:p>
    <w:p w:rsidR="00273102" w:rsidRDefault="00781DD1" w:rsidP="00273102">
      <w:pPr>
        <w:pStyle w:val="Paragraphedeliste"/>
        <w:numPr>
          <w:ilvl w:val="0"/>
          <w:numId w:val="18"/>
        </w:numPr>
        <w:jc w:val="both"/>
        <w:rPr>
          <w:rFonts w:ascii="Candara" w:hAnsi="Candara" w:cstheme="minorHAnsi"/>
          <w:bCs/>
          <w:color w:val="404040" w:themeColor="text1" w:themeTint="BF"/>
        </w:rPr>
      </w:pPr>
      <w:r>
        <w:rPr>
          <w:rFonts w:ascii="Candara" w:hAnsi="Candara" w:cstheme="minorHAnsi"/>
          <w:bCs/>
          <w:color w:val="404040" w:themeColor="text1" w:themeTint="BF"/>
        </w:rPr>
        <w:t>Anglais : Niveau moyen (en cour</w:t>
      </w:r>
      <w:r w:rsidR="00BF64C7" w:rsidRPr="00202E48">
        <w:rPr>
          <w:rFonts w:ascii="Candara" w:hAnsi="Candara" w:cstheme="minorHAnsi"/>
          <w:bCs/>
          <w:color w:val="404040" w:themeColor="text1" w:themeTint="BF"/>
        </w:rPr>
        <w:t xml:space="preserve"> de </w:t>
      </w:r>
      <w:r w:rsidR="004E7E98" w:rsidRPr="00202E48">
        <w:rPr>
          <w:rFonts w:ascii="Candara" w:hAnsi="Candara" w:cstheme="minorHAnsi"/>
          <w:bCs/>
          <w:color w:val="404040" w:themeColor="text1" w:themeTint="BF"/>
        </w:rPr>
        <w:t>perfectionnement)</w:t>
      </w:r>
      <w:r w:rsidR="00BF64C7" w:rsidRPr="00202E48">
        <w:rPr>
          <w:rFonts w:ascii="Candara" w:hAnsi="Candara" w:cstheme="minorHAnsi"/>
          <w:bCs/>
          <w:color w:val="404040" w:themeColor="text1" w:themeTint="BF"/>
        </w:rPr>
        <w:t xml:space="preserve"> </w:t>
      </w:r>
    </w:p>
    <w:p w:rsidR="00646C97" w:rsidRPr="00273102" w:rsidRDefault="00646C97" w:rsidP="00273102">
      <w:pPr>
        <w:pStyle w:val="Paragraphedeliste"/>
        <w:numPr>
          <w:ilvl w:val="0"/>
          <w:numId w:val="18"/>
        </w:numPr>
        <w:jc w:val="both"/>
        <w:rPr>
          <w:rFonts w:ascii="Candara" w:hAnsi="Candara" w:cstheme="minorHAnsi"/>
          <w:bCs/>
          <w:color w:val="404040" w:themeColor="text1" w:themeTint="BF"/>
        </w:rPr>
      </w:pPr>
      <w:r w:rsidRPr="00273102">
        <w:rPr>
          <w:rFonts w:ascii="Candara" w:hAnsi="Candara" w:cstheme="minorHAnsi"/>
          <w:b/>
          <w:bCs/>
          <w:color w:val="7F7F7F" w:themeColor="text1" w:themeTint="80"/>
        </w:rPr>
        <w:t xml:space="preserve">Loisirs : </w:t>
      </w:r>
      <w:r w:rsidRPr="00273102">
        <w:rPr>
          <w:rFonts w:ascii="Candara" w:hAnsi="Candara" w:cstheme="minorHAnsi"/>
          <w:bCs/>
          <w:color w:val="7F7F7F" w:themeColor="text1" w:themeTint="80"/>
        </w:rPr>
        <w:t xml:space="preserve">jeux </w:t>
      </w:r>
      <w:r w:rsidR="00BF64C7" w:rsidRPr="00273102">
        <w:rPr>
          <w:rFonts w:ascii="Candara" w:hAnsi="Candara" w:cstheme="minorHAnsi"/>
          <w:bCs/>
          <w:color w:val="7F7F7F" w:themeColor="text1" w:themeTint="80"/>
        </w:rPr>
        <w:t>d’échecs</w:t>
      </w:r>
      <w:r w:rsidR="00BF64C7" w:rsidRPr="00273102">
        <w:rPr>
          <w:rFonts w:ascii="Candara" w:hAnsi="Candara" w:cstheme="minorHAnsi"/>
          <w:color w:val="7F7F7F" w:themeColor="text1" w:themeTint="80"/>
        </w:rPr>
        <w:t>, poker</w:t>
      </w:r>
      <w:r w:rsidR="00874654" w:rsidRPr="00273102">
        <w:rPr>
          <w:rFonts w:ascii="Candara" w:hAnsi="Candara" w:cstheme="minorHAnsi"/>
          <w:bCs/>
          <w:color w:val="7F7F7F" w:themeColor="text1" w:themeTint="80"/>
        </w:rPr>
        <w:t xml:space="preserve"> et Piano </w:t>
      </w:r>
    </w:p>
    <w:p w:rsidR="00646C97" w:rsidRPr="00202E48" w:rsidRDefault="00646C97" w:rsidP="00646C97">
      <w:pPr>
        <w:jc w:val="both"/>
        <w:rPr>
          <w:rFonts w:ascii="Candara" w:hAnsi="Candara" w:cstheme="minorHAnsi"/>
          <w:b/>
          <w:bCs/>
          <w:color w:val="7F7F7F" w:themeColor="text1" w:themeTint="80"/>
          <w:u w:val="single"/>
        </w:rPr>
      </w:pPr>
      <w:r w:rsidRPr="00202E48">
        <w:rPr>
          <w:rFonts w:ascii="Candara" w:hAnsi="Candara" w:cstheme="minorHAnsi"/>
          <w:b/>
          <w:bCs/>
          <w:color w:val="7F7F7F" w:themeColor="text1" w:themeTint="80"/>
          <w:u w:val="single"/>
        </w:rPr>
        <w:t xml:space="preserve"> </w:t>
      </w:r>
    </w:p>
    <w:p w:rsidR="00646C97" w:rsidRPr="00202E48" w:rsidRDefault="00646C97" w:rsidP="00646C97">
      <w:pPr>
        <w:jc w:val="both"/>
        <w:rPr>
          <w:rFonts w:ascii="Candara" w:hAnsi="Candara" w:cstheme="minorHAnsi"/>
          <w:b/>
          <w:bCs/>
          <w:color w:val="7F7F7F" w:themeColor="text1" w:themeTint="80"/>
          <w:u w:val="single"/>
        </w:rPr>
      </w:pPr>
    </w:p>
    <w:p w:rsidR="00203F91" w:rsidRPr="00202E48" w:rsidRDefault="00203F91" w:rsidP="0001105C">
      <w:pPr>
        <w:jc w:val="both"/>
        <w:rPr>
          <w:rFonts w:ascii="Candara" w:hAnsi="Candara" w:cstheme="minorHAnsi"/>
          <w:color w:val="7F7F7F" w:themeColor="text1" w:themeTint="80"/>
        </w:rPr>
      </w:pPr>
    </w:p>
    <w:p w:rsidR="00FB2BA1" w:rsidRPr="00202E48" w:rsidRDefault="00AB68FD" w:rsidP="0001105C">
      <w:pPr>
        <w:jc w:val="both"/>
        <w:rPr>
          <w:rFonts w:ascii="Candara" w:hAnsi="Candara" w:cstheme="minorHAnsi"/>
          <w:color w:val="7F7F7F" w:themeColor="text1" w:themeTint="80"/>
        </w:rPr>
      </w:pPr>
      <w:r w:rsidRPr="00202E48">
        <w:rPr>
          <w:rFonts w:ascii="Candara" w:hAnsi="Candara" w:cstheme="minorHAnsi"/>
          <w:color w:val="7F7F7F" w:themeColor="text1" w:themeTint="80"/>
        </w:rPr>
        <w:t xml:space="preserve"> </w:t>
      </w:r>
    </w:p>
    <w:sectPr w:rsidR="00FB2BA1" w:rsidRPr="00202E48" w:rsidSect="003A4A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C18C1"/>
    <w:multiLevelType w:val="hybridMultilevel"/>
    <w:tmpl w:val="C7AC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B15806"/>
    <w:multiLevelType w:val="hybridMultilevel"/>
    <w:tmpl w:val="8D825744"/>
    <w:lvl w:ilvl="0" w:tplc="EE32A368">
      <w:numFmt w:val="bullet"/>
      <w:lvlText w:val="-"/>
      <w:lvlJc w:val="left"/>
      <w:pPr>
        <w:ind w:left="720" w:hanging="360"/>
      </w:pPr>
      <w:rPr>
        <w:rFonts w:ascii="Calibri" w:eastAsiaTheme="minorHAnsi" w:hAnsi="Calibri" w:cstheme="minorBidi" w:hint="default"/>
      </w:rPr>
    </w:lvl>
    <w:lvl w:ilvl="1" w:tplc="3D24F41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D628B"/>
    <w:multiLevelType w:val="hybridMultilevel"/>
    <w:tmpl w:val="935219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52C788A"/>
    <w:multiLevelType w:val="hybridMultilevel"/>
    <w:tmpl w:val="252ED5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B06C37"/>
    <w:multiLevelType w:val="hybridMultilevel"/>
    <w:tmpl w:val="48E04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4C35EE"/>
    <w:multiLevelType w:val="hybridMultilevel"/>
    <w:tmpl w:val="7B82CF66"/>
    <w:lvl w:ilvl="0" w:tplc="DD745F38">
      <w:start w:val="20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797E9C"/>
    <w:multiLevelType w:val="hybridMultilevel"/>
    <w:tmpl w:val="08840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104FDE"/>
    <w:multiLevelType w:val="hybridMultilevel"/>
    <w:tmpl w:val="58981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9259CB"/>
    <w:multiLevelType w:val="hybridMultilevel"/>
    <w:tmpl w:val="2F0E8B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B1760E"/>
    <w:multiLevelType w:val="hybridMultilevel"/>
    <w:tmpl w:val="791A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3A5A9E"/>
    <w:multiLevelType w:val="hybridMultilevel"/>
    <w:tmpl w:val="51AEED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B532CD8"/>
    <w:multiLevelType w:val="hybridMultilevel"/>
    <w:tmpl w:val="4394D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777BF4"/>
    <w:multiLevelType w:val="hybridMultilevel"/>
    <w:tmpl w:val="0532A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986A9D"/>
    <w:multiLevelType w:val="hybridMultilevel"/>
    <w:tmpl w:val="887EECD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C667B96"/>
    <w:multiLevelType w:val="hybridMultilevel"/>
    <w:tmpl w:val="EE224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B656E6"/>
    <w:multiLevelType w:val="hybridMultilevel"/>
    <w:tmpl w:val="0F685C8A"/>
    <w:lvl w:ilvl="0" w:tplc="040C0001">
      <w:start w:val="1"/>
      <w:numFmt w:val="bullet"/>
      <w:lvlText w:val=""/>
      <w:lvlJc w:val="left"/>
      <w:pPr>
        <w:ind w:left="1005" w:hanging="360"/>
      </w:pPr>
      <w:rPr>
        <w:rFonts w:ascii="Symbol" w:hAnsi="Symbol" w:hint="default"/>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16" w15:restartNumberingAfterBreak="0">
    <w:nsid w:val="662E4581"/>
    <w:multiLevelType w:val="hybridMultilevel"/>
    <w:tmpl w:val="6902C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03119A"/>
    <w:multiLevelType w:val="hybridMultilevel"/>
    <w:tmpl w:val="DF6CBEA4"/>
    <w:lvl w:ilvl="0" w:tplc="EE32A36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5"/>
  </w:num>
  <w:num w:numId="4">
    <w:abstractNumId w:val="8"/>
  </w:num>
  <w:num w:numId="5">
    <w:abstractNumId w:val="3"/>
  </w:num>
  <w:num w:numId="6">
    <w:abstractNumId w:val="13"/>
  </w:num>
  <w:num w:numId="7">
    <w:abstractNumId w:val="16"/>
  </w:num>
  <w:num w:numId="8">
    <w:abstractNumId w:val="6"/>
  </w:num>
  <w:num w:numId="9">
    <w:abstractNumId w:val="14"/>
  </w:num>
  <w:num w:numId="10">
    <w:abstractNumId w:val="11"/>
  </w:num>
  <w:num w:numId="11">
    <w:abstractNumId w:val="0"/>
  </w:num>
  <w:num w:numId="12">
    <w:abstractNumId w:val="7"/>
  </w:num>
  <w:num w:numId="13">
    <w:abstractNumId w:val="10"/>
  </w:num>
  <w:num w:numId="14">
    <w:abstractNumId w:val="15"/>
  </w:num>
  <w:num w:numId="15">
    <w:abstractNumId w:val="12"/>
  </w:num>
  <w:num w:numId="16">
    <w:abstractNumId w:val="9"/>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FD"/>
    <w:rsid w:val="0001105C"/>
    <w:rsid w:val="000111BE"/>
    <w:rsid w:val="00066BD4"/>
    <w:rsid w:val="000E76A4"/>
    <w:rsid w:val="00165C1C"/>
    <w:rsid w:val="00177BD8"/>
    <w:rsid w:val="001D7606"/>
    <w:rsid w:val="00202E48"/>
    <w:rsid w:val="00203F91"/>
    <w:rsid w:val="00233C05"/>
    <w:rsid w:val="00273102"/>
    <w:rsid w:val="002D497A"/>
    <w:rsid w:val="00304BFD"/>
    <w:rsid w:val="00394C01"/>
    <w:rsid w:val="003A4AA4"/>
    <w:rsid w:val="003B15C4"/>
    <w:rsid w:val="0045026D"/>
    <w:rsid w:val="004E6043"/>
    <w:rsid w:val="004E7E98"/>
    <w:rsid w:val="004F354D"/>
    <w:rsid w:val="00513BB3"/>
    <w:rsid w:val="00531CCC"/>
    <w:rsid w:val="00565D6B"/>
    <w:rsid w:val="005B75E9"/>
    <w:rsid w:val="005F201E"/>
    <w:rsid w:val="00646C97"/>
    <w:rsid w:val="00661C96"/>
    <w:rsid w:val="006E08E0"/>
    <w:rsid w:val="00781DD1"/>
    <w:rsid w:val="007E576F"/>
    <w:rsid w:val="00874654"/>
    <w:rsid w:val="008D6DB4"/>
    <w:rsid w:val="008F729B"/>
    <w:rsid w:val="00A06553"/>
    <w:rsid w:val="00AB68FD"/>
    <w:rsid w:val="00AE2F2A"/>
    <w:rsid w:val="00BF39B0"/>
    <w:rsid w:val="00BF64C7"/>
    <w:rsid w:val="00C27716"/>
    <w:rsid w:val="00CC1D7E"/>
    <w:rsid w:val="00D52E09"/>
    <w:rsid w:val="00E6372B"/>
    <w:rsid w:val="00FB2B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D883"/>
  <w15:docId w15:val="{9B3BC439-396D-4DBB-B6A3-F21ED255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68FD"/>
    <w:pPr>
      <w:ind w:left="720"/>
      <w:contextualSpacing/>
    </w:pPr>
  </w:style>
  <w:style w:type="paragraph" w:styleId="Textedebulles">
    <w:name w:val="Balloon Text"/>
    <w:basedOn w:val="Normal"/>
    <w:link w:val="TextedebullesCar"/>
    <w:uiPriority w:val="99"/>
    <w:semiHidden/>
    <w:unhideWhenUsed/>
    <w:rsid w:val="00FB2B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2BA1"/>
    <w:rPr>
      <w:rFonts w:ascii="Tahoma" w:hAnsi="Tahoma" w:cs="Tahoma"/>
      <w:sz w:val="16"/>
      <w:szCs w:val="16"/>
    </w:rPr>
  </w:style>
  <w:style w:type="character" w:styleId="Lienhypertexte">
    <w:name w:val="Hyperlink"/>
    <w:basedOn w:val="Policepardfaut"/>
    <w:uiPriority w:val="99"/>
    <w:unhideWhenUsed/>
    <w:rsid w:val="00513BB3"/>
    <w:rPr>
      <w:color w:val="0000FF" w:themeColor="hyperlink"/>
      <w:u w:val="single"/>
    </w:rPr>
  </w:style>
  <w:style w:type="paragraph" w:styleId="Sansinterligne">
    <w:name w:val="No Spacing"/>
    <w:uiPriority w:val="1"/>
    <w:qFormat/>
    <w:rsid w:val="0001105C"/>
    <w:pPr>
      <w:spacing w:after="0" w:line="240" w:lineRule="auto"/>
    </w:pPr>
  </w:style>
  <w:style w:type="paragraph" w:customStyle="1" w:styleId="2textesp">
    <w:name w:val="2 text esp"/>
    <w:rsid w:val="00874654"/>
    <w:pPr>
      <w:spacing w:after="260" w:line="300" w:lineRule="exact"/>
      <w:jc w:val="both"/>
    </w:pPr>
    <w:rPr>
      <w:rFonts w:ascii="Times New Roman" w:eastAsia="Times New Roman" w:hAnsi="Times New Roman" w:cs="Times New Roman"/>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81218">
      <w:bodyDiv w:val="1"/>
      <w:marLeft w:val="0"/>
      <w:marRight w:val="0"/>
      <w:marTop w:val="0"/>
      <w:marBottom w:val="0"/>
      <w:divBdr>
        <w:top w:val="none" w:sz="0" w:space="0" w:color="auto"/>
        <w:left w:val="none" w:sz="0" w:space="0" w:color="auto"/>
        <w:bottom w:val="none" w:sz="0" w:space="0" w:color="auto"/>
        <w:right w:val="none" w:sz="0" w:space="0" w:color="auto"/>
      </w:divBdr>
    </w:div>
    <w:div w:id="160198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8269A-BC29-48F2-9372-AAD267A7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807</Words>
  <Characters>4441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Habiba SAGHOUR</dc:creator>
  <cp:lastModifiedBy>Fekiri</cp:lastModifiedBy>
  <cp:revision>6</cp:revision>
  <dcterms:created xsi:type="dcterms:W3CDTF">2019-10-28T10:24:00Z</dcterms:created>
  <dcterms:modified xsi:type="dcterms:W3CDTF">2019-10-28T10:29:00Z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f554b740-5c80-4818-9e9f-e1e07516958c</vt:lpwstr>
  </property>
  <property fmtid="{D5CDD505-2E9C-101B-9397-08002B2CF9AE}" pid="3" name="CLASSIFICATION">
    <vt:lpwstr>interne@ooredoo.dz.xyabz</vt:lpwstr>
  </property>
</Properties>
</file>