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D5" w:rsidRDefault="008428A5">
      <w:r>
        <w:rPr>
          <w:noProof/>
        </w:rPr>
        <w:pict>
          <v:roundrect id="_x0000_s1026" style="position:absolute;margin-left:14.65pt;margin-top:-19.85pt;width:377.25pt;height:36pt;z-index:251651072" arcsize="10923f" fillcolor="white [3201]" strokecolor="#1f497d [3215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F47D5" w:rsidRPr="001F1D77" w:rsidRDefault="00BF47D5" w:rsidP="00BF47D5">
                  <w:pPr>
                    <w:jc w:val="center"/>
                    <w:rPr>
                      <w:rFonts w:ascii="Baskerville Old Face" w:eastAsia="Arial Unicode MS" w:hAnsi="Baskerville Old Face" w:cs="Arial Unicode MS"/>
                      <w:b/>
                      <w:i/>
                      <w:sz w:val="44"/>
                      <w:szCs w:val="44"/>
                    </w:rPr>
                  </w:pPr>
                  <w:r w:rsidRPr="001F1D77">
                    <w:rPr>
                      <w:rFonts w:ascii="Baskerville Old Face" w:eastAsia="Arial Unicode MS" w:hAnsi="Baskerville Old Face" w:cs="Arial Unicode MS"/>
                      <w:b/>
                      <w:i/>
                      <w:sz w:val="44"/>
                      <w:szCs w:val="44"/>
                    </w:rPr>
                    <w:t>CUR</w:t>
                  </w:r>
                  <w:r>
                    <w:rPr>
                      <w:rFonts w:ascii="Baskerville Old Face" w:eastAsia="Arial Unicode MS" w:hAnsi="Baskerville Old Face" w:cs="Arial Unicode MS"/>
                      <w:b/>
                      <w:i/>
                      <w:sz w:val="44"/>
                      <w:szCs w:val="44"/>
                    </w:rPr>
                    <w:t>RI</w:t>
                  </w:r>
                  <w:r w:rsidRPr="001F1D77">
                    <w:rPr>
                      <w:rFonts w:ascii="Baskerville Old Face" w:eastAsia="Arial Unicode MS" w:hAnsi="Baskerville Old Face" w:cs="Arial Unicode MS"/>
                      <w:b/>
                      <w:i/>
                      <w:sz w:val="44"/>
                      <w:szCs w:val="44"/>
                    </w:rPr>
                    <w:t>CULUM VITAE</w:t>
                  </w:r>
                </w:p>
                <w:p w:rsidR="00BF47D5" w:rsidRDefault="00BF47D5"/>
              </w:txbxContent>
            </v:textbox>
          </v:roundrect>
        </w:pict>
      </w:r>
    </w:p>
    <w:p w:rsidR="00BF47D5" w:rsidRPr="00BF47D5" w:rsidRDefault="00BF47D5" w:rsidP="00BF47D5"/>
    <w:p w:rsidR="00BF47D5" w:rsidRDefault="00BF47D5" w:rsidP="00BF47D5"/>
    <w:p w:rsidR="00BF47D5" w:rsidRDefault="00BF47D5" w:rsidP="00BF47D5">
      <w:pPr>
        <w:jc w:val="center"/>
      </w:pPr>
    </w:p>
    <w:p w:rsidR="00BF47D5" w:rsidRDefault="008428A5" w:rsidP="00BF47D5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72.35pt;margin-top:1.45pt;width:57.2pt;height:0;flip:x;z-index:251658240" o:connectortype="straight" strokeweight="2.25pt"/>
        </w:pict>
      </w:r>
      <w:r>
        <w:rPr>
          <w:noProof/>
        </w:rPr>
        <w:pict>
          <v:shape id="_x0000_s1035" type="#_x0000_t32" style="position:absolute;left:0;text-align:left;margin-left:163.65pt;margin-top:1.45pt;width:360.25pt;height:0;z-index:251657216" o:connectortype="straight" strokeweight="2.25pt"/>
        </w:pict>
      </w:r>
      <w:r>
        <w:rPr>
          <w:noProof/>
        </w:rPr>
        <w:pict>
          <v:roundrect id="_x0000_s1027" style="position:absolute;left:0;text-align:left;margin-left:-16.1pt;margin-top:-14.3pt;width:180.6pt;height:24.6pt;z-index:251653120;mso-width-percent:400;mso-width-percent:400;mso-width-relative:margin;mso-height-relative:margin" arcsize="10923f" fillcolor="white [3201]" strokecolor="#4f81bd [320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BF47D5" w:rsidRPr="00530BA0" w:rsidRDefault="007F3F31" w:rsidP="00BF47D5">
                  <w:pPr>
                    <w:shd w:val="clear" w:color="auto" w:fill="DAEEF3" w:themeFill="accent5" w:themeFillTint="33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É</w:t>
                  </w:r>
                  <w:r w:rsidR="00BF47D5" w:rsidRPr="00530BA0">
                    <w:rPr>
                      <w:b/>
                      <w:i/>
                      <w:sz w:val="28"/>
                      <w:szCs w:val="28"/>
                    </w:rPr>
                    <w:t>tat Civil</w:t>
                  </w:r>
                </w:p>
                <w:p w:rsidR="00BF47D5" w:rsidRDefault="00BF47D5" w:rsidP="00BF47D5"/>
              </w:txbxContent>
            </v:textbox>
          </v:roundrect>
        </w:pict>
      </w:r>
    </w:p>
    <w:p w:rsidR="00BF47D5" w:rsidRDefault="008428A5" w:rsidP="00BF47D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415.9pt;margin-top:10.9pt;width:91.5pt;height:117.35pt;z-index:251666432">
            <v:textbox>
              <w:txbxContent>
                <w:p w:rsidR="00F67CAE" w:rsidRDefault="003B3EC0">
                  <w:r>
                    <w:rPr>
                      <w:noProof/>
                    </w:rPr>
                    <w:drawing>
                      <wp:inline distT="0" distB="0" distL="0" distR="0">
                        <wp:extent cx="969645" cy="1409700"/>
                        <wp:effectExtent l="19050" t="0" r="1905" b="0"/>
                        <wp:docPr id="1" name="Image 0" descr="_DSC093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DSC0930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645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F47D5" w:rsidRPr="002C3D14" w:rsidRDefault="00BF47D5" w:rsidP="00BF47D5">
      <w:pPr>
        <w:pStyle w:val="Paragraphedeliste"/>
        <w:numPr>
          <w:ilvl w:val="0"/>
          <w:numId w:val="1"/>
        </w:numPr>
        <w:tabs>
          <w:tab w:val="left" w:pos="3600"/>
        </w:tabs>
        <w:jc w:val="both"/>
      </w:pPr>
      <w:r w:rsidRPr="00BF47D5">
        <w:rPr>
          <w:b/>
          <w:i/>
        </w:rPr>
        <w:t>Nom :</w:t>
      </w:r>
      <w:r w:rsidRPr="00BF47D5">
        <w:rPr>
          <w:b/>
        </w:rPr>
        <w:t xml:space="preserve"> </w:t>
      </w:r>
      <w:r w:rsidRPr="002C3D14">
        <w:t xml:space="preserve">     </w:t>
      </w:r>
      <w:r>
        <w:t xml:space="preserve"> BOURAHLA</w:t>
      </w:r>
      <w:r w:rsidR="00FE06CE">
        <w:t>.</w:t>
      </w:r>
      <w:r w:rsidR="00F67CAE">
        <w:t xml:space="preserve">                                                                                     </w:t>
      </w:r>
    </w:p>
    <w:p w:rsidR="00BF47D5" w:rsidRDefault="00BF47D5" w:rsidP="00BF47D5">
      <w:pPr>
        <w:pStyle w:val="Paragraphedeliste"/>
        <w:numPr>
          <w:ilvl w:val="0"/>
          <w:numId w:val="1"/>
        </w:numPr>
        <w:jc w:val="both"/>
      </w:pPr>
      <w:r w:rsidRPr="00BF47D5">
        <w:rPr>
          <w:b/>
          <w:i/>
        </w:rPr>
        <w:t>Prénom :</w:t>
      </w:r>
      <w:r w:rsidRPr="00BF47D5">
        <w:rPr>
          <w:b/>
        </w:rPr>
        <w:t xml:space="preserve"> </w:t>
      </w:r>
      <w:r>
        <w:t xml:space="preserve">     Walid</w:t>
      </w:r>
      <w:r w:rsidR="00FE06CE">
        <w:t>.</w:t>
      </w:r>
    </w:p>
    <w:p w:rsidR="00BF47D5" w:rsidRDefault="00BF47D5" w:rsidP="00BF47D5">
      <w:pPr>
        <w:pStyle w:val="Paragraphedeliste"/>
        <w:numPr>
          <w:ilvl w:val="0"/>
          <w:numId w:val="1"/>
        </w:numPr>
        <w:jc w:val="both"/>
      </w:pPr>
      <w:r w:rsidRPr="00BF47D5">
        <w:rPr>
          <w:b/>
          <w:i/>
        </w:rPr>
        <w:t xml:space="preserve">Age : </w:t>
      </w:r>
      <w:r w:rsidR="00BB5C79">
        <w:t xml:space="preserve">   28</w:t>
      </w:r>
      <w:r>
        <w:t xml:space="preserve"> ans. </w:t>
      </w:r>
    </w:p>
    <w:p w:rsidR="00BF47D5" w:rsidRDefault="00BF47D5" w:rsidP="00BF47D5">
      <w:pPr>
        <w:pStyle w:val="Paragraphedeliste"/>
        <w:numPr>
          <w:ilvl w:val="0"/>
          <w:numId w:val="1"/>
        </w:numPr>
        <w:jc w:val="both"/>
      </w:pPr>
      <w:r w:rsidRPr="00BF47D5">
        <w:rPr>
          <w:b/>
          <w:i/>
        </w:rPr>
        <w:t>Nationalité :</w:t>
      </w:r>
      <w:r w:rsidRPr="002C3D14">
        <w:t xml:space="preserve">     </w:t>
      </w:r>
      <w:r>
        <w:t xml:space="preserve">Algérienne. </w:t>
      </w:r>
      <w:r w:rsidRPr="002C3D14">
        <w:t xml:space="preserve">               </w:t>
      </w:r>
      <w:r>
        <w:t xml:space="preserve">  </w:t>
      </w:r>
      <w:r w:rsidRPr="002C3D14">
        <w:t xml:space="preserve"> </w:t>
      </w:r>
    </w:p>
    <w:p w:rsidR="00BF47D5" w:rsidRPr="00BF47D5" w:rsidRDefault="00BF47D5" w:rsidP="00BF47D5">
      <w:pPr>
        <w:pStyle w:val="Paragraphedeliste"/>
        <w:numPr>
          <w:ilvl w:val="0"/>
          <w:numId w:val="1"/>
        </w:numPr>
        <w:jc w:val="both"/>
      </w:pPr>
      <w:r w:rsidRPr="00BF47D5">
        <w:rPr>
          <w:b/>
          <w:i/>
          <w:lang w:val="it-IT"/>
        </w:rPr>
        <w:t>Adresse :</w:t>
      </w:r>
      <w:r w:rsidRPr="00BF47D5">
        <w:rPr>
          <w:lang w:val="it-IT"/>
        </w:rPr>
        <w:t xml:space="preserve"> </w:t>
      </w:r>
      <w:r w:rsidRPr="00BF47D5">
        <w:rPr>
          <w:b/>
          <w:lang w:val="it-IT"/>
        </w:rPr>
        <w:t xml:space="preserve">  </w:t>
      </w:r>
      <w:r w:rsidR="00E26C46">
        <w:rPr>
          <w:lang w:val="it-IT"/>
        </w:rPr>
        <w:t>C</w:t>
      </w:r>
      <w:r w:rsidR="002A0684" w:rsidRPr="00E26C46">
        <w:rPr>
          <w:lang w:val="it-IT"/>
        </w:rPr>
        <w:t>ité 120 logt</w:t>
      </w:r>
      <w:r w:rsidR="00E26C46">
        <w:rPr>
          <w:lang w:val="it-IT"/>
        </w:rPr>
        <w:t>s</w:t>
      </w:r>
      <w:r w:rsidR="002A0684" w:rsidRPr="00E26C46">
        <w:rPr>
          <w:lang w:val="it-IT"/>
        </w:rPr>
        <w:t xml:space="preserve"> </w:t>
      </w:r>
      <w:r w:rsidR="00E26C46">
        <w:rPr>
          <w:lang w:val="it-IT"/>
        </w:rPr>
        <w:t>CNL Nacé</w:t>
      </w:r>
      <w:r w:rsidR="002A0684" w:rsidRPr="00E26C46">
        <w:rPr>
          <w:lang w:val="it-IT"/>
        </w:rPr>
        <w:t xml:space="preserve">ria </w:t>
      </w:r>
      <w:r w:rsidR="00E26C46">
        <w:rPr>
          <w:lang w:val="it-IT"/>
        </w:rPr>
        <w:t>b</w:t>
      </w:r>
      <w:r w:rsidR="002A0684" w:rsidRPr="00E26C46">
        <w:rPr>
          <w:lang w:val="it-IT"/>
        </w:rPr>
        <w:t xml:space="preserve">t B18 </w:t>
      </w:r>
      <w:r w:rsidR="00E26C46">
        <w:rPr>
          <w:lang w:val="it-IT"/>
        </w:rPr>
        <w:t>N° 0</w:t>
      </w:r>
      <w:r w:rsidR="00E26C46" w:rsidRPr="00E26C46">
        <w:rPr>
          <w:lang w:val="it-IT"/>
        </w:rPr>
        <w:t xml:space="preserve">5 </w:t>
      </w:r>
      <w:r w:rsidR="00E26C46">
        <w:rPr>
          <w:lang w:val="it-IT"/>
        </w:rPr>
        <w:t>Bejaia.</w:t>
      </w:r>
      <w:r w:rsidRPr="00BF47D5">
        <w:rPr>
          <w:b/>
          <w:lang w:val="it-IT"/>
        </w:rPr>
        <w:t xml:space="preserve">                   </w:t>
      </w:r>
    </w:p>
    <w:p w:rsidR="00574A71" w:rsidRDefault="00BF47D5" w:rsidP="00BF47D5">
      <w:pPr>
        <w:pStyle w:val="Paragraphedeliste"/>
        <w:numPr>
          <w:ilvl w:val="0"/>
          <w:numId w:val="1"/>
        </w:numPr>
        <w:jc w:val="both"/>
      </w:pPr>
      <w:r w:rsidRPr="00BF47D5">
        <w:rPr>
          <w:b/>
          <w:i/>
        </w:rPr>
        <w:t>Situation Familiale :</w:t>
      </w:r>
      <w:r w:rsidRPr="00BF47D5">
        <w:rPr>
          <w:b/>
        </w:rPr>
        <w:t xml:space="preserve">  </w:t>
      </w:r>
      <w:r>
        <w:t xml:space="preserve">    Célibataire.</w:t>
      </w:r>
    </w:p>
    <w:p w:rsidR="00BF47D5" w:rsidRDefault="00574A71" w:rsidP="00BF47D5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Service national : </w:t>
      </w:r>
      <w:r w:rsidRPr="00574A71">
        <w:rPr>
          <w:i/>
        </w:rPr>
        <w:t>Dégagé</w:t>
      </w:r>
      <w:r>
        <w:rPr>
          <w:i/>
        </w:rPr>
        <w:t>.</w:t>
      </w:r>
      <w:r w:rsidR="00BF47D5">
        <w:t xml:space="preserve"> </w:t>
      </w:r>
    </w:p>
    <w:p w:rsidR="00BF47D5" w:rsidRDefault="00BF47D5" w:rsidP="00BF47D5">
      <w:pPr>
        <w:pStyle w:val="Paragraphedeliste"/>
        <w:numPr>
          <w:ilvl w:val="0"/>
          <w:numId w:val="1"/>
        </w:numPr>
        <w:jc w:val="both"/>
      </w:pPr>
      <w:r w:rsidRPr="00BF47D5">
        <w:rPr>
          <w:b/>
        </w:rPr>
        <w:t>Tel (port) :</w:t>
      </w:r>
      <w:r>
        <w:t xml:space="preserve">    0540 17 93 29.    </w:t>
      </w:r>
    </w:p>
    <w:p w:rsidR="00FE06CE" w:rsidRDefault="008428A5" w:rsidP="00BF47D5">
      <w:pPr>
        <w:jc w:val="both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-20.75pt;margin-top:11.85pt;width:194.25pt;height:26.75pt;z-index:251654144" fillcolor="white [3201]" strokecolor="#1f497d [3215]" strokeweight="1pt">
            <v:fill color2="#b6dde8 [1304]" rotate="t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BF47D5" w:rsidRPr="0095366B" w:rsidRDefault="007F3F31" w:rsidP="00BF47D5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É</w:t>
                  </w:r>
                  <w:r w:rsidR="00BF47D5">
                    <w:rPr>
                      <w:b/>
                      <w:i/>
                      <w:sz w:val="28"/>
                      <w:szCs w:val="28"/>
                    </w:rPr>
                    <w:t>tudes et Diplômes</w:t>
                  </w:r>
                </w:p>
              </w:txbxContent>
            </v:textbox>
          </v:shape>
        </w:pict>
      </w:r>
    </w:p>
    <w:p w:rsidR="00FE06CE" w:rsidRPr="00FE06CE" w:rsidRDefault="008428A5" w:rsidP="00FE06CE">
      <w:r>
        <w:rPr>
          <w:noProof/>
        </w:rPr>
        <w:pict>
          <v:shape id="_x0000_s1038" type="#_x0000_t32" style="position:absolute;margin-left:-72.35pt;margin-top:11.95pt;width:51.6pt;height:0;flip:x;z-index:251660288" o:connectortype="straight" strokeweight="2.25pt"/>
        </w:pict>
      </w:r>
      <w:r>
        <w:rPr>
          <w:noProof/>
        </w:rPr>
        <w:pict>
          <v:shape id="_x0000_s1037" type="#_x0000_t32" style="position:absolute;margin-left:173.5pt;margin-top:11.95pt;width:350.4pt;height:0;z-index:251659264" o:connectortype="straight" strokeweight="2.25pt"/>
        </w:pict>
      </w:r>
    </w:p>
    <w:p w:rsidR="00FE06CE" w:rsidRPr="00FE06CE" w:rsidRDefault="00FE06CE" w:rsidP="00FE06CE"/>
    <w:p w:rsidR="00FE06CE" w:rsidRDefault="00FE06CE" w:rsidP="00FE06CE"/>
    <w:p w:rsidR="00FE06CE" w:rsidRPr="00DA0207" w:rsidRDefault="00FE06CE" w:rsidP="00FE06CE">
      <w:pPr>
        <w:pStyle w:val="Paragraphedeliste"/>
        <w:numPr>
          <w:ilvl w:val="0"/>
          <w:numId w:val="2"/>
        </w:numPr>
        <w:tabs>
          <w:tab w:val="clear" w:pos="1069"/>
          <w:tab w:val="left" w:pos="1080"/>
        </w:tabs>
        <w:rPr>
          <w:b/>
          <w:szCs w:val="22"/>
        </w:rPr>
      </w:pPr>
      <w:r>
        <w:tab/>
      </w:r>
      <w:r w:rsidRPr="00DA0207">
        <w:rPr>
          <w:b/>
          <w:szCs w:val="22"/>
        </w:rPr>
        <w:t>Lycée El Hammadia – juin 201</w:t>
      </w:r>
      <w:r>
        <w:rPr>
          <w:b/>
          <w:szCs w:val="22"/>
        </w:rPr>
        <w:t>0</w:t>
      </w:r>
      <w:r w:rsidRPr="00DA0207">
        <w:rPr>
          <w:b/>
          <w:szCs w:val="22"/>
        </w:rPr>
        <w:t xml:space="preserve"> – Bejaia – Algérie.</w:t>
      </w:r>
    </w:p>
    <w:p w:rsidR="00FE06CE" w:rsidRDefault="00FE06CE" w:rsidP="00FE06CE">
      <w:pPr>
        <w:rPr>
          <w:b/>
          <w:szCs w:val="22"/>
        </w:rPr>
      </w:pPr>
      <w:r w:rsidRPr="00FE1697">
        <w:rPr>
          <w:b/>
          <w:szCs w:val="22"/>
        </w:rPr>
        <w:t xml:space="preserve">                 Baccalauréat série</w:t>
      </w:r>
      <w:r>
        <w:rPr>
          <w:b/>
          <w:szCs w:val="22"/>
        </w:rPr>
        <w:t xml:space="preserve"> des</w:t>
      </w:r>
      <w:r w:rsidRPr="00FE1697">
        <w:rPr>
          <w:b/>
          <w:szCs w:val="22"/>
        </w:rPr>
        <w:t xml:space="preserve"> Science</w:t>
      </w:r>
      <w:r w:rsidR="00BE7928">
        <w:rPr>
          <w:b/>
          <w:szCs w:val="22"/>
        </w:rPr>
        <w:t xml:space="preserve">s </w:t>
      </w:r>
      <w:r w:rsidR="007F3F31">
        <w:rPr>
          <w:b/>
          <w:szCs w:val="22"/>
        </w:rPr>
        <w:t>É</w:t>
      </w:r>
      <w:r>
        <w:rPr>
          <w:b/>
          <w:szCs w:val="22"/>
        </w:rPr>
        <w:t>conomie</w:t>
      </w:r>
      <w:r w:rsidR="00BE7928">
        <w:rPr>
          <w:b/>
          <w:szCs w:val="22"/>
        </w:rPr>
        <w:t>s et de Gestion</w:t>
      </w:r>
      <w:r>
        <w:rPr>
          <w:b/>
          <w:szCs w:val="22"/>
        </w:rPr>
        <w:t>.</w:t>
      </w:r>
    </w:p>
    <w:p w:rsidR="00FE06CE" w:rsidRDefault="00FE06CE" w:rsidP="00FE06CE">
      <w:pPr>
        <w:rPr>
          <w:b/>
          <w:szCs w:val="22"/>
        </w:rPr>
      </w:pPr>
    </w:p>
    <w:p w:rsidR="00A36C08" w:rsidRPr="00A36C08" w:rsidRDefault="00FE06CE" w:rsidP="00A36C08">
      <w:pPr>
        <w:pStyle w:val="Paragraphedeliste"/>
        <w:numPr>
          <w:ilvl w:val="0"/>
          <w:numId w:val="2"/>
        </w:numPr>
        <w:rPr>
          <w:sz w:val="28"/>
          <w:szCs w:val="44"/>
        </w:rPr>
      </w:pPr>
      <w:r w:rsidRPr="00DA0207">
        <w:rPr>
          <w:b/>
          <w:szCs w:val="22"/>
        </w:rPr>
        <w:t>Diplôme d'</w:t>
      </w:r>
      <w:r w:rsidR="00A36C08">
        <w:rPr>
          <w:b/>
          <w:szCs w:val="22"/>
        </w:rPr>
        <w:t>É</w:t>
      </w:r>
      <w:r w:rsidRPr="00DA0207">
        <w:rPr>
          <w:b/>
          <w:szCs w:val="22"/>
        </w:rPr>
        <w:t>tude</w:t>
      </w:r>
      <w:r>
        <w:rPr>
          <w:b/>
          <w:szCs w:val="22"/>
        </w:rPr>
        <w:t>s</w:t>
      </w:r>
      <w:r w:rsidRPr="00DA0207">
        <w:rPr>
          <w:b/>
          <w:szCs w:val="22"/>
        </w:rPr>
        <w:t xml:space="preserve"> Universitaire</w:t>
      </w:r>
      <w:r>
        <w:rPr>
          <w:b/>
          <w:szCs w:val="22"/>
        </w:rPr>
        <w:t>s</w:t>
      </w:r>
      <w:r w:rsidRPr="00DA0207">
        <w:rPr>
          <w:b/>
          <w:szCs w:val="22"/>
        </w:rPr>
        <w:t xml:space="preserve"> (Licence LMD) en Science</w:t>
      </w:r>
      <w:r>
        <w:rPr>
          <w:b/>
          <w:szCs w:val="22"/>
        </w:rPr>
        <w:t>s de Gestion, S</w:t>
      </w:r>
      <w:r w:rsidRPr="00DA0207">
        <w:rPr>
          <w:b/>
          <w:szCs w:val="22"/>
        </w:rPr>
        <w:t xml:space="preserve">pécialité </w:t>
      </w:r>
      <w:r w:rsidR="00A36C08">
        <w:rPr>
          <w:b/>
          <w:szCs w:val="22"/>
        </w:rPr>
        <w:t>« </w:t>
      </w:r>
      <w:r w:rsidRPr="00DA0207">
        <w:rPr>
          <w:b/>
          <w:szCs w:val="22"/>
        </w:rPr>
        <w:t>Management</w:t>
      </w:r>
      <w:r w:rsidR="00A36C08">
        <w:rPr>
          <w:b/>
          <w:szCs w:val="22"/>
        </w:rPr>
        <w:t> »</w:t>
      </w:r>
      <w:r>
        <w:rPr>
          <w:b/>
          <w:szCs w:val="22"/>
        </w:rPr>
        <w:t xml:space="preserve"> (2015)</w:t>
      </w:r>
      <w:r w:rsidRPr="00DA0207">
        <w:rPr>
          <w:b/>
          <w:szCs w:val="22"/>
        </w:rPr>
        <w:t>.</w:t>
      </w:r>
    </w:p>
    <w:p w:rsidR="00A36C08" w:rsidRPr="00A36C08" w:rsidRDefault="00A36C08" w:rsidP="00A36C08">
      <w:pPr>
        <w:pStyle w:val="Paragraphedeliste"/>
        <w:ind w:left="1069"/>
        <w:rPr>
          <w:sz w:val="28"/>
          <w:szCs w:val="44"/>
        </w:rPr>
      </w:pPr>
    </w:p>
    <w:p w:rsidR="00A36C08" w:rsidRPr="00A36C08" w:rsidRDefault="00A36C08" w:rsidP="00A36C08">
      <w:pPr>
        <w:pStyle w:val="Paragraphedeliste"/>
        <w:numPr>
          <w:ilvl w:val="0"/>
          <w:numId w:val="2"/>
        </w:numPr>
        <w:jc w:val="both"/>
        <w:rPr>
          <w:sz w:val="28"/>
          <w:szCs w:val="44"/>
        </w:rPr>
      </w:pPr>
      <w:r>
        <w:rPr>
          <w:b/>
          <w:szCs w:val="44"/>
        </w:rPr>
        <w:t>Diplôme d’Études Universitaires (Master II) en Sciences de Gestion, Spécialité « Gestion des Ressources Humaines » (2017).</w:t>
      </w:r>
    </w:p>
    <w:p w:rsidR="00A36C08" w:rsidRPr="00A36C08" w:rsidRDefault="00A36C08" w:rsidP="00A36C08">
      <w:pPr>
        <w:jc w:val="both"/>
        <w:rPr>
          <w:sz w:val="28"/>
          <w:szCs w:val="44"/>
        </w:rPr>
      </w:pPr>
    </w:p>
    <w:p w:rsidR="00FE06CE" w:rsidRPr="00A36C08" w:rsidRDefault="00FE06CE" w:rsidP="00A36C08">
      <w:pPr>
        <w:ind w:left="709"/>
        <w:rPr>
          <w:sz w:val="28"/>
          <w:szCs w:val="44"/>
        </w:rPr>
      </w:pPr>
      <w:r w:rsidRPr="00A36C08">
        <w:rPr>
          <w:b/>
          <w:sz w:val="22"/>
          <w:szCs w:val="22"/>
        </w:rPr>
        <w:t>« </w:t>
      </w:r>
      <w:r w:rsidRPr="00A36C08">
        <w:rPr>
          <w:b/>
          <w:szCs w:val="22"/>
        </w:rPr>
        <w:t xml:space="preserve">Faculté Des Sciences </w:t>
      </w:r>
      <w:r w:rsidR="007F3F31">
        <w:rPr>
          <w:b/>
          <w:szCs w:val="22"/>
        </w:rPr>
        <w:t>É</w:t>
      </w:r>
      <w:r w:rsidRPr="00A36C08">
        <w:rPr>
          <w:b/>
          <w:szCs w:val="22"/>
        </w:rPr>
        <w:t>conomiques, Commerciales et des Sciences de Gestion ».</w:t>
      </w:r>
    </w:p>
    <w:p w:rsidR="00FE06CE" w:rsidRDefault="008428A5" w:rsidP="00FE06CE">
      <w:pPr>
        <w:ind w:left="709"/>
        <w:rPr>
          <w:szCs w:val="44"/>
        </w:rPr>
      </w:pPr>
      <w:r w:rsidRPr="008428A5">
        <w:rPr>
          <w:noProof/>
        </w:rPr>
        <w:pict>
          <v:shape id="_x0000_s1044" type="#_x0000_t176" style="position:absolute;left:0;text-align:left;margin-left:-8.75pt;margin-top:13.25pt;width:194.25pt;height:26.75pt;z-index:251665408" fillcolor="white [3201]" strokecolor="#1f497d [3215]" strokeweight="1pt">
            <v:fill color2="#b6dde8 [1304]" rotate="t" focusposition="1" focussize="" focus="100%" type="gradient"/>
            <v:shadow on="t" type="perspective" color="#205867 [1608]" opacity=".5" offset="1pt" offset2="-3pt"/>
            <v:textbox style="mso-next-textbox:#_x0000_s1044">
              <w:txbxContent>
                <w:p w:rsidR="00A36C08" w:rsidRPr="0095366B" w:rsidRDefault="00A36C08" w:rsidP="00A36C08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Autres Formations</w:t>
                  </w:r>
                </w:p>
              </w:txbxContent>
            </v:textbox>
          </v:shape>
        </w:pict>
      </w:r>
      <w:r>
        <w:rPr>
          <w:noProof/>
          <w:szCs w:val="44"/>
        </w:rPr>
        <w:pict>
          <v:shape id="_x0000_s1030" type="#_x0000_t176" style="position:absolute;left:0;text-align:left;margin-left:-343.25pt;margin-top:13pt;width:194.25pt;height:27pt;z-index:251655168" fillcolor="white [3201]" strokecolor="#1f497d [3215]" strokeweight="1pt">
            <v:fill color2="#b6dde8 [1304]" rotate="t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FE06CE" w:rsidRPr="009A19C4" w:rsidRDefault="00FE06CE" w:rsidP="00FE06CE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Autres Formations</w:t>
                  </w:r>
                </w:p>
              </w:txbxContent>
            </v:textbox>
          </v:shape>
        </w:pict>
      </w:r>
    </w:p>
    <w:p w:rsidR="00FE06CE" w:rsidRDefault="00FE06CE" w:rsidP="00FE06CE">
      <w:pPr>
        <w:tabs>
          <w:tab w:val="left" w:pos="990"/>
        </w:tabs>
      </w:pPr>
    </w:p>
    <w:p w:rsidR="00FE06CE" w:rsidRPr="00FE06CE" w:rsidRDefault="008428A5" w:rsidP="00FE06CE">
      <w:r>
        <w:rPr>
          <w:noProof/>
        </w:rPr>
        <w:pict>
          <v:shape id="_x0000_s1040" type="#_x0000_t32" style="position:absolute;margin-left:-72.35pt;margin-top:1.4pt;width:63.6pt;height:.05pt;flip:x;z-index:251662336" o:connectortype="straight" strokeweight="2.25pt"/>
        </w:pict>
      </w:r>
      <w:r>
        <w:rPr>
          <w:noProof/>
        </w:rPr>
        <w:pict>
          <v:shape id="_x0000_s1039" type="#_x0000_t32" style="position:absolute;margin-left:179.1pt;margin-top:1.4pt;width:344.8pt;height:0;z-index:251661312" o:connectortype="straight" strokeweight="2.25pt"/>
        </w:pict>
      </w:r>
    </w:p>
    <w:p w:rsidR="00FE06CE" w:rsidRPr="00FE06CE" w:rsidRDefault="00FE06CE" w:rsidP="00FE06CE"/>
    <w:p w:rsidR="007F3F31" w:rsidRPr="007F3F31" w:rsidRDefault="002A0684" w:rsidP="007F3F31">
      <w:pPr>
        <w:pStyle w:val="Paragraphedeliste"/>
        <w:numPr>
          <w:ilvl w:val="0"/>
          <w:numId w:val="2"/>
        </w:numPr>
        <w:spacing w:line="276" w:lineRule="auto"/>
        <w:rPr>
          <w:b/>
          <w:szCs w:val="44"/>
        </w:rPr>
      </w:pPr>
      <w:r w:rsidRPr="00DA0207">
        <w:rPr>
          <w:b/>
          <w:szCs w:val="44"/>
        </w:rPr>
        <w:t>NAFTAL</w:t>
      </w:r>
      <w:r>
        <w:rPr>
          <w:b/>
          <w:szCs w:val="44"/>
        </w:rPr>
        <w:t> </w:t>
      </w:r>
      <w:r w:rsidRPr="00DA0207">
        <w:rPr>
          <w:b/>
          <w:szCs w:val="44"/>
        </w:rPr>
        <w:t xml:space="preserve"> </w:t>
      </w:r>
      <w:r>
        <w:rPr>
          <w:b/>
          <w:szCs w:val="44"/>
        </w:rPr>
        <w:t>« District GPL </w:t>
      </w:r>
      <w:r w:rsidRPr="00DA0207">
        <w:rPr>
          <w:b/>
          <w:szCs w:val="44"/>
        </w:rPr>
        <w:t>Bejaia »,</w:t>
      </w:r>
      <w:r w:rsidRPr="00DA0207">
        <w:rPr>
          <w:rFonts w:ascii="Arial" w:hAnsi="Arial" w:cs="Arial"/>
          <w:b/>
          <w:sz w:val="20"/>
          <w:szCs w:val="20"/>
        </w:rPr>
        <w:t xml:space="preserve"> </w:t>
      </w:r>
      <w:r w:rsidRPr="00DA0207">
        <w:rPr>
          <w:b/>
          <w:szCs w:val="20"/>
        </w:rPr>
        <w:t>Stage de fin d’</w:t>
      </w:r>
      <w:r w:rsidR="007F3F31">
        <w:rPr>
          <w:b/>
          <w:szCs w:val="20"/>
        </w:rPr>
        <w:t>É</w:t>
      </w:r>
      <w:r w:rsidRPr="00DA0207">
        <w:rPr>
          <w:b/>
          <w:szCs w:val="20"/>
        </w:rPr>
        <w:t>tude</w:t>
      </w:r>
      <w:r w:rsidR="007F3F31">
        <w:rPr>
          <w:b/>
          <w:szCs w:val="20"/>
        </w:rPr>
        <w:t>s</w:t>
      </w:r>
      <w:r w:rsidRPr="00DA0207">
        <w:rPr>
          <w:b/>
          <w:szCs w:val="20"/>
        </w:rPr>
        <w:t xml:space="preserve"> durant 30</w:t>
      </w:r>
      <w:r w:rsidRPr="00DA0207">
        <w:rPr>
          <w:rFonts w:ascii="Arial" w:hAnsi="Arial" w:cs="Arial"/>
          <w:b/>
          <w:szCs w:val="20"/>
        </w:rPr>
        <w:t xml:space="preserve"> </w:t>
      </w:r>
      <w:r w:rsidRPr="00DA0207">
        <w:rPr>
          <w:b/>
          <w:szCs w:val="20"/>
        </w:rPr>
        <w:t>jours</w:t>
      </w:r>
      <w:r w:rsidR="007F3F31">
        <w:rPr>
          <w:szCs w:val="20"/>
        </w:rPr>
        <w:t>,</w:t>
      </w:r>
    </w:p>
    <w:p w:rsidR="00A36C08" w:rsidRPr="007F3F31" w:rsidRDefault="002A0684" w:rsidP="007F3F31">
      <w:pPr>
        <w:pStyle w:val="Paragraphedeliste"/>
        <w:spacing w:line="276" w:lineRule="auto"/>
        <w:ind w:left="1069"/>
        <w:rPr>
          <w:b/>
          <w:szCs w:val="44"/>
        </w:rPr>
      </w:pPr>
      <w:r w:rsidRPr="00985BDB">
        <w:rPr>
          <w:b/>
          <w:szCs w:val="20"/>
        </w:rPr>
        <w:t xml:space="preserve">(Du </w:t>
      </w:r>
      <w:r>
        <w:rPr>
          <w:b/>
          <w:szCs w:val="20"/>
        </w:rPr>
        <w:t xml:space="preserve">22 avril </w:t>
      </w:r>
      <w:r w:rsidRPr="00985BDB">
        <w:rPr>
          <w:b/>
          <w:szCs w:val="20"/>
        </w:rPr>
        <w:t xml:space="preserve">2015 au </w:t>
      </w:r>
      <w:r>
        <w:rPr>
          <w:b/>
          <w:szCs w:val="20"/>
        </w:rPr>
        <w:t>22</w:t>
      </w:r>
      <w:r w:rsidRPr="00985BDB">
        <w:rPr>
          <w:b/>
          <w:szCs w:val="20"/>
        </w:rPr>
        <w:t xml:space="preserve"> </w:t>
      </w:r>
      <w:r>
        <w:rPr>
          <w:b/>
          <w:szCs w:val="20"/>
        </w:rPr>
        <w:t>mai</w:t>
      </w:r>
      <w:r w:rsidRPr="00985BDB">
        <w:rPr>
          <w:b/>
          <w:szCs w:val="20"/>
        </w:rPr>
        <w:t xml:space="preserve"> 2015)</w:t>
      </w:r>
      <w:r w:rsidR="00A36C08">
        <w:rPr>
          <w:b/>
          <w:szCs w:val="20"/>
        </w:rPr>
        <w:t>.</w:t>
      </w:r>
    </w:p>
    <w:p w:rsidR="002A0684" w:rsidRPr="00A36C08" w:rsidRDefault="002A0684" w:rsidP="007F3F31">
      <w:pPr>
        <w:pStyle w:val="Paragraphedeliste"/>
        <w:numPr>
          <w:ilvl w:val="0"/>
          <w:numId w:val="6"/>
        </w:numPr>
        <w:tabs>
          <w:tab w:val="left" w:pos="1200"/>
        </w:tabs>
        <w:spacing w:line="276" w:lineRule="auto"/>
      </w:pPr>
      <w:r w:rsidRPr="007F3F31">
        <w:rPr>
          <w:b/>
          <w:szCs w:val="20"/>
        </w:rPr>
        <w:t xml:space="preserve">Thème : </w:t>
      </w:r>
      <w:r w:rsidRPr="007F3F31">
        <w:rPr>
          <w:b/>
        </w:rPr>
        <w:t>Gestion des stocks et des approvisionnements.</w:t>
      </w:r>
    </w:p>
    <w:p w:rsidR="00A36C08" w:rsidRPr="00A36C08" w:rsidRDefault="00A36C08" w:rsidP="007F3F31">
      <w:pPr>
        <w:pStyle w:val="Paragraphedeliste"/>
        <w:tabs>
          <w:tab w:val="left" w:pos="1200"/>
        </w:tabs>
        <w:ind w:left="1429"/>
      </w:pPr>
    </w:p>
    <w:p w:rsidR="00A36C08" w:rsidRDefault="00A36C08" w:rsidP="007F3F31">
      <w:pPr>
        <w:pStyle w:val="Paragraphedeliste"/>
        <w:numPr>
          <w:ilvl w:val="0"/>
          <w:numId w:val="2"/>
        </w:numPr>
        <w:rPr>
          <w:b/>
          <w:szCs w:val="44"/>
        </w:rPr>
      </w:pPr>
      <w:r>
        <w:rPr>
          <w:b/>
          <w:szCs w:val="44"/>
        </w:rPr>
        <w:t>SPA ALGERIE TELECOM BEJAIA « Direction Opérationnelle », Stage de fin d’</w:t>
      </w:r>
      <w:r w:rsidR="007F3F31">
        <w:rPr>
          <w:b/>
          <w:szCs w:val="44"/>
        </w:rPr>
        <w:t>É</w:t>
      </w:r>
      <w:r>
        <w:rPr>
          <w:b/>
          <w:szCs w:val="44"/>
        </w:rPr>
        <w:t xml:space="preserve">tudes durant 30 jours (Du 01 mars 2017 au 30 mars 2017). </w:t>
      </w:r>
    </w:p>
    <w:p w:rsidR="007F3F31" w:rsidRPr="007F3F31" w:rsidRDefault="007F3F31" w:rsidP="007F3F31">
      <w:pPr>
        <w:pStyle w:val="Paragraphedeliste"/>
        <w:ind w:left="1069"/>
        <w:rPr>
          <w:b/>
          <w:szCs w:val="44"/>
        </w:rPr>
      </w:pPr>
    </w:p>
    <w:p w:rsidR="00A36C08" w:rsidRDefault="00A36C08" w:rsidP="007F3F31">
      <w:pPr>
        <w:pStyle w:val="Paragraphedeliste"/>
        <w:numPr>
          <w:ilvl w:val="0"/>
          <w:numId w:val="6"/>
        </w:numPr>
        <w:rPr>
          <w:b/>
          <w:szCs w:val="44"/>
        </w:rPr>
      </w:pPr>
      <w:r w:rsidRPr="007F3F31">
        <w:rPr>
          <w:b/>
          <w:szCs w:val="44"/>
        </w:rPr>
        <w:t>Thème : Étude comparative intra-entreprise du plan de formation entre deux catégories socioprofessionnelles « cadre- maîtrise ».</w:t>
      </w:r>
    </w:p>
    <w:p w:rsidR="00BB5C79" w:rsidRPr="00BB5C79" w:rsidRDefault="00BB5C79" w:rsidP="00BB5C79">
      <w:pPr>
        <w:rPr>
          <w:b/>
          <w:szCs w:val="44"/>
        </w:rPr>
      </w:pPr>
    </w:p>
    <w:p w:rsidR="00A36C08" w:rsidRDefault="00A36C08" w:rsidP="00A36C08">
      <w:pPr>
        <w:jc w:val="center"/>
      </w:pPr>
    </w:p>
    <w:p w:rsidR="00A36C08" w:rsidRPr="002A0684" w:rsidRDefault="00A36C08" w:rsidP="007F3F31">
      <w:pPr>
        <w:tabs>
          <w:tab w:val="left" w:pos="1200"/>
        </w:tabs>
        <w:spacing w:line="276" w:lineRule="auto"/>
      </w:pPr>
    </w:p>
    <w:p w:rsidR="00FE06CE" w:rsidRDefault="00FE06CE" w:rsidP="00FE06CE"/>
    <w:p w:rsidR="00C97AA7" w:rsidRDefault="00C97AA7" w:rsidP="00C97AA7">
      <w:pPr>
        <w:pStyle w:val="Paragraphedeliste"/>
        <w:ind w:left="1789"/>
        <w:rPr>
          <w:b/>
        </w:rPr>
      </w:pPr>
    </w:p>
    <w:p w:rsidR="00C97AA7" w:rsidRDefault="00C97AA7" w:rsidP="00C97AA7">
      <w:pPr>
        <w:pStyle w:val="Paragraphedeliste"/>
        <w:ind w:left="1789"/>
        <w:rPr>
          <w:b/>
        </w:rPr>
      </w:pPr>
    </w:p>
    <w:p w:rsidR="00C97AA7" w:rsidRDefault="00C97AA7" w:rsidP="00C97AA7">
      <w:pPr>
        <w:pStyle w:val="Paragraphedeliste"/>
        <w:ind w:left="1789"/>
        <w:rPr>
          <w:b/>
        </w:rPr>
      </w:pPr>
    </w:p>
    <w:p w:rsidR="00C97AA7" w:rsidRDefault="00C97AA7" w:rsidP="00C97AA7">
      <w:pPr>
        <w:pStyle w:val="Paragraphedeliste"/>
        <w:tabs>
          <w:tab w:val="left" w:pos="3720"/>
        </w:tabs>
        <w:ind w:left="1789"/>
        <w:rPr>
          <w:b/>
        </w:rPr>
      </w:pPr>
      <w:r>
        <w:rPr>
          <w:b/>
          <w:noProof/>
        </w:rPr>
        <w:lastRenderedPageBreak/>
        <w:pict>
          <v:shape id="_x0000_s1054" type="#_x0000_t32" style="position:absolute;left:0;text-align:left;margin-left:-72.35pt;margin-top:4.5pt;width:59.85pt;height:.05pt;flip:x;z-index:251672576" o:connectortype="straight" strokeweight="2.25pt"/>
        </w:pict>
      </w:r>
      <w:r>
        <w:rPr>
          <w:b/>
          <w:noProof/>
        </w:rPr>
        <w:pict>
          <v:shape id="_x0000_s1053" type="#_x0000_t32" style="position:absolute;left:0;text-align:left;margin-left:183.25pt;margin-top:3pt;width:340.65pt;height:0;z-index:251671552" o:connectortype="straight" strokeweight="2.25pt"/>
        </w:pict>
      </w:r>
      <w:r>
        <w:rPr>
          <w:b/>
          <w:noProof/>
        </w:rPr>
        <w:pict>
          <v:shape id="_x0000_s1052" type="#_x0000_t176" style="position:absolute;left:0;text-align:left;margin-left:-11.9pt;margin-top:-11.65pt;width:194.25pt;height:24.6pt;z-index:251670528" fillcolor="#daeef3 [664]" strokeweight="1.25pt">
            <v:fill rotate="t"/>
            <v:textbox style="mso-next-textbox:#_x0000_s1052">
              <w:txbxContent>
                <w:p w:rsidR="00C97AA7" w:rsidRPr="009A19C4" w:rsidRDefault="00C97AA7" w:rsidP="00C97AA7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Expériences professionnelles </w:t>
                  </w:r>
                </w:p>
              </w:txbxContent>
            </v:textbox>
          </v:shape>
        </w:pict>
      </w:r>
      <w:r>
        <w:rPr>
          <w:b/>
        </w:rPr>
        <w:tab/>
      </w:r>
    </w:p>
    <w:p w:rsidR="00C97AA7" w:rsidRDefault="00C97AA7" w:rsidP="00C97AA7">
      <w:pPr>
        <w:pStyle w:val="Paragraphedeliste"/>
        <w:ind w:left="1789"/>
        <w:rPr>
          <w:b/>
        </w:rPr>
      </w:pPr>
    </w:p>
    <w:p w:rsidR="00C97AA7" w:rsidRPr="00EB2D1C" w:rsidRDefault="00C97AA7" w:rsidP="00EB2D1C">
      <w:pPr>
        <w:pStyle w:val="Paragraphedeliste"/>
        <w:numPr>
          <w:ilvl w:val="0"/>
          <w:numId w:val="6"/>
        </w:numPr>
        <w:spacing w:line="276" w:lineRule="auto"/>
        <w:rPr>
          <w:b/>
        </w:rPr>
      </w:pPr>
      <w:r w:rsidRPr="00EB2D1C">
        <w:rPr>
          <w:b/>
        </w:rPr>
        <w:t>Comptable d</w:t>
      </w:r>
      <w:r w:rsidR="004E57B7" w:rsidRPr="00EB2D1C">
        <w:rPr>
          <w:b/>
        </w:rPr>
        <w:t>’Audit et E</w:t>
      </w:r>
      <w:r w:rsidRPr="00EB2D1C">
        <w:rPr>
          <w:b/>
        </w:rPr>
        <w:t>xpertise, secteur comptable</w:t>
      </w:r>
      <w:r w:rsidR="004E57B7" w:rsidRPr="00EB2D1C">
        <w:rPr>
          <w:b/>
        </w:rPr>
        <w:t>.</w:t>
      </w:r>
    </w:p>
    <w:p w:rsidR="00066547" w:rsidRDefault="00C97AA7" w:rsidP="00EB2D1C">
      <w:pPr>
        <w:pStyle w:val="Paragraphedeliste"/>
        <w:numPr>
          <w:ilvl w:val="0"/>
          <w:numId w:val="6"/>
        </w:numPr>
        <w:spacing w:line="276" w:lineRule="auto"/>
        <w:rPr>
          <w:b/>
        </w:rPr>
      </w:pPr>
      <w:r w:rsidRPr="00EB2D1C">
        <w:rPr>
          <w:b/>
        </w:rPr>
        <w:t>Missions réalisées : Etablir des bilans comptables, calcul</w:t>
      </w:r>
      <w:r w:rsidR="00066547">
        <w:rPr>
          <w:b/>
        </w:rPr>
        <w:t>s</w:t>
      </w:r>
      <w:r w:rsidRPr="00EB2D1C">
        <w:rPr>
          <w:b/>
        </w:rPr>
        <w:t xml:space="preserve"> et tenue de la paie des </w:t>
      </w:r>
      <w:r w:rsidR="00066547" w:rsidRPr="00EB2D1C">
        <w:rPr>
          <w:b/>
        </w:rPr>
        <w:t>déclarations</w:t>
      </w:r>
      <w:r w:rsidRPr="00EB2D1C">
        <w:rPr>
          <w:b/>
        </w:rPr>
        <w:t xml:space="preserve"> fiscales et parafiscales, et gestion du personnel</w:t>
      </w:r>
      <w:r w:rsidR="00066547">
        <w:rPr>
          <w:b/>
        </w:rPr>
        <w:t>.</w:t>
      </w:r>
    </w:p>
    <w:p w:rsidR="00BB5C79" w:rsidRPr="00066547" w:rsidRDefault="00066547" w:rsidP="00066547">
      <w:pPr>
        <w:pStyle w:val="Paragraphedeliste"/>
        <w:numPr>
          <w:ilvl w:val="0"/>
          <w:numId w:val="8"/>
        </w:numPr>
        <w:spacing w:line="276" w:lineRule="auto"/>
        <w:rPr>
          <w:b/>
        </w:rPr>
      </w:pPr>
      <w:r w:rsidRPr="00066547">
        <w:rPr>
          <w:b/>
        </w:rPr>
        <w:t>D</w:t>
      </w:r>
      <w:r w:rsidR="00170B28" w:rsidRPr="00066547">
        <w:rPr>
          <w:b/>
        </w:rPr>
        <w:t>epuis le</w:t>
      </w:r>
      <w:r w:rsidR="00EB2D1C" w:rsidRPr="00066547">
        <w:rPr>
          <w:b/>
        </w:rPr>
        <w:t xml:space="preserve"> (15 mai 2018) jusqu'à ce jour.</w:t>
      </w:r>
    </w:p>
    <w:p w:rsidR="00BB5C79" w:rsidRDefault="008428A5" w:rsidP="002A0684">
      <w:pPr>
        <w:tabs>
          <w:tab w:val="left" w:pos="1860"/>
        </w:tabs>
      </w:pPr>
      <w:r>
        <w:rPr>
          <w:noProof/>
        </w:rPr>
        <w:pict>
          <v:shape id="_x0000_s1031" type="#_x0000_t176" style="position:absolute;margin-left:-12.5pt;margin-top:8.05pt;width:194.25pt;height:24.6pt;z-index:251656192" fillcolor="white [3201]" strokecolor="#1f497d [3215]" strokeweight="1pt">
            <v:fill color2="#b6dde8 [1304]" rotate="t" focusposition="1" focussize="" focus="100%" type="gradient"/>
            <v:shadow on="t" type="perspective" color="#205867 [1608]" opacity=".5" offset="1pt" offset2="-3pt"/>
            <v:textbox style="mso-next-textbox:#_x0000_s1031">
              <w:txbxContent>
                <w:p w:rsidR="002A0684" w:rsidRPr="009A19C4" w:rsidRDefault="00EB2D1C" w:rsidP="002A0684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Logiciels maitrisés </w:t>
                  </w:r>
                </w:p>
              </w:txbxContent>
            </v:textbox>
          </v:shape>
        </w:pict>
      </w:r>
    </w:p>
    <w:p w:rsidR="00BB5C79" w:rsidRDefault="008428A5" w:rsidP="002A0684">
      <w:pPr>
        <w:tabs>
          <w:tab w:val="left" w:pos="1860"/>
        </w:tabs>
      </w:pPr>
      <w:r>
        <w:rPr>
          <w:noProof/>
        </w:rPr>
        <w:pict>
          <v:shape id="_x0000_s1050" type="#_x0000_t32" style="position:absolute;margin-left:-70.1pt;margin-top:6.7pt;width:57.6pt;height:.05pt;flip:x;z-index:251669504" o:connectortype="straight" strokeweight="2.25pt"/>
        </w:pict>
      </w:r>
      <w:r>
        <w:rPr>
          <w:noProof/>
        </w:rPr>
        <w:pict>
          <v:shape id="_x0000_s1049" type="#_x0000_t32" style="position:absolute;margin-left:183.25pt;margin-top:6.7pt;width:350.4pt;height:.75pt;z-index:251668480" o:connectortype="straight" strokeweight="2.25pt"/>
        </w:pict>
      </w:r>
    </w:p>
    <w:p w:rsidR="00BB5C79" w:rsidRDefault="00BB5C79" w:rsidP="002A0684">
      <w:pPr>
        <w:tabs>
          <w:tab w:val="left" w:pos="1860"/>
        </w:tabs>
      </w:pPr>
    </w:p>
    <w:p w:rsidR="00BB5C79" w:rsidRDefault="00BB5C79" w:rsidP="00BB5C79"/>
    <w:p w:rsidR="00EB2D1C" w:rsidRPr="00EB2D1C" w:rsidRDefault="00EB2D1C" w:rsidP="00EB2D1C">
      <w:pPr>
        <w:pStyle w:val="Paragraphedeliste"/>
        <w:numPr>
          <w:ilvl w:val="0"/>
          <w:numId w:val="7"/>
        </w:numPr>
        <w:rPr>
          <w:b/>
          <w:bCs/>
        </w:rPr>
      </w:pPr>
      <w:r w:rsidRPr="00EB2D1C">
        <w:rPr>
          <w:b/>
          <w:bCs/>
        </w:rPr>
        <w:t>Word</w:t>
      </w:r>
      <w:r>
        <w:rPr>
          <w:b/>
          <w:bCs/>
        </w:rPr>
        <w:t>, Excel, P</w:t>
      </w:r>
      <w:r w:rsidRPr="00EB2D1C">
        <w:rPr>
          <w:b/>
          <w:bCs/>
        </w:rPr>
        <w:t>c com</w:t>
      </w:r>
      <w:r>
        <w:rPr>
          <w:b/>
          <w:bCs/>
        </w:rPr>
        <w:t>pta, Pc paie, DAS CNAS, DAS C</w:t>
      </w:r>
      <w:r w:rsidRPr="00EB2D1C">
        <w:rPr>
          <w:b/>
          <w:bCs/>
        </w:rPr>
        <w:t>acobath, EMP0621 (abattements CNAS).</w:t>
      </w:r>
    </w:p>
    <w:p w:rsidR="00EB2D1C" w:rsidRDefault="00EB2D1C" w:rsidP="00EB2D1C">
      <w:pPr>
        <w:rPr>
          <w:b/>
          <w:bCs/>
        </w:rPr>
      </w:pPr>
      <w:r>
        <w:rPr>
          <w:b/>
          <w:bCs/>
          <w:noProof/>
        </w:rPr>
        <w:pict>
          <v:shape id="_x0000_s1055" type="#_x0000_t176" style="position:absolute;margin-left:-11pt;margin-top:2.35pt;width:194.25pt;height:24.6pt;z-index:251673600" fillcolor="white [3201]" strokecolor="#1f497d [3215]" strokeweight="1pt">
            <v:fill color2="#b6dde8 [1304]" rotate="t" focusposition="1" focussize="" focus="100%" type="gradient"/>
            <v:shadow on="t" type="perspective" color="#205867 [1608]" opacity=".5" offset="1pt" offset2="-3pt"/>
            <v:textbox style="mso-next-textbox:#_x0000_s1055">
              <w:txbxContent>
                <w:p w:rsidR="00EB2D1C" w:rsidRPr="009A19C4" w:rsidRDefault="00EB2D1C" w:rsidP="00EB2D1C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Langues maitrisés </w:t>
                  </w:r>
                </w:p>
              </w:txbxContent>
            </v:textbox>
          </v:shape>
        </w:pict>
      </w:r>
    </w:p>
    <w:p w:rsidR="00EB2D1C" w:rsidRDefault="00EB2D1C" w:rsidP="00EB2D1C">
      <w:pPr>
        <w:rPr>
          <w:b/>
          <w:bCs/>
        </w:rPr>
      </w:pPr>
      <w:r>
        <w:rPr>
          <w:b/>
          <w:bCs/>
          <w:noProof/>
        </w:rPr>
        <w:pict>
          <v:shape id="_x0000_s1057" type="#_x0000_t32" style="position:absolute;margin-left:-68.6pt;margin-top:.2pt;width:57.6pt;height:.05pt;flip:x;z-index:251675648" o:connectortype="straight" strokeweight="2.25pt"/>
        </w:pict>
      </w:r>
      <w:r>
        <w:rPr>
          <w:b/>
          <w:bCs/>
          <w:noProof/>
        </w:rPr>
        <w:pict>
          <v:shape id="_x0000_s1056" type="#_x0000_t32" style="position:absolute;margin-left:183.25pt;margin-top:.25pt;width:350.4pt;height:.75pt;z-index:251674624" o:connectortype="straight" strokeweight="2.25pt"/>
        </w:pict>
      </w:r>
    </w:p>
    <w:p w:rsidR="00EB2D1C" w:rsidRPr="00EB2D1C" w:rsidRDefault="00EB2D1C" w:rsidP="00EB2D1C">
      <w:pPr>
        <w:rPr>
          <w:b/>
          <w:bCs/>
        </w:rPr>
      </w:pPr>
    </w:p>
    <w:p w:rsidR="00BB5C79" w:rsidRPr="001617DA" w:rsidRDefault="00BB5C79" w:rsidP="00BB5C79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Anglais : B</w:t>
      </w:r>
      <w:r w:rsidRPr="000F6002">
        <w:rPr>
          <w:b/>
          <w:bCs/>
        </w:rPr>
        <w:t>onne maîtrise (oral et écrit).</w:t>
      </w:r>
    </w:p>
    <w:p w:rsidR="00BB5C79" w:rsidRPr="001617DA" w:rsidRDefault="00BB5C79" w:rsidP="00BB5C79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Français : T</w:t>
      </w:r>
      <w:r w:rsidRPr="000F6002">
        <w:rPr>
          <w:b/>
          <w:bCs/>
        </w:rPr>
        <w:t xml:space="preserve">rès bonne maîtrise (oral et écrit).  </w:t>
      </w:r>
    </w:p>
    <w:p w:rsidR="00BB5C79" w:rsidRDefault="00BB5C79" w:rsidP="00BB5C79">
      <w:pPr>
        <w:pStyle w:val="Paragraphedeliste"/>
        <w:numPr>
          <w:ilvl w:val="0"/>
          <w:numId w:val="2"/>
        </w:numPr>
        <w:rPr>
          <w:b/>
          <w:bCs/>
        </w:rPr>
      </w:pPr>
      <w:r w:rsidRPr="000F6002">
        <w:rPr>
          <w:b/>
          <w:bCs/>
        </w:rPr>
        <w:t xml:space="preserve"> </w:t>
      </w:r>
      <w:r>
        <w:rPr>
          <w:b/>
          <w:bCs/>
        </w:rPr>
        <w:t>Arabe : T</w:t>
      </w:r>
      <w:r w:rsidRPr="000F6002">
        <w:rPr>
          <w:b/>
          <w:bCs/>
        </w:rPr>
        <w:t xml:space="preserve">rès bonne maîtrise (oral et écrit). </w:t>
      </w:r>
    </w:p>
    <w:p w:rsidR="00BB5C79" w:rsidRDefault="00BB5C79" w:rsidP="00BB5C79"/>
    <w:p w:rsidR="00FE06CE" w:rsidRPr="00BB5C79" w:rsidRDefault="00FE06CE" w:rsidP="00BB5C79"/>
    <w:sectPr w:rsidR="00FE06CE" w:rsidRPr="00BB5C79" w:rsidSect="0002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358" w:rsidRDefault="00BF7358" w:rsidP="00874106">
      <w:r>
        <w:separator/>
      </w:r>
    </w:p>
  </w:endnote>
  <w:endnote w:type="continuationSeparator" w:id="1">
    <w:p w:rsidR="00BF7358" w:rsidRDefault="00BF7358" w:rsidP="00874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358" w:rsidRDefault="00BF7358" w:rsidP="00874106">
      <w:r>
        <w:separator/>
      </w:r>
    </w:p>
  </w:footnote>
  <w:footnote w:type="continuationSeparator" w:id="1">
    <w:p w:rsidR="00BF7358" w:rsidRDefault="00BF7358" w:rsidP="00874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9E5"/>
    <w:multiLevelType w:val="hybridMultilevel"/>
    <w:tmpl w:val="7E9A7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52643"/>
    <w:multiLevelType w:val="hybridMultilevel"/>
    <w:tmpl w:val="FF8089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F1A71"/>
    <w:multiLevelType w:val="hybridMultilevel"/>
    <w:tmpl w:val="08B8E27C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403149FF"/>
    <w:multiLevelType w:val="hybridMultilevel"/>
    <w:tmpl w:val="ED989E9E"/>
    <w:lvl w:ilvl="0" w:tplc="1428853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49A17B8A"/>
    <w:multiLevelType w:val="hybridMultilevel"/>
    <w:tmpl w:val="197894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711CF"/>
    <w:multiLevelType w:val="hybridMultilevel"/>
    <w:tmpl w:val="B8147BFA"/>
    <w:lvl w:ilvl="0" w:tplc="040C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2AB77CA"/>
    <w:multiLevelType w:val="hybridMultilevel"/>
    <w:tmpl w:val="C2AE2016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05B1758"/>
    <w:multiLevelType w:val="hybridMultilevel"/>
    <w:tmpl w:val="915E2EB8"/>
    <w:lvl w:ilvl="0" w:tplc="040C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7D5"/>
    <w:rsid w:val="000272E1"/>
    <w:rsid w:val="00066547"/>
    <w:rsid w:val="00170B28"/>
    <w:rsid w:val="002A0684"/>
    <w:rsid w:val="00311B99"/>
    <w:rsid w:val="00357F81"/>
    <w:rsid w:val="003873B1"/>
    <w:rsid w:val="003B3EC0"/>
    <w:rsid w:val="00412905"/>
    <w:rsid w:val="004E57B7"/>
    <w:rsid w:val="004F54B7"/>
    <w:rsid w:val="00523277"/>
    <w:rsid w:val="00574A71"/>
    <w:rsid w:val="005F6FCD"/>
    <w:rsid w:val="00621008"/>
    <w:rsid w:val="00675217"/>
    <w:rsid w:val="006817D2"/>
    <w:rsid w:val="007F3F31"/>
    <w:rsid w:val="008428A5"/>
    <w:rsid w:val="00874106"/>
    <w:rsid w:val="00A36C08"/>
    <w:rsid w:val="00B3355B"/>
    <w:rsid w:val="00BB5C79"/>
    <w:rsid w:val="00BE46C3"/>
    <w:rsid w:val="00BE7928"/>
    <w:rsid w:val="00BF47D5"/>
    <w:rsid w:val="00BF7358"/>
    <w:rsid w:val="00C201D3"/>
    <w:rsid w:val="00C304DA"/>
    <w:rsid w:val="00C435CC"/>
    <w:rsid w:val="00C97AA7"/>
    <w:rsid w:val="00E26C46"/>
    <w:rsid w:val="00EB21BF"/>
    <w:rsid w:val="00EB2D1C"/>
    <w:rsid w:val="00F67CAE"/>
    <w:rsid w:val="00FC3507"/>
    <w:rsid w:val="00FE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5]"/>
    </o:shapedefaults>
    <o:shapelayout v:ext="edit">
      <o:idmap v:ext="edit" data="1"/>
      <o:rules v:ext="edit">
        <o:r id="V:Rule11" type="connector" idref="#_x0000_s1049"/>
        <o:r id="V:Rule12" type="connector" idref="#_x0000_s1038"/>
        <o:r id="V:Rule13" type="connector" idref="#_x0000_s1039"/>
        <o:r id="V:Rule14" type="connector" idref="#_x0000_s1040"/>
        <o:r id="V:Rule15" type="connector" idref="#_x0000_s1037"/>
        <o:r id="V:Rule16" type="connector" idref="#_x0000_s1036"/>
        <o:r id="V:Rule17" type="connector" idref="#_x0000_s1035"/>
        <o:r id="V:Rule19" type="connector" idref="#_x0000_s1050"/>
        <o:r id="V:Rule21" type="connector" idref="#_x0000_s1053"/>
        <o:r id="V:Rule22" type="connector" idref="#_x0000_s1054"/>
        <o:r id="V:Rule23" type="connector" idref="#_x0000_s1056"/>
        <o:r id="V:Rule2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47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741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741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8741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41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E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EC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Invité</cp:lastModifiedBy>
  <cp:revision>6</cp:revision>
  <cp:lastPrinted>2017-07-25T13:42:00Z</cp:lastPrinted>
  <dcterms:created xsi:type="dcterms:W3CDTF">2018-09-27T17:18:00Z</dcterms:created>
  <dcterms:modified xsi:type="dcterms:W3CDTF">2018-12-23T17:43:00Z</dcterms:modified>
</cp:coreProperties>
</file>