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DB856" w14:textId="07D75872" w:rsidR="00243E8A" w:rsidRPr="007A3658" w:rsidRDefault="007A3658" w:rsidP="007A3658">
      <w:pPr>
        <w:jc w:val="center"/>
        <w:rPr>
          <w:sz w:val="36"/>
          <w:szCs w:val="36"/>
          <w:rtl/>
          <w:lang w:bidi="ar-EG"/>
        </w:rPr>
      </w:pPr>
      <w:r w:rsidRPr="007A3658">
        <w:rPr>
          <w:rFonts w:hint="cs"/>
          <w:sz w:val="36"/>
          <w:szCs w:val="36"/>
          <w:rtl/>
          <w:lang w:bidi="ar-EG"/>
        </w:rPr>
        <w:t>مشروع الضاحية</w:t>
      </w:r>
    </w:p>
    <w:p w14:paraId="3B1816DC" w14:textId="77777777" w:rsidR="007A3658" w:rsidRDefault="007A3658" w:rsidP="007A3658">
      <w:pPr>
        <w:pStyle w:val="NormalWeb"/>
        <w:shd w:val="clear" w:color="auto" w:fill="F9F5EE"/>
        <w:bidi/>
        <w:spacing w:before="0" w:beforeAutospacing="0" w:line="360" w:lineRule="atLeast"/>
        <w:jc w:val="center"/>
        <w:rPr>
          <w:rFonts w:ascii="The Sans" w:hAnsi="The Sans"/>
          <w:spacing w:val="8"/>
          <w:sz w:val="21"/>
          <w:szCs w:val="21"/>
        </w:rPr>
      </w:pPr>
      <w:r>
        <w:rPr>
          <w:rFonts w:ascii="The Sans" w:hAnsi="The Sans"/>
          <w:spacing w:val="8"/>
          <w:sz w:val="21"/>
          <w:szCs w:val="21"/>
          <w:rtl/>
        </w:rPr>
        <w:t>يحظى مجتمع الضاحية بطبيعة وأجواء استثنائية تحتضن وحدات سكنية فاخرة صممت خصيصاً لتناسب تطلعاتك، لذا يشكل مشروع الضاحية في الرياض الصورة العصرية لمجتمعات السكنية المتكاملة</w:t>
      </w:r>
    </w:p>
    <w:p w14:paraId="2631D24F" w14:textId="77777777" w:rsidR="007A3658" w:rsidRDefault="007A3658" w:rsidP="007A3658">
      <w:pPr>
        <w:pStyle w:val="NormalWeb"/>
        <w:shd w:val="clear" w:color="auto" w:fill="F9F5EE"/>
        <w:bidi/>
        <w:spacing w:before="0" w:beforeAutospacing="0" w:line="360" w:lineRule="atLeast"/>
        <w:jc w:val="center"/>
        <w:rPr>
          <w:rFonts w:ascii="The Sans" w:hAnsi="The Sans"/>
          <w:spacing w:val="8"/>
          <w:sz w:val="21"/>
          <w:szCs w:val="21"/>
          <w:rtl/>
        </w:rPr>
      </w:pPr>
      <w:r>
        <w:rPr>
          <w:rFonts w:ascii="The Sans" w:hAnsi="The Sans"/>
          <w:spacing w:val="8"/>
          <w:sz w:val="21"/>
          <w:szCs w:val="21"/>
          <w:rtl/>
        </w:rPr>
        <w:t>يضم مشروع الضاحية  557 فيلا تم تصميمها وتوزيعها بأسلوب جميل يحقق التوازن المثالي بين دفء حياة الخصوصية وبهجة الحياة الاجتماعية، كما يشمل  4 نماذج مختلفة للفلل المنفصلة ونموذجين لطراز الفلل المتصلة</w:t>
      </w:r>
    </w:p>
    <w:p w14:paraId="605DF91D" w14:textId="77777777" w:rsidR="007A3658" w:rsidRDefault="007A3658" w:rsidP="007A3658">
      <w:pPr>
        <w:pStyle w:val="NormalWeb"/>
        <w:shd w:val="clear" w:color="auto" w:fill="F9F5EE"/>
        <w:bidi/>
        <w:spacing w:before="0" w:beforeAutospacing="0" w:line="360" w:lineRule="atLeast"/>
        <w:jc w:val="center"/>
        <w:rPr>
          <w:rFonts w:ascii="The Sans" w:hAnsi="The Sans"/>
          <w:spacing w:val="8"/>
          <w:sz w:val="21"/>
          <w:szCs w:val="21"/>
          <w:rtl/>
        </w:rPr>
      </w:pPr>
      <w:r>
        <w:rPr>
          <w:rFonts w:ascii="The Sans" w:hAnsi="The Sans"/>
          <w:spacing w:val="8"/>
          <w:sz w:val="21"/>
          <w:szCs w:val="21"/>
          <w:rtl/>
        </w:rPr>
        <w:t>يجد عشاق التسوق والترفيه والرياضة غايتهم في الضاحية، حيث الحدائق الشاسعة التي تمتد على مساحة 20 ألف متر مربع لقضاء أحلى الأمسيات، بالإضافة إلى صالة لياقة بدنية مجهزة بالكامل بأحدث الأجهزة ومضمار للركض وملاعب متعددة.</w:t>
      </w:r>
    </w:p>
    <w:p w14:paraId="102AB444" w14:textId="77777777" w:rsidR="007A3658" w:rsidRDefault="007A3658" w:rsidP="007A3658">
      <w:pPr>
        <w:pStyle w:val="NormalWeb"/>
        <w:shd w:val="clear" w:color="auto" w:fill="F9F5EE"/>
        <w:bidi/>
        <w:spacing w:before="0" w:beforeAutospacing="0" w:line="360" w:lineRule="atLeast"/>
        <w:jc w:val="center"/>
        <w:rPr>
          <w:rFonts w:ascii="The Sans" w:hAnsi="The Sans"/>
          <w:spacing w:val="8"/>
          <w:sz w:val="21"/>
          <w:szCs w:val="21"/>
          <w:rtl/>
        </w:rPr>
      </w:pPr>
      <w:r>
        <w:rPr>
          <w:rFonts w:ascii="The Sans" w:hAnsi="The Sans"/>
          <w:spacing w:val="8"/>
          <w:sz w:val="21"/>
          <w:szCs w:val="21"/>
          <w:rtl/>
        </w:rPr>
        <w:t>كما نوفر لك مجموعة مرافق ترفيهية من الدرجة الأولى في قلب الضاحية، والتي تشمل مسبحاً على احدث طراز وساونا وجاكوزي للاسترخاء والاستجمام، إضافة إلى مقهى يقدم مجموعة من الأصناف الشهية المحلية والعالمية، ومنطقة مخصصة للأطفال.</w:t>
      </w:r>
    </w:p>
    <w:p w14:paraId="0C8F478B" w14:textId="77777777" w:rsidR="007A3658" w:rsidRDefault="007A3658" w:rsidP="007A3658">
      <w:pPr>
        <w:pStyle w:val="NormalWeb"/>
        <w:shd w:val="clear" w:color="auto" w:fill="F9F5EE"/>
        <w:bidi/>
        <w:spacing w:before="0" w:beforeAutospacing="0" w:line="360" w:lineRule="atLeast"/>
        <w:jc w:val="center"/>
        <w:rPr>
          <w:rFonts w:ascii="The Sans" w:hAnsi="The Sans"/>
          <w:spacing w:val="8"/>
          <w:sz w:val="21"/>
          <w:szCs w:val="21"/>
          <w:rtl/>
        </w:rPr>
      </w:pPr>
    </w:p>
    <w:p w14:paraId="0ECC7B31" w14:textId="44E44CE6" w:rsidR="007A3658" w:rsidRDefault="007A3658" w:rsidP="007A3658">
      <w:pPr>
        <w:pStyle w:val="NormalWeb"/>
        <w:shd w:val="clear" w:color="auto" w:fill="F9F5EE"/>
        <w:bidi/>
        <w:spacing w:before="0" w:beforeAutospacing="0" w:line="360" w:lineRule="atLeast"/>
        <w:jc w:val="center"/>
        <w:rPr>
          <w:rFonts w:ascii="The Sans" w:hAnsi="The Sans"/>
          <w:spacing w:val="8"/>
          <w:sz w:val="21"/>
          <w:szCs w:val="21"/>
          <w:rtl/>
        </w:rPr>
      </w:pPr>
      <w:r>
        <w:rPr>
          <w:rFonts w:ascii="The Sans" w:hAnsi="The Sans"/>
          <w:noProof/>
          <w:spacing w:val="8"/>
          <w:sz w:val="21"/>
          <w:szCs w:val="21"/>
          <w:rtl/>
          <w:lang w:val="ar-SA"/>
          <w14:ligatures w14:val="standardContextual"/>
        </w:rPr>
        <w:drawing>
          <wp:inline distT="0" distB="0" distL="0" distR="0" wp14:anchorId="0566DA37" wp14:editId="130933C8">
            <wp:extent cx="5943600" cy="3345180"/>
            <wp:effectExtent l="0" t="0" r="0" b="7620"/>
            <wp:docPr id="1780019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19019" name="Picture 1780019019"/>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inline>
        </w:drawing>
      </w:r>
    </w:p>
    <w:p w14:paraId="2CAB7D47" w14:textId="107DFF71" w:rsidR="007A3658" w:rsidRDefault="007A3658" w:rsidP="007A3658">
      <w:pPr>
        <w:jc w:val="right"/>
        <w:rPr>
          <w:rFonts w:hint="cs"/>
          <w:noProof/>
        </w:rPr>
      </w:pPr>
      <w:r>
        <w:rPr>
          <w:rFonts w:hint="cs"/>
          <w:noProof/>
        </w:rPr>
        <w:lastRenderedPageBreak/>
        <w:drawing>
          <wp:inline distT="0" distB="0" distL="0" distR="0" wp14:anchorId="4CBD4F44" wp14:editId="74A903F1">
            <wp:extent cx="5943600" cy="3343275"/>
            <wp:effectExtent l="0" t="0" r="0" b="9525"/>
            <wp:docPr id="2982760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76078" name="Picture 298276078"/>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6792D83" w14:textId="77777777" w:rsidR="007A3658" w:rsidRPr="007A3658" w:rsidRDefault="007A3658" w:rsidP="007A3658">
      <w:pPr>
        <w:rPr>
          <w:rFonts w:hint="cs"/>
          <w:rtl/>
        </w:rPr>
      </w:pPr>
    </w:p>
    <w:p w14:paraId="064A147B" w14:textId="77777777" w:rsidR="007A3658" w:rsidRDefault="007A3658" w:rsidP="007A3658">
      <w:pPr>
        <w:rPr>
          <w:rFonts w:hint="cs"/>
          <w:noProof/>
          <w:rtl/>
        </w:rPr>
      </w:pPr>
    </w:p>
    <w:p w14:paraId="23616D4A" w14:textId="7779A396" w:rsidR="007A3658" w:rsidRDefault="007A3658" w:rsidP="007A3658">
      <w:pPr>
        <w:tabs>
          <w:tab w:val="left" w:pos="1140"/>
        </w:tabs>
        <w:rPr>
          <w:noProof/>
        </w:rPr>
      </w:pPr>
      <w:r>
        <w:lastRenderedPageBreak/>
        <w:tab/>
      </w:r>
      <w:r>
        <w:rPr>
          <w:noProof/>
        </w:rPr>
        <w:drawing>
          <wp:inline distT="0" distB="0" distL="0" distR="0" wp14:anchorId="1085B020" wp14:editId="0542F476">
            <wp:extent cx="5943600" cy="4533265"/>
            <wp:effectExtent l="0" t="0" r="0" b="635"/>
            <wp:docPr id="11441039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03986" name="Picture 114410398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533265"/>
                    </a:xfrm>
                    <a:prstGeom prst="rect">
                      <a:avLst/>
                    </a:prstGeom>
                  </pic:spPr>
                </pic:pic>
              </a:graphicData>
            </a:graphic>
          </wp:inline>
        </w:drawing>
      </w:r>
    </w:p>
    <w:p w14:paraId="116D711C" w14:textId="77777777" w:rsidR="007A3658" w:rsidRPr="007A3658" w:rsidRDefault="007A3658" w:rsidP="007A3658">
      <w:pPr>
        <w:rPr>
          <w:rtl/>
        </w:rPr>
      </w:pPr>
    </w:p>
    <w:p w14:paraId="3B73C98E" w14:textId="77777777" w:rsidR="007A3658" w:rsidRDefault="007A3658" w:rsidP="007A3658">
      <w:pPr>
        <w:rPr>
          <w:noProof/>
          <w:rtl/>
        </w:rPr>
      </w:pPr>
    </w:p>
    <w:p w14:paraId="2940C38E" w14:textId="5AA4CA3D" w:rsidR="007A3658" w:rsidRDefault="007A3658" w:rsidP="007A3658">
      <w:pPr>
        <w:tabs>
          <w:tab w:val="left" w:pos="1575"/>
        </w:tabs>
        <w:rPr>
          <w:noProof/>
        </w:rPr>
      </w:pPr>
      <w:r>
        <w:lastRenderedPageBreak/>
        <w:tab/>
      </w:r>
      <w:r>
        <w:rPr>
          <w:noProof/>
        </w:rPr>
        <w:drawing>
          <wp:inline distT="0" distB="0" distL="0" distR="0" wp14:anchorId="7EEF6218" wp14:editId="61F16880">
            <wp:extent cx="5943600" cy="4022090"/>
            <wp:effectExtent l="0" t="0" r="0" b="0"/>
            <wp:docPr id="15287913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91365" name="Picture 152879136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022090"/>
                    </a:xfrm>
                    <a:prstGeom prst="rect">
                      <a:avLst/>
                    </a:prstGeom>
                  </pic:spPr>
                </pic:pic>
              </a:graphicData>
            </a:graphic>
          </wp:inline>
        </w:drawing>
      </w:r>
    </w:p>
    <w:p w14:paraId="034A897B" w14:textId="77777777" w:rsidR="007A3658" w:rsidRPr="007A3658" w:rsidRDefault="007A3658" w:rsidP="007A3658">
      <w:pPr>
        <w:rPr>
          <w:rtl/>
        </w:rPr>
      </w:pPr>
    </w:p>
    <w:p w14:paraId="67162D35" w14:textId="77777777" w:rsidR="007A3658" w:rsidRDefault="007A3658" w:rsidP="007A3658">
      <w:pPr>
        <w:rPr>
          <w:noProof/>
          <w:rtl/>
        </w:rPr>
      </w:pPr>
    </w:p>
    <w:p w14:paraId="6BDB0D72" w14:textId="522B104A" w:rsidR="007A3658" w:rsidRPr="007A3658" w:rsidRDefault="007A3658" w:rsidP="007A3658">
      <w:pPr>
        <w:tabs>
          <w:tab w:val="left" w:pos="1035"/>
        </w:tabs>
      </w:pPr>
      <w:r>
        <w:lastRenderedPageBreak/>
        <w:tab/>
      </w:r>
      <w:r>
        <w:rPr>
          <w:noProof/>
        </w:rPr>
        <w:drawing>
          <wp:inline distT="0" distB="0" distL="0" distR="0" wp14:anchorId="591CBDE0" wp14:editId="0340A472">
            <wp:extent cx="5943600" cy="3343275"/>
            <wp:effectExtent l="0" t="0" r="0" b="9525"/>
            <wp:docPr id="4505024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02474" name="Picture 45050247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7A3658" w:rsidRPr="007A36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he San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E8A"/>
    <w:rsid w:val="00243E8A"/>
    <w:rsid w:val="007A365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2F844"/>
  <w15:chartTrackingRefBased/>
  <w15:docId w15:val="{5F35EBE9-8655-4CC7-A2D1-9D58E6EC3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A365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201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Pages>
  <Words>125</Words>
  <Characters>716</Characters>
  <Application>Microsoft Office Word</Application>
  <DocSecurity>0</DocSecurity>
  <Lines>5</Lines>
  <Paragraphs>1</Paragraphs>
  <ScaleCrop>false</ScaleCrop>
  <Company/>
  <LinksUpToDate>false</LinksUpToDate>
  <CharactersWithSpaces>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cp:revision>
  <dcterms:created xsi:type="dcterms:W3CDTF">2024-02-27T15:31:00Z</dcterms:created>
  <dcterms:modified xsi:type="dcterms:W3CDTF">2024-02-27T15:37:00Z</dcterms:modified>
</cp:coreProperties>
</file>