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8"/>
        </w:rPr>
      </w:pPr>
    </w:p>
    <w:p>
      <w:pPr>
        <w:spacing w:line="357" w:lineRule="auto" w:before="19"/>
        <w:ind w:left="260" w:right="459" w:firstLine="0"/>
        <w:jc w:val="center"/>
        <w:rPr>
          <w:b/>
          <w:sz w:val="41"/>
        </w:rPr>
      </w:pPr>
      <w:r>
        <w:rPr>
          <w:b/>
          <w:w w:val="120"/>
          <w:sz w:val="41"/>
        </w:rPr>
        <w:t>AIE425</w:t>
      </w:r>
      <w:r>
        <w:rPr>
          <w:b/>
          <w:spacing w:val="32"/>
          <w:w w:val="120"/>
          <w:sz w:val="41"/>
        </w:rPr>
        <w:t> </w:t>
      </w:r>
      <w:r>
        <w:rPr>
          <w:b/>
          <w:w w:val="120"/>
          <w:sz w:val="41"/>
        </w:rPr>
        <w:t>Intelligent</w:t>
      </w:r>
      <w:r>
        <w:rPr>
          <w:b/>
          <w:spacing w:val="32"/>
          <w:w w:val="120"/>
          <w:sz w:val="41"/>
        </w:rPr>
        <w:t> </w:t>
      </w:r>
      <w:r>
        <w:rPr>
          <w:b/>
          <w:w w:val="120"/>
          <w:sz w:val="41"/>
        </w:rPr>
        <w:t>Recommender</w:t>
      </w:r>
      <w:r>
        <w:rPr>
          <w:b/>
          <w:spacing w:val="32"/>
          <w:w w:val="120"/>
          <w:sz w:val="41"/>
        </w:rPr>
        <w:t> </w:t>
      </w:r>
      <w:r>
        <w:rPr>
          <w:b/>
          <w:w w:val="120"/>
          <w:sz w:val="41"/>
        </w:rPr>
        <w:t>Systems,</w:t>
      </w:r>
      <w:r>
        <w:rPr>
          <w:b/>
          <w:spacing w:val="-108"/>
          <w:w w:val="120"/>
          <w:sz w:val="41"/>
        </w:rPr>
        <w:t> </w:t>
      </w:r>
      <w:r>
        <w:rPr>
          <w:b/>
          <w:w w:val="120"/>
          <w:sz w:val="41"/>
        </w:rPr>
        <w:t>Fall</w:t>
      </w:r>
      <w:r>
        <w:rPr>
          <w:b/>
          <w:spacing w:val="39"/>
          <w:w w:val="120"/>
          <w:sz w:val="41"/>
        </w:rPr>
        <w:t> </w:t>
      </w:r>
      <w:r>
        <w:rPr>
          <w:b/>
          <w:w w:val="120"/>
          <w:sz w:val="41"/>
        </w:rPr>
        <w:t>Semester</w:t>
      </w:r>
      <w:r>
        <w:rPr>
          <w:b/>
          <w:spacing w:val="40"/>
          <w:w w:val="120"/>
          <w:sz w:val="41"/>
        </w:rPr>
        <w:t> </w:t>
      </w:r>
      <w:r>
        <w:rPr>
          <w:b/>
          <w:w w:val="120"/>
          <w:sz w:val="41"/>
        </w:rPr>
        <w:t>24/25</w:t>
      </w:r>
    </w:p>
    <w:p>
      <w:pPr>
        <w:pStyle w:val="BodyText"/>
        <w:rPr>
          <w:b/>
          <w:sz w:val="40"/>
        </w:rPr>
      </w:pPr>
    </w:p>
    <w:p>
      <w:pPr>
        <w:spacing w:line="357" w:lineRule="auto" w:before="273"/>
        <w:ind w:left="294" w:right="492" w:firstLine="0"/>
        <w:jc w:val="center"/>
        <w:rPr>
          <w:b/>
          <w:sz w:val="41"/>
        </w:rPr>
      </w:pPr>
      <w:r>
        <w:rPr>
          <w:b/>
          <w:w w:val="120"/>
          <w:sz w:val="41"/>
        </w:rPr>
        <w:t>Assignment</w:t>
      </w:r>
      <w:r>
        <w:rPr>
          <w:b/>
          <w:spacing w:val="67"/>
          <w:w w:val="120"/>
          <w:sz w:val="41"/>
        </w:rPr>
        <w:t> </w:t>
      </w:r>
      <w:r>
        <w:rPr>
          <w:b/>
          <w:w w:val="120"/>
          <w:sz w:val="41"/>
        </w:rPr>
        <w:t>#1:</w:t>
      </w:r>
      <w:r>
        <w:rPr>
          <w:b/>
          <w:spacing w:val="16"/>
          <w:w w:val="120"/>
          <w:sz w:val="41"/>
        </w:rPr>
        <w:t> </w:t>
      </w:r>
      <w:r>
        <w:rPr>
          <w:b/>
          <w:w w:val="120"/>
          <w:sz w:val="41"/>
        </w:rPr>
        <w:t>Neighborhood</w:t>
      </w:r>
      <w:r>
        <w:rPr>
          <w:b/>
          <w:spacing w:val="67"/>
          <w:w w:val="120"/>
          <w:sz w:val="41"/>
        </w:rPr>
        <w:t> </w:t>
      </w:r>
      <w:r>
        <w:rPr>
          <w:b/>
          <w:w w:val="120"/>
          <w:sz w:val="41"/>
        </w:rPr>
        <w:t>CF</w:t>
      </w:r>
      <w:r>
        <w:rPr>
          <w:b/>
          <w:spacing w:val="67"/>
          <w:w w:val="120"/>
          <w:sz w:val="41"/>
        </w:rPr>
        <w:t> </w:t>
      </w:r>
      <w:r>
        <w:rPr>
          <w:b/>
          <w:w w:val="120"/>
          <w:sz w:val="41"/>
        </w:rPr>
        <w:t>Models</w:t>
      </w:r>
      <w:r>
        <w:rPr>
          <w:b/>
          <w:spacing w:val="-109"/>
          <w:w w:val="120"/>
          <w:sz w:val="41"/>
        </w:rPr>
        <w:t> </w:t>
      </w:r>
      <w:r>
        <w:rPr>
          <w:b/>
          <w:w w:val="130"/>
          <w:sz w:val="41"/>
        </w:rPr>
        <w:t>(User,</w:t>
      </w:r>
      <w:r>
        <w:rPr>
          <w:b/>
          <w:spacing w:val="28"/>
          <w:w w:val="130"/>
          <w:sz w:val="41"/>
        </w:rPr>
        <w:t> </w:t>
      </w:r>
      <w:r>
        <w:rPr>
          <w:b/>
          <w:w w:val="130"/>
          <w:sz w:val="41"/>
        </w:rPr>
        <w:t>Item-Based</w:t>
      </w:r>
      <w:r>
        <w:rPr>
          <w:b/>
          <w:spacing w:val="29"/>
          <w:w w:val="130"/>
          <w:sz w:val="41"/>
        </w:rPr>
        <w:t> </w:t>
      </w:r>
      <w:r>
        <w:rPr>
          <w:b/>
          <w:w w:val="130"/>
          <w:sz w:val="41"/>
        </w:rPr>
        <w:t>CF)</w:t>
      </w:r>
    </w:p>
    <w:p>
      <w:pPr>
        <w:pStyle w:val="BodyText"/>
        <w:rPr>
          <w:b/>
          <w:sz w:val="40"/>
        </w:rPr>
      </w:pPr>
    </w:p>
    <w:p>
      <w:pPr>
        <w:spacing w:before="273"/>
        <w:ind w:left="294" w:right="489" w:firstLine="0"/>
        <w:jc w:val="center"/>
        <w:rPr>
          <w:b/>
          <w:sz w:val="41"/>
        </w:rPr>
      </w:pPr>
      <w:r>
        <w:rPr>
          <w:b/>
          <w:w w:val="120"/>
          <w:sz w:val="41"/>
        </w:rPr>
        <w:t>ID:222102535,</w:t>
      </w:r>
      <w:r>
        <w:rPr>
          <w:b/>
          <w:spacing w:val="28"/>
          <w:w w:val="120"/>
          <w:sz w:val="41"/>
        </w:rPr>
        <w:t> </w:t>
      </w:r>
      <w:r>
        <w:rPr>
          <w:b/>
          <w:w w:val="120"/>
          <w:sz w:val="41"/>
        </w:rPr>
        <w:t>Karim</w:t>
      </w:r>
      <w:r>
        <w:rPr>
          <w:b/>
          <w:spacing w:val="28"/>
          <w:w w:val="120"/>
          <w:sz w:val="41"/>
        </w:rPr>
        <w:t> </w:t>
      </w:r>
      <w:r>
        <w:rPr>
          <w:b/>
          <w:w w:val="120"/>
          <w:sz w:val="41"/>
        </w:rPr>
        <w:t>Mamdouh</w:t>
      </w:r>
      <w:r>
        <w:rPr>
          <w:b/>
          <w:spacing w:val="28"/>
          <w:w w:val="120"/>
          <w:sz w:val="41"/>
        </w:rPr>
        <w:t> </w:t>
      </w:r>
      <w:r>
        <w:rPr>
          <w:b/>
          <w:w w:val="120"/>
          <w:sz w:val="41"/>
        </w:rPr>
        <w:t>Ahmed</w:t>
      </w:r>
    </w:p>
    <w:p>
      <w:pPr>
        <w:spacing w:after="0"/>
        <w:jc w:val="center"/>
        <w:rPr>
          <w:sz w:val="41"/>
        </w:rPr>
        <w:sectPr>
          <w:type w:val="continuous"/>
          <w:pgSz w:w="11910" w:h="16840"/>
          <w:pgMar w:top="1580" w:bottom="280" w:left="1320" w:right="1120"/>
        </w:sectPr>
      </w:pPr>
    </w:p>
    <w:p>
      <w:pPr>
        <w:pStyle w:val="BodyText"/>
        <w:spacing w:before="10"/>
        <w:rPr>
          <w:b/>
          <w:sz w:val="10"/>
        </w:rPr>
      </w:pPr>
    </w:p>
    <w:p>
      <w:pPr>
        <w:pStyle w:val="Heading1"/>
        <w:spacing w:line="379" w:lineRule="auto" w:before="34"/>
        <w:ind w:right="317"/>
        <w:jc w:val="both"/>
      </w:pPr>
      <w:r>
        <w:rPr>
          <w:w w:val="115"/>
        </w:rPr>
        <w:t>Exploration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Amazon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LinkedIn</w:t>
      </w:r>
      <w:r>
        <w:rPr>
          <w:spacing w:val="1"/>
          <w:w w:val="115"/>
        </w:rPr>
        <w:t> </w:t>
      </w:r>
      <w:r>
        <w:rPr>
          <w:w w:val="115"/>
        </w:rPr>
        <w:t>Recommender</w:t>
      </w:r>
      <w:r>
        <w:rPr>
          <w:spacing w:val="1"/>
          <w:w w:val="115"/>
        </w:rPr>
        <w:t> </w:t>
      </w:r>
      <w:r>
        <w:rPr>
          <w:w w:val="115"/>
        </w:rPr>
        <w:t>Systems</w:t>
      </w:r>
    </w:p>
    <w:p>
      <w:pPr>
        <w:pStyle w:val="BodyText"/>
        <w:spacing w:line="355" w:lineRule="auto" w:before="112"/>
        <w:ind w:left="120" w:right="315"/>
        <w:jc w:val="both"/>
      </w:pPr>
      <w:r>
        <w:rPr/>
        <w:t>Recommender systems are central to digital platforms, helping users discover products,</w:t>
      </w:r>
      <w:r>
        <w:rPr>
          <w:spacing w:val="1"/>
        </w:rPr>
        <w:t> </w:t>
      </w:r>
      <w:r>
        <w:rPr/>
        <w:t>content,</w:t>
      </w:r>
      <w:r>
        <w:rPr>
          <w:spacing w:val="48"/>
        </w:rPr>
        <w:t> </w:t>
      </w:r>
      <w:r>
        <w:rPr/>
        <w:t>or</w:t>
      </w:r>
      <w:r>
        <w:rPr>
          <w:spacing w:val="44"/>
        </w:rPr>
        <w:t> </w:t>
      </w:r>
      <w:r>
        <w:rPr/>
        <w:t>connections</w:t>
      </w:r>
      <w:r>
        <w:rPr>
          <w:spacing w:val="46"/>
        </w:rPr>
        <w:t> </w:t>
      </w:r>
      <w:r>
        <w:rPr/>
        <w:t>that</w:t>
      </w:r>
      <w:r>
        <w:rPr>
          <w:spacing w:val="45"/>
        </w:rPr>
        <w:t> </w:t>
      </w:r>
      <w:r>
        <w:rPr/>
        <w:t>align</w:t>
      </w:r>
      <w:r>
        <w:rPr>
          <w:spacing w:val="45"/>
        </w:rPr>
        <w:t> </w:t>
      </w:r>
      <w:r>
        <w:rPr/>
        <w:t>with</w:t>
      </w:r>
      <w:r>
        <w:rPr>
          <w:spacing w:val="44"/>
        </w:rPr>
        <w:t> </w:t>
      </w:r>
      <w:r>
        <w:rPr/>
        <w:t>their</w:t>
      </w:r>
      <w:r>
        <w:rPr>
          <w:spacing w:val="44"/>
        </w:rPr>
        <w:t> </w:t>
      </w:r>
      <w:r>
        <w:rPr/>
        <w:t>preferences.</w:t>
      </w:r>
      <w:r>
        <w:rPr>
          <w:spacing w:val="49"/>
        </w:rPr>
        <w:t> </w:t>
      </w:r>
      <w:r>
        <w:rPr/>
        <w:t>Here,</w:t>
      </w:r>
      <w:r>
        <w:rPr>
          <w:spacing w:val="49"/>
        </w:rPr>
        <w:t> </w:t>
      </w:r>
      <w:r>
        <w:rPr>
          <w:w w:val="110"/>
        </w:rPr>
        <w:t>I</w:t>
      </w:r>
      <w:r>
        <w:rPr>
          <w:spacing w:val="39"/>
          <w:w w:val="110"/>
        </w:rPr>
        <w:t> </w:t>
      </w:r>
      <w:r>
        <w:rPr/>
        <w:t>explore</w:t>
      </w:r>
      <w:r>
        <w:rPr>
          <w:spacing w:val="44"/>
        </w:rPr>
        <w:t> </w:t>
      </w:r>
      <w:r>
        <w:rPr/>
        <w:t>how</w:t>
      </w:r>
      <w:r>
        <w:rPr>
          <w:spacing w:val="44"/>
        </w:rPr>
        <w:t> </w:t>
      </w:r>
      <w:r>
        <w:rPr/>
        <w:t>Amazon</w:t>
      </w:r>
      <w:r>
        <w:rPr>
          <w:spacing w:val="-52"/>
        </w:rPr>
        <w:t> </w:t>
      </w:r>
      <w:r>
        <w:rPr/>
        <w:t>and LinkedIn use recommender systems, the types of customer feedback they collect, and</w:t>
      </w:r>
      <w:r>
        <w:rPr>
          <w:spacing w:val="1"/>
        </w:rPr>
        <w:t> </w:t>
      </w:r>
      <w:r>
        <w:rPr/>
        <w:t>the</w:t>
      </w:r>
      <w:r>
        <w:rPr>
          <w:spacing w:val="24"/>
        </w:rPr>
        <w:t> </w:t>
      </w:r>
      <w:r>
        <w:rPr/>
        <w:t>methods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analyzing</w:t>
      </w:r>
      <w:r>
        <w:rPr>
          <w:spacing w:val="24"/>
        </w:rPr>
        <w:t> </w:t>
      </w:r>
      <w:r>
        <w:rPr/>
        <w:t>this</w:t>
      </w:r>
      <w:r>
        <w:rPr>
          <w:spacing w:val="25"/>
        </w:rPr>
        <w:t> </w:t>
      </w:r>
      <w:r>
        <w:rPr/>
        <w:t>data.</w:t>
      </w:r>
    </w:p>
    <w:p>
      <w:pPr>
        <w:pStyle w:val="BodyText"/>
        <w:spacing w:before="9"/>
        <w:rPr>
          <w:sz w:val="32"/>
        </w:rPr>
      </w:pPr>
    </w:p>
    <w:p>
      <w:pPr>
        <w:pStyle w:val="Heading2"/>
        <w:jc w:val="both"/>
      </w:pPr>
      <w:r>
        <w:rPr>
          <w:w w:val="120"/>
        </w:rPr>
        <w:t>Amazon’s</w:t>
      </w:r>
      <w:r>
        <w:rPr>
          <w:spacing w:val="27"/>
          <w:w w:val="120"/>
        </w:rPr>
        <w:t> </w:t>
      </w:r>
      <w:r>
        <w:rPr>
          <w:w w:val="120"/>
        </w:rPr>
        <w:t>Recommender</w:t>
      </w:r>
      <w:r>
        <w:rPr>
          <w:spacing w:val="28"/>
          <w:w w:val="120"/>
        </w:rPr>
        <w:t> </w:t>
      </w:r>
      <w:r>
        <w:rPr>
          <w:w w:val="120"/>
        </w:rPr>
        <w:t>System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355" w:lineRule="auto"/>
        <w:ind w:left="120" w:right="319"/>
        <w:jc w:val="both"/>
      </w:pPr>
      <w:r>
        <w:rPr/>
        <w:t>Amazon,</w:t>
      </w:r>
      <w:r>
        <w:rPr>
          <w:spacing w:val="41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1"/>
        </w:rPr>
        <w:t> </w:t>
      </w:r>
      <w:r>
        <w:rPr/>
        <w:t>major</w:t>
      </w:r>
      <w:r>
        <w:rPr>
          <w:spacing w:val="40"/>
        </w:rPr>
        <w:t> </w:t>
      </w:r>
      <w:r>
        <w:rPr/>
        <w:t>e-commerce</w:t>
      </w:r>
      <w:r>
        <w:rPr>
          <w:spacing w:val="41"/>
        </w:rPr>
        <w:t> </w:t>
      </w:r>
      <w:r>
        <w:rPr/>
        <w:t>platform,</w:t>
      </w:r>
      <w:r>
        <w:rPr>
          <w:spacing w:val="41"/>
        </w:rPr>
        <w:t> </w:t>
      </w:r>
      <w:r>
        <w:rPr/>
        <w:t>relies</w:t>
      </w:r>
      <w:r>
        <w:rPr>
          <w:spacing w:val="41"/>
        </w:rPr>
        <w:t> </w:t>
      </w:r>
      <w:r>
        <w:rPr/>
        <w:t>heavily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its</w:t>
      </w:r>
      <w:r>
        <w:rPr>
          <w:spacing w:val="41"/>
        </w:rPr>
        <w:t> </w:t>
      </w:r>
      <w:r>
        <w:rPr/>
        <w:t>recommendation</w:t>
      </w:r>
      <w:r>
        <w:rPr>
          <w:spacing w:val="40"/>
        </w:rPr>
        <w:t> </w:t>
      </w:r>
      <w:r>
        <w:rPr/>
        <w:t>system</w:t>
      </w:r>
      <w:r>
        <w:rPr>
          <w:spacing w:val="-52"/>
        </w:rPr>
        <w:t> </w:t>
      </w:r>
      <w:r>
        <w:rPr/>
        <w:t>to</w:t>
      </w:r>
      <w:r>
        <w:rPr>
          <w:spacing w:val="1"/>
        </w:rPr>
        <w:t> </w:t>
      </w:r>
      <w:r>
        <w:rPr/>
        <w:t>drive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discovery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sales.</w:t>
      </w:r>
      <w:r>
        <w:rPr>
          <w:spacing w:val="1"/>
        </w:rPr>
        <w:t> </w:t>
      </w:r>
      <w:r>
        <w:rPr/>
        <w:t>Amazon’s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explicit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implicit</w:t>
      </w:r>
      <w:r>
        <w:rPr>
          <w:spacing w:val="1"/>
        </w:rPr>
        <w:t> </w:t>
      </w:r>
      <w:r>
        <w:rPr/>
        <w:t>feedback</w:t>
      </w:r>
      <w:r>
        <w:rPr>
          <w:spacing w:val="22"/>
        </w:rPr>
        <w:t> </w:t>
      </w:r>
      <w:r>
        <w:rPr/>
        <w:t>from</w:t>
      </w:r>
      <w:r>
        <w:rPr>
          <w:spacing w:val="23"/>
        </w:rPr>
        <w:t> </w:t>
      </w:r>
      <w:r>
        <w:rPr/>
        <w:t>users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make</w:t>
      </w:r>
      <w:r>
        <w:rPr>
          <w:spacing w:val="23"/>
        </w:rPr>
        <w:t> </w:t>
      </w:r>
      <w:r>
        <w:rPr/>
        <w:t>recommendations.</w:t>
      </w:r>
    </w:p>
    <w:p>
      <w:pPr>
        <w:pStyle w:val="BodyText"/>
        <w:spacing w:line="355" w:lineRule="auto"/>
        <w:ind w:left="120" w:right="316" w:firstLine="351"/>
        <w:jc w:val="both"/>
      </w:pPr>
      <w:r>
        <w:rPr/>
        <w:t>Customer feedback is collected through star ratings (1-5 stars) and written reviews,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satisfaction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products.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Amazon allows users to mark reviews as helpful, which further refines its recommendation</w:t>
      </w:r>
      <w:r>
        <w:rPr>
          <w:spacing w:val="1"/>
        </w:rPr>
        <w:t> </w:t>
      </w:r>
      <w:r>
        <w:rPr/>
        <w:t>accuracy.</w:t>
      </w:r>
      <w:r>
        <w:rPr>
          <w:spacing w:val="1"/>
        </w:rPr>
        <w:t> </w:t>
      </w:r>
      <w:r>
        <w:rPr/>
        <w:t>Beyond</w:t>
      </w:r>
      <w:r>
        <w:rPr>
          <w:spacing w:val="1"/>
        </w:rPr>
        <w:t> </w:t>
      </w:r>
      <w:r>
        <w:rPr/>
        <w:t>explicit</w:t>
      </w:r>
      <w:r>
        <w:rPr>
          <w:spacing w:val="1"/>
        </w:rPr>
        <w:t> </w:t>
      </w:r>
      <w:r>
        <w:rPr/>
        <w:t>ratings,</w:t>
      </w:r>
      <w:r>
        <w:rPr>
          <w:spacing w:val="1"/>
        </w:rPr>
        <w:t> </w:t>
      </w:r>
      <w:r>
        <w:rPr/>
        <w:t>Amazon</w:t>
      </w:r>
      <w:r>
        <w:rPr>
          <w:spacing w:val="1"/>
        </w:rPr>
        <w:t> </w:t>
      </w:r>
      <w:r>
        <w:rPr/>
        <w:t>gathers</w:t>
      </w:r>
      <w:r>
        <w:rPr>
          <w:spacing w:val="54"/>
        </w:rPr>
        <w:t> </w:t>
      </w:r>
      <w:r>
        <w:rPr/>
        <w:t>implicit</w:t>
      </w:r>
      <w:r>
        <w:rPr>
          <w:spacing w:val="54"/>
        </w:rPr>
        <w:t> </w:t>
      </w:r>
      <w:r>
        <w:rPr/>
        <w:t>feedback</w:t>
      </w:r>
      <w:r>
        <w:rPr>
          <w:spacing w:val="54"/>
        </w:rPr>
        <w:t> </w:t>
      </w:r>
      <w:r>
        <w:rPr/>
        <w:t>from</w:t>
      </w:r>
      <w:r>
        <w:rPr>
          <w:spacing w:val="55"/>
        </w:rPr>
        <w:t> </w:t>
      </w:r>
      <w:r>
        <w:rPr/>
        <w:t>user</w:t>
      </w:r>
      <w:r>
        <w:rPr>
          <w:spacing w:val="54"/>
        </w:rPr>
        <w:t> </w:t>
      </w:r>
      <w:r>
        <w:rPr/>
        <w:t>actions</w:t>
      </w:r>
      <w:r>
        <w:rPr>
          <w:spacing w:val="1"/>
        </w:rPr>
        <w:t> </w:t>
      </w:r>
      <w:r>
        <w:rPr/>
        <w:t>such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browsing</w:t>
      </w:r>
      <w:r>
        <w:rPr>
          <w:spacing w:val="17"/>
        </w:rPr>
        <w:t> </w:t>
      </w:r>
      <w:r>
        <w:rPr/>
        <w:t>history,</w:t>
      </w:r>
      <w:r>
        <w:rPr>
          <w:spacing w:val="20"/>
        </w:rPr>
        <w:t> </w:t>
      </w:r>
      <w:r>
        <w:rPr/>
        <w:t>purchase</w:t>
      </w:r>
      <w:r>
        <w:rPr>
          <w:spacing w:val="16"/>
        </w:rPr>
        <w:t> </w:t>
      </w:r>
      <w:r>
        <w:rPr/>
        <w:t>history,</w:t>
      </w:r>
      <w:r>
        <w:rPr>
          <w:spacing w:val="20"/>
        </w:rPr>
        <w:t> </w:t>
      </w:r>
      <w:r>
        <w:rPr/>
        <w:t>time</w:t>
      </w:r>
      <w:r>
        <w:rPr>
          <w:spacing w:val="16"/>
        </w:rPr>
        <w:t> </w:t>
      </w:r>
      <w:r>
        <w:rPr/>
        <w:t>spent</w:t>
      </w:r>
      <w:r>
        <w:rPr>
          <w:spacing w:val="17"/>
        </w:rPr>
        <w:t> </w:t>
      </w:r>
      <w:r>
        <w:rPr/>
        <w:t>on</w:t>
      </w:r>
      <w:r>
        <w:rPr>
          <w:spacing w:val="16"/>
        </w:rPr>
        <w:t> </w:t>
      </w:r>
      <w:r>
        <w:rPr/>
        <w:t>product</w:t>
      </w:r>
      <w:r>
        <w:rPr>
          <w:spacing w:val="17"/>
        </w:rPr>
        <w:t> </w:t>
      </w:r>
      <w:r>
        <w:rPr/>
        <w:t>pages,</w:t>
      </w:r>
      <w:r>
        <w:rPr>
          <w:spacing w:val="19"/>
        </w:rPr>
        <w:t> </w:t>
      </w:r>
      <w:r>
        <w:rPr/>
        <w:t>and</w:t>
      </w:r>
      <w:r>
        <w:rPr>
          <w:spacing w:val="17"/>
        </w:rPr>
        <w:t> </w:t>
      </w:r>
      <w:r>
        <w:rPr/>
        <w:t>items</w:t>
      </w:r>
      <w:r>
        <w:rPr>
          <w:spacing w:val="16"/>
        </w:rPr>
        <w:t> </w:t>
      </w:r>
      <w:r>
        <w:rPr/>
        <w:t>added</w:t>
      </w:r>
      <w:r>
        <w:rPr>
          <w:spacing w:val="-5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wishlist.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helps</w:t>
      </w:r>
      <w:r>
        <w:rPr>
          <w:spacing w:val="54"/>
        </w:rPr>
        <w:t> </w:t>
      </w:r>
      <w:r>
        <w:rPr/>
        <w:t>Amazon</w:t>
      </w:r>
      <w:r>
        <w:rPr>
          <w:spacing w:val="54"/>
        </w:rPr>
        <w:t> </w:t>
      </w:r>
      <w:r>
        <w:rPr/>
        <w:t>gauge</w:t>
      </w:r>
      <w:r>
        <w:rPr>
          <w:spacing w:val="54"/>
        </w:rPr>
        <w:t> </w:t>
      </w:r>
      <w:r>
        <w:rPr/>
        <w:t>user</w:t>
      </w:r>
      <w:r>
        <w:rPr>
          <w:spacing w:val="55"/>
        </w:rPr>
        <w:t> </w:t>
      </w:r>
      <w:r>
        <w:rPr/>
        <w:t>interest</w:t>
      </w:r>
      <w:r>
        <w:rPr>
          <w:spacing w:val="54"/>
        </w:rPr>
        <w:t> </w:t>
      </w:r>
      <w:r>
        <w:rPr/>
        <w:t>without</w:t>
      </w:r>
      <w:r>
        <w:rPr>
          <w:spacing w:val="54"/>
        </w:rPr>
        <w:t> </w:t>
      </w:r>
      <w:r>
        <w:rPr/>
        <w:t>requiring</w:t>
      </w:r>
      <w:r>
        <w:rPr>
          <w:spacing w:val="54"/>
        </w:rPr>
        <w:t> </w:t>
      </w:r>
      <w:r>
        <w:rPr/>
        <w:t>direct</w:t>
      </w:r>
      <w:r>
        <w:rPr>
          <w:spacing w:val="1"/>
        </w:rPr>
        <w:t> </w:t>
      </w:r>
      <w:r>
        <w:rPr/>
        <w:t>input.</w:t>
      </w:r>
    </w:p>
    <w:p>
      <w:pPr>
        <w:pStyle w:val="BodyText"/>
        <w:spacing w:line="355" w:lineRule="auto"/>
        <w:ind w:left="120" w:right="161" w:firstLine="351"/>
      </w:pPr>
      <w:r>
        <w:rPr/>
        <w:t>Amazon’s</w:t>
      </w:r>
      <w:r>
        <w:rPr>
          <w:spacing w:val="23"/>
        </w:rPr>
        <w:t> </w:t>
      </w:r>
      <w:r>
        <w:rPr/>
        <w:t>recommendation</w:t>
      </w:r>
      <w:r>
        <w:rPr>
          <w:spacing w:val="26"/>
        </w:rPr>
        <w:t> </w:t>
      </w:r>
      <w:r>
        <w:rPr/>
        <w:t>system</w:t>
      </w:r>
      <w:r>
        <w:rPr>
          <w:spacing w:val="24"/>
        </w:rPr>
        <w:t> </w:t>
      </w:r>
      <w:r>
        <w:rPr/>
        <w:t>combines</w:t>
      </w:r>
      <w:r>
        <w:rPr>
          <w:spacing w:val="25"/>
        </w:rPr>
        <w:t> </w:t>
      </w:r>
      <w:r>
        <w:rPr/>
        <w:t>collaborative</w:t>
      </w:r>
      <w:r>
        <w:rPr>
          <w:spacing w:val="24"/>
        </w:rPr>
        <w:t> </w:t>
      </w:r>
      <w:r>
        <w:rPr/>
        <w:t>filtering</w:t>
      </w:r>
      <w:r>
        <w:rPr>
          <w:spacing w:val="24"/>
        </w:rPr>
        <w:t> </w:t>
      </w:r>
      <w:r>
        <w:rPr/>
        <w:t>(mainly</w:t>
      </w:r>
      <w:r>
        <w:rPr>
          <w:spacing w:val="25"/>
        </w:rPr>
        <w:t> </w:t>
      </w:r>
      <w:r>
        <w:rPr/>
        <w:t>item-based),</w:t>
      </w:r>
      <w:r>
        <w:rPr>
          <w:spacing w:val="-51"/>
        </w:rPr>
        <w:t> </w:t>
      </w:r>
      <w:r>
        <w:rPr/>
        <w:t>content-based</w:t>
      </w:r>
      <w:r>
        <w:rPr>
          <w:spacing w:val="28"/>
        </w:rPr>
        <w:t> </w:t>
      </w:r>
      <w:r>
        <w:rPr/>
        <w:t>filtering,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deep</w:t>
      </w:r>
      <w:r>
        <w:rPr>
          <w:spacing w:val="28"/>
        </w:rPr>
        <w:t> </w:t>
      </w:r>
      <w:r>
        <w:rPr/>
        <w:t>learning</w:t>
      </w:r>
      <w:r>
        <w:rPr>
          <w:spacing w:val="28"/>
        </w:rPr>
        <w:t> </w:t>
      </w:r>
      <w:r>
        <w:rPr/>
        <w:t>techniques.</w:t>
      </w:r>
      <w:r>
        <w:rPr>
          <w:spacing w:val="7"/>
        </w:rPr>
        <w:t> </w:t>
      </w:r>
      <w:r>
        <w:rPr/>
        <w:t>For</w:t>
      </w:r>
      <w:r>
        <w:rPr>
          <w:spacing w:val="28"/>
        </w:rPr>
        <w:t> </w:t>
      </w:r>
      <w:r>
        <w:rPr/>
        <w:t>example,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“Customers</w:t>
      </w:r>
      <w:r>
        <w:rPr>
          <w:spacing w:val="28"/>
        </w:rPr>
        <w:t> </w:t>
      </w:r>
      <w:r>
        <w:rPr/>
        <w:t>who</w:t>
      </w:r>
      <w:r>
        <w:rPr>
          <w:spacing w:val="1"/>
        </w:rPr>
        <w:t> </w:t>
      </w:r>
      <w:r>
        <w:rPr/>
        <w:t>bought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bought”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powered</w:t>
      </w:r>
      <w:r>
        <w:rPr>
          <w:spacing w:val="1"/>
        </w:rPr>
        <w:t> </w:t>
      </w:r>
      <w:r>
        <w:rPr/>
        <w:t>by</w:t>
      </w:r>
      <w:r>
        <w:rPr>
          <w:spacing w:val="54"/>
        </w:rPr>
        <w:t> </w:t>
      </w:r>
      <w:r>
        <w:rPr/>
        <w:t>item-based</w:t>
      </w:r>
      <w:r>
        <w:rPr>
          <w:spacing w:val="54"/>
        </w:rPr>
        <w:t> </w:t>
      </w:r>
      <w:r>
        <w:rPr/>
        <w:t>collaborative</w:t>
      </w:r>
      <w:r>
        <w:rPr>
          <w:spacing w:val="54"/>
        </w:rPr>
        <w:t> </w:t>
      </w:r>
      <w:r>
        <w:rPr/>
        <w:t>filtering,</w:t>
      </w:r>
      <w:r>
        <w:rPr>
          <w:spacing w:val="55"/>
        </w:rPr>
        <w:t> </w:t>
      </w:r>
      <w:r>
        <w:rPr/>
        <w:t>while</w:t>
      </w:r>
      <w:r>
        <w:rPr>
          <w:spacing w:val="1"/>
        </w:rPr>
        <w:t> </w:t>
      </w:r>
      <w:r>
        <w:rPr/>
        <w:t>deep</w:t>
      </w:r>
      <w:r>
        <w:rPr>
          <w:spacing w:val="21"/>
        </w:rPr>
        <w:t> </w:t>
      </w:r>
      <w:r>
        <w:rPr/>
        <w:t>learning</w:t>
      </w:r>
      <w:r>
        <w:rPr>
          <w:spacing w:val="22"/>
        </w:rPr>
        <w:t> </w:t>
      </w:r>
      <w:r>
        <w:rPr/>
        <w:t>models</w:t>
      </w:r>
      <w:r>
        <w:rPr>
          <w:spacing w:val="21"/>
        </w:rPr>
        <w:t> </w:t>
      </w:r>
      <w:r>
        <w:rPr/>
        <w:t>create</w:t>
      </w:r>
      <w:r>
        <w:rPr>
          <w:spacing w:val="22"/>
        </w:rPr>
        <w:t> </w:t>
      </w:r>
      <w:r>
        <w:rPr/>
        <w:t>more</w:t>
      </w:r>
      <w:r>
        <w:rPr>
          <w:spacing w:val="22"/>
        </w:rPr>
        <w:t> </w:t>
      </w:r>
      <w:r>
        <w:rPr/>
        <w:t>personalized</w:t>
      </w:r>
      <w:r>
        <w:rPr>
          <w:spacing w:val="21"/>
        </w:rPr>
        <w:t> </w:t>
      </w:r>
      <w:r>
        <w:rPr/>
        <w:t>suggestions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users’</w:t>
      </w:r>
      <w:r>
        <w:rPr>
          <w:spacing w:val="21"/>
        </w:rPr>
        <w:t> </w:t>
      </w:r>
      <w:r>
        <w:rPr/>
        <w:t>homepages.</w:t>
      </w:r>
    </w:p>
    <w:p>
      <w:pPr>
        <w:pStyle w:val="BodyText"/>
        <w:spacing w:before="7"/>
        <w:rPr>
          <w:sz w:val="32"/>
        </w:rPr>
      </w:pPr>
    </w:p>
    <w:p>
      <w:pPr>
        <w:pStyle w:val="Heading2"/>
        <w:jc w:val="both"/>
      </w:pPr>
      <w:r>
        <w:rPr>
          <w:w w:val="120"/>
        </w:rPr>
        <w:t>LinkedIn’s</w:t>
      </w:r>
      <w:r>
        <w:rPr>
          <w:spacing w:val="44"/>
          <w:w w:val="120"/>
        </w:rPr>
        <w:t> </w:t>
      </w:r>
      <w:r>
        <w:rPr>
          <w:w w:val="120"/>
        </w:rPr>
        <w:t>Recommender</w:t>
      </w:r>
      <w:r>
        <w:rPr>
          <w:spacing w:val="45"/>
          <w:w w:val="120"/>
        </w:rPr>
        <w:t> </w:t>
      </w:r>
      <w:r>
        <w:rPr>
          <w:w w:val="120"/>
        </w:rPr>
        <w:t>System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355" w:lineRule="auto"/>
        <w:ind w:left="120" w:right="317"/>
        <w:jc w:val="both"/>
      </w:pPr>
      <w:r>
        <w:rPr/>
        <w:t>LinkedIn uses its recommendation system to help users connect with other professionals,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job</w:t>
      </w:r>
      <w:r>
        <w:rPr>
          <w:spacing w:val="1"/>
        </w:rPr>
        <w:t> </w:t>
      </w:r>
      <w:r>
        <w:rPr/>
        <w:t>opportunities,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engage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content.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explicit</w:t>
      </w:r>
      <w:r>
        <w:rPr>
          <w:spacing w:val="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connections</w:t>
      </w:r>
      <w:r>
        <w:rPr>
          <w:spacing w:val="32"/>
        </w:rPr>
        <w:t> </w:t>
      </w:r>
      <w:r>
        <w:rPr/>
        <w:t>or</w:t>
      </w:r>
      <w:r>
        <w:rPr>
          <w:spacing w:val="34"/>
        </w:rPr>
        <w:t> </w:t>
      </w:r>
      <w:r>
        <w:rPr/>
        <w:t>job</w:t>
      </w:r>
      <w:r>
        <w:rPr>
          <w:spacing w:val="33"/>
        </w:rPr>
        <w:t> </w:t>
      </w:r>
      <w:r>
        <w:rPr/>
        <w:t>opportunities</w:t>
      </w:r>
      <w:r>
        <w:rPr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/>
        <w:t>rare,</w:t>
      </w:r>
      <w:r>
        <w:rPr>
          <w:spacing w:val="33"/>
        </w:rPr>
        <w:t> </w:t>
      </w:r>
      <w:r>
        <w:rPr/>
        <w:t>LinkedIn</w:t>
      </w:r>
      <w:r>
        <w:rPr>
          <w:spacing w:val="33"/>
        </w:rPr>
        <w:t> </w:t>
      </w:r>
      <w:r>
        <w:rPr/>
        <w:t>focuses</w:t>
      </w:r>
      <w:r>
        <w:rPr>
          <w:spacing w:val="33"/>
        </w:rPr>
        <w:t> </w:t>
      </w:r>
      <w:r>
        <w:rPr/>
        <w:t>more</w:t>
      </w:r>
      <w:r>
        <w:rPr>
          <w:spacing w:val="34"/>
        </w:rPr>
        <w:t> </w:t>
      </w:r>
      <w:r>
        <w:rPr/>
        <w:t>on</w:t>
      </w:r>
      <w:r>
        <w:rPr>
          <w:spacing w:val="33"/>
        </w:rPr>
        <w:t> </w:t>
      </w:r>
      <w:r>
        <w:rPr/>
        <w:t>implicit</w:t>
      </w:r>
      <w:r>
        <w:rPr>
          <w:spacing w:val="33"/>
        </w:rPr>
        <w:t> </w:t>
      </w:r>
      <w:r>
        <w:rPr/>
        <w:t>signals.</w:t>
      </w:r>
    </w:p>
    <w:p>
      <w:pPr>
        <w:pStyle w:val="BodyText"/>
        <w:spacing w:line="355" w:lineRule="auto"/>
        <w:ind w:left="120" w:right="317" w:firstLine="351"/>
        <w:jc w:val="both"/>
      </w:pPr>
      <w:r>
        <w:rPr>
          <w:w w:val="105"/>
        </w:rPr>
        <w:t>LinkedIn gathers implicit data based on user actions such as profile views, connec-</w:t>
      </w:r>
      <w:r>
        <w:rPr>
          <w:spacing w:val="1"/>
          <w:w w:val="105"/>
        </w:rPr>
        <w:t> </w:t>
      </w:r>
      <w:r>
        <w:rPr>
          <w:w w:val="105"/>
        </w:rPr>
        <w:t>tion requests, endorsements, and job applications.</w:t>
      </w:r>
      <w:r>
        <w:rPr>
          <w:spacing w:val="1"/>
          <w:w w:val="105"/>
        </w:rPr>
        <w:t> </w:t>
      </w:r>
      <w:r>
        <w:rPr>
          <w:w w:val="105"/>
        </w:rPr>
        <w:t>This data helps identify a user’s</w:t>
      </w:r>
      <w:r>
        <w:rPr>
          <w:spacing w:val="1"/>
          <w:w w:val="105"/>
        </w:rPr>
        <w:t> </w:t>
      </w:r>
      <w:r>
        <w:rPr>
          <w:w w:val="105"/>
        </w:rPr>
        <w:t>professional</w:t>
      </w:r>
      <w:r>
        <w:rPr>
          <w:spacing w:val="4"/>
          <w:w w:val="105"/>
        </w:rPr>
        <w:t> </w:t>
      </w:r>
      <w:r>
        <w:rPr>
          <w:w w:val="105"/>
        </w:rPr>
        <w:t>interests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recommend</w:t>
      </w:r>
      <w:r>
        <w:rPr>
          <w:spacing w:val="4"/>
          <w:w w:val="105"/>
        </w:rPr>
        <w:t> </w:t>
      </w:r>
      <w:r>
        <w:rPr>
          <w:w w:val="105"/>
        </w:rPr>
        <w:t>suitable</w:t>
      </w:r>
      <w:r>
        <w:rPr>
          <w:spacing w:val="3"/>
          <w:w w:val="105"/>
        </w:rPr>
        <w:t> </w:t>
      </w:r>
      <w:r>
        <w:rPr>
          <w:w w:val="105"/>
        </w:rPr>
        <w:t>connections</w:t>
      </w:r>
      <w:r>
        <w:rPr>
          <w:spacing w:val="5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job</w:t>
      </w:r>
      <w:r>
        <w:rPr>
          <w:spacing w:val="4"/>
          <w:w w:val="105"/>
        </w:rPr>
        <w:t> </w:t>
      </w:r>
      <w:r>
        <w:rPr>
          <w:w w:val="105"/>
        </w:rPr>
        <w:t>listings.</w:t>
      </w:r>
      <w:r>
        <w:rPr>
          <w:spacing w:val="34"/>
          <w:w w:val="105"/>
        </w:rPr>
        <w:t> </w:t>
      </w:r>
      <w:r>
        <w:rPr>
          <w:w w:val="105"/>
        </w:rPr>
        <w:t>Additionally,</w:t>
      </w:r>
    </w:p>
    <w:p>
      <w:pPr>
        <w:spacing w:after="0" w:line="355" w:lineRule="auto"/>
        <w:jc w:val="both"/>
        <w:sectPr>
          <w:headerReference w:type="default" r:id="rId5"/>
          <w:footerReference w:type="default" r:id="rId6"/>
          <w:pgSz w:w="11910" w:h="16840"/>
          <w:pgMar w:header="750" w:footer="822" w:top="1400" w:bottom="1020" w:left="1320" w:right="1120"/>
          <w:pgNumType w:start="2"/>
        </w:sectPr>
      </w:pPr>
    </w:p>
    <w:p>
      <w:pPr>
        <w:pStyle w:val="BodyText"/>
        <w:spacing w:line="355" w:lineRule="auto" w:before="41"/>
        <w:ind w:left="120" w:right="320"/>
        <w:jc w:val="both"/>
      </w:pPr>
      <w:r>
        <w:rPr>
          <w:w w:val="105"/>
        </w:rPr>
        <w:t>LinkedIn allows users to endorse each other’s skills, which serves as a form of feedback.</w:t>
      </w:r>
      <w:r>
        <w:rPr>
          <w:spacing w:val="1"/>
          <w:w w:val="105"/>
        </w:rPr>
        <w:t> </w:t>
      </w:r>
      <w:r>
        <w:rPr>
          <w:w w:val="105"/>
        </w:rPr>
        <w:t>Engagement metrics like likes, comments, and shares on posts provide LinkedIn with</w:t>
      </w:r>
      <w:r>
        <w:rPr>
          <w:spacing w:val="1"/>
          <w:w w:val="105"/>
        </w:rPr>
        <w:t> </w:t>
      </w:r>
      <w:r>
        <w:rPr>
          <w:w w:val="105"/>
        </w:rPr>
        <w:t>insights</w:t>
      </w:r>
      <w:r>
        <w:rPr>
          <w:spacing w:val="18"/>
          <w:w w:val="105"/>
        </w:rPr>
        <w:t> </w:t>
      </w:r>
      <w:r>
        <w:rPr>
          <w:w w:val="105"/>
        </w:rPr>
        <w:t>into</w:t>
      </w:r>
      <w:r>
        <w:rPr>
          <w:spacing w:val="19"/>
          <w:w w:val="105"/>
        </w:rPr>
        <w:t> </w:t>
      </w:r>
      <w:r>
        <w:rPr>
          <w:w w:val="105"/>
        </w:rPr>
        <w:t>content</w:t>
      </w:r>
      <w:r>
        <w:rPr>
          <w:spacing w:val="18"/>
          <w:w w:val="105"/>
        </w:rPr>
        <w:t> </w:t>
      </w:r>
      <w:r>
        <w:rPr>
          <w:w w:val="105"/>
        </w:rPr>
        <w:t>relevance.</w:t>
      </w:r>
    </w:p>
    <w:p>
      <w:pPr>
        <w:pStyle w:val="BodyText"/>
        <w:spacing w:line="355" w:lineRule="auto"/>
        <w:ind w:left="120" w:right="318" w:firstLine="351"/>
        <w:jc w:val="both"/>
      </w:pPr>
      <w:r>
        <w:rPr/>
        <w:t>LinkedIn’s recommendations rely on graph-based approaches, like the “Random Walk</w:t>
      </w:r>
      <w:r>
        <w:rPr>
          <w:spacing w:val="1"/>
        </w:rPr>
        <w:t> </w:t>
      </w:r>
      <w:r>
        <w:rPr/>
        <w:t>with Restarts” algorithm,</w:t>
      </w:r>
      <w:r>
        <w:rPr>
          <w:spacing w:val="54"/>
        </w:rPr>
        <w:t> </w:t>
      </w:r>
      <w:r>
        <w:rPr/>
        <w:t>for suggesting connections (e.g.,</w:t>
      </w:r>
      <w:r>
        <w:rPr>
          <w:spacing w:val="54"/>
        </w:rPr>
        <w:t> </w:t>
      </w:r>
      <w:r>
        <w:rPr/>
        <w:t>“People You May Know”).</w:t>
      </w:r>
      <w:r>
        <w:rPr>
          <w:spacing w:val="55"/>
        </w:rPr>
        <w:t> </w:t>
      </w:r>
      <w:r>
        <w:rPr/>
        <w:t>For</w:t>
      </w:r>
      <w:r>
        <w:rPr>
          <w:spacing w:val="1"/>
        </w:rPr>
        <w:t> </w:t>
      </w:r>
      <w:r>
        <w:rPr/>
        <w:t>job recommendations</w:t>
      </w:r>
      <w:r>
        <w:rPr>
          <w:spacing w:val="1"/>
        </w:rPr>
        <w:t> </w:t>
      </w:r>
      <w:r>
        <w:rPr/>
        <w:t>and content</w:t>
      </w:r>
      <w:r>
        <w:rPr>
          <w:spacing w:val="1"/>
        </w:rPr>
        <w:t> </w:t>
      </w:r>
      <w:r>
        <w:rPr/>
        <w:t>suggestions,</w:t>
      </w:r>
      <w:r>
        <w:rPr>
          <w:spacing w:val="1"/>
        </w:rPr>
        <w:t> </w:t>
      </w:r>
      <w:r>
        <w:rPr/>
        <w:t>LinkedIn</w:t>
      </w:r>
      <w:r>
        <w:rPr>
          <w:spacing w:val="1"/>
        </w:rPr>
        <w:t> </w:t>
      </w:r>
      <w:r>
        <w:rPr/>
        <w:t>employs</w:t>
      </w:r>
      <w:r>
        <w:rPr>
          <w:spacing w:val="1"/>
        </w:rPr>
        <w:t> </w:t>
      </w:r>
      <w:r>
        <w:rPr/>
        <w:t>collaborative filtering,</w:t>
      </w:r>
      <w:r>
        <w:rPr>
          <w:spacing w:val="1"/>
        </w:rPr>
        <w:t> </w:t>
      </w:r>
      <w:r>
        <w:rPr/>
        <w:t>natural</w:t>
      </w:r>
      <w:r>
        <w:rPr>
          <w:spacing w:val="28"/>
        </w:rPr>
        <w:t> </w:t>
      </w:r>
      <w:r>
        <w:rPr/>
        <w:t>language</w:t>
      </w:r>
      <w:r>
        <w:rPr>
          <w:spacing w:val="29"/>
        </w:rPr>
        <w:t> </w:t>
      </w:r>
      <w:r>
        <w:rPr/>
        <w:t>processing,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graph</w:t>
      </w:r>
      <w:r>
        <w:rPr>
          <w:spacing w:val="28"/>
        </w:rPr>
        <w:t> </w:t>
      </w:r>
      <w:r>
        <w:rPr/>
        <w:t>neural</w:t>
      </w:r>
      <w:r>
        <w:rPr>
          <w:spacing w:val="30"/>
        </w:rPr>
        <w:t> </w:t>
      </w:r>
      <w:r>
        <w:rPr/>
        <w:t>networks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refine</w:t>
      </w:r>
      <w:r>
        <w:rPr>
          <w:spacing w:val="28"/>
        </w:rPr>
        <w:t> </w:t>
      </w:r>
      <w:r>
        <w:rPr/>
        <w:t>recommendations.</w:t>
      </w:r>
    </w:p>
    <w:p>
      <w:pPr>
        <w:pStyle w:val="BodyText"/>
      </w:pPr>
    </w:p>
    <w:p>
      <w:pPr>
        <w:pStyle w:val="Heading1"/>
        <w:spacing w:line="379" w:lineRule="auto" w:before="194"/>
        <w:ind w:right="313"/>
        <w:jc w:val="both"/>
      </w:pPr>
      <w:r>
        <w:rPr>
          <w:w w:val="120"/>
        </w:rPr>
        <w:t>Background on User-Based and Item-Based Collabo-</w:t>
      </w:r>
      <w:r>
        <w:rPr>
          <w:spacing w:val="1"/>
          <w:w w:val="120"/>
        </w:rPr>
        <w:t> </w:t>
      </w:r>
      <w:r>
        <w:rPr>
          <w:w w:val="120"/>
        </w:rPr>
        <w:t>rative</w:t>
      </w:r>
      <w:r>
        <w:rPr>
          <w:spacing w:val="37"/>
          <w:w w:val="120"/>
        </w:rPr>
        <w:t> </w:t>
      </w:r>
      <w:r>
        <w:rPr>
          <w:w w:val="120"/>
        </w:rPr>
        <w:t>Filtering</w:t>
      </w:r>
    </w:p>
    <w:p>
      <w:pPr>
        <w:spacing w:line="355" w:lineRule="auto" w:before="112"/>
        <w:ind w:left="119" w:right="315" w:firstLine="0"/>
        <w:jc w:val="both"/>
        <w:rPr>
          <w:sz w:val="24"/>
        </w:rPr>
      </w:pPr>
      <w:r>
        <w:rPr>
          <w:w w:val="105"/>
          <w:sz w:val="24"/>
        </w:rPr>
        <w:t>Collaborative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Filtering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(CF)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popular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approach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recommender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systems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predicting</w:t>
      </w:r>
      <w:r>
        <w:rPr>
          <w:spacing w:val="-5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user’s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interest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item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based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interests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similar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users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items.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CF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algorithms</w:t>
      </w:r>
      <w:r>
        <w:rPr>
          <w:spacing w:val="-55"/>
          <w:w w:val="105"/>
          <w:sz w:val="24"/>
        </w:rPr>
        <w:t> </w:t>
      </w:r>
      <w:r>
        <w:rPr>
          <w:w w:val="110"/>
          <w:sz w:val="24"/>
        </w:rPr>
        <w:t>are primarily divided into two types: </w:t>
      </w:r>
      <w:r>
        <w:rPr>
          <w:b/>
          <w:w w:val="110"/>
          <w:sz w:val="24"/>
        </w:rPr>
        <w:t>User-Based Collaborative Filtering </w:t>
      </w:r>
      <w:r>
        <w:rPr>
          <w:w w:val="110"/>
          <w:sz w:val="24"/>
        </w:rPr>
        <w:t>and </w:t>
      </w:r>
      <w:r>
        <w:rPr>
          <w:b/>
          <w:w w:val="110"/>
          <w:sz w:val="24"/>
        </w:rPr>
        <w:t>Item-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Based</w:t>
      </w:r>
      <w:r>
        <w:rPr>
          <w:b/>
          <w:spacing w:val="33"/>
          <w:w w:val="110"/>
          <w:sz w:val="24"/>
        </w:rPr>
        <w:t> </w:t>
      </w:r>
      <w:r>
        <w:rPr>
          <w:b/>
          <w:w w:val="110"/>
          <w:sz w:val="24"/>
        </w:rPr>
        <w:t>Collaborative</w:t>
      </w:r>
      <w:r>
        <w:rPr>
          <w:b/>
          <w:spacing w:val="34"/>
          <w:w w:val="110"/>
          <w:sz w:val="24"/>
        </w:rPr>
        <w:t> </w:t>
      </w:r>
      <w:r>
        <w:rPr>
          <w:b/>
          <w:w w:val="110"/>
          <w:sz w:val="24"/>
        </w:rPr>
        <w:t>Filtering</w:t>
      </w:r>
      <w:r>
        <w:rPr>
          <w:w w:val="110"/>
          <w:sz w:val="24"/>
        </w:rPr>
        <w:t>.</w:t>
      </w:r>
    </w:p>
    <w:p>
      <w:pPr>
        <w:pStyle w:val="BodyText"/>
        <w:spacing w:before="9"/>
        <w:rPr>
          <w:sz w:val="32"/>
        </w:rPr>
      </w:pPr>
    </w:p>
    <w:p>
      <w:pPr>
        <w:pStyle w:val="Heading2"/>
        <w:ind w:left="119"/>
        <w:jc w:val="both"/>
      </w:pPr>
      <w:r>
        <w:rPr>
          <w:w w:val="125"/>
        </w:rPr>
        <w:t>User-Based</w:t>
      </w:r>
      <w:r>
        <w:rPr>
          <w:spacing w:val="2"/>
          <w:w w:val="125"/>
        </w:rPr>
        <w:t> </w:t>
      </w:r>
      <w:r>
        <w:rPr>
          <w:w w:val="125"/>
        </w:rPr>
        <w:t>Collaborative</w:t>
      </w:r>
      <w:r>
        <w:rPr>
          <w:spacing w:val="2"/>
          <w:w w:val="125"/>
        </w:rPr>
        <w:t> </w:t>
      </w:r>
      <w:r>
        <w:rPr>
          <w:w w:val="125"/>
        </w:rPr>
        <w:t>Filtering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355" w:lineRule="auto" w:before="1"/>
        <w:ind w:left="119" w:right="316"/>
        <w:jc w:val="both"/>
      </w:pPr>
      <w:r>
        <w:rPr>
          <w:w w:val="105"/>
        </w:rPr>
        <w:t>User-Based Collaborative Filtering operates on the assumption that users with similar</w:t>
      </w:r>
      <w:r>
        <w:rPr>
          <w:spacing w:val="1"/>
          <w:w w:val="105"/>
        </w:rPr>
        <w:t> </w:t>
      </w:r>
      <w:r>
        <w:rPr>
          <w:w w:val="105"/>
        </w:rPr>
        <w:t>past preferences will also have similar future preferences. This method identifies users</w:t>
      </w:r>
      <w:r>
        <w:rPr>
          <w:spacing w:val="1"/>
          <w:w w:val="105"/>
        </w:rPr>
        <w:t> </w:t>
      </w:r>
      <w:r>
        <w:rPr>
          <w:w w:val="105"/>
        </w:rPr>
        <w:t>who have rated items similarly to the target user and uses their ratings to predict the</w:t>
      </w:r>
      <w:r>
        <w:rPr>
          <w:spacing w:val="1"/>
          <w:w w:val="105"/>
        </w:rPr>
        <w:t> </w:t>
      </w:r>
      <w:r>
        <w:rPr>
          <w:w w:val="105"/>
        </w:rPr>
        <w:t>target</w:t>
      </w:r>
      <w:r>
        <w:rPr>
          <w:spacing w:val="18"/>
          <w:w w:val="105"/>
        </w:rPr>
        <w:t> </w:t>
      </w:r>
      <w:r>
        <w:rPr>
          <w:w w:val="105"/>
        </w:rPr>
        <w:t>user’s</w:t>
      </w:r>
      <w:r>
        <w:rPr>
          <w:spacing w:val="20"/>
          <w:w w:val="105"/>
        </w:rPr>
        <w:t> </w:t>
      </w:r>
      <w:r>
        <w:rPr>
          <w:w w:val="105"/>
        </w:rPr>
        <w:t>potential</w:t>
      </w:r>
      <w:r>
        <w:rPr>
          <w:spacing w:val="20"/>
          <w:w w:val="105"/>
        </w:rPr>
        <w:t> </w:t>
      </w:r>
      <w:r>
        <w:rPr>
          <w:w w:val="105"/>
        </w:rPr>
        <w:t>interests.</w:t>
      </w:r>
    </w:p>
    <w:p>
      <w:pPr>
        <w:pStyle w:val="BodyText"/>
        <w:spacing w:line="355" w:lineRule="auto"/>
        <w:ind w:left="119" w:right="320" w:firstLine="351"/>
        <w:jc w:val="both"/>
      </w:pPr>
      <w:r>
        <w:rPr>
          <w:w w:val="105"/>
        </w:rPr>
        <w:t>The first step in User-Based CF is calculating user similarity, which can be done using</w:t>
      </w:r>
      <w:r>
        <w:rPr>
          <w:spacing w:val="1"/>
          <w:w w:val="105"/>
        </w:rPr>
        <w:t> </w:t>
      </w:r>
      <w:r>
        <w:rPr>
          <w:w w:val="105"/>
        </w:rPr>
        <w:t>metrics like cosine similarity or Pearson correlation.  For users </w:t>
      </w:r>
      <w:r>
        <w:rPr>
          <w:i/>
          <w:w w:val="105"/>
        </w:rPr>
        <w:t>u </w:t>
      </w:r>
      <w:r>
        <w:rPr>
          <w:w w:val="105"/>
        </w:rPr>
        <w:t>and </w:t>
      </w:r>
      <w:r>
        <w:rPr>
          <w:i/>
          <w:w w:val="105"/>
        </w:rPr>
        <w:t>v </w:t>
      </w:r>
      <w:r>
        <w:rPr>
          <w:w w:val="105"/>
        </w:rPr>
        <w:t>with ratings </w:t>
      </w:r>
      <w:r>
        <w:rPr>
          <w:i/>
          <w:w w:val="105"/>
        </w:rPr>
        <w:t>r</w:t>
      </w:r>
      <w:r>
        <w:rPr>
          <w:i/>
          <w:w w:val="105"/>
          <w:vertAlign w:val="subscript"/>
        </w:rPr>
        <w:t>ui</w:t>
      </w:r>
      <w:r>
        <w:rPr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w w:val="105"/>
          <w:vertAlign w:val="subscript"/>
        </w:rPr>
        <w:t>vi</w:t>
      </w:r>
      <w:r>
        <w:rPr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item</w:t>
      </w:r>
      <w:r>
        <w:rPr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similarity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sim(</w:t>
      </w:r>
      <w:r>
        <w:rPr>
          <w:i/>
          <w:w w:val="105"/>
          <w:vertAlign w:val="baseline"/>
        </w:rPr>
        <w:t>u,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calculated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as:</w:t>
      </w:r>
    </w:p>
    <w:p>
      <w:pPr>
        <w:tabs>
          <w:tab w:pos="1602" w:val="left" w:leader="none"/>
          <w:tab w:pos="4612" w:val="left" w:leader="none"/>
        </w:tabs>
        <w:spacing w:line="240" w:lineRule="auto" w:before="0"/>
        <w:ind w:left="1009" w:right="0" w:firstLine="0"/>
        <w:jc w:val="center"/>
        <w:rPr>
          <w:sz w:val="24"/>
        </w:rPr>
      </w:pPr>
      <w:r>
        <w:rPr/>
        <w:pict>
          <v:group style="position:absolute;margin-left:237.785995pt;margin-top:27.585159pt;width:180.2pt;height:2.9pt;mso-position-horizontal-relative:page;mso-position-vertical-relative:paragraph;z-index:-16059392" coordorigin="4756,552" coordsize="3604,58">
            <v:line style="position:absolute" from="4756,556" to="8359,556" stroked="true" strokeweight=".478pt" strokecolor="#000000">
              <v:stroke dashstyle="solid"/>
            </v:line>
            <v:line style="position:absolute" from="4995,604" to="6567,604" stroked="true" strokeweight=".47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76.121002pt;margin-top:21.84676pt;width:57.15pt;height:12pt;mso-position-horizontal-relative:page;mso-position-vertical-relative:paragraph;z-index:15730176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w w:val="110"/>
                      <w:sz w:val="24"/>
                    </w:rPr>
                    <w:t>sim(</w:t>
                  </w:r>
                  <w:r>
                    <w:rPr>
                      <w:i/>
                      <w:w w:val="110"/>
                      <w:sz w:val="24"/>
                    </w:rPr>
                    <w:t>u,</w:t>
                  </w:r>
                  <w:r>
                    <w:rPr>
                      <w:i/>
                      <w:spacing w:val="-11"/>
                      <w:w w:val="110"/>
                      <w:sz w:val="24"/>
                    </w:rPr>
                    <w:t> </w:t>
                  </w:r>
                  <w:r>
                    <w:rPr>
                      <w:i/>
                      <w:w w:val="110"/>
                      <w:sz w:val="24"/>
                    </w:rPr>
                    <w:t>v</w:t>
                  </w:r>
                  <w:r>
                    <w:rPr>
                      <w:w w:val="110"/>
                      <w:sz w:val="24"/>
                    </w:rPr>
                    <w:t>)</w:t>
                  </w:r>
                  <w:r>
                    <w:rPr>
                      <w:spacing w:val="23"/>
                      <w:w w:val="110"/>
                      <w:sz w:val="24"/>
                    </w:rPr>
                    <w:t> </w:t>
                  </w:r>
                  <w:r>
                    <w:rPr>
                      <w:w w:val="110"/>
                      <w:sz w:val="24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742004pt;margin-top:21.979746pt;width:12.65pt;height:44.65pt;mso-position-horizontal-relative:page;mso-position-vertical-relative:paragraph;z-index:-16058368" type="#_x0000_t202" filled="false" stroked="false">
            <v:textbox inset="0,0,0,0">
              <w:txbxContent>
                <w:p>
                  <w:pPr>
                    <w:pStyle w:val="BodyText"/>
                    <w:spacing w:line="290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77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681pt;margin-top:31.208759pt;width:9.85pt;height:12pt;mso-position-horizontal-relative:page;mso-position-vertical-relative:paragraph;z-index:-16057856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w w:val="125"/>
                      <w:sz w:val="24"/>
                    </w:rPr>
                    <w:t>(</w:t>
                  </w:r>
                  <w:r>
                    <w:rPr>
                      <w:i/>
                      <w:w w:val="125"/>
                      <w:sz w:val="24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509003pt;margin-top:35.990585pt;width:7.8pt;height:8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30"/>
                      <w:sz w:val="16"/>
                    </w:rPr>
                    <w:t>ui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450012pt;margin-top:21.224745pt;width:56.5pt;height:45.4pt;mso-position-horizontal-relative:page;mso-position-vertical-relative:paragraph;z-index:-16056832" type="#_x0000_t202" filled="false" stroked="false">
            <v:textbox inset="0,0,0,0">
              <w:txbxContent>
                <w:p>
                  <w:pPr>
                    <w:spacing w:line="443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87"/>
                      <w:sz w:val="24"/>
                    </w:rPr>
                    <w:t>—</w:t>
                  </w:r>
                  <w:r>
                    <w:rPr>
                      <w:rFonts w:ascii="Times New Roman" w:hAnsi="Times New Roman"/>
                      <w:i/>
                      <w:spacing w:val="-7"/>
                      <w:sz w:val="24"/>
                    </w:rPr>
                    <w:t> </w:t>
                  </w:r>
                  <w:r>
                    <w:rPr>
                      <w:i/>
                      <w:spacing w:val="-98"/>
                      <w:w w:val="128"/>
                      <w:sz w:val="24"/>
                    </w:rPr>
                    <w:t>r</w:t>
                  </w:r>
                  <w:r>
                    <w:rPr>
                      <w:spacing w:val="-25"/>
                      <w:w w:val="123"/>
                      <w:sz w:val="24"/>
                    </w:rPr>
                    <w:t>¯</w:t>
                  </w:r>
                  <w:r>
                    <w:rPr>
                      <w:i/>
                      <w:spacing w:val="7"/>
                      <w:w w:val="118"/>
                      <w:sz w:val="24"/>
                      <w:vertAlign w:val="subscript"/>
                    </w:rPr>
                    <w:t>u</w:t>
                  </w:r>
                  <w:r>
                    <w:rPr>
                      <w:spacing w:val="-3"/>
                      <w:w w:val="124"/>
                      <w:sz w:val="24"/>
                      <w:vertAlign w:val="baseline"/>
                    </w:rPr>
                    <w:t>)</w:t>
                  </w:r>
                  <w:r>
                    <w:rPr>
                      <w:rFonts w:ascii="Trebuchet MS" w:hAnsi="Trebuchet MS"/>
                      <w:spacing w:val="7"/>
                      <w:w w:val="100"/>
                      <w:position w:val="7"/>
                      <w:sz w:val="16"/>
                      <w:vertAlign w:val="baseline"/>
                    </w:rPr>
                    <w:t>2</w:t>
                  </w:r>
                  <w:r>
                    <w:rPr>
                      <w:rFonts w:ascii="Lucida Sans Unicode" w:hAnsi="Lucida Sans Unicode"/>
                      <w:spacing w:val="-3"/>
                      <w:w w:val="123"/>
                      <w:position w:val="19"/>
                      <w:sz w:val="24"/>
                      <w:vertAlign w:val="baseline"/>
                    </w:rPr>
                    <w:t>√</w:t>
                  </w:r>
                  <w:r>
                    <w:rPr>
                      <w:rFonts w:ascii="Lucida Sans Unicode" w:hAnsi="Lucida Sans Unicode"/>
                      <w:spacing w:val="-3"/>
                      <w:w w:val="177"/>
                      <w:position w:val="18"/>
                      <w:sz w:val="24"/>
                      <w:vertAlign w:val="baseline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6.260986pt;margin-top:31.208759pt;width:9.85pt;height:12pt;mso-position-horizontal-relative:page;mso-position-vertical-relative:paragraph;z-index:-16056320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w w:val="125"/>
                      <w:sz w:val="24"/>
                    </w:rPr>
                    <w:t>(</w:t>
                  </w:r>
                  <w:r>
                    <w:rPr>
                      <w:i/>
                      <w:w w:val="125"/>
                      <w:sz w:val="24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6.088989pt;margin-top:35.990585pt;width:7.3pt;height:8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30"/>
                      <w:sz w:val="16"/>
                    </w:rPr>
                    <w:t>vi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536011pt;margin-top:30.743586pt;width:30.95pt;height:20.95pt;mso-position-horizontal-relative:page;mso-position-vertical-relative:paragraph;z-index:-16055296" type="#_x0000_t202" filled="false" stroked="false">
            <v:textbox inset="0,0,0,0">
              <w:txbxContent>
                <w:p>
                  <w:pPr>
                    <w:spacing w:line="253" w:lineRule="exact" w:before="0"/>
                    <w:ind w:left="0" w:right="0" w:firstLine="0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imes New Roman" w:hAnsi="Times New Roman"/>
                      <w:i/>
                      <w:w w:val="87"/>
                      <w:sz w:val="24"/>
                    </w:rPr>
                    <w:t>—</w:t>
                  </w:r>
                  <w:r>
                    <w:rPr>
                      <w:rFonts w:ascii="Times New Roman" w:hAnsi="Times New Roman"/>
                      <w:i/>
                      <w:spacing w:val="-7"/>
                      <w:sz w:val="24"/>
                    </w:rPr>
                    <w:t> </w:t>
                  </w:r>
                  <w:r>
                    <w:rPr>
                      <w:i/>
                      <w:spacing w:val="-99"/>
                      <w:w w:val="128"/>
                      <w:sz w:val="24"/>
                    </w:rPr>
                    <w:t>r</w:t>
                  </w:r>
                  <w:r>
                    <w:rPr>
                      <w:spacing w:val="-26"/>
                      <w:w w:val="123"/>
                      <w:sz w:val="24"/>
                    </w:rPr>
                    <w:t>¯</w:t>
                  </w:r>
                  <w:r>
                    <w:rPr>
                      <w:i/>
                      <w:spacing w:val="11"/>
                      <w:w w:val="115"/>
                      <w:sz w:val="24"/>
                      <w:vertAlign w:val="subscript"/>
                    </w:rPr>
                    <w:t>v</w:t>
                  </w:r>
                  <w:r>
                    <w:rPr>
                      <w:spacing w:val="-4"/>
                      <w:w w:val="124"/>
                      <w:sz w:val="24"/>
                      <w:vertAlign w:val="baseline"/>
                    </w:rPr>
                    <w:t>)</w:t>
                  </w:r>
                  <w:r>
                    <w:rPr>
                      <w:rFonts w:ascii="Trebuchet MS" w:hAnsi="Trebuchet MS"/>
                      <w:spacing w:val="-4"/>
                      <w:w w:val="100"/>
                      <w:position w:val="7"/>
                      <w:sz w:val="16"/>
                      <w:vertAlign w:val="baseline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123"/>
          <w:position w:val="-16"/>
          <w:sz w:val="24"/>
        </w:rPr>
        <w:t>√</w:t>
      </w:r>
      <w:r>
        <w:rPr>
          <w:rFonts w:ascii="Lucida Sans Unicode" w:hAnsi="Lucida Sans Unicode"/>
          <w:position w:val="-16"/>
          <w:sz w:val="24"/>
        </w:rPr>
        <w:tab/>
      </w:r>
      <w:r>
        <w:rPr>
          <w:rFonts w:ascii="Lucida Sans Unicode" w:hAnsi="Lucida Sans Unicode"/>
          <w:w w:val="177"/>
          <w:position w:val="18"/>
          <w:sz w:val="24"/>
        </w:rPr>
        <w:t>Σ</w:t>
      </w:r>
      <w:r>
        <w:rPr>
          <w:i/>
          <w:w w:val="156"/>
          <w:position w:val="-6"/>
          <w:sz w:val="16"/>
        </w:rPr>
        <w:t>i</w:t>
      </w:r>
      <w:r>
        <w:rPr>
          <w:rFonts w:ascii="Lucida Sans Unicode" w:hAnsi="Lucida Sans Unicode"/>
          <w:w w:val="88"/>
          <w:position w:val="-6"/>
          <w:sz w:val="16"/>
        </w:rPr>
        <w:t>∈</w:t>
      </w:r>
      <w:r>
        <w:rPr>
          <w:i/>
          <w:w w:val="181"/>
          <w:position w:val="-6"/>
          <w:sz w:val="16"/>
        </w:rPr>
        <w:t>I</w:t>
      </w:r>
      <w:r>
        <w:rPr>
          <w:i/>
          <w:spacing w:val="-14"/>
          <w:position w:val="-6"/>
          <w:sz w:val="16"/>
        </w:rPr>
        <w:t> </w:t>
      </w:r>
      <w:r>
        <w:rPr>
          <w:w w:val="124"/>
          <w:sz w:val="24"/>
        </w:rPr>
        <w:t>(</w:t>
      </w:r>
      <w:r>
        <w:rPr>
          <w:i/>
          <w:w w:val="128"/>
          <w:sz w:val="24"/>
        </w:rPr>
        <w:t>r</w:t>
      </w:r>
      <w:r>
        <w:rPr>
          <w:i/>
          <w:w w:val="130"/>
          <w:sz w:val="24"/>
          <w:vertAlign w:val="subscript"/>
        </w:rPr>
        <w:t>ui</w:t>
      </w:r>
      <w:r>
        <w:rPr>
          <w:i/>
          <w:spacing w:val="8"/>
          <w:sz w:val="24"/>
          <w:vertAlign w:val="baseline"/>
        </w:rPr>
        <w:t> </w:t>
      </w:r>
      <w:r>
        <w:rPr>
          <w:rFonts w:ascii="Times New Roman" w:hAnsi="Times New Roman"/>
          <w:i/>
          <w:w w:val="114"/>
          <w:sz w:val="24"/>
          <w:vertAlign w:val="baseline"/>
        </w:rPr>
        <w:t>−</w:t>
      </w:r>
      <w:r>
        <w:rPr>
          <w:rFonts w:ascii="Times New Roman" w:hAnsi="Times New Roman"/>
          <w:i/>
          <w:spacing w:val="-7"/>
          <w:sz w:val="24"/>
          <w:vertAlign w:val="baseline"/>
        </w:rPr>
        <w:t> </w:t>
      </w:r>
      <w:r>
        <w:rPr>
          <w:i/>
          <w:spacing w:val="-95"/>
          <w:w w:val="128"/>
          <w:sz w:val="24"/>
          <w:vertAlign w:val="baseline"/>
        </w:rPr>
        <w:t>r</w:t>
      </w:r>
      <w:r>
        <w:rPr>
          <w:spacing w:val="-22"/>
          <w:w w:val="123"/>
          <w:sz w:val="24"/>
          <w:vertAlign w:val="baseline"/>
        </w:rPr>
        <w:t>¯</w:t>
      </w:r>
      <w:r>
        <w:rPr>
          <w:i/>
          <w:spacing w:val="9"/>
          <w:w w:val="118"/>
          <w:sz w:val="24"/>
          <w:vertAlign w:val="subscript"/>
        </w:rPr>
        <w:t>u</w:t>
      </w:r>
      <w:r>
        <w:rPr>
          <w:w w:val="124"/>
          <w:sz w:val="24"/>
          <w:vertAlign w:val="baseline"/>
        </w:rPr>
        <w:t>)</w:t>
      </w:r>
      <w:r>
        <w:rPr>
          <w:w w:val="124"/>
          <w:sz w:val="24"/>
          <w:u w:val="single"/>
          <w:vertAlign w:val="baseline"/>
        </w:rPr>
        <w:t>(</w:t>
      </w:r>
      <w:r>
        <w:rPr>
          <w:i/>
          <w:w w:val="128"/>
          <w:sz w:val="24"/>
          <w:u w:val="single"/>
          <w:vertAlign w:val="baseline"/>
        </w:rPr>
        <w:t>r</w:t>
      </w:r>
      <w:r>
        <w:rPr>
          <w:i/>
          <w:spacing w:val="5"/>
          <w:w w:val="115"/>
          <w:sz w:val="24"/>
          <w:u w:val="single"/>
          <w:vertAlign w:val="subscript"/>
        </w:rPr>
        <w:t>v</w:t>
      </w:r>
      <w:r>
        <w:rPr>
          <w:i/>
          <w:w w:val="156"/>
          <w:sz w:val="24"/>
          <w:u w:val="single"/>
          <w:vertAlign w:val="subscript"/>
        </w:rPr>
        <w:t>i</w:t>
      </w:r>
      <w:r>
        <w:rPr>
          <w:i/>
          <w:spacing w:val="8"/>
          <w:sz w:val="24"/>
          <w:u w:val="single"/>
          <w:vertAlign w:val="baseline"/>
        </w:rPr>
        <w:t> </w:t>
      </w:r>
      <w:r>
        <w:rPr>
          <w:rFonts w:ascii="Times New Roman" w:hAnsi="Times New Roman"/>
          <w:i/>
          <w:w w:val="114"/>
          <w:sz w:val="24"/>
          <w:u w:val="single"/>
          <w:vertAlign w:val="baseline"/>
        </w:rPr>
        <w:t>−</w:t>
      </w:r>
      <w:r>
        <w:rPr>
          <w:rFonts w:ascii="Times New Roman" w:hAnsi="Times New Roman"/>
          <w:i/>
          <w:spacing w:val="-7"/>
          <w:sz w:val="24"/>
          <w:u w:val="single"/>
          <w:vertAlign w:val="baseline"/>
        </w:rPr>
        <w:t> </w:t>
      </w:r>
      <w:r>
        <w:rPr>
          <w:i/>
          <w:spacing w:val="-95"/>
          <w:w w:val="128"/>
          <w:sz w:val="24"/>
          <w:u w:val="single"/>
          <w:vertAlign w:val="baseline"/>
        </w:rPr>
        <w:t>r</w:t>
      </w:r>
      <w:r>
        <w:rPr>
          <w:spacing w:val="-22"/>
          <w:w w:val="123"/>
          <w:sz w:val="24"/>
          <w:u w:val="single"/>
          <w:vertAlign w:val="baseline"/>
        </w:rPr>
        <w:t>¯</w:t>
      </w:r>
      <w:r>
        <w:rPr>
          <w:i/>
          <w:spacing w:val="15"/>
          <w:w w:val="115"/>
          <w:sz w:val="24"/>
          <w:u w:val="single"/>
          <w:vertAlign w:val="subscript"/>
        </w:rPr>
        <w:t>v</w:t>
      </w:r>
      <w:r>
        <w:rPr>
          <w:w w:val="124"/>
          <w:sz w:val="24"/>
          <w:u w:val="single"/>
          <w:vertAlign w:val="baseline"/>
        </w:rPr>
        <w:t>)</w:t>
      </w:r>
      <w:r>
        <w:rPr>
          <w:sz w:val="24"/>
          <w:u w:val="single"/>
          <w:vertAlign w:val="baseline"/>
        </w:rPr>
        <w:tab/>
      </w:r>
    </w:p>
    <w:p>
      <w:pPr>
        <w:tabs>
          <w:tab w:pos="5738" w:val="left" w:leader="none"/>
        </w:tabs>
        <w:spacing w:line="240" w:lineRule="auto"/>
        <w:ind w:left="3927" w:right="0" w:firstLine="0"/>
        <w:rPr>
          <w:sz w:val="20"/>
        </w:rPr>
      </w:pPr>
      <w:r>
        <w:rPr>
          <w:sz w:val="20"/>
        </w:rPr>
        <w:pict>
          <v:shape style="width:12.2pt;height:13.8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5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56"/>
                      <w:sz w:val="16"/>
                    </w:rPr>
                    <w:t>i</w:t>
                  </w:r>
                  <w:r>
                    <w:rPr>
                      <w:rFonts w:ascii="Lucida Sans Unicode" w:hAnsi="Lucida Sans Unicode"/>
                      <w:w w:val="88"/>
                      <w:sz w:val="16"/>
                    </w:rPr>
                    <w:t>∈</w:t>
                  </w:r>
                  <w:r>
                    <w:rPr>
                      <w:i/>
                      <w:w w:val="181"/>
                      <w:sz w:val="16"/>
                    </w:rPr>
                    <w:t>I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12.2pt;height:13.8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5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56"/>
                      <w:sz w:val="16"/>
                    </w:rPr>
                    <w:t>i</w:t>
                  </w:r>
                  <w:r>
                    <w:rPr>
                      <w:rFonts w:ascii="Lucida Sans Unicode" w:hAnsi="Lucida Sans Unicode"/>
                      <w:w w:val="88"/>
                      <w:sz w:val="16"/>
                    </w:rPr>
                    <w:t>∈</w:t>
                  </w:r>
                  <w:r>
                    <w:rPr>
                      <w:i/>
                      <w:w w:val="181"/>
                      <w:sz w:val="16"/>
                    </w:rPr>
                    <w:t>I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355" w:lineRule="auto" w:before="51"/>
        <w:ind w:left="120" w:right="161"/>
      </w:pPr>
      <w:r>
        <w:rPr/>
        <w:t>where</w:t>
      </w:r>
      <w:r>
        <w:rPr>
          <w:spacing w:val="22"/>
        </w:rPr>
        <w:t> </w:t>
      </w:r>
      <w:r>
        <w:rPr>
          <w:i/>
        </w:rPr>
        <w:t>I</w:t>
      </w:r>
      <w:r>
        <w:rPr>
          <w:i/>
          <w:spacing w:val="40"/>
        </w:rPr>
        <w:t> </w:t>
      </w: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set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items</w:t>
      </w:r>
      <w:r>
        <w:rPr>
          <w:spacing w:val="22"/>
        </w:rPr>
        <w:t> </w:t>
      </w:r>
      <w:r>
        <w:rPr/>
        <w:t>rated</w:t>
      </w:r>
      <w:r>
        <w:rPr>
          <w:spacing w:val="22"/>
        </w:rPr>
        <w:t> </w:t>
      </w:r>
      <w:r>
        <w:rPr/>
        <w:t>by</w:t>
      </w:r>
      <w:r>
        <w:rPr>
          <w:spacing w:val="23"/>
        </w:rPr>
        <w:t> </w:t>
      </w:r>
      <w:r>
        <w:rPr/>
        <w:t>both</w:t>
      </w:r>
      <w:r>
        <w:rPr>
          <w:spacing w:val="22"/>
        </w:rPr>
        <w:t> </w:t>
      </w:r>
      <w:r>
        <w:rPr/>
        <w:t>users,</w:t>
      </w:r>
      <w:r>
        <w:rPr>
          <w:spacing w:val="23"/>
        </w:rPr>
        <w:t> </w:t>
      </w:r>
      <w:r>
        <w:rPr/>
        <w:t>and</w:t>
      </w:r>
      <w:r>
        <w:rPr>
          <w:spacing w:val="20"/>
        </w:rPr>
        <w:t> </w:t>
      </w:r>
      <w:r>
        <w:rPr>
          <w:i/>
        </w:rPr>
        <w:t>r</w:t>
      </w:r>
      <w:r>
        <w:rPr/>
        <w:t>¯</w:t>
      </w:r>
      <w:r>
        <w:rPr>
          <w:i/>
          <w:vertAlign w:val="subscript"/>
        </w:rPr>
        <w:t>u</w:t>
      </w:r>
      <w:r>
        <w:rPr>
          <w:i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r</w:t>
      </w:r>
      <w:r>
        <w:rPr>
          <w:vertAlign w:val="baseline"/>
        </w:rPr>
        <w:t>¯</w:t>
      </w:r>
      <w:r>
        <w:rPr>
          <w:i/>
          <w:vertAlign w:val="subscript"/>
        </w:rPr>
        <w:t>v</w:t>
      </w:r>
      <w:r>
        <w:rPr>
          <w:i/>
          <w:spacing w:val="37"/>
          <w:vertAlign w:val="baseline"/>
        </w:rPr>
        <w:t> </w:t>
      </w:r>
      <w:r>
        <w:rPr>
          <w:vertAlign w:val="baseline"/>
        </w:rPr>
        <w:t>are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21"/>
          <w:vertAlign w:val="baseline"/>
        </w:rPr>
        <w:t> </w:t>
      </w:r>
      <w:r>
        <w:rPr>
          <w:vertAlign w:val="baseline"/>
        </w:rPr>
        <w:t>ratings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-51"/>
          <w:vertAlign w:val="baseline"/>
        </w:rPr>
        <w:t> </w:t>
      </w:r>
      <w:r>
        <w:rPr>
          <w:w w:val="105"/>
          <w:vertAlign w:val="baseline"/>
        </w:rPr>
        <w:t>users</w:t>
      </w:r>
      <w:r>
        <w:rPr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v</w:t>
      </w:r>
      <w:r>
        <w:rPr>
          <w:w w:val="105"/>
          <w:vertAlign w:val="baseline"/>
        </w:rPr>
        <w:t>.</w:t>
      </w:r>
    </w:p>
    <w:p>
      <w:pPr>
        <w:pStyle w:val="BodyText"/>
        <w:spacing w:line="292" w:lineRule="exact"/>
        <w:ind w:left="471"/>
      </w:pP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predicting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user</w:t>
      </w:r>
      <w:r>
        <w:rPr>
          <w:spacing w:val="32"/>
          <w:w w:val="105"/>
        </w:rPr>
        <w:t> </w:t>
      </w:r>
      <w:r>
        <w:rPr>
          <w:i/>
          <w:w w:val="105"/>
        </w:rPr>
        <w:t>u</w:t>
      </w:r>
      <w:r>
        <w:rPr>
          <w:w w:val="105"/>
        </w:rPr>
        <w:t>’s</w:t>
      </w:r>
      <w:r>
        <w:rPr>
          <w:spacing w:val="34"/>
          <w:w w:val="105"/>
        </w:rPr>
        <w:t> </w:t>
      </w:r>
      <w:r>
        <w:rPr>
          <w:w w:val="105"/>
        </w:rPr>
        <w:t>rating</w:t>
      </w:r>
      <w:r>
        <w:rPr>
          <w:spacing w:val="34"/>
          <w:w w:val="105"/>
        </w:rPr>
        <w:t> </w:t>
      </w:r>
      <w:r>
        <w:rPr>
          <w:i/>
          <w:w w:val="105"/>
        </w:rPr>
        <w:t>r</w:t>
      </w:r>
      <w:r>
        <w:rPr>
          <w:w w:val="105"/>
        </w:rPr>
        <w:t>ˆ</w:t>
      </w:r>
      <w:r>
        <w:rPr>
          <w:i/>
          <w:w w:val="105"/>
          <w:vertAlign w:val="subscript"/>
        </w:rPr>
        <w:t>ui</w:t>
      </w:r>
      <w:r>
        <w:rPr>
          <w:i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item</w:t>
      </w:r>
      <w:r>
        <w:rPr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weighted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average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ratings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</w:p>
    <w:p>
      <w:pPr>
        <w:spacing w:after="0" w:line="292" w:lineRule="exact"/>
        <w:sectPr>
          <w:pgSz w:w="11910" w:h="16840"/>
          <w:pgMar w:header="750" w:footer="822" w:top="1400" w:bottom="1020" w:left="1320" w:right="1120"/>
        </w:sectPr>
      </w:pPr>
    </w:p>
    <w:p>
      <w:pPr>
        <w:pStyle w:val="BodyText"/>
        <w:spacing w:before="41"/>
        <w:ind w:left="120"/>
      </w:pPr>
      <w:r>
        <w:rPr>
          <w:w w:val="105"/>
        </w:rPr>
        <w:t>similar</w:t>
      </w:r>
      <w:r>
        <w:rPr>
          <w:spacing w:val="3"/>
          <w:w w:val="105"/>
        </w:rPr>
        <w:t> </w:t>
      </w:r>
      <w:r>
        <w:rPr>
          <w:w w:val="105"/>
        </w:rPr>
        <w:t>users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used:</w:t>
      </w:r>
    </w:p>
    <w:p>
      <w:pPr>
        <w:pStyle w:val="BodyText"/>
        <w:spacing w:before="10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spacing w:before="0"/>
        <w:ind w:left="120" w:right="0" w:firstLine="0"/>
        <w:jc w:val="left"/>
        <w:rPr>
          <w:i/>
          <w:sz w:val="24"/>
        </w:rPr>
      </w:pPr>
      <w:r>
        <w:rPr>
          <w:i/>
          <w:spacing w:val="-28"/>
          <w:w w:val="125"/>
          <w:sz w:val="24"/>
        </w:rPr>
        <w:t>r</w:t>
      </w:r>
      <w:r>
        <w:rPr>
          <w:spacing w:val="-28"/>
          <w:w w:val="125"/>
          <w:sz w:val="24"/>
        </w:rPr>
        <w:t>ˆ</w:t>
      </w:r>
      <w:r>
        <w:rPr>
          <w:i/>
          <w:spacing w:val="-28"/>
          <w:w w:val="125"/>
          <w:sz w:val="24"/>
          <w:vertAlign w:val="subscript"/>
        </w:rPr>
        <w:t>ui</w:t>
      </w:r>
    </w:p>
    <w:p>
      <w:pPr>
        <w:pStyle w:val="BodyText"/>
        <w:spacing w:before="10"/>
        <w:rPr>
          <w:i/>
          <w:sz w:val="38"/>
        </w:rPr>
      </w:pPr>
      <w:r>
        <w:rPr/>
        <w:br w:type="column"/>
      </w:r>
      <w:r>
        <w:rPr>
          <w:i/>
          <w:sz w:val="38"/>
        </w:rPr>
      </w:r>
    </w:p>
    <w:p>
      <w:pPr>
        <w:spacing w:before="0"/>
        <w:ind w:left="36" w:right="0" w:firstLine="0"/>
        <w:jc w:val="left"/>
        <w:rPr>
          <w:i/>
          <w:sz w:val="24"/>
        </w:rPr>
      </w:pPr>
      <w:r>
        <w:rPr>
          <w:spacing w:val="-37"/>
          <w:w w:val="135"/>
          <w:sz w:val="24"/>
        </w:rPr>
        <w:t>=</w:t>
      </w:r>
      <w:r>
        <w:rPr>
          <w:spacing w:val="-7"/>
          <w:w w:val="135"/>
          <w:sz w:val="24"/>
        </w:rPr>
        <w:t> </w:t>
      </w:r>
      <w:r>
        <w:rPr>
          <w:i/>
          <w:spacing w:val="-36"/>
          <w:w w:val="135"/>
          <w:sz w:val="24"/>
        </w:rPr>
        <w:t>r</w:t>
      </w:r>
      <w:r>
        <w:rPr>
          <w:spacing w:val="-36"/>
          <w:w w:val="135"/>
          <w:sz w:val="24"/>
        </w:rPr>
        <w:t>¯</w:t>
      </w:r>
      <w:r>
        <w:rPr>
          <w:i/>
          <w:spacing w:val="-36"/>
          <w:w w:val="135"/>
          <w:sz w:val="24"/>
          <w:vertAlign w:val="subscript"/>
        </w:rPr>
        <w:t>u</w:t>
      </w:r>
    </w:p>
    <w:p>
      <w:pPr>
        <w:tabs>
          <w:tab w:pos="534" w:val="left" w:leader="none"/>
        </w:tabs>
        <w:spacing w:line="177" w:lineRule="auto" w:before="304"/>
        <w:ind w:left="23" w:right="0" w:firstLine="0"/>
        <w:jc w:val="left"/>
        <w:rPr>
          <w:sz w:val="24"/>
        </w:rPr>
      </w:pPr>
      <w:r>
        <w:rPr/>
        <w:br w:type="column"/>
      </w:r>
      <w:r>
        <w:rPr>
          <w:w w:val="152"/>
          <w:position w:val="-17"/>
          <w:sz w:val="24"/>
        </w:rPr>
        <w:t>+</w:t>
      </w:r>
      <w:r>
        <w:rPr>
          <w:position w:val="-17"/>
          <w:sz w:val="24"/>
        </w:rPr>
        <w:tab/>
      </w:r>
      <w:r>
        <w:rPr>
          <w:i/>
          <w:spacing w:val="5"/>
          <w:w w:val="115"/>
          <w:position w:val="-6"/>
          <w:sz w:val="16"/>
        </w:rPr>
        <w:t>v</w:t>
      </w:r>
      <w:r>
        <w:rPr>
          <w:rFonts w:ascii="Lucida Sans Unicode" w:hAnsi="Lucida Sans Unicode"/>
          <w:w w:val="88"/>
          <w:position w:val="-6"/>
          <w:sz w:val="16"/>
        </w:rPr>
        <w:t>∈</w:t>
      </w:r>
      <w:r>
        <w:rPr>
          <w:i/>
          <w:w w:val="130"/>
          <w:position w:val="-6"/>
          <w:sz w:val="16"/>
        </w:rPr>
        <w:t>N</w:t>
      </w:r>
      <w:r>
        <w:rPr>
          <w:i/>
          <w:w w:val="142"/>
          <w:position w:val="-8"/>
          <w:sz w:val="12"/>
        </w:rPr>
        <w:t>u</w:t>
      </w:r>
      <w:r>
        <w:rPr>
          <w:i/>
          <w:position w:val="-8"/>
          <w:sz w:val="12"/>
        </w:rPr>
        <w:t> </w:t>
      </w:r>
      <w:r>
        <w:rPr>
          <w:i/>
          <w:spacing w:val="5"/>
          <w:position w:val="-8"/>
          <w:sz w:val="12"/>
        </w:rPr>
        <w:t> </w:t>
      </w:r>
      <w:r>
        <w:rPr>
          <w:w w:val="107"/>
          <w:sz w:val="24"/>
        </w:rPr>
        <w:t>sim(</w:t>
      </w:r>
      <w:r>
        <w:rPr>
          <w:i/>
          <w:w w:val="108"/>
          <w:sz w:val="24"/>
        </w:rPr>
        <w:t>u,</w:t>
      </w:r>
      <w:r>
        <w:rPr>
          <w:i/>
          <w:spacing w:val="-15"/>
          <w:sz w:val="24"/>
        </w:rPr>
        <w:t> </w:t>
      </w:r>
      <w:r>
        <w:rPr>
          <w:i/>
          <w:spacing w:val="8"/>
          <w:w w:val="105"/>
          <w:sz w:val="24"/>
        </w:rPr>
        <w:t>v</w:t>
      </w:r>
      <w:r>
        <w:rPr>
          <w:w w:val="124"/>
          <w:sz w:val="24"/>
        </w:rPr>
        <w:t>)(</w:t>
      </w:r>
      <w:r>
        <w:rPr>
          <w:i/>
          <w:w w:val="128"/>
          <w:sz w:val="24"/>
        </w:rPr>
        <w:t>r</w:t>
      </w:r>
      <w:r>
        <w:rPr>
          <w:i/>
          <w:spacing w:val="5"/>
          <w:w w:val="115"/>
          <w:sz w:val="24"/>
          <w:vertAlign w:val="subscript"/>
        </w:rPr>
        <w:t>v</w:t>
      </w:r>
      <w:r>
        <w:rPr>
          <w:i/>
          <w:w w:val="156"/>
          <w:sz w:val="24"/>
          <w:vertAlign w:val="subscript"/>
        </w:rPr>
        <w:t>i</w:t>
      </w:r>
      <w:r>
        <w:rPr>
          <w:i/>
          <w:spacing w:val="8"/>
          <w:sz w:val="24"/>
          <w:vertAlign w:val="baseline"/>
        </w:rPr>
        <w:t> </w:t>
      </w:r>
      <w:r>
        <w:rPr>
          <w:rFonts w:ascii="Times New Roman" w:hAnsi="Times New Roman"/>
          <w:i/>
          <w:w w:val="87"/>
          <w:sz w:val="24"/>
          <w:vertAlign w:val="baseline"/>
        </w:rPr>
        <w:t>−</w:t>
      </w:r>
      <w:r>
        <w:rPr>
          <w:rFonts w:ascii="Times New Roman" w:hAnsi="Times New Roman"/>
          <w:i/>
          <w:spacing w:val="-7"/>
          <w:sz w:val="24"/>
          <w:vertAlign w:val="baseline"/>
        </w:rPr>
        <w:t> </w:t>
      </w:r>
      <w:r>
        <w:rPr>
          <w:i/>
          <w:spacing w:val="-95"/>
          <w:w w:val="128"/>
          <w:sz w:val="24"/>
          <w:vertAlign w:val="baseline"/>
        </w:rPr>
        <w:t>r</w:t>
      </w:r>
      <w:r>
        <w:rPr>
          <w:spacing w:val="-22"/>
          <w:w w:val="123"/>
          <w:sz w:val="24"/>
          <w:vertAlign w:val="baseline"/>
        </w:rPr>
        <w:t>¯</w:t>
      </w:r>
      <w:r>
        <w:rPr>
          <w:i/>
          <w:spacing w:val="15"/>
          <w:w w:val="115"/>
          <w:sz w:val="24"/>
          <w:vertAlign w:val="subscript"/>
        </w:rPr>
        <w:t>v</w:t>
      </w:r>
      <w:r>
        <w:rPr>
          <w:w w:val="124"/>
          <w:sz w:val="24"/>
          <w:vertAlign w:val="baseline"/>
        </w:rPr>
        <w:t>)</w:t>
      </w:r>
    </w:p>
    <w:p>
      <w:pPr>
        <w:spacing w:line="172" w:lineRule="auto" w:before="0"/>
        <w:ind w:left="937" w:right="0" w:firstLine="0"/>
        <w:jc w:val="left"/>
        <w:rPr>
          <w:rFonts w:ascii="Times New Roman" w:hAnsi="Times New Roman"/>
          <w:i/>
          <w:sz w:val="24"/>
        </w:rPr>
      </w:pPr>
      <w:r>
        <w:rPr/>
        <w:pict>
          <v:line style="position:absolute;mso-position-horizontal-relative:page;mso-position-vertical-relative:paragraph;z-index:-16053760" from="260.597992pt,-1.824021pt" to="389.077992pt,-1.824021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260.597992pt;margin-top:-26.176435pt;width:22.7pt;height:62pt;mso-position-horizontal-relative:page;mso-position-vertical-relative:paragraph;z-index:-16052224" type="#_x0000_t202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75"/>
                    </w:rPr>
                    <w:t>Σ</w:t>
                  </w:r>
                  <w:r>
                    <w:rPr>
                      <w:rFonts w:ascii="Lucida Sans Unicode" w:hAnsi="Lucida Sans Unicode"/>
                      <w:spacing w:val="23"/>
                      <w:w w:val="175"/>
                    </w:rPr>
                    <w:t> </w:t>
                  </w:r>
                  <w:r>
                    <w:rPr>
                      <w:rFonts w:ascii="Lucida Sans Unicode" w:hAnsi="Lucida Sans Unicode"/>
                      <w:spacing w:val="-222"/>
                      <w:w w:val="175"/>
                      <w:position w:val="-34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position w:val="-6"/>
          <w:sz w:val="16"/>
        </w:rPr>
        <w:t>v</w:t>
      </w:r>
      <w:r>
        <w:rPr>
          <w:rFonts w:ascii="Lucida Sans Unicode" w:hAnsi="Lucida Sans Unicode"/>
          <w:w w:val="105"/>
          <w:position w:val="-6"/>
          <w:sz w:val="16"/>
        </w:rPr>
        <w:t>∈</w:t>
      </w:r>
      <w:r>
        <w:rPr>
          <w:i/>
          <w:w w:val="105"/>
          <w:position w:val="-6"/>
          <w:sz w:val="16"/>
        </w:rPr>
        <w:t>N</w:t>
      </w:r>
      <w:r>
        <w:rPr>
          <w:i/>
          <w:w w:val="105"/>
          <w:position w:val="-8"/>
          <w:sz w:val="12"/>
        </w:rPr>
        <w:t>u  </w:t>
      </w:r>
      <w:r>
        <w:rPr>
          <w:i/>
          <w:spacing w:val="2"/>
          <w:w w:val="105"/>
          <w:position w:val="-8"/>
          <w:sz w:val="12"/>
        </w:rPr>
        <w:t> </w:t>
      </w:r>
      <w:r>
        <w:rPr>
          <w:rFonts w:ascii="Times New Roman" w:hAnsi="Times New Roman"/>
          <w:i/>
          <w:w w:val="105"/>
          <w:sz w:val="24"/>
        </w:rPr>
        <w:t>|</w:t>
      </w:r>
      <w:r>
        <w:rPr>
          <w:w w:val="105"/>
          <w:sz w:val="24"/>
        </w:rPr>
        <w:t>sim(</w:t>
      </w:r>
      <w:r>
        <w:rPr>
          <w:i/>
          <w:w w:val="105"/>
          <w:sz w:val="24"/>
        </w:rPr>
        <w:t>u,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v</w:t>
      </w:r>
      <w:r>
        <w:rPr>
          <w:w w:val="105"/>
          <w:sz w:val="24"/>
        </w:rPr>
        <w:t>)</w:t>
      </w:r>
      <w:r>
        <w:rPr>
          <w:rFonts w:ascii="Times New Roman" w:hAnsi="Times New Roman"/>
          <w:i/>
          <w:w w:val="105"/>
          <w:sz w:val="24"/>
        </w:rPr>
        <w:t>|</w:t>
      </w:r>
    </w:p>
    <w:p>
      <w:pPr>
        <w:spacing w:after="0" w:line="172" w:lineRule="auto"/>
        <w:jc w:val="left"/>
        <w:rPr>
          <w:rFonts w:ascii="Times New Roman" w:hAnsi="Times New Roman"/>
          <w:sz w:val="24"/>
        </w:rPr>
        <w:sectPr>
          <w:pgSz w:w="11910" w:h="16840"/>
          <w:pgMar w:header="750" w:footer="822" w:top="1400" w:bottom="1020" w:left="1320" w:right="1120"/>
          <w:cols w:num="4" w:equalWidth="0">
            <w:col w:w="2274" w:space="386"/>
            <w:col w:w="382" w:space="40"/>
            <w:col w:w="489" w:space="39"/>
            <w:col w:w="5860"/>
          </w:cols>
        </w:sectPr>
      </w:pPr>
    </w:p>
    <w:p>
      <w:pPr>
        <w:pStyle w:val="BodyText"/>
        <w:spacing w:before="111"/>
        <w:ind w:left="120"/>
      </w:pPr>
      <w:r>
        <w:rPr>
          <w:w w:val="105"/>
        </w:rPr>
        <w:t>where</w:t>
      </w:r>
      <w:r>
        <w:rPr>
          <w:spacing w:val="3"/>
          <w:w w:val="105"/>
        </w:rPr>
        <w:t> </w:t>
      </w:r>
      <w:r>
        <w:rPr>
          <w:i/>
          <w:w w:val="105"/>
        </w:rPr>
        <w:t>N</w:t>
      </w:r>
      <w:r>
        <w:rPr>
          <w:i/>
          <w:w w:val="105"/>
          <w:vertAlign w:val="subscript"/>
        </w:rPr>
        <w:t>u</w:t>
      </w:r>
      <w:r>
        <w:rPr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users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baseline"/>
        </w:rPr>
        <w:t>.</w:t>
      </w:r>
    </w:p>
    <w:p>
      <w:pPr>
        <w:pStyle w:val="BodyText"/>
        <w:rPr>
          <w:sz w:val="26"/>
        </w:rPr>
      </w:pPr>
    </w:p>
    <w:p>
      <w:pPr>
        <w:pStyle w:val="Heading2"/>
        <w:spacing w:before="224"/>
      </w:pPr>
      <w:r>
        <w:rPr>
          <w:w w:val="125"/>
        </w:rPr>
        <w:t>Item-Based</w:t>
      </w:r>
      <w:r>
        <w:rPr>
          <w:spacing w:val="2"/>
          <w:w w:val="125"/>
        </w:rPr>
        <w:t> </w:t>
      </w:r>
      <w:r>
        <w:rPr>
          <w:w w:val="125"/>
        </w:rPr>
        <w:t>Collaborative</w:t>
      </w:r>
      <w:r>
        <w:rPr>
          <w:spacing w:val="3"/>
          <w:w w:val="125"/>
        </w:rPr>
        <w:t> </w:t>
      </w:r>
      <w:r>
        <w:rPr>
          <w:w w:val="125"/>
        </w:rPr>
        <w:t>Filtering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355" w:lineRule="auto"/>
        <w:ind w:left="120" w:right="316"/>
        <w:jc w:val="both"/>
      </w:pPr>
      <w:r>
        <w:rPr>
          <w:w w:val="105"/>
        </w:rPr>
        <w:t>Item-Based Collaborative Filtering assumes that similar items will receive similar ratings</w:t>
      </w:r>
      <w:r>
        <w:rPr>
          <w:spacing w:val="1"/>
          <w:w w:val="105"/>
        </w:rPr>
        <w:t> </w:t>
      </w:r>
      <w:r>
        <w:rPr>
          <w:w w:val="105"/>
        </w:rPr>
        <w:t>from users. This model identifies items that are similar to the items a user has liked and</w:t>
      </w:r>
      <w:r>
        <w:rPr>
          <w:spacing w:val="1"/>
          <w:w w:val="105"/>
        </w:rPr>
        <w:t> </w:t>
      </w:r>
      <w:r>
        <w:rPr>
          <w:w w:val="105"/>
        </w:rPr>
        <w:t>recommends</w:t>
      </w:r>
      <w:r>
        <w:rPr>
          <w:spacing w:val="18"/>
          <w:w w:val="105"/>
        </w:rPr>
        <w:t> </w:t>
      </w:r>
      <w:r>
        <w:rPr>
          <w:w w:val="105"/>
        </w:rPr>
        <w:t>them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user.</w:t>
      </w:r>
    </w:p>
    <w:p>
      <w:pPr>
        <w:pStyle w:val="BodyText"/>
        <w:spacing w:line="355" w:lineRule="auto"/>
        <w:ind w:left="120" w:right="319" w:firstLine="351"/>
        <w:jc w:val="both"/>
      </w:pPr>
      <w:r>
        <w:rPr>
          <w:w w:val="110"/>
        </w:rPr>
        <w:t>The first step in Item-Based </w:t>
      </w:r>
      <w:r>
        <w:rPr>
          <w:w w:val="140"/>
        </w:rPr>
        <w:t>CF </w:t>
      </w:r>
      <w:r>
        <w:rPr>
          <w:w w:val="110"/>
        </w:rPr>
        <w:t>is calculating item similarity, using measures like</w:t>
      </w:r>
      <w:r>
        <w:rPr>
          <w:spacing w:val="1"/>
          <w:w w:val="110"/>
        </w:rPr>
        <w:t> </w:t>
      </w:r>
      <w:r>
        <w:rPr>
          <w:w w:val="105"/>
        </w:rPr>
        <w:t>cosine similarity or Pearson correlation. For items </w:t>
      </w:r>
      <w:r>
        <w:rPr>
          <w:i/>
          <w:w w:val="105"/>
        </w:rPr>
        <w:t>i </w:t>
      </w:r>
      <w:r>
        <w:rPr>
          <w:w w:val="105"/>
        </w:rPr>
        <w:t>and </w:t>
      </w:r>
      <w:r>
        <w:rPr>
          <w:i/>
          <w:w w:val="105"/>
        </w:rPr>
        <w:t>j </w:t>
      </w:r>
      <w:r>
        <w:rPr>
          <w:w w:val="105"/>
        </w:rPr>
        <w:t>rated by users </w:t>
      </w:r>
      <w:r>
        <w:rPr>
          <w:i/>
          <w:w w:val="105"/>
        </w:rPr>
        <w:t>u</w:t>
      </w:r>
      <w:r>
        <w:rPr>
          <w:w w:val="105"/>
        </w:rPr>
        <w:t>, the similarity</w:t>
      </w:r>
      <w:r>
        <w:rPr>
          <w:spacing w:val="1"/>
          <w:w w:val="105"/>
        </w:rPr>
        <w:t> </w:t>
      </w:r>
      <w:r>
        <w:rPr>
          <w:w w:val="110"/>
        </w:rPr>
        <w:t>sim(</w:t>
      </w:r>
      <w:r>
        <w:rPr>
          <w:i/>
          <w:w w:val="110"/>
        </w:rPr>
        <w:t>i,</w:t>
      </w:r>
      <w:r>
        <w:rPr>
          <w:i/>
          <w:spacing w:val="-21"/>
          <w:w w:val="110"/>
        </w:rPr>
        <w:t> </w:t>
      </w:r>
      <w:r>
        <w:rPr>
          <w:i/>
          <w:w w:val="140"/>
        </w:rPr>
        <w:t>j</w:t>
      </w:r>
      <w:r>
        <w:rPr>
          <w:w w:val="140"/>
        </w:rPr>
        <w:t>) </w:t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w w:val="110"/>
        </w:rPr>
        <w:t>calculated</w:t>
      </w:r>
      <w:r>
        <w:rPr>
          <w:spacing w:val="16"/>
          <w:w w:val="110"/>
        </w:rPr>
        <w:t> </w:t>
      </w:r>
      <w:r>
        <w:rPr>
          <w:w w:val="110"/>
        </w:rPr>
        <w:t>as:</w:t>
      </w:r>
    </w:p>
    <w:p>
      <w:pPr>
        <w:tabs>
          <w:tab w:pos="1580" w:val="left" w:leader="none"/>
          <w:tab w:pos="4699" w:val="left" w:leader="none"/>
        </w:tabs>
        <w:spacing w:line="240" w:lineRule="auto" w:before="0"/>
        <w:ind w:left="944" w:right="0" w:firstLine="0"/>
        <w:jc w:val="center"/>
        <w:rPr>
          <w:sz w:val="24"/>
        </w:rPr>
      </w:pPr>
      <w:r>
        <w:rPr/>
        <w:pict>
          <v:group style="position:absolute;margin-left:232.386993pt;margin-top:27.585154pt;width:187.75pt;height:2.9pt;mso-position-horizontal-relative:page;mso-position-vertical-relative:paragraph;z-index:-16053248" coordorigin="4648,552" coordsize="3755,58">
            <v:line style="position:absolute" from="4648,556" to="8402,556" stroked="true" strokeweight=".478pt" strokecolor="#000000">
              <v:stroke dashstyle="solid"/>
            </v:line>
            <v:line style="position:absolute" from="4887,604" to="6505,604" stroked="true" strokeweight=".47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73.962997pt;margin-top:21.846754pt;width:53.95pt;height:12pt;mso-position-horizontal-relative:page;mso-position-vertical-relative:paragraph;z-index:15737856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w w:val="120"/>
                      <w:sz w:val="24"/>
                    </w:rPr>
                    <w:t>sim(</w:t>
                  </w:r>
                  <w:r>
                    <w:rPr>
                      <w:i/>
                      <w:w w:val="120"/>
                      <w:sz w:val="24"/>
                    </w:rPr>
                    <w:t>i,</w:t>
                  </w:r>
                  <w:r>
                    <w:rPr>
                      <w:i/>
                      <w:spacing w:val="-20"/>
                      <w:w w:val="120"/>
                      <w:sz w:val="24"/>
                    </w:rPr>
                    <w:t> </w:t>
                  </w:r>
                  <w:r>
                    <w:rPr>
                      <w:i/>
                      <w:w w:val="120"/>
                      <w:sz w:val="24"/>
                    </w:rPr>
                    <w:t>j</w:t>
                  </w:r>
                  <w:r>
                    <w:rPr>
                      <w:w w:val="120"/>
                      <w:sz w:val="24"/>
                    </w:rPr>
                    <w:t>)</w:t>
                  </w:r>
                  <w:r>
                    <w:rPr>
                      <w:spacing w:val="11"/>
                      <w:w w:val="120"/>
                      <w:sz w:val="24"/>
                    </w:rPr>
                    <w:t> </w:t>
                  </w:r>
                  <w:r>
                    <w:rPr>
                      <w:w w:val="120"/>
                      <w:sz w:val="24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4.341995pt;margin-top:21.978741pt;width:12.65pt;height:44.65pt;mso-position-horizontal-relative:page;mso-position-vertical-relative:paragraph;z-index:-16050688" type="#_x0000_t202" filled="false" stroked="false">
            <v:textbox inset="0,0,0,0">
              <w:txbxContent>
                <w:p>
                  <w:pPr>
                    <w:pStyle w:val="BodyText"/>
                    <w:spacing w:line="290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77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4.585999pt;margin-top:31.208754pt;width:9.85pt;height:12pt;mso-position-horizontal-relative:page;mso-position-vertical-relative:paragraph;z-index:-16050176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w w:val="125"/>
                      <w:sz w:val="24"/>
                    </w:rPr>
                    <w:t>(</w:t>
                  </w:r>
                  <w:r>
                    <w:rPr>
                      <w:i/>
                      <w:w w:val="125"/>
                      <w:sz w:val="24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414001pt;margin-top:35.990578pt;width:7.8pt;height:8pt;mso-position-horizontal-relative:page;mso-position-vertical-relative:paragraph;z-index:15739392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30"/>
                      <w:sz w:val="16"/>
                    </w:rPr>
                    <w:t>ui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5.355011pt;margin-top:21.224739pt;width:54.5pt;height:45.4pt;mso-position-horizontal-relative:page;mso-position-vertical-relative:paragraph;z-index:-16049152" type="#_x0000_t202" filled="false" stroked="false">
            <v:textbox inset="0,0,0,0">
              <w:txbxContent>
                <w:p>
                  <w:pPr>
                    <w:spacing w:line="443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87"/>
                      <w:sz w:val="24"/>
                    </w:rPr>
                    <w:t>—</w:t>
                  </w:r>
                  <w:r>
                    <w:rPr>
                      <w:rFonts w:ascii="Times New Roman" w:hAnsi="Times New Roman"/>
                      <w:i/>
                      <w:spacing w:val="-7"/>
                      <w:sz w:val="24"/>
                    </w:rPr>
                    <w:t> </w:t>
                  </w:r>
                  <w:r>
                    <w:rPr>
                      <w:i/>
                      <w:spacing w:val="-98"/>
                      <w:w w:val="128"/>
                      <w:sz w:val="24"/>
                    </w:rPr>
                    <w:t>r</w:t>
                  </w:r>
                  <w:r>
                    <w:rPr>
                      <w:spacing w:val="-25"/>
                      <w:w w:val="123"/>
                      <w:sz w:val="24"/>
                    </w:rPr>
                    <w:t>¯</w:t>
                  </w:r>
                  <w:r>
                    <w:rPr>
                      <w:i/>
                      <w:spacing w:val="7"/>
                      <w:w w:val="156"/>
                      <w:sz w:val="24"/>
                      <w:vertAlign w:val="subscript"/>
                    </w:rPr>
                    <w:t>i</w:t>
                  </w:r>
                  <w:r>
                    <w:rPr>
                      <w:spacing w:val="-3"/>
                      <w:w w:val="124"/>
                      <w:sz w:val="24"/>
                      <w:vertAlign w:val="baseline"/>
                    </w:rPr>
                    <w:t>)</w:t>
                  </w:r>
                  <w:r>
                    <w:rPr>
                      <w:rFonts w:ascii="Trebuchet MS" w:hAnsi="Trebuchet MS"/>
                      <w:spacing w:val="7"/>
                      <w:w w:val="100"/>
                      <w:position w:val="7"/>
                      <w:sz w:val="16"/>
                      <w:vertAlign w:val="baseline"/>
                    </w:rPr>
                    <w:t>2</w:t>
                  </w:r>
                  <w:r>
                    <w:rPr>
                      <w:rFonts w:ascii="Lucida Sans Unicode" w:hAnsi="Lucida Sans Unicode"/>
                      <w:spacing w:val="-3"/>
                      <w:w w:val="123"/>
                      <w:position w:val="19"/>
                      <w:sz w:val="24"/>
                      <w:vertAlign w:val="baseline"/>
                    </w:rPr>
                    <w:t>√</w:t>
                  </w:r>
                  <w:r>
                    <w:rPr>
                      <w:rFonts w:ascii="Lucida Sans Unicode" w:hAnsi="Lucida Sans Unicode"/>
                      <w:spacing w:val="-3"/>
                      <w:w w:val="177"/>
                      <w:position w:val="18"/>
                      <w:sz w:val="24"/>
                      <w:vertAlign w:val="baseline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7.450012pt;margin-top:31.208754pt;width:9.85pt;height:12pt;mso-position-horizontal-relative:page;mso-position-vertical-relative:paragraph;z-index:-16048640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w w:val="125"/>
                      <w:sz w:val="24"/>
                    </w:rPr>
                    <w:t>(</w:t>
                  </w:r>
                  <w:r>
                    <w:rPr>
                      <w:i/>
                      <w:w w:val="125"/>
                      <w:sz w:val="24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278015pt;margin-top:35.990578pt;width:8.35pt;height:8pt;mso-position-horizontal-relative:page;mso-position-vertical-relative:paragraph;z-index:1574092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35"/>
                      <w:sz w:val="16"/>
                    </w:rPr>
                    <w:t>uj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220001pt;margin-top:30.74358pt;width:30.4pt;height:20.95pt;mso-position-horizontal-relative:page;mso-position-vertical-relative:paragraph;z-index:-16047616" type="#_x0000_t202" filled="false" stroked="false">
            <v:textbox inset="0,0,0,0">
              <w:txbxContent>
                <w:p>
                  <w:pPr>
                    <w:spacing w:line="253" w:lineRule="exact" w:before="0"/>
                    <w:ind w:left="0" w:right="0" w:firstLine="0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imes New Roman" w:hAnsi="Times New Roman"/>
                      <w:i/>
                      <w:w w:val="87"/>
                      <w:sz w:val="24"/>
                    </w:rPr>
                    <w:t>—</w:t>
                  </w:r>
                  <w:r>
                    <w:rPr>
                      <w:rFonts w:ascii="Times New Roman" w:hAnsi="Times New Roman"/>
                      <w:i/>
                      <w:spacing w:val="-7"/>
                      <w:sz w:val="24"/>
                    </w:rPr>
                    <w:t> </w:t>
                  </w:r>
                  <w:r>
                    <w:rPr>
                      <w:i/>
                      <w:spacing w:val="-99"/>
                      <w:w w:val="128"/>
                      <w:sz w:val="24"/>
                    </w:rPr>
                    <w:t>r</w:t>
                  </w:r>
                  <w:r>
                    <w:rPr>
                      <w:spacing w:val="-26"/>
                      <w:w w:val="123"/>
                      <w:sz w:val="24"/>
                    </w:rPr>
                    <w:t>¯</w:t>
                  </w:r>
                  <w:r>
                    <w:rPr>
                      <w:i/>
                      <w:spacing w:val="15"/>
                      <w:w w:val="177"/>
                      <w:sz w:val="24"/>
                      <w:vertAlign w:val="subscript"/>
                    </w:rPr>
                    <w:t>j</w:t>
                  </w:r>
                  <w:r>
                    <w:rPr>
                      <w:spacing w:val="-4"/>
                      <w:w w:val="124"/>
                      <w:sz w:val="24"/>
                      <w:vertAlign w:val="baseline"/>
                    </w:rPr>
                    <w:t>)</w:t>
                  </w:r>
                  <w:r>
                    <w:rPr>
                      <w:rFonts w:ascii="Trebuchet MS" w:hAnsi="Trebuchet MS"/>
                      <w:spacing w:val="-4"/>
                      <w:w w:val="100"/>
                      <w:position w:val="7"/>
                      <w:sz w:val="16"/>
                      <w:vertAlign w:val="baseline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123"/>
          <w:position w:val="-16"/>
          <w:sz w:val="24"/>
        </w:rPr>
        <w:t>√</w:t>
      </w:r>
      <w:r>
        <w:rPr>
          <w:rFonts w:ascii="Lucida Sans Unicode" w:hAnsi="Lucida Sans Unicode"/>
          <w:position w:val="-16"/>
          <w:sz w:val="24"/>
        </w:rPr>
        <w:tab/>
      </w:r>
      <w:r>
        <w:rPr>
          <w:rFonts w:ascii="Lucida Sans Unicode" w:hAnsi="Lucida Sans Unicode"/>
          <w:w w:val="177"/>
          <w:position w:val="18"/>
          <w:sz w:val="24"/>
        </w:rPr>
        <w:t>Σ</w:t>
      </w:r>
      <w:r>
        <w:rPr>
          <w:i/>
          <w:w w:val="119"/>
          <w:position w:val="-6"/>
          <w:sz w:val="16"/>
        </w:rPr>
        <w:t>u</w:t>
      </w:r>
      <w:r>
        <w:rPr>
          <w:rFonts w:ascii="Lucida Sans Unicode" w:hAnsi="Lucida Sans Unicode"/>
          <w:w w:val="88"/>
          <w:position w:val="-6"/>
          <w:sz w:val="16"/>
        </w:rPr>
        <w:t>∈</w:t>
      </w:r>
      <w:r>
        <w:rPr>
          <w:i/>
          <w:w w:val="111"/>
          <w:position w:val="-6"/>
          <w:sz w:val="16"/>
        </w:rPr>
        <w:t>U</w:t>
      </w:r>
      <w:r>
        <w:rPr>
          <w:i/>
          <w:spacing w:val="-10"/>
          <w:position w:val="-6"/>
          <w:sz w:val="16"/>
        </w:rPr>
        <w:t> </w:t>
      </w:r>
      <w:r>
        <w:rPr>
          <w:w w:val="124"/>
          <w:sz w:val="24"/>
        </w:rPr>
        <w:t>(</w:t>
      </w:r>
      <w:r>
        <w:rPr>
          <w:i/>
          <w:w w:val="128"/>
          <w:sz w:val="24"/>
        </w:rPr>
        <w:t>r</w:t>
      </w:r>
      <w:r>
        <w:rPr>
          <w:i/>
          <w:w w:val="130"/>
          <w:sz w:val="24"/>
          <w:vertAlign w:val="subscript"/>
        </w:rPr>
        <w:t>ui</w:t>
      </w:r>
      <w:r>
        <w:rPr>
          <w:i/>
          <w:spacing w:val="8"/>
          <w:sz w:val="24"/>
          <w:vertAlign w:val="baseline"/>
        </w:rPr>
        <w:t> </w:t>
      </w:r>
      <w:r>
        <w:rPr>
          <w:rFonts w:ascii="Times New Roman" w:hAnsi="Times New Roman"/>
          <w:i/>
          <w:w w:val="87"/>
          <w:sz w:val="24"/>
          <w:vertAlign w:val="baseline"/>
        </w:rPr>
        <w:t>−</w:t>
      </w:r>
      <w:r>
        <w:rPr>
          <w:rFonts w:ascii="Times New Roman" w:hAnsi="Times New Roman"/>
          <w:i/>
          <w:spacing w:val="-7"/>
          <w:sz w:val="24"/>
          <w:vertAlign w:val="baseline"/>
        </w:rPr>
        <w:t> </w:t>
      </w:r>
      <w:r>
        <w:rPr>
          <w:i/>
          <w:spacing w:val="-95"/>
          <w:w w:val="128"/>
          <w:sz w:val="24"/>
          <w:vertAlign w:val="baseline"/>
        </w:rPr>
        <w:t>r</w:t>
      </w:r>
      <w:r>
        <w:rPr>
          <w:spacing w:val="-22"/>
          <w:w w:val="123"/>
          <w:sz w:val="24"/>
          <w:vertAlign w:val="baseline"/>
        </w:rPr>
        <w:t>¯</w:t>
      </w:r>
      <w:r>
        <w:rPr>
          <w:i/>
          <w:spacing w:val="10"/>
          <w:w w:val="156"/>
          <w:sz w:val="24"/>
          <w:vertAlign w:val="subscript"/>
        </w:rPr>
        <w:t>i</w:t>
      </w:r>
      <w:r>
        <w:rPr>
          <w:w w:val="124"/>
          <w:sz w:val="24"/>
          <w:u w:val="single"/>
          <w:vertAlign w:val="baseline"/>
        </w:rPr>
        <w:t>)(</w:t>
      </w:r>
      <w:r>
        <w:rPr>
          <w:i/>
          <w:w w:val="128"/>
          <w:sz w:val="24"/>
          <w:u w:val="single"/>
          <w:vertAlign w:val="baseline"/>
        </w:rPr>
        <w:t>r</w:t>
      </w:r>
      <w:r>
        <w:rPr>
          <w:i/>
          <w:w w:val="118"/>
          <w:sz w:val="24"/>
          <w:u w:val="single"/>
          <w:vertAlign w:val="subscript"/>
        </w:rPr>
        <w:t>u</w:t>
      </w:r>
      <w:r>
        <w:rPr>
          <w:i/>
          <w:w w:val="177"/>
          <w:sz w:val="24"/>
          <w:u w:val="single"/>
          <w:vertAlign w:val="subscript"/>
        </w:rPr>
        <w:t>j</w:t>
      </w:r>
      <w:r>
        <w:rPr>
          <w:i/>
          <w:spacing w:val="18"/>
          <w:sz w:val="24"/>
          <w:u w:val="single"/>
          <w:vertAlign w:val="baseline"/>
        </w:rPr>
        <w:t> </w:t>
      </w:r>
      <w:r>
        <w:rPr>
          <w:rFonts w:ascii="Times New Roman" w:hAnsi="Times New Roman"/>
          <w:i/>
          <w:w w:val="87"/>
          <w:sz w:val="24"/>
          <w:u w:val="single"/>
          <w:vertAlign w:val="baseline"/>
        </w:rPr>
        <w:t>−</w:t>
      </w:r>
      <w:r>
        <w:rPr>
          <w:rFonts w:ascii="Times New Roman" w:hAnsi="Times New Roman"/>
          <w:i/>
          <w:spacing w:val="-7"/>
          <w:sz w:val="24"/>
          <w:u w:val="single"/>
          <w:vertAlign w:val="baseline"/>
        </w:rPr>
        <w:t> </w:t>
      </w:r>
      <w:r>
        <w:rPr>
          <w:i/>
          <w:spacing w:val="-95"/>
          <w:w w:val="128"/>
          <w:sz w:val="24"/>
          <w:u w:val="single"/>
          <w:vertAlign w:val="baseline"/>
        </w:rPr>
        <w:t>r</w:t>
      </w:r>
      <w:r>
        <w:rPr>
          <w:spacing w:val="-22"/>
          <w:w w:val="123"/>
          <w:sz w:val="24"/>
          <w:u w:val="single"/>
          <w:vertAlign w:val="baseline"/>
        </w:rPr>
        <w:t>¯</w:t>
      </w:r>
      <w:r>
        <w:rPr>
          <w:i/>
          <w:spacing w:val="19"/>
          <w:w w:val="177"/>
          <w:sz w:val="24"/>
          <w:u w:val="single"/>
          <w:vertAlign w:val="subscript"/>
        </w:rPr>
        <w:t>j</w:t>
      </w:r>
      <w:r>
        <w:rPr>
          <w:w w:val="124"/>
          <w:sz w:val="24"/>
          <w:u w:val="single"/>
          <w:vertAlign w:val="baseline"/>
        </w:rPr>
        <w:t>)</w:t>
      </w:r>
      <w:r>
        <w:rPr>
          <w:sz w:val="24"/>
          <w:u w:val="single"/>
          <w:vertAlign w:val="baseline"/>
        </w:rPr>
        <w:tab/>
      </w:r>
    </w:p>
    <w:p>
      <w:pPr>
        <w:tabs>
          <w:tab w:pos="5676" w:val="left" w:leader="none"/>
        </w:tabs>
        <w:spacing w:line="240" w:lineRule="auto"/>
        <w:ind w:left="3819" w:right="0" w:firstLine="0"/>
        <w:rPr>
          <w:sz w:val="20"/>
        </w:rPr>
      </w:pPr>
      <w:r>
        <w:rPr>
          <w:sz w:val="20"/>
        </w:rPr>
        <w:pict>
          <v:shape style="width:16.3pt;height:13.8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5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u</w:t>
                  </w:r>
                  <w:r>
                    <w:rPr>
                      <w:rFonts w:ascii="Lucida Sans Unicode" w:hAnsi="Lucida Sans Unicode"/>
                      <w:sz w:val="16"/>
                    </w:rPr>
                    <w:t>∈</w:t>
                  </w:r>
                  <w:r>
                    <w:rPr>
                      <w:i/>
                      <w:sz w:val="16"/>
                    </w:rPr>
                    <w:t>U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16.3pt;height:13.8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5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u</w:t>
                  </w:r>
                  <w:r>
                    <w:rPr>
                      <w:rFonts w:ascii="Lucida Sans Unicode" w:hAnsi="Lucida Sans Unicode"/>
                      <w:sz w:val="16"/>
                    </w:rPr>
                    <w:t>∈</w:t>
                  </w:r>
                  <w:r>
                    <w:rPr>
                      <w:i/>
                      <w:sz w:val="16"/>
                    </w:rPr>
                    <w:t>U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before="51"/>
        <w:ind w:left="120"/>
      </w:pPr>
      <w:r>
        <w:rPr/>
        <w:t>where</w:t>
      </w:r>
      <w:r>
        <w:rPr>
          <w:spacing w:val="22"/>
        </w:rPr>
        <w:t> </w:t>
      </w:r>
      <w:r>
        <w:rPr>
          <w:i/>
        </w:rPr>
        <w:t>U</w:t>
      </w:r>
      <w:r>
        <w:rPr>
          <w:i/>
          <w:spacing w:val="47"/>
        </w:rPr>
        <w:t> </w:t>
      </w: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set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users</w:t>
      </w:r>
      <w:r>
        <w:rPr>
          <w:spacing w:val="23"/>
        </w:rPr>
        <w:t> </w:t>
      </w:r>
      <w:r>
        <w:rPr/>
        <w:t>who</w:t>
      </w:r>
      <w:r>
        <w:rPr>
          <w:spacing w:val="22"/>
        </w:rPr>
        <w:t> </w:t>
      </w:r>
      <w:r>
        <w:rPr/>
        <w:t>rated</w:t>
      </w:r>
      <w:r>
        <w:rPr>
          <w:spacing w:val="22"/>
        </w:rPr>
        <w:t> </w:t>
      </w:r>
      <w:r>
        <w:rPr/>
        <w:t>both</w:t>
      </w:r>
      <w:r>
        <w:rPr>
          <w:spacing w:val="22"/>
        </w:rPr>
        <w:t> </w:t>
      </w:r>
      <w:r>
        <w:rPr/>
        <w:t>items.</w:t>
      </w:r>
    </w:p>
    <w:p>
      <w:pPr>
        <w:pStyle w:val="BodyText"/>
        <w:spacing w:before="141"/>
        <w:ind w:left="471"/>
      </w:pP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predictions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user</w:t>
      </w:r>
      <w:r>
        <w:rPr>
          <w:spacing w:val="11"/>
          <w:w w:val="105"/>
        </w:rPr>
        <w:t> </w:t>
      </w:r>
      <w:r>
        <w:rPr>
          <w:i/>
          <w:w w:val="105"/>
        </w:rPr>
        <w:t>u</w:t>
      </w:r>
      <w:r>
        <w:rPr>
          <w:i/>
          <w:spacing w:val="12"/>
          <w:w w:val="105"/>
        </w:rPr>
        <w:t> </w:t>
      </w:r>
      <w:r>
        <w:rPr>
          <w:w w:val="105"/>
        </w:rPr>
        <w:t>on</w:t>
      </w:r>
      <w:r>
        <w:rPr>
          <w:spacing w:val="11"/>
          <w:w w:val="105"/>
        </w:rPr>
        <w:t> </w:t>
      </w:r>
      <w:r>
        <w:rPr>
          <w:w w:val="105"/>
        </w:rPr>
        <w:t>an</w:t>
      </w:r>
      <w:r>
        <w:rPr>
          <w:spacing w:val="13"/>
          <w:w w:val="105"/>
        </w:rPr>
        <w:t> </w:t>
      </w:r>
      <w:r>
        <w:rPr>
          <w:w w:val="105"/>
        </w:rPr>
        <w:t>item</w:t>
      </w:r>
      <w:r>
        <w:rPr>
          <w:spacing w:val="11"/>
          <w:w w:val="105"/>
        </w:rPr>
        <w:t> </w:t>
      </w:r>
      <w:r>
        <w:rPr>
          <w:i/>
          <w:w w:val="105"/>
        </w:rPr>
        <w:t>i</w:t>
      </w:r>
      <w:r>
        <w:rPr>
          <w:w w:val="105"/>
        </w:rPr>
        <w:t>,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calculation</w:t>
      </w:r>
      <w:r>
        <w:rPr>
          <w:spacing w:val="13"/>
          <w:w w:val="105"/>
        </w:rPr>
        <w:t> </w:t>
      </w:r>
      <w:r>
        <w:rPr>
          <w:w w:val="105"/>
        </w:rPr>
        <w:t>is:</w:t>
      </w:r>
    </w:p>
    <w:p>
      <w:pPr>
        <w:spacing w:after="0"/>
        <w:sectPr>
          <w:type w:val="continuous"/>
          <w:pgSz w:w="11910" w:h="16840"/>
          <w:pgMar w:top="1580" w:bottom="280" w:left="1320" w:right="1120"/>
        </w:sectPr>
      </w:pPr>
    </w:p>
    <w:p>
      <w:pPr>
        <w:pStyle w:val="BodyText"/>
        <w:rPr>
          <w:sz w:val="26"/>
        </w:rPr>
      </w:pPr>
    </w:p>
    <w:p>
      <w:pPr>
        <w:spacing w:line="207" w:lineRule="exact" w:before="181"/>
        <w:ind w:left="0" w:right="0" w:firstLine="0"/>
        <w:jc w:val="right"/>
        <w:rPr>
          <w:i/>
          <w:sz w:val="24"/>
        </w:rPr>
      </w:pPr>
      <w:r>
        <w:rPr>
          <w:i/>
          <w:w w:val="130"/>
          <w:sz w:val="24"/>
        </w:rPr>
        <w:t>r</w:t>
      </w:r>
      <w:r>
        <w:rPr>
          <w:w w:val="130"/>
          <w:sz w:val="24"/>
        </w:rPr>
        <w:t>ˆ</w:t>
      </w:r>
      <w:r>
        <w:rPr>
          <w:i/>
          <w:w w:val="130"/>
          <w:sz w:val="24"/>
          <w:vertAlign w:val="subscript"/>
        </w:rPr>
        <w:t>ui</w:t>
      </w:r>
    </w:p>
    <w:p>
      <w:pPr>
        <w:spacing w:line="144" w:lineRule="auto" w:before="123"/>
        <w:ind w:left="36" w:right="0" w:firstLine="0"/>
        <w:jc w:val="left"/>
        <w:rPr>
          <w:sz w:val="24"/>
        </w:rPr>
      </w:pPr>
      <w:r>
        <w:rPr/>
        <w:br w:type="column"/>
      </w:r>
      <w:r>
        <w:rPr>
          <w:w w:val="152"/>
          <w:position w:val="-18"/>
          <w:sz w:val="24"/>
        </w:rPr>
        <w:t>=</w:t>
      </w:r>
      <w:r>
        <w:rPr>
          <w:spacing w:val="12"/>
          <w:position w:val="-18"/>
          <w:sz w:val="24"/>
        </w:rPr>
        <w:t> </w:t>
      </w:r>
      <w:r>
        <w:rPr>
          <w:i/>
          <w:spacing w:val="-95"/>
          <w:w w:val="128"/>
          <w:position w:val="-18"/>
          <w:sz w:val="24"/>
        </w:rPr>
        <w:t>r</w:t>
      </w:r>
      <w:r>
        <w:rPr>
          <w:w w:val="123"/>
          <w:position w:val="-18"/>
          <w:sz w:val="24"/>
        </w:rPr>
        <w:t>¯</w:t>
      </w:r>
      <w:r>
        <w:rPr>
          <w:position w:val="-18"/>
          <w:sz w:val="24"/>
        </w:rPr>
        <w:t> </w:t>
      </w:r>
      <w:r>
        <w:rPr>
          <w:spacing w:val="-10"/>
          <w:position w:val="-18"/>
          <w:sz w:val="24"/>
        </w:rPr>
        <w:t> </w:t>
      </w:r>
      <w:r>
        <w:rPr>
          <w:w w:val="152"/>
          <w:position w:val="-18"/>
          <w:sz w:val="24"/>
        </w:rPr>
        <w:t>+</w:t>
      </w:r>
      <w:r>
        <w:rPr>
          <w:spacing w:val="22"/>
          <w:position w:val="-18"/>
          <w:sz w:val="24"/>
        </w:rPr>
        <w:t> </w:t>
      </w:r>
      <w:r>
        <w:rPr>
          <w:rFonts w:ascii="Lucida Sans Unicode" w:hAnsi="Lucida Sans Unicode"/>
          <w:w w:val="177"/>
          <w:position w:val="18"/>
          <w:sz w:val="24"/>
        </w:rPr>
        <w:t>Σ</w:t>
      </w:r>
      <w:r>
        <w:rPr>
          <w:i/>
          <w:spacing w:val="9"/>
          <w:w w:val="178"/>
          <w:position w:val="-6"/>
          <w:sz w:val="16"/>
        </w:rPr>
        <w:t>j</w:t>
      </w:r>
      <w:r>
        <w:rPr>
          <w:rFonts w:ascii="Lucida Sans Unicode" w:hAnsi="Lucida Sans Unicode"/>
          <w:spacing w:val="-30"/>
          <w:w w:val="88"/>
          <w:position w:val="-6"/>
          <w:sz w:val="16"/>
        </w:rPr>
        <w:t>∈</w:t>
      </w:r>
      <w:r>
        <w:rPr>
          <w:rFonts w:ascii="Lucida Sans Unicode" w:hAnsi="Lucida Sans Unicode"/>
          <w:spacing w:val="-223"/>
          <w:w w:val="177"/>
          <w:position w:val="-17"/>
          <w:sz w:val="24"/>
        </w:rPr>
        <w:t>Σ</w:t>
      </w:r>
      <w:r>
        <w:rPr>
          <w:i/>
          <w:w w:val="130"/>
          <w:position w:val="-6"/>
          <w:sz w:val="16"/>
        </w:rPr>
        <w:t>N</w:t>
      </w:r>
      <w:r>
        <w:rPr>
          <w:i/>
          <w:w w:val="193"/>
          <w:position w:val="-8"/>
          <w:sz w:val="12"/>
        </w:rPr>
        <w:t>i</w:t>
      </w:r>
      <w:r>
        <w:rPr>
          <w:i/>
          <w:position w:val="-8"/>
          <w:sz w:val="12"/>
        </w:rPr>
        <w:t> </w:t>
      </w:r>
      <w:r>
        <w:rPr>
          <w:i/>
          <w:spacing w:val="5"/>
          <w:position w:val="-8"/>
          <w:sz w:val="12"/>
        </w:rPr>
        <w:t> </w:t>
      </w:r>
      <w:r>
        <w:rPr>
          <w:w w:val="107"/>
          <w:sz w:val="24"/>
        </w:rPr>
        <w:t>sim(</w:t>
      </w:r>
      <w:r>
        <w:rPr>
          <w:i/>
          <w:w w:val="125"/>
          <w:sz w:val="24"/>
        </w:rPr>
        <w:t>i,</w:t>
      </w:r>
      <w:r>
        <w:rPr>
          <w:i/>
          <w:spacing w:val="-15"/>
          <w:sz w:val="24"/>
        </w:rPr>
        <w:t> </w:t>
      </w:r>
      <w:r>
        <w:rPr>
          <w:i/>
          <w:spacing w:val="13"/>
          <w:w w:val="168"/>
          <w:sz w:val="24"/>
        </w:rPr>
        <w:t>j</w:t>
      </w:r>
      <w:r>
        <w:rPr>
          <w:w w:val="124"/>
          <w:sz w:val="24"/>
        </w:rPr>
        <w:t>)(</w:t>
      </w:r>
      <w:r>
        <w:rPr>
          <w:i/>
          <w:w w:val="128"/>
          <w:sz w:val="24"/>
        </w:rPr>
        <w:t>r</w:t>
      </w:r>
      <w:r>
        <w:rPr>
          <w:i/>
          <w:w w:val="137"/>
          <w:sz w:val="24"/>
          <w:vertAlign w:val="subscript"/>
        </w:rPr>
        <w:t>uj</w:t>
      </w:r>
      <w:r>
        <w:rPr>
          <w:i/>
          <w:spacing w:val="18"/>
          <w:sz w:val="24"/>
          <w:vertAlign w:val="baseline"/>
        </w:rPr>
        <w:t> </w:t>
      </w:r>
      <w:r>
        <w:rPr>
          <w:rFonts w:ascii="Times New Roman" w:hAnsi="Times New Roman"/>
          <w:i/>
          <w:w w:val="87"/>
          <w:sz w:val="24"/>
          <w:vertAlign w:val="baseline"/>
        </w:rPr>
        <w:t>−</w:t>
      </w:r>
      <w:r>
        <w:rPr>
          <w:rFonts w:ascii="Times New Roman" w:hAnsi="Times New Roman"/>
          <w:i/>
          <w:spacing w:val="-7"/>
          <w:sz w:val="24"/>
          <w:vertAlign w:val="baseline"/>
        </w:rPr>
        <w:t> </w:t>
      </w:r>
      <w:r>
        <w:rPr>
          <w:i/>
          <w:spacing w:val="-95"/>
          <w:w w:val="128"/>
          <w:sz w:val="24"/>
          <w:vertAlign w:val="baseline"/>
        </w:rPr>
        <w:t>r</w:t>
      </w:r>
      <w:r>
        <w:rPr>
          <w:spacing w:val="-22"/>
          <w:w w:val="123"/>
          <w:sz w:val="24"/>
          <w:vertAlign w:val="baseline"/>
        </w:rPr>
        <w:t>¯</w:t>
      </w:r>
      <w:r>
        <w:rPr>
          <w:i/>
          <w:spacing w:val="19"/>
          <w:w w:val="177"/>
          <w:sz w:val="24"/>
          <w:vertAlign w:val="subscript"/>
        </w:rPr>
        <w:t>j</w:t>
      </w:r>
      <w:r>
        <w:rPr>
          <w:w w:val="124"/>
          <w:sz w:val="24"/>
          <w:vertAlign w:val="baseline"/>
        </w:rPr>
        <w:t>)</w:t>
      </w:r>
    </w:p>
    <w:p>
      <w:pPr>
        <w:spacing w:after="0" w:line="144" w:lineRule="auto"/>
        <w:jc w:val="left"/>
        <w:rPr>
          <w:sz w:val="24"/>
        </w:rPr>
        <w:sectPr>
          <w:type w:val="continuous"/>
          <w:pgSz w:w="11910" w:h="16840"/>
          <w:pgMar w:top="1580" w:bottom="280" w:left="1320" w:right="1120"/>
          <w:cols w:num="2" w:equalWidth="0">
            <w:col w:w="3107" w:space="40"/>
            <w:col w:w="6323"/>
          </w:cols>
        </w:sectPr>
      </w:pPr>
    </w:p>
    <w:p>
      <w:pPr>
        <w:spacing w:line="194" w:lineRule="auto" w:before="0"/>
        <w:ind w:left="1591" w:right="492" w:firstLine="0"/>
        <w:jc w:val="center"/>
        <w:rPr>
          <w:rFonts w:ascii="Times New Roman" w:hAnsi="Times New Roman"/>
          <w:i/>
          <w:sz w:val="24"/>
        </w:rPr>
      </w:pPr>
      <w:r>
        <w:rPr/>
        <w:pict>
          <v:line style="position:absolute;mso-position-horizontal-relative:page;mso-position-vertical-relative:paragraph;z-index:15736320" from="261.859009pt,-1.212696pt" to="385.798009pt,-1.212696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242.863998pt;margin-top:-2.408271pt;width:2.9pt;height:8pt;mso-position-horizontal-relative:page;mso-position-vertical-relative:paragraph;z-index:-16051712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56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i/>
          <w:spacing w:val="9"/>
          <w:w w:val="178"/>
          <w:position w:val="-6"/>
          <w:sz w:val="16"/>
        </w:rPr>
        <w:t>j</w:t>
      </w:r>
      <w:r>
        <w:rPr>
          <w:rFonts w:ascii="Lucida Sans Unicode" w:hAnsi="Lucida Sans Unicode"/>
          <w:w w:val="88"/>
          <w:position w:val="-6"/>
          <w:sz w:val="16"/>
        </w:rPr>
        <w:t>∈</w:t>
      </w:r>
      <w:r>
        <w:rPr>
          <w:i/>
          <w:w w:val="130"/>
          <w:position w:val="-6"/>
          <w:sz w:val="16"/>
        </w:rPr>
        <w:t>N</w:t>
      </w:r>
      <w:r>
        <w:rPr>
          <w:i/>
          <w:w w:val="193"/>
          <w:position w:val="-8"/>
          <w:sz w:val="12"/>
        </w:rPr>
        <w:t>i</w:t>
      </w:r>
      <w:r>
        <w:rPr>
          <w:i/>
          <w:position w:val="-8"/>
          <w:sz w:val="12"/>
        </w:rPr>
        <w:t> </w:t>
      </w:r>
      <w:r>
        <w:rPr>
          <w:i/>
          <w:spacing w:val="5"/>
          <w:position w:val="-8"/>
          <w:sz w:val="12"/>
        </w:rPr>
        <w:t> </w:t>
      </w:r>
      <w:r>
        <w:rPr>
          <w:rFonts w:ascii="Times New Roman" w:hAnsi="Times New Roman"/>
          <w:i/>
          <w:w w:val="100"/>
          <w:sz w:val="24"/>
        </w:rPr>
        <w:t>|</w:t>
      </w:r>
      <w:r>
        <w:rPr>
          <w:w w:val="107"/>
          <w:sz w:val="24"/>
        </w:rPr>
        <w:t>sim(</w:t>
      </w:r>
      <w:r>
        <w:rPr>
          <w:i/>
          <w:w w:val="125"/>
          <w:sz w:val="24"/>
        </w:rPr>
        <w:t>i,</w:t>
      </w:r>
      <w:r>
        <w:rPr>
          <w:i/>
          <w:spacing w:val="-15"/>
          <w:sz w:val="24"/>
        </w:rPr>
        <w:t> </w:t>
      </w:r>
      <w:r>
        <w:rPr>
          <w:i/>
          <w:spacing w:val="13"/>
          <w:w w:val="168"/>
          <w:sz w:val="24"/>
        </w:rPr>
        <w:t>j</w:t>
      </w:r>
      <w:r>
        <w:rPr>
          <w:w w:val="124"/>
          <w:sz w:val="24"/>
        </w:rPr>
        <w:t>)</w:t>
      </w:r>
      <w:r>
        <w:rPr>
          <w:rFonts w:ascii="Times New Roman" w:hAnsi="Times New Roman"/>
          <w:i/>
          <w:w w:val="100"/>
          <w:sz w:val="24"/>
        </w:rPr>
        <w:t>|</w:t>
      </w:r>
    </w:p>
    <w:p>
      <w:pPr>
        <w:pStyle w:val="BodyText"/>
        <w:spacing w:before="272"/>
        <w:ind w:left="120"/>
        <w:jc w:val="both"/>
      </w:pPr>
      <w:r>
        <w:rPr>
          <w:w w:val="105"/>
        </w:rPr>
        <w:t>where</w:t>
      </w:r>
      <w:r>
        <w:rPr>
          <w:spacing w:val="11"/>
          <w:w w:val="105"/>
        </w:rPr>
        <w:t> </w:t>
      </w:r>
      <w:r>
        <w:rPr>
          <w:i/>
          <w:w w:val="105"/>
        </w:rPr>
        <w:t>N</w:t>
      </w:r>
      <w:r>
        <w:rPr>
          <w:i/>
          <w:w w:val="105"/>
          <w:vertAlign w:val="subscript"/>
        </w:rPr>
        <w:t>i</w:t>
      </w:r>
      <w:r>
        <w:rPr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items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rated.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1"/>
        <w:jc w:val="both"/>
      </w:pPr>
      <w:r>
        <w:rPr>
          <w:w w:val="120"/>
        </w:rPr>
        <w:t>Data</w:t>
      </w:r>
      <w:r>
        <w:rPr>
          <w:spacing w:val="30"/>
          <w:w w:val="120"/>
        </w:rPr>
        <w:t> </w:t>
      </w:r>
      <w:r>
        <w:rPr>
          <w:w w:val="120"/>
        </w:rPr>
        <w:t>Preparation</w:t>
      </w:r>
      <w:r>
        <w:rPr>
          <w:spacing w:val="31"/>
          <w:w w:val="120"/>
        </w:rPr>
        <w:t> </w:t>
      </w:r>
      <w:r>
        <w:rPr>
          <w:w w:val="120"/>
        </w:rPr>
        <w:t>and</w:t>
      </w:r>
      <w:r>
        <w:rPr>
          <w:spacing w:val="30"/>
          <w:w w:val="120"/>
        </w:rPr>
        <w:t> </w:t>
      </w:r>
      <w:r>
        <w:rPr>
          <w:w w:val="120"/>
        </w:rPr>
        <w:t>Preprocessing</w:t>
      </w:r>
      <w:r>
        <w:rPr>
          <w:spacing w:val="30"/>
          <w:w w:val="120"/>
        </w:rPr>
        <w:t> </w:t>
      </w:r>
      <w:r>
        <w:rPr>
          <w:w w:val="120"/>
        </w:rPr>
        <w:t>Steps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spacing w:line="355" w:lineRule="auto"/>
        <w:ind w:left="120" w:right="318"/>
        <w:jc w:val="both"/>
      </w:pPr>
      <w:r>
        <w:rPr>
          <w:w w:val="105"/>
        </w:rPr>
        <w:t>The dataset shown in Table </w:t>
      </w:r>
      <w:hyperlink w:history="true" w:anchor="_bookmark0">
        <w:r>
          <w:rPr>
            <w:w w:val="105"/>
          </w:rPr>
          <w:t>1</w:t>
        </w:r>
      </w:hyperlink>
      <w:r>
        <w:rPr>
          <w:w w:val="105"/>
        </w:rPr>
        <w:t> was collected through web scraping (using Python) from</w:t>
      </w:r>
      <w:r>
        <w:rPr>
          <w:spacing w:val="1"/>
          <w:w w:val="105"/>
        </w:rPr>
        <w:t> </w:t>
      </w:r>
      <w:r>
        <w:rPr>
          <w:w w:val="105"/>
        </w:rPr>
        <w:t>Amazon book review pages. The ratings use a 5-star scale, with 5 indicating the highest</w:t>
      </w:r>
      <w:r>
        <w:rPr>
          <w:spacing w:val="1"/>
          <w:w w:val="105"/>
        </w:rPr>
        <w:t> </w:t>
      </w:r>
      <w:r>
        <w:rPr>
          <w:w w:val="105"/>
        </w:rPr>
        <w:t>satisfaction.</w:t>
      </w:r>
    </w:p>
    <w:p>
      <w:pPr>
        <w:pStyle w:val="BodyText"/>
        <w:spacing w:line="355" w:lineRule="auto"/>
        <w:ind w:left="120" w:right="316" w:firstLine="351"/>
        <w:jc w:val="both"/>
      </w:pPr>
      <w:r>
        <w:rPr>
          <w:w w:val="105"/>
        </w:rPr>
        <w:t>I gathered reviews across 20 books, but most customers reviewed only one book,</w:t>
      </w:r>
      <w:r>
        <w:rPr>
          <w:spacing w:val="1"/>
          <w:w w:val="105"/>
        </w:rPr>
        <w:t> </w:t>
      </w:r>
      <w:r>
        <w:rPr>
          <w:w w:val="110"/>
        </w:rPr>
        <w:t>which limited overlap in the dataset.</w:t>
      </w:r>
      <w:r>
        <w:rPr>
          <w:spacing w:val="1"/>
          <w:w w:val="110"/>
        </w:rPr>
        <w:t> </w:t>
      </w:r>
      <w:r>
        <w:rPr>
          <w:w w:val="110"/>
        </w:rPr>
        <w:t>After analyzing the reviews, I found that only</w:t>
      </w:r>
      <w:r>
        <w:rPr>
          <w:spacing w:val="1"/>
          <w:w w:val="110"/>
        </w:rPr>
        <w:t> </w:t>
      </w:r>
      <w:r>
        <w:rPr/>
        <w:t>one customer provided multiple reviews across different books, contributing three unique</w:t>
      </w:r>
      <w:r>
        <w:rPr>
          <w:spacing w:val="1"/>
        </w:rPr>
        <w:t> </w:t>
      </w:r>
      <w:r>
        <w:rPr>
          <w:w w:val="110"/>
        </w:rPr>
        <w:t>ratings.</w:t>
      </w:r>
    </w:p>
    <w:p>
      <w:pPr>
        <w:pStyle w:val="BodyText"/>
        <w:spacing w:line="355" w:lineRule="auto"/>
        <w:ind w:left="471" w:right="319"/>
        <w:jc w:val="both"/>
      </w:pPr>
      <w:r>
        <w:rPr>
          <w:w w:val="105"/>
        </w:rPr>
        <w:t>To prepare the data for analysis, </w:t>
      </w:r>
      <w:r>
        <w:rPr>
          <w:w w:val="110"/>
        </w:rPr>
        <w:t>I </w:t>
      </w:r>
      <w:r>
        <w:rPr>
          <w:w w:val="105"/>
        </w:rPr>
        <w:t>performed the following preprocessing steps:</w:t>
      </w:r>
      <w:r>
        <w:rPr>
          <w:spacing w:val="1"/>
          <w:w w:val="105"/>
        </w:rPr>
        <w:t> </w:t>
      </w:r>
      <w:r>
        <w:rPr>
          <w:w w:val="105"/>
        </w:rPr>
        <w:t>1.Selection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Customers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Books:</w:t>
      </w:r>
      <w:r>
        <w:rPr>
          <w:spacing w:val="20"/>
          <w:w w:val="105"/>
        </w:rPr>
        <w:t> </w:t>
      </w:r>
      <w:r>
        <w:rPr>
          <w:w w:val="110"/>
        </w:rPr>
        <w:t>I</w:t>
      </w:r>
      <w:r>
        <w:rPr>
          <w:spacing w:val="26"/>
          <w:w w:val="110"/>
        </w:rPr>
        <w:t> </w:t>
      </w:r>
      <w:r>
        <w:rPr>
          <w:w w:val="105"/>
        </w:rPr>
        <w:t>selected</w:t>
      </w:r>
      <w:r>
        <w:rPr>
          <w:spacing w:val="30"/>
          <w:w w:val="105"/>
        </w:rPr>
        <w:t> </w:t>
      </w:r>
      <w:r>
        <w:rPr>
          <w:w w:val="105"/>
        </w:rPr>
        <w:t>five</w:t>
      </w:r>
      <w:r>
        <w:rPr>
          <w:spacing w:val="28"/>
          <w:w w:val="105"/>
        </w:rPr>
        <w:t> </w:t>
      </w:r>
      <w:r>
        <w:rPr>
          <w:w w:val="105"/>
        </w:rPr>
        <w:t>representative</w:t>
      </w:r>
      <w:r>
        <w:rPr>
          <w:spacing w:val="29"/>
          <w:w w:val="105"/>
        </w:rPr>
        <w:t> </w:t>
      </w:r>
      <w:r>
        <w:rPr>
          <w:w w:val="105"/>
        </w:rPr>
        <w:t>customers</w:t>
      </w:r>
      <w:r>
        <w:rPr>
          <w:spacing w:val="29"/>
          <w:w w:val="105"/>
        </w:rPr>
        <w:t> </w:t>
      </w:r>
      <w:r>
        <w:rPr>
          <w:w w:val="105"/>
        </w:rPr>
        <w:t>and</w:t>
      </w:r>
    </w:p>
    <w:p>
      <w:pPr>
        <w:spacing w:after="0" w:line="355" w:lineRule="auto"/>
        <w:jc w:val="both"/>
        <w:sectPr>
          <w:type w:val="continuous"/>
          <w:pgSz w:w="11910" w:h="16840"/>
          <w:pgMar w:top="1580" w:bottom="280" w:left="1320" w:right="1120"/>
        </w:sectPr>
      </w:pPr>
    </w:p>
    <w:p>
      <w:pPr>
        <w:pStyle w:val="BodyText"/>
        <w:spacing w:line="355" w:lineRule="auto" w:before="41"/>
        <w:ind w:left="120" w:right="318"/>
        <w:jc w:val="both"/>
      </w:pPr>
      <w:r>
        <w:rPr/>
        <w:t>four books for inclusion in the table.</w:t>
      </w:r>
      <w:r>
        <w:rPr>
          <w:spacing w:val="1"/>
        </w:rPr>
        <w:t> </w:t>
      </w:r>
      <w:r>
        <w:rPr/>
        <w:t>This selection process ensured that the data was</w:t>
      </w:r>
      <w:r>
        <w:rPr>
          <w:spacing w:val="1"/>
        </w:rPr>
        <w:t> </w:t>
      </w:r>
      <w:r>
        <w:rPr/>
        <w:t>manageable</w:t>
      </w:r>
      <w:r>
        <w:rPr>
          <w:spacing w:val="24"/>
        </w:rPr>
        <w:t> </w:t>
      </w:r>
      <w:r>
        <w:rPr/>
        <w:t>while</w:t>
      </w:r>
      <w:r>
        <w:rPr>
          <w:spacing w:val="25"/>
        </w:rPr>
        <w:t> </w:t>
      </w:r>
      <w:r>
        <w:rPr/>
        <w:t>still</w:t>
      </w:r>
      <w:r>
        <w:rPr>
          <w:spacing w:val="25"/>
        </w:rPr>
        <w:t> </w:t>
      </w:r>
      <w:r>
        <w:rPr/>
        <w:t>providing</w:t>
      </w:r>
      <w:r>
        <w:rPr>
          <w:spacing w:val="26"/>
        </w:rPr>
        <w:t> </w:t>
      </w:r>
      <w:r>
        <w:rPr/>
        <w:t>useful</w:t>
      </w:r>
      <w:r>
        <w:rPr>
          <w:spacing w:val="25"/>
        </w:rPr>
        <w:t> </w:t>
      </w:r>
      <w:r>
        <w:rPr/>
        <w:t>insights.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355" w:lineRule="auto" w:before="0" w:after="0"/>
        <w:ind w:left="120" w:right="318" w:firstLine="351"/>
        <w:jc w:val="both"/>
        <w:rPr>
          <w:sz w:val="24"/>
        </w:rPr>
      </w:pPr>
      <w:r>
        <w:rPr>
          <w:w w:val="105"/>
          <w:sz w:val="24"/>
        </w:rPr>
        <w:t>Handling Missing Values: For the customers who only had one review, I randomly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filled the missing values to ensure that each customer had at least one missing entry,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except for the customer who had three authentic reviews. This approach allowed for a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more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balanced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dataset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while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maintaining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integrity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reviews.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355" w:lineRule="auto" w:before="0" w:after="0"/>
        <w:ind w:left="120" w:right="318" w:firstLine="351"/>
        <w:jc w:val="both"/>
        <w:rPr>
          <w:sz w:val="24"/>
        </w:rPr>
      </w:pPr>
      <w:r>
        <w:rPr>
          <w:w w:val="110"/>
          <w:sz w:val="24"/>
        </w:rPr>
        <w:t>Data Extraction Techniques: I used Python libraries such as BeautifulSoup 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Requests for HTML parsing and data extraction. These libraries allowed me to navi-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gate the structure of the Amazon review pages efficiently and collect the relevant data.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Additionally,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I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employed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CSV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library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store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data.</w:t>
      </w: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3"/>
        <w:gridCol w:w="1081"/>
        <w:gridCol w:w="1081"/>
        <w:gridCol w:w="1081"/>
        <w:gridCol w:w="1081"/>
        <w:gridCol w:w="1081"/>
      </w:tblGrid>
      <w:tr>
        <w:trPr>
          <w:trHeight w:val="286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Customer</w:t>
            </w:r>
            <w:r>
              <w:rPr>
                <w:b/>
                <w:spacing w:val="4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Name</w:t>
            </w:r>
          </w:p>
        </w:tc>
        <w:tc>
          <w:tcPr>
            <w:tcW w:w="1081" w:type="dxa"/>
          </w:tcPr>
          <w:p>
            <w:pPr>
              <w:pStyle w:val="TableParagraph"/>
              <w:ind w:left="107" w:right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Book</w:t>
            </w:r>
            <w:r>
              <w:rPr>
                <w:b/>
                <w:spacing w:val="37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left="107" w:right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Book</w:t>
            </w:r>
            <w:r>
              <w:rPr>
                <w:b/>
                <w:spacing w:val="37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left="107" w:right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Book</w:t>
            </w:r>
            <w:r>
              <w:rPr>
                <w:b/>
                <w:spacing w:val="37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left="107" w:right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Book</w:t>
            </w:r>
            <w:r>
              <w:rPr>
                <w:b/>
                <w:spacing w:val="37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left="107" w:right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Book</w:t>
            </w:r>
            <w:r>
              <w:rPr>
                <w:b/>
                <w:spacing w:val="37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5</w:t>
            </w:r>
          </w:p>
        </w:tc>
      </w:tr>
      <w:tr>
        <w:trPr>
          <w:trHeight w:val="286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Laura</w:t>
            </w:r>
            <w:r>
              <w:rPr>
                <w:spacing w:val="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Kindle</w:t>
            </w:r>
            <w:r>
              <w:rPr>
                <w:spacing w:val="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Customer</w:t>
            </w:r>
            <w:r>
              <w:rPr>
                <w:spacing w:val="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MJ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</w:tc>
      </w:tr>
      <w:tr>
        <w:trPr>
          <w:trHeight w:val="286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HuntleyMC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</w:tr>
      <w:tr>
        <w:trPr>
          <w:trHeight w:val="286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The</w:t>
            </w:r>
            <w:r>
              <w:rPr>
                <w:spacing w:val="2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Littles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</w:tc>
      </w:tr>
      <w:tr>
        <w:trPr>
          <w:trHeight w:val="286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Markus</w:t>
            </w:r>
            <w:r>
              <w:rPr>
                <w:spacing w:val="2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Robbins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Bruce</w:t>
            </w:r>
            <w:r>
              <w:rPr>
                <w:spacing w:val="1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in</w:t>
            </w:r>
            <w:r>
              <w:rPr>
                <w:spacing w:val="1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LA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20"/>
                <w:sz w:val="24"/>
              </w:rPr>
              <w:t>E.</w:t>
            </w:r>
            <w:r>
              <w:rPr>
                <w:spacing w:val="-9"/>
                <w:w w:val="120"/>
                <w:sz w:val="24"/>
              </w:rPr>
              <w:t> </w:t>
            </w:r>
            <w:r>
              <w:rPr>
                <w:w w:val="120"/>
                <w:sz w:val="24"/>
              </w:rPr>
              <w:t>Doty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</w:tr>
      <w:tr>
        <w:trPr>
          <w:trHeight w:val="286" w:hRule="atLeast"/>
        </w:trPr>
        <w:tc>
          <w:tcPr>
            <w:tcW w:w="3613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20"/>
                <w:sz w:val="24"/>
              </w:rPr>
              <w:t>A.</w:t>
            </w:r>
            <w:r>
              <w:rPr>
                <w:spacing w:val="-8"/>
                <w:w w:val="120"/>
                <w:sz w:val="24"/>
              </w:rPr>
              <w:t> </w:t>
            </w:r>
            <w:r>
              <w:rPr>
                <w:w w:val="120"/>
                <w:sz w:val="24"/>
              </w:rPr>
              <w:t>T.</w:t>
            </w:r>
            <w:r>
              <w:rPr>
                <w:spacing w:val="-7"/>
                <w:w w:val="120"/>
                <w:sz w:val="24"/>
              </w:rPr>
              <w:t> </w:t>
            </w:r>
            <w:r>
              <w:rPr>
                <w:w w:val="120"/>
                <w:sz w:val="24"/>
              </w:rPr>
              <w:t>Young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56"/>
        <w:ind w:left="294" w:right="492"/>
        <w:jc w:val="center"/>
      </w:pPr>
      <w:r>
        <w:rPr/>
        <w:pict>
          <v:line style="position:absolute;mso-position-horizontal-relative:page;mso-position-vertical-relative:paragraph;z-index:-16047104" from="108.829002pt,-34.655209pt" to="112.341002pt,-34.65520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46592" from="122.797997pt,-34.655209pt" to="126.309997pt,-34.655209pt" stroked="true" strokeweight=".398pt" strokecolor="#000000">
            <v:stroke dashstyle="solid"/>
            <w10:wrap type="none"/>
          </v:line>
        </w:pict>
      </w:r>
      <w:r>
        <w:rPr>
          <w:w w:val="105"/>
        </w:rPr>
        <w:t>Table</w:t>
      </w:r>
      <w:r>
        <w:rPr>
          <w:spacing w:val="11"/>
          <w:w w:val="105"/>
        </w:rPr>
        <w:t> </w:t>
      </w:r>
      <w:r>
        <w:rPr>
          <w:w w:val="105"/>
        </w:rPr>
        <w:t>1:</w:t>
      </w:r>
      <w:r>
        <w:rPr>
          <w:spacing w:val="35"/>
          <w:w w:val="105"/>
        </w:rPr>
        <w:t> </w:t>
      </w:r>
      <w:bookmarkStart w:name="_bookmark0" w:id="1"/>
      <w:bookmarkEnd w:id="1"/>
      <w:r>
        <w:rPr>
          <w:w w:val="105"/>
        </w:rPr>
        <w:t>Sample</w:t>
      </w:r>
      <w:r>
        <w:rPr>
          <w:spacing w:val="11"/>
          <w:w w:val="105"/>
        </w:rPr>
        <w:t> </w:t>
      </w:r>
      <w:r>
        <w:rPr>
          <w:w w:val="105"/>
        </w:rPr>
        <w:t>Ratings</w:t>
      </w:r>
      <w:r>
        <w:rPr>
          <w:spacing w:val="11"/>
          <w:w w:val="105"/>
        </w:rPr>
        <w:t> </w:t>
      </w:r>
      <w:r>
        <w:rPr>
          <w:w w:val="105"/>
        </w:rPr>
        <w:t>from</w:t>
      </w:r>
      <w:r>
        <w:rPr>
          <w:spacing w:val="11"/>
          <w:w w:val="105"/>
        </w:rPr>
        <w:t> </w:t>
      </w:r>
      <w:r>
        <w:rPr>
          <w:w w:val="105"/>
        </w:rPr>
        <w:t>Selected</w:t>
      </w:r>
      <w:r>
        <w:rPr>
          <w:spacing w:val="11"/>
          <w:w w:val="105"/>
        </w:rPr>
        <w:t> </w:t>
      </w:r>
      <w:r>
        <w:rPr>
          <w:w w:val="105"/>
        </w:rPr>
        <w:t>Customers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6"/>
        </w:rPr>
      </w:pPr>
    </w:p>
    <w:p>
      <w:pPr>
        <w:pStyle w:val="Heading1"/>
        <w:ind w:left="119"/>
        <w:jc w:val="both"/>
      </w:pPr>
      <w:r>
        <w:rPr>
          <w:w w:val="120"/>
        </w:rPr>
        <w:t>Results</w:t>
      </w:r>
      <w:r>
        <w:rPr>
          <w:spacing w:val="44"/>
          <w:w w:val="120"/>
        </w:rPr>
        <w:t> </w:t>
      </w:r>
      <w:r>
        <w:rPr>
          <w:w w:val="120"/>
        </w:rPr>
        <w:t>Comparison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1"/>
        <w:gridCol w:w="2274"/>
        <w:gridCol w:w="2606"/>
        <w:gridCol w:w="1635"/>
      </w:tblGrid>
      <w:tr>
        <w:trPr>
          <w:trHeight w:val="286" w:hRule="atLeast"/>
        </w:trPr>
        <w:tc>
          <w:tcPr>
            <w:tcW w:w="2501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w w:val="130"/>
                <w:sz w:val="24"/>
              </w:rPr>
              <w:t>Title</w:t>
            </w:r>
          </w:p>
        </w:tc>
        <w:tc>
          <w:tcPr>
            <w:tcW w:w="2274" w:type="dxa"/>
          </w:tcPr>
          <w:p>
            <w:pPr>
              <w:pStyle w:val="TableParagraph"/>
              <w:ind w:left="104" w:right="100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Cosine</w:t>
            </w:r>
            <w:r>
              <w:rPr>
                <w:b/>
                <w:spacing w:val="27"/>
                <w:w w:val="120"/>
                <w:sz w:val="24"/>
              </w:rPr>
              <w:t> </w:t>
            </w:r>
            <w:r>
              <w:rPr>
                <w:b/>
                <w:w w:val="120"/>
                <w:sz w:val="24"/>
              </w:rPr>
              <w:t>Similarity</w:t>
            </w:r>
          </w:p>
        </w:tc>
        <w:tc>
          <w:tcPr>
            <w:tcW w:w="2606" w:type="dxa"/>
          </w:tcPr>
          <w:p>
            <w:pPr>
              <w:pStyle w:val="TableParagraph"/>
              <w:ind w:left="115" w:right="10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Pearson</w:t>
            </w:r>
            <w:r>
              <w:rPr>
                <w:b/>
                <w:spacing w:val="51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Correlation</w:t>
            </w:r>
          </w:p>
        </w:tc>
        <w:tc>
          <w:tcPr>
            <w:tcW w:w="1635" w:type="dxa"/>
          </w:tcPr>
          <w:p>
            <w:pPr>
              <w:pStyle w:val="TableParagraph"/>
              <w:ind w:left="94" w:right="84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Adjustment</w:t>
            </w:r>
          </w:p>
        </w:tc>
      </w:tr>
      <w:tr>
        <w:trPr>
          <w:trHeight w:val="286" w:hRule="atLeast"/>
        </w:trPr>
        <w:tc>
          <w:tcPr>
            <w:tcW w:w="2501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Atomic</w:t>
            </w:r>
          </w:p>
        </w:tc>
        <w:tc>
          <w:tcPr>
            <w:tcW w:w="2274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2.49</w:t>
            </w:r>
          </w:p>
        </w:tc>
        <w:tc>
          <w:tcPr>
            <w:tcW w:w="2606" w:type="dxa"/>
          </w:tcPr>
          <w:p>
            <w:pPr>
              <w:pStyle w:val="TableParagraph"/>
              <w:ind w:left="115" w:right="106"/>
              <w:rPr>
                <w:sz w:val="24"/>
              </w:rPr>
            </w:pPr>
            <w:r>
              <w:rPr>
                <w:sz w:val="24"/>
              </w:rPr>
              <w:t>2.37</w:t>
            </w:r>
          </w:p>
        </w:tc>
        <w:tc>
          <w:tcPr>
            <w:tcW w:w="1635" w:type="dxa"/>
          </w:tcPr>
          <w:p>
            <w:pPr>
              <w:pStyle w:val="TableParagraph"/>
              <w:ind w:left="94" w:right="84"/>
              <w:rPr>
                <w:sz w:val="24"/>
              </w:rPr>
            </w:pPr>
            <w:r>
              <w:rPr>
                <w:sz w:val="24"/>
              </w:rPr>
              <w:t>6.57</w:t>
            </w:r>
          </w:p>
        </w:tc>
      </w:tr>
      <w:tr>
        <w:trPr>
          <w:trHeight w:val="286" w:hRule="atLeast"/>
        </w:trPr>
        <w:tc>
          <w:tcPr>
            <w:tcW w:w="2501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Framed</w:t>
            </w:r>
          </w:p>
        </w:tc>
        <w:tc>
          <w:tcPr>
            <w:tcW w:w="2274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2.69</w:t>
            </w:r>
          </w:p>
        </w:tc>
        <w:tc>
          <w:tcPr>
            <w:tcW w:w="2606" w:type="dxa"/>
          </w:tcPr>
          <w:p>
            <w:pPr>
              <w:pStyle w:val="TableParagraph"/>
              <w:ind w:left="115" w:right="106"/>
              <w:rPr>
                <w:sz w:val="24"/>
              </w:rPr>
            </w:pPr>
            <w:r>
              <w:rPr>
                <w:sz w:val="24"/>
              </w:rPr>
              <w:t>2.41</w:t>
            </w:r>
          </w:p>
        </w:tc>
        <w:tc>
          <w:tcPr>
            <w:tcW w:w="1635" w:type="dxa"/>
          </w:tcPr>
          <w:p>
            <w:pPr>
              <w:pStyle w:val="TableParagraph"/>
              <w:ind w:left="94" w:right="84"/>
              <w:rPr>
                <w:sz w:val="24"/>
              </w:rPr>
            </w:pPr>
            <w:r>
              <w:rPr>
                <w:sz w:val="24"/>
              </w:rPr>
              <w:t>1.487053</w:t>
            </w:r>
          </w:p>
        </w:tc>
      </w:tr>
      <w:tr>
        <w:trPr>
          <w:trHeight w:val="286" w:hRule="atLeast"/>
        </w:trPr>
        <w:tc>
          <w:tcPr>
            <w:tcW w:w="2501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Jobs</w:t>
            </w:r>
          </w:p>
        </w:tc>
        <w:tc>
          <w:tcPr>
            <w:tcW w:w="2274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4.10</w:t>
            </w:r>
          </w:p>
        </w:tc>
        <w:tc>
          <w:tcPr>
            <w:tcW w:w="2606" w:type="dxa"/>
          </w:tcPr>
          <w:p>
            <w:pPr>
              <w:pStyle w:val="TableParagraph"/>
              <w:ind w:left="115" w:right="106"/>
              <w:rPr>
                <w:sz w:val="24"/>
              </w:rPr>
            </w:pPr>
            <w:r>
              <w:rPr>
                <w:sz w:val="24"/>
              </w:rPr>
              <w:t>3.97</w:t>
            </w:r>
          </w:p>
        </w:tc>
        <w:tc>
          <w:tcPr>
            <w:tcW w:w="1635" w:type="dxa"/>
          </w:tcPr>
          <w:p>
            <w:pPr>
              <w:pStyle w:val="TableParagraph"/>
              <w:ind w:left="94" w:right="84"/>
              <w:rPr>
                <w:sz w:val="24"/>
              </w:rPr>
            </w:pPr>
            <w:r>
              <w:rPr>
                <w:sz w:val="24"/>
              </w:rPr>
              <w:t>10.196838</w:t>
            </w:r>
          </w:p>
        </w:tc>
      </w:tr>
    </w:tbl>
    <w:p>
      <w:pPr>
        <w:pStyle w:val="BodyText"/>
        <w:spacing w:before="8"/>
        <w:rPr>
          <w:b/>
          <w:sz w:val="8"/>
        </w:rPr>
      </w:pPr>
    </w:p>
    <w:p>
      <w:pPr>
        <w:pStyle w:val="BodyText"/>
        <w:spacing w:line="237" w:lineRule="auto" w:before="53"/>
        <w:ind w:left="120" w:right="321"/>
      </w:pPr>
      <w:r>
        <w:rPr>
          <w:w w:val="105"/>
        </w:rPr>
        <w:t>Table</w:t>
      </w:r>
      <w:r>
        <w:rPr>
          <w:spacing w:val="23"/>
          <w:w w:val="105"/>
        </w:rPr>
        <w:t> </w:t>
      </w:r>
      <w:r>
        <w:rPr>
          <w:w w:val="105"/>
        </w:rPr>
        <w:t>2:</w:t>
      </w:r>
      <w:r>
        <w:rPr>
          <w:spacing w:val="51"/>
          <w:w w:val="105"/>
        </w:rPr>
        <w:t> </w:t>
      </w:r>
      <w:r>
        <w:rPr>
          <w:w w:val="105"/>
        </w:rPr>
        <w:t>Comparison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Predicted</w:t>
      </w:r>
      <w:r>
        <w:rPr>
          <w:spacing w:val="23"/>
          <w:w w:val="105"/>
        </w:rPr>
        <w:t> </w:t>
      </w:r>
      <w:r>
        <w:rPr>
          <w:w w:val="105"/>
        </w:rPr>
        <w:t>Ratings</w:t>
      </w:r>
      <w:r>
        <w:rPr>
          <w:spacing w:val="23"/>
          <w:w w:val="105"/>
        </w:rPr>
        <w:t> </w:t>
      </w:r>
      <w:r>
        <w:rPr>
          <w:w w:val="105"/>
        </w:rPr>
        <w:t>Using</w:t>
      </w:r>
      <w:r>
        <w:rPr>
          <w:spacing w:val="23"/>
          <w:w w:val="105"/>
        </w:rPr>
        <w:t> </w:t>
      </w:r>
      <w:r>
        <w:rPr>
          <w:w w:val="105"/>
        </w:rPr>
        <w:t>Cosine</w:t>
      </w:r>
      <w:r>
        <w:rPr>
          <w:spacing w:val="23"/>
          <w:w w:val="105"/>
        </w:rPr>
        <w:t> </w:t>
      </w:r>
      <w:r>
        <w:rPr>
          <w:w w:val="105"/>
        </w:rPr>
        <w:t>Similarity,</w:t>
      </w:r>
      <w:r>
        <w:rPr>
          <w:spacing w:val="25"/>
          <w:w w:val="105"/>
        </w:rPr>
        <w:t> </w:t>
      </w:r>
      <w:r>
        <w:rPr>
          <w:w w:val="105"/>
        </w:rPr>
        <w:t>Pearson</w:t>
      </w:r>
      <w:r>
        <w:rPr>
          <w:spacing w:val="23"/>
          <w:w w:val="105"/>
        </w:rPr>
        <w:t> </w:t>
      </w:r>
      <w:r>
        <w:rPr>
          <w:w w:val="105"/>
        </w:rPr>
        <w:t>Correlation</w:t>
      </w:r>
      <w:r>
        <w:rPr>
          <w:spacing w:val="-54"/>
          <w:w w:val="105"/>
        </w:rPr>
        <w:t> </w:t>
      </w:r>
      <w:r>
        <w:rPr>
          <w:w w:val="105"/>
        </w:rPr>
        <w:t>Coefficient,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Adjustment</w:t>
      </w:r>
      <w:r>
        <w:rPr>
          <w:spacing w:val="20"/>
          <w:w w:val="105"/>
        </w:rPr>
        <w:t> </w:t>
      </w:r>
      <w:r>
        <w:rPr>
          <w:w w:val="105"/>
        </w:rPr>
        <w:t>Values</w:t>
      </w:r>
    </w:p>
    <w:p>
      <w:pPr>
        <w:spacing w:after="0" w:line="237" w:lineRule="auto"/>
        <w:sectPr>
          <w:pgSz w:w="11910" w:h="16840"/>
          <w:pgMar w:header="750" w:footer="822" w:top="1400" w:bottom="1020" w:left="1320" w:right="1120"/>
        </w:sectPr>
      </w:pPr>
    </w:p>
    <w:p>
      <w:pPr>
        <w:pStyle w:val="BodyText"/>
        <w:spacing w:before="10"/>
        <w:rPr>
          <w:sz w:val="10"/>
        </w:rPr>
      </w:pPr>
    </w:p>
    <w:p>
      <w:pPr>
        <w:pStyle w:val="Heading1"/>
        <w:spacing w:before="34"/>
      </w:pPr>
      <w:r>
        <w:rPr>
          <w:w w:val="120"/>
        </w:rPr>
        <w:t>Analysis</w:t>
      </w:r>
      <w:r>
        <w:rPr>
          <w:spacing w:val="42"/>
          <w:w w:val="120"/>
        </w:rPr>
        <w:t> </w:t>
      </w:r>
      <w:r>
        <w:rPr>
          <w:w w:val="120"/>
        </w:rPr>
        <w:t>of</w:t>
      </w:r>
      <w:r>
        <w:rPr>
          <w:spacing w:val="43"/>
          <w:w w:val="120"/>
        </w:rPr>
        <w:t> </w:t>
      </w:r>
      <w:r>
        <w:rPr>
          <w:w w:val="120"/>
        </w:rPr>
        <w:t>Results</w:t>
      </w:r>
    </w:p>
    <w:p>
      <w:pPr>
        <w:pStyle w:val="BodyText"/>
        <w:spacing w:before="9"/>
        <w:rPr>
          <w:b/>
          <w:sz w:val="38"/>
        </w:rPr>
      </w:pPr>
    </w:p>
    <w:p>
      <w:pPr>
        <w:pStyle w:val="Heading2"/>
      </w:pPr>
      <w:r>
        <w:rPr>
          <w:w w:val="125"/>
        </w:rPr>
        <w:t>Cosine</w:t>
      </w:r>
      <w:r>
        <w:rPr>
          <w:spacing w:val="16"/>
          <w:w w:val="125"/>
        </w:rPr>
        <w:t> </w:t>
      </w:r>
      <w:r>
        <w:rPr>
          <w:w w:val="125"/>
        </w:rPr>
        <w:t>Similarity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307" w:val="left" w:leader="none"/>
        </w:tabs>
        <w:spacing w:line="355" w:lineRule="auto" w:before="0" w:after="0"/>
        <w:ind w:left="119" w:right="317" w:firstLine="0"/>
        <w:jc w:val="both"/>
        <w:rPr>
          <w:sz w:val="24"/>
        </w:rPr>
      </w:pPr>
      <w:r>
        <w:rPr>
          <w:w w:val="105"/>
          <w:sz w:val="24"/>
        </w:rPr>
        <w:t>For the book </w:t>
      </w:r>
      <w:r>
        <w:rPr>
          <w:i/>
          <w:w w:val="105"/>
          <w:sz w:val="24"/>
        </w:rPr>
        <w:t>Atomic Habits</w:t>
      </w:r>
      <w:r>
        <w:rPr>
          <w:w w:val="105"/>
          <w:sz w:val="24"/>
        </w:rPr>
        <w:t>, the predicted rating using cosine similarity is 2.49.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1"/>
          <w:w w:val="105"/>
          <w:sz w:val="24"/>
        </w:rPr>
        <w:t> </w:t>
      </w:r>
      <w:r>
        <w:rPr>
          <w:i/>
          <w:w w:val="105"/>
          <w:sz w:val="24"/>
        </w:rPr>
        <w:t>Framed</w:t>
      </w:r>
      <w:r>
        <w:rPr>
          <w:i/>
          <w:spacing w:val="1"/>
          <w:w w:val="105"/>
          <w:sz w:val="24"/>
        </w:rPr>
        <w:t> </w:t>
      </w:r>
      <w:r>
        <w:rPr>
          <w:w w:val="105"/>
          <w:sz w:val="24"/>
        </w:rPr>
        <w:t>received a rating prediction of 2.69 using cosine similarity. 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- For </w:t>
      </w:r>
      <w:r>
        <w:rPr>
          <w:i/>
          <w:w w:val="105"/>
          <w:sz w:val="24"/>
        </w:rPr>
        <w:t>Jobs to Be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Done</w:t>
      </w:r>
      <w:r>
        <w:rPr>
          <w:w w:val="105"/>
          <w:sz w:val="24"/>
        </w:rPr>
        <w:t>,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cosine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similarity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gave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significantly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higher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predicted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rating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4.10.</w:t>
      </w:r>
    </w:p>
    <w:p>
      <w:pPr>
        <w:pStyle w:val="BodyText"/>
        <w:spacing w:line="355" w:lineRule="auto"/>
        <w:ind w:left="119" w:right="318" w:firstLine="351"/>
        <w:jc w:val="both"/>
      </w:pPr>
      <w:r>
        <w:rPr/>
        <w:t>These</w:t>
      </w:r>
      <w:r>
        <w:rPr>
          <w:spacing w:val="51"/>
        </w:rPr>
        <w:t> </w:t>
      </w:r>
      <w:r>
        <w:rPr/>
        <w:t>values</w:t>
      </w:r>
      <w:r>
        <w:rPr>
          <w:spacing w:val="52"/>
        </w:rPr>
        <w:t> </w:t>
      </w:r>
      <w:r>
        <w:rPr/>
        <w:t>reflect</w:t>
      </w:r>
      <w:r>
        <w:rPr>
          <w:spacing w:val="52"/>
        </w:rPr>
        <w:t> </w:t>
      </w:r>
      <w:r>
        <w:rPr/>
        <w:t>how</w:t>
      </w:r>
      <w:r>
        <w:rPr>
          <w:spacing w:val="52"/>
        </w:rPr>
        <w:t> </w:t>
      </w:r>
      <w:r>
        <w:rPr/>
        <w:t>cosine</w:t>
      </w:r>
      <w:r>
        <w:rPr>
          <w:spacing w:val="51"/>
        </w:rPr>
        <w:t> </w:t>
      </w:r>
      <w:r>
        <w:rPr/>
        <w:t>similarity</w:t>
      </w:r>
      <w:r>
        <w:rPr>
          <w:spacing w:val="52"/>
        </w:rPr>
        <w:t> </w:t>
      </w:r>
      <w:r>
        <w:rPr/>
        <w:t>leverages</w:t>
      </w:r>
      <w:r>
        <w:rPr>
          <w:spacing w:val="52"/>
        </w:rPr>
        <w:t> </w:t>
      </w:r>
      <w:r>
        <w:rPr/>
        <w:t>the</w:t>
      </w:r>
      <w:r>
        <w:rPr>
          <w:spacing w:val="52"/>
        </w:rPr>
        <w:t> </w:t>
      </w:r>
      <w:r>
        <w:rPr/>
        <w:t>direction</w:t>
      </w:r>
      <w:r>
        <w:rPr>
          <w:spacing w:val="51"/>
        </w:rPr>
        <w:t> </w:t>
      </w:r>
      <w:r>
        <w:rPr/>
        <w:t>of</w:t>
      </w:r>
      <w:r>
        <w:rPr>
          <w:spacing w:val="52"/>
        </w:rPr>
        <w:t> </w:t>
      </w:r>
      <w:r>
        <w:rPr/>
        <w:t>rating</w:t>
      </w:r>
      <w:r>
        <w:rPr>
          <w:spacing w:val="52"/>
        </w:rPr>
        <w:t> </w:t>
      </w:r>
      <w:r>
        <w:rPr/>
        <w:t>patterns</w:t>
      </w:r>
      <w:r>
        <w:rPr>
          <w:spacing w:val="-52"/>
        </w:rPr>
        <w:t> </w:t>
      </w:r>
      <w:r>
        <w:rPr/>
        <w:t>without</w:t>
      </w:r>
      <w:r>
        <w:rPr>
          <w:spacing w:val="32"/>
        </w:rPr>
        <w:t> </w:t>
      </w:r>
      <w:r>
        <w:rPr/>
        <w:t>centering</w:t>
      </w:r>
      <w:r>
        <w:rPr>
          <w:spacing w:val="34"/>
        </w:rPr>
        <w:t> </w:t>
      </w:r>
      <w:r>
        <w:rPr/>
        <w:t>around</w:t>
      </w:r>
      <w:r>
        <w:rPr>
          <w:spacing w:val="33"/>
        </w:rPr>
        <w:t> </w:t>
      </w:r>
      <w:r>
        <w:rPr/>
        <w:t>each</w:t>
      </w:r>
      <w:r>
        <w:rPr>
          <w:spacing w:val="34"/>
        </w:rPr>
        <w:t> </w:t>
      </w:r>
      <w:r>
        <w:rPr/>
        <w:t>user’s</w:t>
      </w:r>
      <w:r>
        <w:rPr>
          <w:spacing w:val="34"/>
        </w:rPr>
        <w:t> </w:t>
      </w:r>
      <w:r>
        <w:rPr/>
        <w:t>or</w:t>
      </w:r>
      <w:r>
        <w:rPr>
          <w:spacing w:val="33"/>
        </w:rPr>
        <w:t> </w:t>
      </w:r>
      <w:r>
        <w:rPr/>
        <w:t>item’s</w:t>
      </w:r>
      <w:r>
        <w:rPr>
          <w:spacing w:val="34"/>
        </w:rPr>
        <w:t> </w:t>
      </w:r>
      <w:r>
        <w:rPr/>
        <w:t>average.</w:t>
      </w:r>
      <w:r>
        <w:rPr>
          <w:spacing w:val="10"/>
        </w:rPr>
        <w:t> </w:t>
      </w:r>
      <w:r>
        <w:rPr/>
        <w:t>This</w:t>
      </w:r>
      <w:r>
        <w:rPr>
          <w:spacing w:val="34"/>
        </w:rPr>
        <w:t> </w:t>
      </w:r>
      <w:r>
        <w:rPr/>
        <w:t>often</w:t>
      </w:r>
      <w:r>
        <w:rPr>
          <w:spacing w:val="34"/>
        </w:rPr>
        <w:t> </w:t>
      </w:r>
      <w:r>
        <w:rPr/>
        <w:t>results</w:t>
      </w:r>
      <w:r>
        <w:rPr>
          <w:spacing w:val="33"/>
        </w:rPr>
        <w:t> </w:t>
      </w:r>
      <w:r>
        <w:rPr/>
        <w:t>in</w:t>
      </w:r>
      <w:r>
        <w:rPr>
          <w:spacing w:val="34"/>
        </w:rPr>
        <w:t> </w:t>
      </w:r>
      <w:r>
        <w:rPr/>
        <w:t>predictions</w:t>
      </w:r>
      <w:r>
        <w:rPr>
          <w:spacing w:val="-52"/>
        </w:rPr>
        <w:t> </w:t>
      </w:r>
      <w:r>
        <w:rPr/>
        <w:t>that</w:t>
      </w:r>
      <w:r>
        <w:rPr>
          <w:spacing w:val="28"/>
        </w:rPr>
        <w:t> </w:t>
      </w:r>
      <w:r>
        <w:rPr/>
        <w:t>emphasize</w:t>
      </w:r>
      <w:r>
        <w:rPr>
          <w:spacing w:val="29"/>
        </w:rPr>
        <w:t> </w:t>
      </w:r>
      <w:r>
        <w:rPr/>
        <w:t>general</w:t>
      </w:r>
      <w:r>
        <w:rPr>
          <w:spacing w:val="29"/>
        </w:rPr>
        <w:t> </w:t>
      </w:r>
      <w:r>
        <w:rPr/>
        <w:t>trends,</w:t>
      </w:r>
      <w:r>
        <w:rPr>
          <w:spacing w:val="29"/>
        </w:rPr>
        <w:t> </w:t>
      </w:r>
      <w:r>
        <w:rPr/>
        <w:t>especially</w:t>
      </w:r>
      <w:r>
        <w:rPr>
          <w:spacing w:val="29"/>
        </w:rPr>
        <w:t> </w:t>
      </w:r>
      <w:r>
        <w:rPr/>
        <w:t>if</w:t>
      </w:r>
      <w:r>
        <w:rPr>
          <w:spacing w:val="30"/>
        </w:rPr>
        <w:t> </w:t>
      </w:r>
      <w:r>
        <w:rPr/>
        <w:t>there</w:t>
      </w:r>
      <w:r>
        <w:rPr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consistent</w:t>
      </w:r>
      <w:r>
        <w:rPr>
          <w:spacing w:val="29"/>
        </w:rPr>
        <w:t> </w:t>
      </w:r>
      <w:r>
        <w:rPr/>
        <w:t>rating</w:t>
      </w:r>
      <w:r>
        <w:rPr>
          <w:spacing w:val="29"/>
        </w:rPr>
        <w:t> </w:t>
      </w:r>
      <w:r>
        <w:rPr/>
        <w:t>pattern.</w:t>
      </w:r>
    </w:p>
    <w:p>
      <w:pPr>
        <w:pStyle w:val="BodyText"/>
        <w:spacing w:before="9"/>
        <w:rPr>
          <w:sz w:val="32"/>
        </w:rPr>
      </w:pPr>
    </w:p>
    <w:p>
      <w:pPr>
        <w:pStyle w:val="Heading2"/>
        <w:spacing w:before="1"/>
        <w:ind w:left="119"/>
      </w:pPr>
      <w:r>
        <w:rPr>
          <w:w w:val="120"/>
        </w:rPr>
        <w:t>Pearson</w:t>
      </w:r>
      <w:r>
        <w:rPr>
          <w:spacing w:val="41"/>
          <w:w w:val="120"/>
        </w:rPr>
        <w:t> </w:t>
      </w:r>
      <w:r>
        <w:rPr>
          <w:w w:val="120"/>
        </w:rPr>
        <w:t>Correlation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271" w:val="left" w:leader="none"/>
        </w:tabs>
        <w:spacing w:line="355" w:lineRule="auto" w:before="0" w:after="0"/>
        <w:ind w:left="119" w:right="317" w:firstLine="0"/>
        <w:jc w:val="both"/>
        <w:rPr>
          <w:sz w:val="24"/>
        </w:rPr>
      </w:pPr>
      <w:r>
        <w:rPr>
          <w:sz w:val="24"/>
        </w:rPr>
        <w:t>For </w:t>
      </w:r>
      <w:r>
        <w:rPr>
          <w:i/>
          <w:sz w:val="24"/>
        </w:rPr>
        <w:t>Atomic Habits</w:t>
      </w:r>
      <w:r>
        <w:rPr>
          <w:sz w:val="24"/>
        </w:rPr>
        <w:t>, the Pearson correlation-based prediction is 2.37, slightly lower than</w:t>
      </w:r>
      <w:r>
        <w:rPr>
          <w:spacing w:val="1"/>
          <w:sz w:val="24"/>
        </w:rPr>
        <w:t> </w:t>
      </w:r>
      <w:r>
        <w:rPr>
          <w:sz w:val="24"/>
        </w:rPr>
        <w:t>cosine similarity.</w:t>
      </w:r>
      <w:r>
        <w:rPr>
          <w:spacing w:val="1"/>
          <w:sz w:val="24"/>
        </w:rPr>
        <w:t> </w:t>
      </w:r>
      <w:r>
        <w:rPr>
          <w:sz w:val="24"/>
        </w:rPr>
        <w:t>- </w:t>
      </w:r>
      <w:r>
        <w:rPr>
          <w:i/>
          <w:sz w:val="24"/>
        </w:rPr>
        <w:t>Framed</w:t>
      </w:r>
      <w:r>
        <w:rPr>
          <w:i/>
          <w:spacing w:val="1"/>
          <w:sz w:val="24"/>
        </w:rPr>
        <w:t> </w:t>
      </w:r>
      <w:r>
        <w:rPr>
          <w:sz w:val="24"/>
        </w:rPr>
        <w:t>received a lower predicted rating of 2.41 with Pearson, com-</w:t>
      </w:r>
      <w:r>
        <w:rPr>
          <w:spacing w:val="1"/>
          <w:sz w:val="24"/>
        </w:rPr>
        <w:t> </w:t>
      </w:r>
      <w:r>
        <w:rPr>
          <w:sz w:val="24"/>
        </w:rPr>
        <w:t>pared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cosine</w:t>
      </w:r>
      <w:r>
        <w:rPr>
          <w:spacing w:val="1"/>
          <w:sz w:val="24"/>
        </w:rPr>
        <w:t> </w:t>
      </w:r>
      <w:r>
        <w:rPr>
          <w:sz w:val="24"/>
        </w:rPr>
        <w:t>similarity.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There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predicted</w:t>
      </w:r>
      <w:r>
        <w:rPr>
          <w:spacing w:val="54"/>
          <w:sz w:val="24"/>
        </w:rPr>
        <w:t> </w:t>
      </w:r>
      <w:r>
        <w:rPr>
          <w:sz w:val="24"/>
        </w:rPr>
        <w:t>rating</w:t>
      </w:r>
      <w:r>
        <w:rPr>
          <w:spacing w:val="54"/>
          <w:sz w:val="24"/>
        </w:rPr>
        <w:t> </w:t>
      </w:r>
      <w:r>
        <w:rPr>
          <w:sz w:val="24"/>
        </w:rPr>
        <w:t>for</w:t>
      </w:r>
      <w:r>
        <w:rPr>
          <w:spacing w:val="54"/>
          <w:sz w:val="24"/>
        </w:rPr>
        <w:t> </w:t>
      </w:r>
      <w:r>
        <w:rPr>
          <w:i/>
          <w:sz w:val="24"/>
        </w:rPr>
        <w:t>Jobs</w:t>
      </w:r>
      <w:r>
        <w:rPr>
          <w:i/>
          <w:spacing w:val="55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54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54"/>
          <w:sz w:val="24"/>
        </w:rPr>
        <w:t> </w:t>
      </w:r>
      <w:r>
        <w:rPr>
          <w:i/>
          <w:sz w:val="24"/>
        </w:rPr>
        <w:t>Done</w:t>
      </w:r>
      <w:r>
        <w:rPr>
          <w:i/>
          <w:spacing w:val="54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Pearson</w:t>
      </w:r>
      <w:r>
        <w:rPr>
          <w:spacing w:val="25"/>
          <w:sz w:val="24"/>
        </w:rPr>
        <w:t> </w:t>
      </w:r>
      <w:r>
        <w:rPr>
          <w:sz w:val="24"/>
        </w:rPr>
        <w:t>correlation,</w:t>
      </w:r>
      <w:r>
        <w:rPr>
          <w:spacing w:val="25"/>
          <w:sz w:val="24"/>
        </w:rPr>
        <w:t> </w:t>
      </w:r>
      <w:r>
        <w:rPr>
          <w:sz w:val="24"/>
        </w:rPr>
        <w:t>likely</w:t>
      </w:r>
      <w:r>
        <w:rPr>
          <w:spacing w:val="26"/>
          <w:sz w:val="24"/>
        </w:rPr>
        <w:t> </w:t>
      </w:r>
      <w:r>
        <w:rPr>
          <w:sz w:val="24"/>
        </w:rPr>
        <w:t>due</w:t>
      </w:r>
      <w:r>
        <w:rPr>
          <w:spacing w:val="26"/>
          <w:sz w:val="24"/>
        </w:rPr>
        <w:t> </w:t>
      </w:r>
      <w:r>
        <w:rPr>
          <w:sz w:val="24"/>
        </w:rPr>
        <w:t>to</w:t>
      </w:r>
      <w:r>
        <w:rPr>
          <w:spacing w:val="25"/>
          <w:sz w:val="24"/>
        </w:rPr>
        <w:t> </w:t>
      </w:r>
      <w:r>
        <w:rPr>
          <w:sz w:val="24"/>
        </w:rPr>
        <w:t>sparse</w:t>
      </w:r>
      <w:r>
        <w:rPr>
          <w:spacing w:val="26"/>
          <w:sz w:val="24"/>
        </w:rPr>
        <w:t> </w:t>
      </w:r>
      <w:r>
        <w:rPr>
          <w:sz w:val="24"/>
        </w:rPr>
        <w:t>data</w:t>
      </w:r>
      <w:r>
        <w:rPr>
          <w:spacing w:val="26"/>
          <w:sz w:val="24"/>
        </w:rPr>
        <w:t> </w:t>
      </w:r>
      <w:r>
        <w:rPr>
          <w:sz w:val="24"/>
        </w:rPr>
        <w:t>or</w:t>
      </w:r>
      <w:r>
        <w:rPr>
          <w:spacing w:val="26"/>
          <w:sz w:val="24"/>
        </w:rPr>
        <w:t> </w:t>
      </w:r>
      <w:r>
        <w:rPr>
          <w:sz w:val="24"/>
        </w:rPr>
        <w:t>a</w:t>
      </w:r>
      <w:r>
        <w:rPr>
          <w:spacing w:val="25"/>
          <w:sz w:val="24"/>
        </w:rPr>
        <w:t> </w:t>
      </w:r>
      <w:r>
        <w:rPr>
          <w:sz w:val="24"/>
        </w:rPr>
        <w:t>lack</w:t>
      </w:r>
      <w:r>
        <w:rPr>
          <w:spacing w:val="25"/>
          <w:sz w:val="24"/>
        </w:rPr>
        <w:t> </w:t>
      </w:r>
      <w:r>
        <w:rPr>
          <w:sz w:val="24"/>
        </w:rPr>
        <w:t>of</w:t>
      </w:r>
      <w:r>
        <w:rPr>
          <w:spacing w:val="27"/>
          <w:sz w:val="24"/>
        </w:rPr>
        <w:t> </w:t>
      </w:r>
      <w:r>
        <w:rPr>
          <w:sz w:val="24"/>
        </w:rPr>
        <w:t>user</w:t>
      </w:r>
      <w:r>
        <w:rPr>
          <w:spacing w:val="25"/>
          <w:sz w:val="24"/>
        </w:rPr>
        <w:t> </w:t>
      </w:r>
      <w:r>
        <w:rPr>
          <w:sz w:val="24"/>
        </w:rPr>
        <w:t>overlap.</w:t>
      </w:r>
    </w:p>
    <w:p>
      <w:pPr>
        <w:pStyle w:val="BodyText"/>
        <w:spacing w:line="355" w:lineRule="auto"/>
        <w:ind w:left="119" w:right="318" w:firstLine="351"/>
        <w:jc w:val="both"/>
      </w:pPr>
      <w:r>
        <w:rPr>
          <w:w w:val="105"/>
        </w:rPr>
        <w:t>Pearson correlation considers individual rating biases by centering on each user’s or</w:t>
      </w:r>
      <w:r>
        <w:rPr>
          <w:spacing w:val="1"/>
          <w:w w:val="105"/>
        </w:rPr>
        <w:t> </w:t>
      </w:r>
      <w:r>
        <w:rPr/>
        <w:t>item’s mean rating.</w:t>
      </w:r>
      <w:r>
        <w:rPr>
          <w:spacing w:val="1"/>
        </w:rPr>
        <w:t> </w:t>
      </w:r>
      <w:r>
        <w:rPr/>
        <w:t>Consequently, it captures the relative rating tendency and is generally</w:t>
      </w:r>
      <w:r>
        <w:rPr>
          <w:spacing w:val="1"/>
        </w:rPr>
        <w:t> </w:t>
      </w:r>
      <w:r>
        <w:rPr>
          <w:w w:val="105"/>
        </w:rPr>
        <w:t>more</w:t>
      </w:r>
      <w:r>
        <w:rPr>
          <w:spacing w:val="14"/>
          <w:w w:val="105"/>
        </w:rPr>
        <w:t> </w:t>
      </w:r>
      <w:r>
        <w:rPr>
          <w:w w:val="105"/>
        </w:rPr>
        <w:t>responsive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users</w:t>
      </w:r>
      <w:r>
        <w:rPr>
          <w:spacing w:val="15"/>
          <w:w w:val="105"/>
        </w:rPr>
        <w:t> </w:t>
      </w:r>
      <w:r>
        <w:rPr>
          <w:w w:val="105"/>
        </w:rPr>
        <w:t>who</w:t>
      </w:r>
      <w:r>
        <w:rPr>
          <w:spacing w:val="15"/>
          <w:w w:val="105"/>
        </w:rPr>
        <w:t> </w:t>
      </w:r>
      <w:r>
        <w:rPr>
          <w:w w:val="105"/>
        </w:rPr>
        <w:t>deviate</w:t>
      </w:r>
      <w:r>
        <w:rPr>
          <w:spacing w:val="15"/>
          <w:w w:val="105"/>
        </w:rPr>
        <w:t> </w:t>
      </w:r>
      <w:r>
        <w:rPr>
          <w:w w:val="105"/>
        </w:rPr>
        <w:t>from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average.</w:t>
      </w:r>
    </w:p>
    <w:p>
      <w:pPr>
        <w:pStyle w:val="BodyText"/>
      </w:pPr>
    </w:p>
    <w:p>
      <w:pPr>
        <w:pStyle w:val="Heading1"/>
        <w:spacing w:before="195"/>
        <w:ind w:left="119"/>
      </w:pPr>
      <w:r>
        <w:rPr>
          <w:w w:val="120"/>
        </w:rPr>
        <w:t>Pros</w:t>
      </w:r>
      <w:r>
        <w:rPr>
          <w:spacing w:val="30"/>
          <w:w w:val="120"/>
        </w:rPr>
        <w:t> </w:t>
      </w:r>
      <w:r>
        <w:rPr>
          <w:w w:val="120"/>
        </w:rPr>
        <w:t>and</w:t>
      </w:r>
      <w:r>
        <w:rPr>
          <w:spacing w:val="31"/>
          <w:w w:val="120"/>
        </w:rPr>
        <w:t> </w:t>
      </w:r>
      <w:r>
        <w:rPr>
          <w:w w:val="120"/>
        </w:rPr>
        <w:t>Cons</w:t>
      </w:r>
      <w:r>
        <w:rPr>
          <w:spacing w:val="31"/>
          <w:w w:val="120"/>
        </w:rPr>
        <w:t> </w:t>
      </w:r>
      <w:r>
        <w:rPr>
          <w:w w:val="120"/>
        </w:rPr>
        <w:t>of</w:t>
      </w:r>
      <w:r>
        <w:rPr>
          <w:spacing w:val="31"/>
          <w:w w:val="120"/>
        </w:rPr>
        <w:t> </w:t>
      </w:r>
      <w:r>
        <w:rPr>
          <w:w w:val="120"/>
        </w:rPr>
        <w:t>Each</w:t>
      </w:r>
      <w:r>
        <w:rPr>
          <w:spacing w:val="31"/>
          <w:w w:val="120"/>
        </w:rPr>
        <w:t> </w:t>
      </w:r>
      <w:r>
        <w:rPr>
          <w:w w:val="120"/>
        </w:rPr>
        <w:t>Technique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6"/>
        <w:gridCol w:w="3006"/>
        <w:gridCol w:w="3006"/>
      </w:tblGrid>
      <w:tr>
        <w:trPr>
          <w:trHeight w:val="286" w:hRule="atLeast"/>
        </w:trPr>
        <w:tc>
          <w:tcPr>
            <w:tcW w:w="3006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Similarity</w:t>
            </w:r>
            <w:r>
              <w:rPr>
                <w:b/>
                <w:spacing w:val="1"/>
                <w:w w:val="120"/>
                <w:sz w:val="24"/>
              </w:rPr>
              <w:t> </w:t>
            </w:r>
            <w:r>
              <w:rPr>
                <w:b/>
                <w:w w:val="120"/>
                <w:sz w:val="24"/>
              </w:rPr>
              <w:t>Measure</w:t>
            </w:r>
          </w:p>
        </w:tc>
        <w:tc>
          <w:tcPr>
            <w:tcW w:w="3006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Advantages</w:t>
            </w:r>
          </w:p>
        </w:tc>
        <w:tc>
          <w:tcPr>
            <w:tcW w:w="3006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Disadvantages</w:t>
            </w:r>
          </w:p>
        </w:tc>
      </w:tr>
      <w:tr>
        <w:trPr>
          <w:trHeight w:val="1153" w:hRule="atLeast"/>
        </w:trPr>
        <w:tc>
          <w:tcPr>
            <w:tcW w:w="3006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Cosine</w:t>
            </w:r>
            <w:r>
              <w:rPr>
                <w:spacing w:val="3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Similarity</w:t>
            </w:r>
          </w:p>
        </w:tc>
        <w:tc>
          <w:tcPr>
            <w:tcW w:w="3006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69" w:val="left" w:leader="none"/>
              </w:tabs>
              <w:spacing w:line="264" w:lineRule="exact" w:before="0" w:after="0"/>
              <w:ind w:left="368" w:right="0" w:hanging="247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Scale-invariant,</w:t>
            </w:r>
            <w:r>
              <w:rPr>
                <w:spacing w:val="4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empha-</w:t>
            </w:r>
          </w:p>
          <w:p>
            <w:pPr>
              <w:pStyle w:val="TableParagraph"/>
              <w:spacing w:line="237" w:lineRule="auto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sizing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overall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pattern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5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ratings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79" w:val="left" w:leader="none"/>
              </w:tabs>
              <w:spacing w:line="288" w:lineRule="exact" w:before="0" w:after="0"/>
              <w:ind w:left="278" w:right="0" w:hanging="157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Computationally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efficient</w:t>
            </w:r>
          </w:p>
        </w:tc>
        <w:tc>
          <w:tcPr>
            <w:tcW w:w="3006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05" w:val="left" w:leader="none"/>
              </w:tabs>
              <w:spacing w:line="264" w:lineRule="exact" w:before="0" w:after="0"/>
              <w:ind w:left="304" w:right="0" w:hanging="183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Ignores</w:t>
            </w:r>
            <w:r>
              <w:rPr>
                <w:spacing w:val="4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individual</w:t>
            </w:r>
            <w:r>
              <w:rPr>
                <w:spacing w:val="4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rating</w:t>
            </w:r>
          </w:p>
          <w:p>
            <w:pPr>
              <w:pStyle w:val="TableParagraph"/>
              <w:spacing w:line="289" w:lineRule="exact"/>
              <w:jc w:val="left"/>
              <w:rPr>
                <w:sz w:val="24"/>
              </w:rPr>
            </w:pPr>
            <w:r>
              <w:rPr>
                <w:sz w:val="24"/>
              </w:rPr>
              <w:t>biases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85" w:val="left" w:leader="none"/>
              </w:tabs>
              <w:spacing w:line="237" w:lineRule="auto" w:before="0" w:after="0"/>
              <w:ind w:left="122" w:right="113" w:firstLine="0"/>
              <w:jc w:val="left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Less effective with </w:t>
            </w:r>
            <w:r>
              <w:rPr>
                <w:w w:val="105"/>
                <w:sz w:val="24"/>
              </w:rPr>
              <w:t>sparse</w:t>
            </w:r>
            <w:r>
              <w:rPr>
                <w:spacing w:val="-5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data</w:t>
            </w:r>
            <w:r>
              <w:rPr>
                <w:spacing w:val="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limited</w:t>
            </w:r>
            <w:r>
              <w:rPr>
                <w:spacing w:val="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overlap</w:t>
            </w:r>
          </w:p>
        </w:tc>
      </w:tr>
      <w:tr>
        <w:trPr>
          <w:trHeight w:val="1442" w:hRule="atLeast"/>
        </w:trPr>
        <w:tc>
          <w:tcPr>
            <w:tcW w:w="3006" w:type="dxa"/>
          </w:tcPr>
          <w:p>
            <w:pPr>
              <w:pStyle w:val="TableParagraph"/>
              <w:spacing w:line="264" w:lineRule="exact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Pearson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Correlation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Coeffi-</w:t>
            </w:r>
          </w:p>
          <w:p>
            <w:pPr>
              <w:pStyle w:val="TableParagraph"/>
              <w:spacing w:line="291" w:lineRule="exact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cient</w:t>
            </w:r>
          </w:p>
        </w:tc>
        <w:tc>
          <w:tcPr>
            <w:tcW w:w="3006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86" w:val="left" w:leader="none"/>
              </w:tabs>
              <w:spacing w:line="264" w:lineRule="exact" w:before="0" w:after="0"/>
              <w:ind w:left="285" w:right="0" w:hanging="164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Adjusts</w:t>
            </w:r>
            <w:r>
              <w:rPr>
                <w:spacing w:val="2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2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rating</w:t>
            </w:r>
            <w:r>
              <w:rPr>
                <w:spacing w:val="2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biases,</w:t>
            </w:r>
          </w:p>
          <w:p>
            <w:pPr>
              <w:pStyle w:val="TableParagraph"/>
              <w:spacing w:line="237" w:lineRule="auto"/>
              <w:jc w:val="left"/>
              <w:rPr>
                <w:sz w:val="24"/>
              </w:rPr>
            </w:pPr>
            <w:r>
              <w:rPr>
                <w:sz w:val="24"/>
              </w:rPr>
              <w:t>capturing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relative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prefer-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ences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3" w:val="left" w:leader="none"/>
              </w:tabs>
              <w:spacing w:line="237" w:lineRule="auto" w:before="0" w:after="0"/>
              <w:ind w:left="122" w:right="113" w:firstLine="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Effective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when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individual</w:t>
            </w:r>
            <w:r>
              <w:rPr>
                <w:spacing w:val="-5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rating</w:t>
            </w:r>
            <w:r>
              <w:rPr>
                <w:spacing w:val="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scales</w:t>
            </w:r>
            <w:r>
              <w:rPr>
                <w:spacing w:val="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differ</w:t>
            </w:r>
          </w:p>
        </w:tc>
        <w:tc>
          <w:tcPr>
            <w:tcW w:w="3006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79" w:val="left" w:leader="none"/>
              </w:tabs>
              <w:spacing w:line="264" w:lineRule="exact" w:before="0" w:after="0"/>
              <w:ind w:left="278" w:right="0" w:hanging="157"/>
              <w:jc w:val="both"/>
              <w:rPr>
                <w:sz w:val="24"/>
              </w:rPr>
            </w:pPr>
            <w:r>
              <w:rPr>
                <w:sz w:val="24"/>
              </w:rPr>
              <w:t>Sensitive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outliers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</w:tabs>
              <w:spacing w:line="237" w:lineRule="auto" w:before="0" w:after="0"/>
              <w:ind w:left="122" w:right="115" w:firstLine="0"/>
              <w:jc w:val="both"/>
              <w:rPr>
                <w:sz w:val="24"/>
              </w:rPr>
            </w:pPr>
            <w:r>
              <w:rPr>
                <w:w w:val="105"/>
                <w:sz w:val="24"/>
              </w:rPr>
              <w:t>Higher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computational</w:t>
            </w:r>
            <w:r>
              <w:rPr>
                <w:spacing w:val="-54"/>
                <w:w w:val="105"/>
                <w:sz w:val="24"/>
              </w:rPr>
              <w:t> </w:t>
            </w:r>
            <w:r>
              <w:rPr>
                <w:spacing w:val="-1"/>
                <w:w w:val="105"/>
                <w:sz w:val="24"/>
              </w:rPr>
              <w:t>cost,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especially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with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sparse</w:t>
            </w:r>
            <w:r>
              <w:rPr>
                <w:spacing w:val="-5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data</w:t>
            </w:r>
          </w:p>
        </w:tc>
      </w:tr>
    </w:tbl>
    <w:p>
      <w:pPr>
        <w:pStyle w:val="BodyText"/>
        <w:spacing w:before="8"/>
        <w:rPr>
          <w:b/>
          <w:sz w:val="8"/>
        </w:rPr>
      </w:pPr>
    </w:p>
    <w:p>
      <w:pPr>
        <w:pStyle w:val="BodyText"/>
        <w:spacing w:before="51"/>
        <w:ind w:left="500"/>
      </w:pPr>
      <w:r>
        <w:rPr>
          <w:w w:val="105"/>
        </w:rPr>
        <w:t>Table</w:t>
      </w:r>
      <w:r>
        <w:rPr>
          <w:spacing w:val="17"/>
          <w:w w:val="105"/>
        </w:rPr>
        <w:t> </w:t>
      </w:r>
      <w:r>
        <w:rPr>
          <w:w w:val="105"/>
        </w:rPr>
        <w:t>3:</w:t>
      </w:r>
      <w:r>
        <w:rPr>
          <w:spacing w:val="42"/>
          <w:w w:val="105"/>
        </w:rPr>
        <w:t> </w:t>
      </w:r>
      <w:r>
        <w:rPr>
          <w:w w:val="105"/>
        </w:rPr>
        <w:t>Pros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Cons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Cosine</w:t>
      </w:r>
      <w:r>
        <w:rPr>
          <w:spacing w:val="16"/>
          <w:w w:val="105"/>
        </w:rPr>
        <w:t> </w:t>
      </w:r>
      <w:r>
        <w:rPr>
          <w:w w:val="105"/>
        </w:rPr>
        <w:t>Similarity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Pearson</w:t>
      </w:r>
      <w:r>
        <w:rPr>
          <w:spacing w:val="17"/>
          <w:w w:val="105"/>
        </w:rPr>
        <w:t> </w:t>
      </w:r>
      <w:r>
        <w:rPr>
          <w:w w:val="105"/>
        </w:rPr>
        <w:t>Correlation</w:t>
      </w:r>
      <w:r>
        <w:rPr>
          <w:spacing w:val="16"/>
          <w:w w:val="105"/>
        </w:rPr>
        <w:t> </w:t>
      </w:r>
      <w:r>
        <w:rPr>
          <w:w w:val="105"/>
        </w:rPr>
        <w:t>Coefficient</w:t>
      </w:r>
    </w:p>
    <w:p>
      <w:pPr>
        <w:spacing w:after="0"/>
        <w:sectPr>
          <w:pgSz w:w="11910" w:h="16840"/>
          <w:pgMar w:header="750" w:footer="822" w:top="1400" w:bottom="1020" w:left="1320" w:right="1120"/>
        </w:sectPr>
      </w:pPr>
    </w:p>
    <w:p>
      <w:pPr>
        <w:pStyle w:val="BodyText"/>
        <w:spacing w:before="5"/>
        <w:rPr>
          <w:sz w:val="2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24"/>
        <w:gridCol w:w="2093"/>
      </w:tblGrid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Customer</w:t>
            </w:r>
            <w:r>
              <w:rPr>
                <w:b/>
                <w:spacing w:val="4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Name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100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Average</w:t>
            </w:r>
            <w:r>
              <w:rPr>
                <w:b/>
                <w:spacing w:val="26"/>
                <w:w w:val="120"/>
                <w:sz w:val="24"/>
              </w:rPr>
              <w:t> </w:t>
            </w:r>
            <w:r>
              <w:rPr>
                <w:b/>
                <w:w w:val="120"/>
                <w:sz w:val="24"/>
              </w:rPr>
              <w:t>Rating</w:t>
            </w:r>
          </w:p>
        </w:tc>
      </w:tr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Laura</w:t>
            </w:r>
            <w:r>
              <w:rPr>
                <w:spacing w:val="1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3.31</w:t>
            </w:r>
          </w:p>
        </w:tc>
      </w:tr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Kindle</w:t>
            </w:r>
            <w:r>
              <w:rPr>
                <w:spacing w:val="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Customer</w:t>
            </w:r>
            <w:r>
              <w:rPr>
                <w:spacing w:val="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MJ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2.89</w:t>
            </w:r>
          </w:p>
        </w:tc>
      </w:tr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HuntleyMC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2.68</w:t>
            </w:r>
          </w:p>
        </w:tc>
      </w:tr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The</w:t>
            </w:r>
            <w:r>
              <w:rPr>
                <w:spacing w:val="2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Littles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3.35</w:t>
            </w:r>
          </w:p>
        </w:tc>
      </w:tr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Markus</w:t>
            </w:r>
            <w:r>
              <w:rPr>
                <w:spacing w:val="2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Robbins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3.28</w:t>
            </w:r>
          </w:p>
        </w:tc>
      </w:tr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Bruce</w:t>
            </w:r>
            <w:r>
              <w:rPr>
                <w:spacing w:val="1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in</w:t>
            </w:r>
            <w:r>
              <w:rPr>
                <w:spacing w:val="1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LA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3.44</w:t>
            </w:r>
          </w:p>
        </w:tc>
      </w:tr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25"/>
                <w:sz w:val="24"/>
              </w:rPr>
              <w:t>DAI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4.05</w:t>
            </w:r>
          </w:p>
        </w:tc>
      </w:tr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Heather</w:t>
            </w:r>
            <w:r>
              <w:rPr>
                <w:spacing w:val="-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Key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3.42</w:t>
            </w:r>
          </w:p>
        </w:tc>
      </w:tr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Kristen</w:t>
            </w:r>
            <w:r>
              <w:rPr>
                <w:spacing w:val="2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Stoeger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2.74</w:t>
            </w:r>
          </w:p>
        </w:tc>
      </w:tr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spacing w:val="-1"/>
                <w:w w:val="110"/>
                <w:sz w:val="24"/>
              </w:rPr>
              <w:t>Nick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Hutchison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3.42</w:t>
            </w:r>
          </w:p>
        </w:tc>
      </w:tr>
      <w:tr>
        <w:trPr>
          <w:trHeight w:val="286" w:hRule="atLeast"/>
        </w:trPr>
        <w:tc>
          <w:tcPr>
            <w:tcW w:w="6924" w:type="dxa"/>
          </w:tcPr>
          <w:p>
            <w:pPr>
              <w:pStyle w:val="TableParagraph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Debs</w:t>
            </w:r>
            <w:r>
              <w:rPr>
                <w:spacing w:val="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Stuff</w:t>
            </w:r>
          </w:p>
        </w:tc>
        <w:tc>
          <w:tcPr>
            <w:tcW w:w="2093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2.89</w:t>
            </w:r>
          </w:p>
        </w:tc>
      </w:tr>
    </w:tbl>
    <w:p>
      <w:pPr>
        <w:pStyle w:val="BodyText"/>
        <w:spacing w:before="9"/>
        <w:rPr>
          <w:sz w:val="8"/>
        </w:rPr>
      </w:pPr>
    </w:p>
    <w:p>
      <w:pPr>
        <w:pStyle w:val="BodyText"/>
        <w:spacing w:before="51"/>
        <w:ind w:left="260" w:right="459"/>
        <w:jc w:val="center"/>
      </w:pPr>
      <w:r>
        <w:rPr/>
        <w:pict>
          <v:line style="position:absolute;mso-position-horizontal-relative:page;mso-position-vertical-relative:paragraph;z-index:-16046080" from="108.829002pt,-84.439194pt" to="112.341002pt,-84.43919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45568" from="122.797997pt,-84.439194pt" to="126.309997pt,-84.439194pt" stroked="true" strokeweight=".398pt" strokecolor="#000000">
            <v:stroke dashstyle="solid"/>
            <w10:wrap type="none"/>
          </v:line>
        </w:pict>
      </w:r>
      <w:r>
        <w:rPr>
          <w:w w:val="105"/>
        </w:rPr>
        <w:t>Table</w:t>
      </w:r>
      <w:r>
        <w:rPr>
          <w:spacing w:val="22"/>
          <w:w w:val="105"/>
        </w:rPr>
        <w:t> </w:t>
      </w:r>
      <w:r>
        <w:rPr>
          <w:w w:val="105"/>
        </w:rPr>
        <w:t>4:</w:t>
      </w:r>
      <w:r>
        <w:rPr>
          <w:spacing w:val="48"/>
          <w:w w:val="105"/>
        </w:rPr>
        <w:t> </w:t>
      </w:r>
      <w:r>
        <w:rPr>
          <w:w w:val="105"/>
        </w:rPr>
        <w:t>Average</w:t>
      </w:r>
      <w:r>
        <w:rPr>
          <w:spacing w:val="21"/>
          <w:w w:val="105"/>
        </w:rPr>
        <w:t> </w:t>
      </w:r>
      <w:r>
        <w:rPr>
          <w:w w:val="105"/>
        </w:rPr>
        <w:t>Ratings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Each</w:t>
      </w:r>
      <w:r>
        <w:rPr>
          <w:spacing w:val="22"/>
          <w:w w:val="105"/>
        </w:rPr>
        <w:t> </w:t>
      </w:r>
      <w:r>
        <w:rPr>
          <w:w w:val="105"/>
        </w:rPr>
        <w:t>Customer</w:t>
      </w:r>
    </w:p>
    <w:p>
      <w:pPr>
        <w:pStyle w:val="BodyText"/>
      </w:pPr>
    </w:p>
    <w:p>
      <w:pPr>
        <w:pStyle w:val="BodyText"/>
        <w:spacing w:before="4"/>
        <w:rPr>
          <w:sz w:val="18"/>
        </w:rPr>
      </w:pPr>
    </w:p>
    <w:p>
      <w:pPr>
        <w:pStyle w:val="Heading1"/>
        <w:ind w:left="119"/>
      </w:pPr>
      <w:r>
        <w:rPr>
          <w:w w:val="120"/>
        </w:rPr>
        <w:t>Implementation</w:t>
      </w:r>
      <w:r>
        <w:rPr>
          <w:spacing w:val="-3"/>
          <w:w w:val="120"/>
        </w:rPr>
        <w:t> </w:t>
      </w:r>
      <w:r>
        <w:rPr>
          <w:w w:val="120"/>
        </w:rPr>
        <w:t>Process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spacing w:line="355" w:lineRule="auto" w:before="1"/>
        <w:ind w:left="119" w:right="161"/>
      </w:pP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stages: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scraping,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preprocessing,</w:t>
      </w:r>
      <w:r>
        <w:rPr>
          <w:spacing w:val="48"/>
        </w:rPr>
        <w:t> </w:t>
      </w:r>
      <w:r>
        <w:rPr/>
        <w:t>similarity</w:t>
      </w:r>
      <w:r>
        <w:rPr>
          <w:spacing w:val="41"/>
        </w:rPr>
        <w:t> </w:t>
      </w:r>
      <w:r>
        <w:rPr/>
        <w:t>computation,</w:t>
      </w:r>
      <w:r>
        <w:rPr>
          <w:spacing w:val="50"/>
        </w:rPr>
        <w:t> </w:t>
      </w:r>
      <w:r>
        <w:rPr/>
        <w:t>and</w:t>
      </w:r>
      <w:r>
        <w:rPr>
          <w:spacing w:val="39"/>
        </w:rPr>
        <w:t> </w:t>
      </w:r>
      <w:r>
        <w:rPr/>
        <w:t>rating</w:t>
      </w:r>
      <w:r>
        <w:rPr>
          <w:spacing w:val="41"/>
        </w:rPr>
        <w:t> </w:t>
      </w:r>
      <w:r>
        <w:rPr/>
        <w:t>prediction.</w:t>
      </w:r>
      <w:r>
        <w:rPr>
          <w:spacing w:val="12"/>
        </w:rPr>
        <w:t> </w:t>
      </w:r>
      <w:r>
        <w:rPr/>
        <w:t>First,</w:t>
      </w:r>
      <w:r>
        <w:rPr>
          <w:spacing w:val="50"/>
        </w:rPr>
        <w:t> </w:t>
      </w:r>
      <w:r>
        <w:rPr/>
        <w:t>we</w:t>
      </w:r>
      <w:r>
        <w:rPr>
          <w:spacing w:val="40"/>
        </w:rPr>
        <w:t> </w:t>
      </w:r>
      <w:r>
        <w:rPr/>
        <w:t>used</w:t>
      </w:r>
      <w:r>
        <w:rPr>
          <w:spacing w:val="43"/>
        </w:rPr>
        <w:t> </w:t>
      </w:r>
      <w:r>
        <w:rPr/>
        <w:t>BeautifulSoup</w:t>
      </w:r>
      <w:r>
        <w:rPr>
          <w:spacing w:val="-52"/>
        </w:rPr>
        <w:t> </w:t>
      </w:r>
      <w:r>
        <w:rPr/>
        <w:t>and</w:t>
      </w:r>
      <w:r>
        <w:rPr>
          <w:spacing w:val="1"/>
        </w:rPr>
        <w:t> </w:t>
      </w:r>
      <w:r>
        <w:rPr/>
        <w:t>requests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scrape</w:t>
      </w:r>
      <w:r>
        <w:rPr>
          <w:spacing w:val="1"/>
        </w:rPr>
        <w:t> </w:t>
      </w:r>
      <w:r>
        <w:rPr/>
        <w:t>book</w:t>
      </w:r>
      <w:r>
        <w:rPr>
          <w:spacing w:val="1"/>
        </w:rPr>
        <w:t> </w:t>
      </w:r>
      <w:r>
        <w:rPr/>
        <w:t>reviews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Amazon.</w:t>
      </w:r>
      <w:r>
        <w:rPr>
          <w:spacing w:val="1"/>
        </w:rPr>
        <w:t> </w:t>
      </w:r>
      <w:r>
        <w:rPr/>
        <w:t>This</w:t>
      </w:r>
      <w:r>
        <w:rPr>
          <w:spacing w:val="54"/>
        </w:rPr>
        <w:t> </w:t>
      </w:r>
      <w:r>
        <w:rPr/>
        <w:t>data</w:t>
      </w:r>
      <w:r>
        <w:rPr>
          <w:spacing w:val="54"/>
        </w:rPr>
        <w:t> </w:t>
      </w:r>
      <w:r>
        <w:rPr/>
        <w:t>included</w:t>
      </w:r>
      <w:r>
        <w:rPr>
          <w:spacing w:val="54"/>
        </w:rPr>
        <w:t> </w:t>
      </w:r>
      <w:r>
        <w:rPr/>
        <w:t>customer</w:t>
      </w:r>
      <w:r>
        <w:rPr>
          <w:spacing w:val="55"/>
        </w:rPr>
        <w:t> </w:t>
      </w:r>
      <w:r>
        <w:rPr/>
        <w:t>names,</w:t>
      </w:r>
      <w:r>
        <w:rPr>
          <w:spacing w:val="-52"/>
        </w:rPr>
        <w:t> </w:t>
      </w:r>
      <w:r>
        <w:rPr/>
        <w:t>book</w:t>
      </w:r>
      <w:r>
        <w:rPr>
          <w:spacing w:val="34"/>
        </w:rPr>
        <w:t> </w:t>
      </w:r>
      <w:r>
        <w:rPr/>
        <w:t>titles,</w:t>
      </w:r>
      <w:r>
        <w:rPr>
          <w:spacing w:val="33"/>
        </w:rPr>
        <w:t> </w:t>
      </w:r>
      <w:r>
        <w:rPr/>
        <w:t>and</w:t>
      </w:r>
      <w:r>
        <w:rPr>
          <w:spacing w:val="34"/>
        </w:rPr>
        <w:t> </w:t>
      </w:r>
      <w:r>
        <w:rPr/>
        <w:t>ratings,</w:t>
      </w:r>
      <w:r>
        <w:rPr>
          <w:spacing w:val="34"/>
        </w:rPr>
        <w:t> </w:t>
      </w:r>
      <w:r>
        <w:rPr/>
        <w:t>which</w:t>
      </w:r>
      <w:r>
        <w:rPr>
          <w:spacing w:val="35"/>
        </w:rPr>
        <w:t> </w:t>
      </w:r>
      <w:r>
        <w:rPr/>
        <w:t>were</w:t>
      </w:r>
      <w:r>
        <w:rPr>
          <w:spacing w:val="33"/>
        </w:rPr>
        <w:t> </w:t>
      </w:r>
      <w:r>
        <w:rPr/>
        <w:t>organized</w:t>
      </w:r>
      <w:r>
        <w:rPr>
          <w:spacing w:val="34"/>
        </w:rPr>
        <w:t> </w:t>
      </w:r>
      <w:r>
        <w:rPr/>
        <w:t>into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structured</w:t>
      </w:r>
      <w:r>
        <w:rPr>
          <w:spacing w:val="34"/>
        </w:rPr>
        <w:t> </w:t>
      </w:r>
      <w:r>
        <w:rPr/>
        <w:t>format</w:t>
      </w:r>
      <w:r>
        <w:rPr>
          <w:spacing w:val="33"/>
        </w:rPr>
        <w:t> </w:t>
      </w:r>
      <w:r>
        <w:rPr/>
        <w:t>using</w:t>
      </w:r>
      <w:r>
        <w:rPr>
          <w:spacing w:val="41"/>
        </w:rPr>
        <w:t> </w:t>
      </w:r>
      <w:r>
        <w:rPr/>
        <w:t>pandas.</w:t>
      </w:r>
    </w:p>
    <w:p>
      <w:pPr>
        <w:pStyle w:val="BodyText"/>
        <w:spacing w:line="355" w:lineRule="auto"/>
        <w:ind w:left="119" w:right="316" w:firstLine="351"/>
        <w:jc w:val="both"/>
      </w:pPr>
      <w:r>
        <w:rPr/>
        <w:t>To</w:t>
      </w:r>
      <w:r>
        <w:rPr>
          <w:spacing w:val="41"/>
        </w:rPr>
        <w:t> </w:t>
      </w:r>
      <w:r>
        <w:rPr/>
        <w:t>preprocess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data,</w:t>
      </w:r>
      <w:r>
        <w:rPr>
          <w:spacing w:val="43"/>
        </w:rPr>
        <w:t> </w:t>
      </w:r>
      <w:r>
        <w:rPr/>
        <w:t>we</w:t>
      </w:r>
      <w:r>
        <w:rPr>
          <w:spacing w:val="40"/>
        </w:rPr>
        <w:t> </w:t>
      </w:r>
      <w:r>
        <w:rPr/>
        <w:t>handled</w:t>
      </w:r>
      <w:r>
        <w:rPr>
          <w:spacing w:val="42"/>
        </w:rPr>
        <w:t> </w:t>
      </w:r>
      <w:r>
        <w:rPr/>
        <w:t>missing</w:t>
      </w:r>
      <w:r>
        <w:rPr>
          <w:spacing w:val="40"/>
        </w:rPr>
        <w:t> </w:t>
      </w:r>
      <w:r>
        <w:rPr/>
        <w:t>values</w:t>
      </w:r>
      <w:r>
        <w:rPr>
          <w:spacing w:val="42"/>
        </w:rPr>
        <w:t> </w:t>
      </w:r>
      <w:r>
        <w:rPr/>
        <w:t>by</w:t>
      </w:r>
      <w:r>
        <w:rPr>
          <w:spacing w:val="42"/>
        </w:rPr>
        <w:t> </w:t>
      </w:r>
      <w:r>
        <w:rPr/>
        <w:t>filling</w:t>
      </w:r>
      <w:r>
        <w:rPr>
          <w:spacing w:val="42"/>
        </w:rPr>
        <w:t> </w:t>
      </w:r>
      <w:r>
        <w:rPr/>
        <w:t>them</w:t>
      </w:r>
      <w:r>
        <w:rPr>
          <w:spacing w:val="40"/>
        </w:rPr>
        <w:t> </w:t>
      </w:r>
      <w:r>
        <w:rPr/>
        <w:t>with</w:t>
      </w:r>
      <w:r>
        <w:rPr>
          <w:spacing w:val="41"/>
        </w:rPr>
        <w:t> </w:t>
      </w:r>
      <w:r>
        <w:rPr/>
        <w:t>random</w:t>
      </w:r>
      <w:r>
        <w:rPr>
          <w:spacing w:val="42"/>
        </w:rPr>
        <w:t> </w:t>
      </w:r>
      <w:r>
        <w:rPr/>
        <w:t>rat-</w:t>
      </w:r>
      <w:r>
        <w:rPr>
          <w:spacing w:val="-52"/>
        </w:rPr>
        <w:t> </w:t>
      </w:r>
      <w:r>
        <w:rPr/>
        <w:t>ings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purposes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calculated</w:t>
      </w:r>
      <w:r>
        <w:rPr>
          <w:spacing w:val="54"/>
        </w:rPr>
        <w:t> </w:t>
      </w:r>
      <w:r>
        <w:rPr/>
        <w:t>average</w:t>
      </w:r>
      <w:r>
        <w:rPr>
          <w:spacing w:val="54"/>
        </w:rPr>
        <w:t> </w:t>
      </w:r>
      <w:r>
        <w:rPr/>
        <w:t>ratings</w:t>
      </w:r>
      <w:r>
        <w:rPr>
          <w:spacing w:val="54"/>
        </w:rPr>
        <w:t> </w:t>
      </w:r>
      <w:r>
        <w:rPr/>
        <w:t>for</w:t>
      </w:r>
      <w:r>
        <w:rPr>
          <w:spacing w:val="55"/>
        </w:rPr>
        <w:t> </w:t>
      </w:r>
      <w:r>
        <w:rPr/>
        <w:t>each</w:t>
      </w:r>
      <w:r>
        <w:rPr>
          <w:spacing w:val="54"/>
        </w:rPr>
        <w:t> </w:t>
      </w:r>
      <w:r>
        <w:rPr/>
        <w:t>customer.</w:t>
      </w:r>
      <w:r>
        <w:rPr>
          <w:spacing w:val="55"/>
        </w:rPr>
        <w:t> </w:t>
      </w:r>
      <w:r>
        <w:rPr/>
        <w:t>For</w:t>
      </w:r>
      <w:r>
        <w:rPr>
          <w:spacing w:val="54"/>
        </w:rPr>
        <w:t> </w:t>
      </w:r>
      <w:r>
        <w:rPr/>
        <w:t>sim-</w:t>
      </w:r>
      <w:r>
        <w:rPr>
          <w:spacing w:val="1"/>
        </w:rPr>
        <w:t> </w:t>
      </w:r>
      <w:r>
        <w:rPr/>
        <w:t>ilarity</w:t>
      </w:r>
      <w:r>
        <w:rPr>
          <w:spacing w:val="1"/>
        </w:rPr>
        <w:t> </w:t>
      </w:r>
      <w:r>
        <w:rPr/>
        <w:t>computations,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utilized</w:t>
      </w:r>
      <w:r>
        <w:rPr>
          <w:spacing w:val="1"/>
        </w:rPr>
        <w:t> </w:t>
      </w:r>
      <w:r>
        <w:rPr>
          <w:w w:val="115"/>
        </w:rPr>
        <w:t>scipy.spatial.distance</w:t>
      </w:r>
      <w:r>
        <w:rPr>
          <w:spacing w:val="1"/>
          <w:w w:val="115"/>
        </w:rPr>
        <w:t> </w:t>
      </w:r>
      <w:r>
        <w:rPr/>
        <w:t>for</w:t>
      </w:r>
      <w:r>
        <w:rPr>
          <w:spacing w:val="1"/>
        </w:rPr>
        <w:t> </w:t>
      </w:r>
      <w:r>
        <w:rPr/>
        <w:t>cosine</w:t>
      </w:r>
      <w:r>
        <w:rPr>
          <w:spacing w:val="1"/>
        </w:rPr>
        <w:t> </w:t>
      </w:r>
      <w:r>
        <w:rPr/>
        <w:t>similarity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w w:val="115"/>
        </w:rPr>
        <w:t>scipy.stats.pearsonr  </w:t>
      </w:r>
      <w:r>
        <w:rPr/>
        <w:t>for</w:t>
      </w:r>
      <w:r>
        <w:rPr>
          <w:spacing w:val="54"/>
        </w:rPr>
        <w:t> </w:t>
      </w:r>
      <w:r>
        <w:rPr/>
        <w:t>Pearson</w:t>
      </w:r>
      <w:r>
        <w:rPr>
          <w:spacing w:val="54"/>
        </w:rPr>
        <w:t> </w:t>
      </w:r>
      <w:r>
        <w:rPr/>
        <w:t>correlation.</w:t>
      </w:r>
      <w:r>
        <w:rPr>
          <w:spacing w:val="56"/>
        </w:rPr>
        <w:t> </w:t>
      </w:r>
      <w:r>
        <w:rPr/>
        <w:t>These</w:t>
      </w:r>
      <w:r>
        <w:rPr>
          <w:spacing w:val="54"/>
        </w:rPr>
        <w:t> </w:t>
      </w:r>
      <w:r>
        <w:rPr/>
        <w:t>metrics</w:t>
      </w:r>
      <w:r>
        <w:rPr>
          <w:spacing w:val="55"/>
        </w:rPr>
        <w:t> </w:t>
      </w:r>
      <w:r>
        <w:rPr/>
        <w:t>were</w:t>
      </w:r>
      <w:r>
        <w:rPr>
          <w:spacing w:val="54"/>
        </w:rPr>
        <w:t> </w:t>
      </w:r>
      <w:r>
        <w:rPr/>
        <w:t>then</w:t>
      </w:r>
      <w:r>
        <w:rPr>
          <w:spacing w:val="54"/>
        </w:rPr>
        <w:t> </w:t>
      </w:r>
      <w:r>
        <w:rPr/>
        <w:t>applied</w:t>
      </w:r>
      <w:r>
        <w:rPr>
          <w:spacing w:val="54"/>
        </w:rPr>
        <w:t> </w:t>
      </w:r>
      <w:r>
        <w:rPr/>
        <w:t>in</w:t>
      </w:r>
      <w:r>
        <w:rPr>
          <w:spacing w:val="1"/>
        </w:rPr>
        <w:t> </w:t>
      </w:r>
      <w:r>
        <w:rPr/>
        <w:t>both user-based and item-based collaborative filtering models, where each user or item’s</w:t>
      </w:r>
      <w:r>
        <w:rPr>
          <w:spacing w:val="1"/>
        </w:rPr>
        <w:t> </w:t>
      </w:r>
      <w:r>
        <w:rPr/>
        <w:t>similarity</w:t>
      </w:r>
      <w:r>
        <w:rPr>
          <w:spacing w:val="26"/>
        </w:rPr>
        <w:t> </w:t>
      </w:r>
      <w:r>
        <w:rPr/>
        <w:t>was</w:t>
      </w:r>
      <w:r>
        <w:rPr>
          <w:spacing w:val="26"/>
        </w:rPr>
        <w:t> </w:t>
      </w:r>
      <w:r>
        <w:rPr/>
        <w:t>calculated</w:t>
      </w:r>
      <w:r>
        <w:rPr>
          <w:spacing w:val="26"/>
        </w:rPr>
        <w:t> </w:t>
      </w:r>
      <w:r>
        <w:rPr/>
        <w:t>to</w:t>
      </w:r>
      <w:r>
        <w:rPr>
          <w:spacing w:val="28"/>
        </w:rPr>
        <w:t> </w:t>
      </w:r>
      <w:r>
        <w:rPr/>
        <w:t>predict</w:t>
      </w:r>
      <w:r>
        <w:rPr>
          <w:spacing w:val="26"/>
        </w:rPr>
        <w:t> </w:t>
      </w:r>
      <w:r>
        <w:rPr/>
        <w:t>missing</w:t>
      </w:r>
      <w:r>
        <w:rPr>
          <w:spacing w:val="26"/>
        </w:rPr>
        <w:t> </w:t>
      </w:r>
      <w:r>
        <w:rPr/>
        <w:t>ratings.</w:t>
      </w:r>
    </w:p>
    <w:p>
      <w:pPr>
        <w:spacing w:line="292" w:lineRule="exact" w:before="0"/>
        <w:ind w:left="471" w:right="0" w:firstLine="0"/>
        <w:jc w:val="both"/>
        <w:rPr>
          <w:sz w:val="24"/>
        </w:rPr>
      </w:pPr>
      <w:r>
        <w:rPr>
          <w:b/>
          <w:w w:val="120"/>
          <w:sz w:val="24"/>
        </w:rPr>
        <w:t>Tools</w:t>
      </w:r>
      <w:r>
        <w:rPr>
          <w:b/>
          <w:spacing w:val="10"/>
          <w:w w:val="120"/>
          <w:sz w:val="24"/>
        </w:rPr>
        <w:t> </w:t>
      </w:r>
      <w:r>
        <w:rPr>
          <w:b/>
          <w:w w:val="120"/>
          <w:sz w:val="24"/>
        </w:rPr>
        <w:t>and</w:t>
      </w:r>
      <w:r>
        <w:rPr>
          <w:b/>
          <w:spacing w:val="11"/>
          <w:w w:val="120"/>
          <w:sz w:val="24"/>
        </w:rPr>
        <w:t> </w:t>
      </w:r>
      <w:r>
        <w:rPr>
          <w:b/>
          <w:w w:val="120"/>
          <w:sz w:val="24"/>
        </w:rPr>
        <w:t>Libraries</w:t>
      </w:r>
      <w:r>
        <w:rPr>
          <w:w w:val="120"/>
          <w:sz w:val="24"/>
        </w:rPr>
        <w:t>: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2"/>
        </w:numPr>
        <w:tabs>
          <w:tab w:pos="706" w:val="left" w:leader="none"/>
        </w:tabs>
        <w:spacing w:line="240" w:lineRule="auto" w:before="1" w:after="0"/>
        <w:ind w:left="705" w:right="0" w:hanging="235"/>
        <w:jc w:val="left"/>
        <w:rPr>
          <w:sz w:val="24"/>
        </w:rPr>
      </w:pPr>
      <w:r>
        <w:rPr>
          <w:w w:val="110"/>
          <w:sz w:val="24"/>
        </w:rPr>
        <w:t>BeautifulSoup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requests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web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scraping</w:t>
      </w:r>
    </w:p>
    <w:p>
      <w:pPr>
        <w:pStyle w:val="ListParagraph"/>
        <w:numPr>
          <w:ilvl w:val="1"/>
          <w:numId w:val="2"/>
        </w:numPr>
        <w:tabs>
          <w:tab w:pos="706" w:val="left" w:leader="none"/>
        </w:tabs>
        <w:spacing w:line="240" w:lineRule="auto" w:before="263" w:after="0"/>
        <w:ind w:left="705" w:right="0" w:hanging="235"/>
        <w:jc w:val="left"/>
        <w:rPr>
          <w:sz w:val="24"/>
        </w:rPr>
      </w:pPr>
      <w:r>
        <w:rPr>
          <w:sz w:val="24"/>
        </w:rPr>
        <w:t>pandas</w:t>
      </w:r>
      <w:r>
        <w:rPr>
          <w:spacing w:val="41"/>
          <w:sz w:val="24"/>
        </w:rPr>
        <w:t> </w:t>
      </w:r>
      <w:r>
        <w:rPr>
          <w:sz w:val="24"/>
        </w:rPr>
        <w:t>for</w:t>
      </w:r>
      <w:r>
        <w:rPr>
          <w:spacing w:val="42"/>
          <w:sz w:val="24"/>
        </w:rPr>
        <w:t> </w:t>
      </w:r>
      <w:r>
        <w:rPr>
          <w:sz w:val="24"/>
        </w:rPr>
        <w:t>data</w:t>
      </w:r>
      <w:r>
        <w:rPr>
          <w:spacing w:val="44"/>
          <w:sz w:val="24"/>
        </w:rPr>
        <w:t> </w:t>
      </w:r>
      <w:r>
        <w:rPr>
          <w:sz w:val="24"/>
        </w:rPr>
        <w:t>manipulation</w:t>
      </w:r>
      <w:r>
        <w:rPr>
          <w:spacing w:val="43"/>
          <w:sz w:val="24"/>
        </w:rPr>
        <w:t> </w:t>
      </w:r>
      <w:r>
        <w:rPr>
          <w:sz w:val="24"/>
        </w:rPr>
        <w:t>and</w:t>
      </w:r>
      <w:r>
        <w:rPr>
          <w:spacing w:val="42"/>
          <w:sz w:val="24"/>
        </w:rPr>
        <w:t> </w:t>
      </w:r>
      <w:r>
        <w:rPr>
          <w:sz w:val="24"/>
        </w:rPr>
        <w:t>preprocessing</w:t>
      </w:r>
    </w:p>
    <w:p>
      <w:pPr>
        <w:pStyle w:val="ListParagraph"/>
        <w:numPr>
          <w:ilvl w:val="1"/>
          <w:numId w:val="2"/>
        </w:numPr>
        <w:tabs>
          <w:tab w:pos="706" w:val="left" w:leader="none"/>
        </w:tabs>
        <w:spacing w:line="240" w:lineRule="auto" w:before="264" w:after="0"/>
        <w:ind w:left="705" w:right="0" w:hanging="235"/>
        <w:jc w:val="left"/>
        <w:rPr>
          <w:sz w:val="24"/>
        </w:rPr>
      </w:pPr>
      <w:r>
        <w:rPr>
          <w:w w:val="110"/>
          <w:sz w:val="24"/>
        </w:rPr>
        <w:t>scipy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similarity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computations</w:t>
      </w:r>
    </w:p>
    <w:p>
      <w:pPr>
        <w:pStyle w:val="ListParagraph"/>
        <w:numPr>
          <w:ilvl w:val="1"/>
          <w:numId w:val="2"/>
        </w:numPr>
        <w:tabs>
          <w:tab w:pos="706" w:val="left" w:leader="none"/>
        </w:tabs>
        <w:spacing w:line="240" w:lineRule="auto" w:before="264" w:after="0"/>
        <w:ind w:left="705" w:right="0" w:hanging="235"/>
        <w:jc w:val="left"/>
        <w:rPr>
          <w:sz w:val="24"/>
        </w:rPr>
      </w:pPr>
      <w:r>
        <w:rPr>
          <w:sz w:val="24"/>
        </w:rPr>
        <w:t>numpy</w:t>
      </w:r>
      <w:r>
        <w:rPr>
          <w:spacing w:val="30"/>
          <w:sz w:val="24"/>
        </w:rPr>
        <w:t> </w:t>
      </w:r>
      <w:r>
        <w:rPr>
          <w:sz w:val="24"/>
        </w:rPr>
        <w:t>for</w:t>
      </w:r>
      <w:r>
        <w:rPr>
          <w:spacing w:val="30"/>
          <w:sz w:val="24"/>
        </w:rPr>
        <w:t> </w:t>
      </w:r>
      <w:r>
        <w:rPr>
          <w:sz w:val="24"/>
        </w:rPr>
        <w:t>mathematical</w:t>
      </w:r>
      <w:r>
        <w:rPr>
          <w:spacing w:val="30"/>
          <w:sz w:val="24"/>
        </w:rPr>
        <w:t> </w:t>
      </w:r>
      <w:r>
        <w:rPr>
          <w:sz w:val="24"/>
        </w:rPr>
        <w:t>operations</w:t>
      </w:r>
      <w:r>
        <w:rPr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31"/>
          <w:sz w:val="24"/>
        </w:rPr>
        <w:t> </w:t>
      </w:r>
      <w:r>
        <w:rPr>
          <w:sz w:val="24"/>
        </w:rPr>
        <w:t>handling</w:t>
      </w:r>
      <w:r>
        <w:rPr>
          <w:spacing w:val="30"/>
          <w:sz w:val="24"/>
        </w:rPr>
        <w:t> </w:t>
      </w:r>
      <w:r>
        <w:rPr>
          <w:sz w:val="24"/>
        </w:rPr>
        <w:t>missing</w:t>
      </w:r>
      <w:r>
        <w:rPr>
          <w:spacing w:val="31"/>
          <w:sz w:val="24"/>
        </w:rPr>
        <w:t> </w:t>
      </w:r>
      <w:r>
        <w:rPr>
          <w:sz w:val="24"/>
        </w:rPr>
        <w:t>values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50" w:footer="822" w:top="1400" w:bottom="1020" w:left="1320" w:right="1120"/>
        </w:sectPr>
      </w:pPr>
    </w:p>
    <w:p>
      <w:pPr>
        <w:pStyle w:val="BodyText"/>
        <w:spacing w:before="10"/>
        <w:rPr>
          <w:sz w:val="10"/>
        </w:rPr>
      </w:pPr>
    </w:p>
    <w:p>
      <w:pPr>
        <w:pStyle w:val="Heading1"/>
        <w:spacing w:before="34"/>
      </w:pPr>
      <w:r>
        <w:rPr>
          <w:w w:val="125"/>
        </w:rPr>
        <w:t>User</w:t>
      </w:r>
      <w:r>
        <w:rPr>
          <w:spacing w:val="27"/>
          <w:w w:val="125"/>
        </w:rPr>
        <w:t> </w:t>
      </w:r>
      <w:r>
        <w:rPr>
          <w:w w:val="125"/>
        </w:rPr>
        <w:t>vs</w:t>
      </w:r>
      <w:r>
        <w:rPr>
          <w:spacing w:val="28"/>
          <w:w w:val="125"/>
        </w:rPr>
        <w:t> </w:t>
      </w:r>
      <w:r>
        <w:rPr>
          <w:w w:val="125"/>
        </w:rPr>
        <w:t>Item-Based</w:t>
      </w:r>
      <w:r>
        <w:rPr>
          <w:spacing w:val="28"/>
          <w:w w:val="125"/>
        </w:rPr>
        <w:t> </w:t>
      </w:r>
      <w:r>
        <w:rPr>
          <w:w w:val="125"/>
        </w:rPr>
        <w:t>CF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spacing w:line="355" w:lineRule="auto"/>
        <w:ind w:left="120" w:right="318"/>
        <w:jc w:val="both"/>
      </w:pPr>
      <w:r>
        <w:rPr>
          <w:w w:val="105"/>
        </w:rPr>
        <w:t>User-based and item-based collaborative filtering (CF) approaches have distinct charac-</w:t>
      </w:r>
      <w:r>
        <w:rPr>
          <w:spacing w:val="1"/>
          <w:w w:val="105"/>
        </w:rPr>
        <w:t> </w:t>
      </w:r>
      <w:r>
        <w:rPr>
          <w:w w:val="105"/>
        </w:rPr>
        <w:t>teristics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impact</w:t>
      </w:r>
      <w:r>
        <w:rPr>
          <w:spacing w:val="17"/>
          <w:w w:val="105"/>
        </w:rPr>
        <w:t> </w:t>
      </w:r>
      <w:r>
        <w:rPr>
          <w:w w:val="105"/>
        </w:rPr>
        <w:t>prediction</w:t>
      </w:r>
      <w:r>
        <w:rPr>
          <w:spacing w:val="17"/>
          <w:w w:val="105"/>
        </w:rPr>
        <w:t> </w:t>
      </w:r>
      <w:r>
        <w:rPr>
          <w:w w:val="105"/>
        </w:rPr>
        <w:t>accuracy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recommendation</w:t>
      </w:r>
      <w:r>
        <w:rPr>
          <w:spacing w:val="17"/>
          <w:w w:val="105"/>
        </w:rPr>
        <w:t> </w:t>
      </w:r>
      <w:r>
        <w:rPr>
          <w:w w:val="105"/>
        </w:rPr>
        <w:t>quality:</w:t>
      </w:r>
    </w:p>
    <w:p>
      <w:pPr>
        <w:pStyle w:val="ListParagraph"/>
        <w:numPr>
          <w:ilvl w:val="0"/>
          <w:numId w:val="7"/>
        </w:numPr>
        <w:tabs>
          <w:tab w:pos="615" w:val="left" w:leader="none"/>
        </w:tabs>
        <w:spacing w:line="355" w:lineRule="auto" w:before="0" w:after="0"/>
        <w:ind w:left="120" w:right="317" w:firstLine="351"/>
        <w:jc w:val="both"/>
        <w:rPr>
          <w:sz w:val="24"/>
        </w:rPr>
      </w:pPr>
      <w:r>
        <w:rPr>
          <w:b/>
          <w:w w:val="105"/>
          <w:sz w:val="24"/>
        </w:rPr>
        <w:t>User-Based CF</w:t>
      </w:r>
      <w:r>
        <w:rPr>
          <w:w w:val="105"/>
          <w:sz w:val="24"/>
        </w:rPr>
        <w:t>: This approach finds similarities between users by comparing their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ratings on common items. Using cosine similarity, we focus on the ”angle” of their pref-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erences, while Pearson correlation evaluates the linear relationship, accounting for 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user’s average rating. In practice, user-based CF can provide personalized recommenda-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tions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but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often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suffers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sparsity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issues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when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users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rate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few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items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common.</w:t>
      </w:r>
    </w:p>
    <w:p>
      <w:pPr>
        <w:pStyle w:val="ListParagraph"/>
        <w:numPr>
          <w:ilvl w:val="0"/>
          <w:numId w:val="7"/>
        </w:numPr>
        <w:tabs>
          <w:tab w:pos="636" w:val="left" w:leader="none"/>
        </w:tabs>
        <w:spacing w:line="355" w:lineRule="auto" w:before="0" w:after="0"/>
        <w:ind w:left="119" w:right="316" w:firstLine="351"/>
        <w:jc w:val="both"/>
        <w:rPr>
          <w:sz w:val="24"/>
        </w:rPr>
      </w:pPr>
      <w:r>
        <w:rPr>
          <w:b/>
          <w:w w:val="105"/>
          <w:sz w:val="24"/>
        </w:rPr>
        <w:t>Item-Based </w:t>
      </w:r>
      <w:r>
        <w:rPr>
          <w:b/>
          <w:w w:val="110"/>
          <w:sz w:val="24"/>
        </w:rPr>
        <w:t>CF</w:t>
      </w:r>
      <w:r>
        <w:rPr>
          <w:w w:val="110"/>
          <w:sz w:val="24"/>
        </w:rPr>
        <w:t>: </w:t>
      </w:r>
      <w:r>
        <w:rPr>
          <w:w w:val="105"/>
          <w:sz w:val="24"/>
        </w:rPr>
        <w:t>In item-based </w:t>
      </w:r>
      <w:r>
        <w:rPr>
          <w:w w:val="110"/>
          <w:sz w:val="24"/>
        </w:rPr>
        <w:t>CF, </w:t>
      </w:r>
      <w:r>
        <w:rPr>
          <w:w w:val="105"/>
          <w:sz w:val="24"/>
        </w:rPr>
        <w:t>similarities are calculated between items, fo-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cusing on how frequently users rate two items similarly.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Item-based </w:t>
      </w:r>
      <w:r>
        <w:rPr>
          <w:w w:val="110"/>
          <w:sz w:val="24"/>
        </w:rPr>
        <w:t>CF </w:t>
      </w:r>
      <w:r>
        <w:rPr>
          <w:w w:val="105"/>
          <w:sz w:val="24"/>
        </w:rPr>
        <w:t>can be more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stable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items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typically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rated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more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users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than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users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rate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items,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reducing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sparsity.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Adjusted cosine similarity, which considers users’ average ratings, often provides more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accurate similarity scores between items. Pearson correlation can also reveal items with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similar rating patterns but may be less robust when the number of common ratings is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low.</w:t>
      </w:r>
    </w:p>
    <w:p>
      <w:pPr>
        <w:pStyle w:val="BodyText"/>
        <w:spacing w:line="355" w:lineRule="auto"/>
        <w:ind w:left="119" w:right="316" w:firstLine="351"/>
        <w:jc w:val="both"/>
      </w:pPr>
      <w:r>
        <w:rPr>
          <w:b/>
          <w:w w:val="110"/>
        </w:rPr>
        <w:t>Remarks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on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Similarity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Measures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w w:val="110"/>
        </w:rPr>
        <w:t>- </w:t>
      </w:r>
      <w:r>
        <w:rPr>
          <w:b/>
          <w:w w:val="110"/>
        </w:rPr>
        <w:t>Cosine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Similarity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w w:val="110"/>
        </w:rPr>
        <w:t>Effective in capturing</w:t>
      </w:r>
      <w:r>
        <w:rPr>
          <w:spacing w:val="1"/>
          <w:w w:val="110"/>
        </w:rPr>
        <w:t> </w:t>
      </w:r>
      <w:r>
        <w:rPr/>
        <w:t>overall similarity patterns but may be less sensitive to individual rating tendencies.</w:t>
      </w:r>
      <w:r>
        <w:rPr>
          <w:spacing w:val="1"/>
        </w:rPr>
        <w:t> </w:t>
      </w:r>
      <w:r>
        <w:rPr/>
        <w:t>Cosine</w:t>
      </w:r>
      <w:r>
        <w:rPr>
          <w:spacing w:val="1"/>
        </w:rPr>
        <w:t> </w:t>
      </w:r>
      <w:r>
        <w:rPr>
          <w:w w:val="105"/>
        </w:rPr>
        <w:t>similarity performs well when the focus is on rating direction rather than rating levels. -</w:t>
      </w:r>
      <w:r>
        <w:rPr>
          <w:spacing w:val="1"/>
          <w:w w:val="105"/>
        </w:rPr>
        <w:t> </w:t>
      </w:r>
      <w:r>
        <w:rPr>
          <w:b/>
          <w:w w:val="110"/>
        </w:rPr>
        <w:t>Pearson Correlation</w:t>
      </w:r>
      <w:r>
        <w:rPr>
          <w:w w:val="110"/>
        </w:rPr>
        <w:t>:</w:t>
      </w:r>
      <w:r>
        <w:rPr>
          <w:spacing w:val="14"/>
          <w:w w:val="110"/>
        </w:rPr>
        <w:t> </w:t>
      </w:r>
      <w:r>
        <w:rPr>
          <w:w w:val="110"/>
        </w:rPr>
        <w:t>More</w:t>
      </w:r>
      <w:r>
        <w:rPr>
          <w:spacing w:val="-8"/>
          <w:w w:val="110"/>
        </w:rPr>
        <w:t> </w:t>
      </w:r>
      <w:r>
        <w:rPr>
          <w:w w:val="110"/>
        </w:rPr>
        <w:t>nuanced,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adjusts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individual</w:t>
      </w:r>
      <w:r>
        <w:rPr>
          <w:spacing w:val="-7"/>
          <w:w w:val="110"/>
        </w:rPr>
        <w:t> </w:t>
      </w:r>
      <w:r>
        <w:rPr>
          <w:w w:val="110"/>
        </w:rPr>
        <w:t>rating</w:t>
      </w:r>
      <w:r>
        <w:rPr>
          <w:spacing w:val="-8"/>
          <w:w w:val="110"/>
        </w:rPr>
        <w:t> </w:t>
      </w:r>
      <w:r>
        <w:rPr>
          <w:w w:val="110"/>
        </w:rPr>
        <w:t>biases,</w:t>
      </w:r>
      <w:r>
        <w:rPr>
          <w:spacing w:val="-6"/>
          <w:w w:val="110"/>
        </w:rPr>
        <w:t> </w:t>
      </w:r>
      <w:r>
        <w:rPr>
          <w:w w:val="110"/>
        </w:rPr>
        <w:t>making</w:t>
      </w:r>
      <w:r>
        <w:rPr>
          <w:spacing w:val="-57"/>
          <w:w w:val="110"/>
        </w:rPr>
        <w:t> </w:t>
      </w:r>
      <w:r>
        <w:rPr>
          <w:w w:val="105"/>
        </w:rPr>
        <w:t>it well-suited for applications where rating scales vary among users. However, it may be</w:t>
      </w:r>
      <w:r>
        <w:rPr>
          <w:spacing w:val="1"/>
          <w:w w:val="105"/>
        </w:rPr>
        <w:t> </w:t>
      </w:r>
      <w:r>
        <w:rPr>
          <w:w w:val="110"/>
        </w:rPr>
        <w:t>less</w:t>
      </w:r>
      <w:r>
        <w:rPr>
          <w:spacing w:val="14"/>
          <w:w w:val="110"/>
        </w:rPr>
        <w:t> </w:t>
      </w:r>
      <w:r>
        <w:rPr>
          <w:w w:val="110"/>
        </w:rPr>
        <w:t>stable</w:t>
      </w:r>
      <w:r>
        <w:rPr>
          <w:spacing w:val="14"/>
          <w:w w:val="110"/>
        </w:rPr>
        <w:t> </w:t>
      </w:r>
      <w:r>
        <w:rPr>
          <w:w w:val="110"/>
        </w:rPr>
        <w:t>if</w:t>
      </w:r>
      <w:r>
        <w:rPr>
          <w:spacing w:val="14"/>
          <w:w w:val="110"/>
        </w:rPr>
        <w:t> </w:t>
      </w:r>
      <w:r>
        <w:rPr>
          <w:w w:val="110"/>
        </w:rPr>
        <w:t>few</w:t>
      </w:r>
      <w:r>
        <w:rPr>
          <w:spacing w:val="14"/>
          <w:w w:val="110"/>
        </w:rPr>
        <w:t> </w:t>
      </w:r>
      <w:r>
        <w:rPr>
          <w:w w:val="110"/>
        </w:rPr>
        <w:t>ratings</w:t>
      </w:r>
      <w:r>
        <w:rPr>
          <w:spacing w:val="16"/>
          <w:w w:val="110"/>
        </w:rPr>
        <w:t> </w:t>
      </w:r>
      <w:r>
        <w:rPr>
          <w:w w:val="110"/>
        </w:rPr>
        <w:t>overlap.</w:t>
      </w:r>
    </w:p>
    <w:p>
      <w:pPr>
        <w:pStyle w:val="BodyText"/>
      </w:pPr>
    </w:p>
    <w:p>
      <w:pPr>
        <w:pStyle w:val="Heading1"/>
        <w:spacing w:before="192"/>
        <w:ind w:left="119"/>
      </w:pPr>
      <w:r>
        <w:rPr>
          <w:w w:val="120"/>
        </w:rPr>
        <w:t>Conclusion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ind w:left="119"/>
        <w:jc w:val="both"/>
      </w:pPr>
      <w:r>
        <w:rPr>
          <w:w w:val="105"/>
        </w:rPr>
        <w:t>Each</w:t>
      </w:r>
      <w:r>
        <w:rPr>
          <w:spacing w:val="3"/>
          <w:w w:val="105"/>
        </w:rPr>
        <w:t> </w:t>
      </w:r>
      <w:r>
        <w:rPr>
          <w:w w:val="105"/>
        </w:rPr>
        <w:t>collaborative</w:t>
      </w:r>
      <w:r>
        <w:rPr>
          <w:spacing w:val="3"/>
          <w:w w:val="105"/>
        </w:rPr>
        <w:t> </w:t>
      </w:r>
      <w:r>
        <w:rPr>
          <w:w w:val="105"/>
        </w:rPr>
        <w:t>filtering</w:t>
      </w:r>
      <w:r>
        <w:rPr>
          <w:spacing w:val="3"/>
          <w:w w:val="105"/>
        </w:rPr>
        <w:t> </w:t>
      </w:r>
      <w:r>
        <w:rPr>
          <w:w w:val="105"/>
        </w:rPr>
        <w:t>strategy</w:t>
      </w:r>
      <w:r>
        <w:rPr>
          <w:spacing w:val="3"/>
          <w:w w:val="105"/>
        </w:rPr>
        <w:t> </w:t>
      </w:r>
      <w:r>
        <w:rPr>
          <w:w w:val="105"/>
        </w:rPr>
        <w:t>influenced</w:t>
      </w:r>
      <w:r>
        <w:rPr>
          <w:spacing w:val="3"/>
          <w:w w:val="105"/>
        </w:rPr>
        <w:t> </w:t>
      </w:r>
      <w:r>
        <w:rPr>
          <w:w w:val="105"/>
        </w:rPr>
        <w:t>predicted</w:t>
      </w:r>
      <w:r>
        <w:rPr>
          <w:spacing w:val="3"/>
          <w:w w:val="105"/>
        </w:rPr>
        <w:t> </w:t>
      </w:r>
      <w:r>
        <w:rPr>
          <w:w w:val="105"/>
        </w:rPr>
        <w:t>accuracy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unique</w:t>
      </w:r>
      <w:r>
        <w:rPr>
          <w:spacing w:val="3"/>
          <w:w w:val="105"/>
        </w:rPr>
        <w:t> </w:t>
      </w:r>
      <w:r>
        <w:rPr>
          <w:w w:val="105"/>
        </w:rPr>
        <w:t>ways:</w:t>
      </w:r>
    </w:p>
    <w:p>
      <w:pPr>
        <w:pStyle w:val="ListParagraph"/>
        <w:numPr>
          <w:ilvl w:val="0"/>
          <w:numId w:val="7"/>
        </w:numPr>
        <w:tabs>
          <w:tab w:pos="604" w:val="left" w:leader="none"/>
        </w:tabs>
        <w:spacing w:line="355" w:lineRule="auto" w:before="141" w:after="0"/>
        <w:ind w:left="119" w:right="316" w:firstLine="351"/>
        <w:jc w:val="both"/>
        <w:rPr>
          <w:sz w:val="24"/>
        </w:rPr>
      </w:pPr>
      <w:r>
        <w:rPr>
          <w:b/>
          <w:w w:val="105"/>
          <w:sz w:val="24"/>
        </w:rPr>
        <w:t>User-Based </w:t>
      </w:r>
      <w:r>
        <w:rPr>
          <w:b/>
          <w:w w:val="110"/>
          <w:sz w:val="24"/>
        </w:rPr>
        <w:t>CF</w:t>
      </w:r>
      <w:r>
        <w:rPr>
          <w:w w:val="110"/>
          <w:sz w:val="24"/>
        </w:rPr>
        <w:t>: </w:t>
      </w:r>
      <w:r>
        <w:rPr>
          <w:w w:val="105"/>
          <w:sz w:val="24"/>
        </w:rPr>
        <w:t>The accuracy of predictions depended heavily on the availability of</w:t>
      </w:r>
      <w:r>
        <w:rPr>
          <w:spacing w:val="1"/>
          <w:w w:val="105"/>
          <w:sz w:val="24"/>
        </w:rPr>
        <w:t> </w:t>
      </w:r>
      <w:r>
        <w:rPr>
          <w:sz w:val="24"/>
        </w:rPr>
        <w:t>sufficient overlapping ratings between users.</w:t>
      </w:r>
      <w:r>
        <w:rPr>
          <w:spacing w:val="1"/>
          <w:sz w:val="24"/>
        </w:rPr>
        <w:t> </w:t>
      </w:r>
      <w:r>
        <w:rPr>
          <w:sz w:val="24"/>
        </w:rPr>
        <w:t>For sparse datasets, Pearson correlation pro-</w:t>
      </w:r>
      <w:r>
        <w:rPr>
          <w:spacing w:val="1"/>
          <w:sz w:val="24"/>
        </w:rPr>
        <w:t> </w:t>
      </w:r>
      <w:r>
        <w:rPr>
          <w:w w:val="105"/>
          <w:sz w:val="24"/>
        </w:rPr>
        <w:t>vided more accurate predictions by adjusting for rating scale differences, but it required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a minimum overlap in ratings for meaningful results.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Cosine similarity, while straight-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forward, sometimes provided less accurate predictions due to its lack of adjustment for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user-specific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rating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tendencies.</w:t>
      </w:r>
    </w:p>
    <w:p>
      <w:pPr>
        <w:spacing w:after="0" w:line="355" w:lineRule="auto"/>
        <w:jc w:val="both"/>
        <w:rPr>
          <w:sz w:val="24"/>
        </w:rPr>
        <w:sectPr>
          <w:pgSz w:w="11910" w:h="16840"/>
          <w:pgMar w:header="750" w:footer="822" w:top="1400" w:bottom="1020" w:left="1320" w:right="1120"/>
        </w:sectPr>
      </w:pPr>
    </w:p>
    <w:p>
      <w:pPr>
        <w:pStyle w:val="ListParagraph"/>
        <w:numPr>
          <w:ilvl w:val="0"/>
          <w:numId w:val="7"/>
        </w:numPr>
        <w:tabs>
          <w:tab w:pos="604" w:val="left" w:leader="none"/>
        </w:tabs>
        <w:spacing w:line="355" w:lineRule="auto" w:before="41" w:after="0"/>
        <w:ind w:left="120" w:right="316" w:firstLine="351"/>
        <w:jc w:val="both"/>
        <w:rPr>
          <w:sz w:val="24"/>
        </w:rPr>
      </w:pPr>
      <w:r>
        <w:rPr>
          <w:b/>
          <w:w w:val="105"/>
          <w:sz w:val="24"/>
        </w:rPr>
        <w:t>Item-Based </w:t>
      </w:r>
      <w:r>
        <w:rPr>
          <w:b/>
          <w:w w:val="110"/>
          <w:sz w:val="24"/>
        </w:rPr>
        <w:t>CF</w:t>
      </w:r>
      <w:r>
        <w:rPr>
          <w:w w:val="110"/>
          <w:sz w:val="24"/>
        </w:rPr>
        <w:t>: </w:t>
      </w:r>
      <w:r>
        <w:rPr>
          <w:w w:val="105"/>
          <w:sz w:val="24"/>
        </w:rPr>
        <w:t>Item-based </w:t>
      </w:r>
      <w:r>
        <w:rPr>
          <w:w w:val="110"/>
          <w:sz w:val="24"/>
        </w:rPr>
        <w:t>CF, </w:t>
      </w:r>
      <w:r>
        <w:rPr>
          <w:w w:val="105"/>
          <w:sz w:val="24"/>
        </w:rPr>
        <w:t>particularly with adjusted cosine similarity, gener-</w:t>
      </w:r>
      <w:r>
        <w:rPr>
          <w:spacing w:val="1"/>
          <w:w w:val="105"/>
          <w:sz w:val="24"/>
        </w:rPr>
        <w:t> </w:t>
      </w:r>
      <w:r>
        <w:rPr>
          <w:sz w:val="24"/>
        </w:rPr>
        <w:t>ally offered more accurate predictions as it accounted for user rating biases and leveraged</w:t>
      </w:r>
      <w:r>
        <w:rPr>
          <w:spacing w:val="1"/>
          <w:sz w:val="24"/>
        </w:rPr>
        <w:t> </w:t>
      </w:r>
      <w:r>
        <w:rPr>
          <w:w w:val="105"/>
          <w:sz w:val="24"/>
        </w:rPr>
        <w:t>the relatively high number of users rating each item. Adjusted cosine similarity captured</w:t>
      </w:r>
      <w:r>
        <w:rPr>
          <w:spacing w:val="-54"/>
          <w:w w:val="105"/>
          <w:sz w:val="24"/>
        </w:rPr>
        <w:t> </w:t>
      </w:r>
      <w:r>
        <w:rPr>
          <w:sz w:val="24"/>
        </w:rPr>
        <w:t>similarity between items effectively, leading to more reliable predictions.</w:t>
      </w:r>
      <w:r>
        <w:rPr>
          <w:spacing w:val="1"/>
          <w:sz w:val="24"/>
        </w:rPr>
        <w:t> </w:t>
      </w:r>
      <w:r>
        <w:rPr>
          <w:sz w:val="24"/>
        </w:rPr>
        <w:t>Pearson correla-</w:t>
      </w:r>
      <w:r>
        <w:rPr>
          <w:spacing w:val="1"/>
          <w:sz w:val="24"/>
        </w:rPr>
        <w:t> </w:t>
      </w:r>
      <w:r>
        <w:rPr>
          <w:w w:val="105"/>
          <w:sz w:val="24"/>
        </w:rPr>
        <w:t>tion also worked well here but occasionally struggled with items that had limited shared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ratings.</w:t>
      </w:r>
    </w:p>
    <w:p>
      <w:pPr>
        <w:pStyle w:val="BodyText"/>
        <w:spacing w:line="355" w:lineRule="auto"/>
        <w:ind w:left="120" w:right="317" w:firstLine="351"/>
        <w:jc w:val="both"/>
      </w:pPr>
      <w:r>
        <w:rPr>
          <w:w w:val="105"/>
        </w:rPr>
        <w:t>In summary, item-based CF typically provided more stable and accurate predictions</w:t>
      </w:r>
      <w:r>
        <w:rPr>
          <w:spacing w:val="1"/>
          <w:w w:val="105"/>
        </w:rPr>
        <w:t> </w:t>
      </w:r>
      <w:r>
        <w:rPr>
          <w:w w:val="105"/>
        </w:rPr>
        <w:t>than user-based CF in this dataset, as the similarity calculations between items were</w:t>
      </w:r>
      <w:r>
        <w:rPr>
          <w:spacing w:val="1"/>
          <w:w w:val="105"/>
        </w:rPr>
        <w:t> </w:t>
      </w:r>
      <w:r>
        <w:rPr>
          <w:w w:val="105"/>
        </w:rPr>
        <w:t>more robust to sparsity.</w:t>
      </w:r>
      <w:r>
        <w:rPr>
          <w:spacing w:val="1"/>
          <w:w w:val="105"/>
        </w:rPr>
        <w:t> </w:t>
      </w:r>
      <w:r>
        <w:rPr>
          <w:w w:val="105"/>
        </w:rPr>
        <w:t>Adjusted cosine similarity emerged as a reliable measure for</w:t>
      </w:r>
      <w:r>
        <w:rPr>
          <w:spacing w:val="1"/>
          <w:w w:val="105"/>
        </w:rPr>
        <w:t> </w:t>
      </w:r>
      <w:r>
        <w:rPr>
          <w:w w:val="105"/>
        </w:rPr>
        <w:t>capturing item relationships, while Pearson correlation’s accuracy varied depending 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overlap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ratings.</w:t>
      </w:r>
    </w:p>
    <w:p>
      <w:pPr>
        <w:pStyle w:val="BodyText"/>
      </w:pPr>
    </w:p>
    <w:p>
      <w:pPr>
        <w:pStyle w:val="Heading1"/>
        <w:spacing w:before="193"/>
      </w:pPr>
      <w:r>
        <w:rPr>
          <w:w w:val="120"/>
        </w:rPr>
        <w:t>Enhancements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spacing w:line="355" w:lineRule="auto"/>
        <w:ind w:left="120" w:right="320"/>
        <w:jc w:val="both"/>
      </w:pPr>
      <w:r>
        <w:rPr/>
        <w:t>There are several enhancements that could improve recommendation accuracy and system</w:t>
      </w:r>
      <w:r>
        <w:rPr>
          <w:spacing w:val="1"/>
        </w:rPr>
        <w:t> </w:t>
      </w:r>
      <w:r>
        <w:rPr/>
        <w:t>performance:</w:t>
      </w:r>
    </w:p>
    <w:p>
      <w:pPr>
        <w:pStyle w:val="ListParagraph"/>
        <w:numPr>
          <w:ilvl w:val="0"/>
          <w:numId w:val="8"/>
        </w:numPr>
        <w:tabs>
          <w:tab w:pos="876" w:val="left" w:leader="none"/>
        </w:tabs>
        <w:spacing w:line="355" w:lineRule="auto" w:before="0" w:after="0"/>
        <w:ind w:left="120" w:right="316" w:firstLine="351"/>
        <w:jc w:val="both"/>
        <w:rPr>
          <w:sz w:val="24"/>
        </w:rPr>
      </w:pPr>
      <w:r>
        <w:rPr>
          <w:b/>
          <w:w w:val="110"/>
          <w:sz w:val="24"/>
        </w:rPr>
        <w:t>Incorporating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Hybrid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Models</w:t>
      </w:r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Combining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user-based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item-based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CF</w:t>
      </w:r>
      <w:r>
        <w:rPr>
          <w:spacing w:val="-57"/>
          <w:w w:val="110"/>
          <w:sz w:val="24"/>
        </w:rPr>
        <w:t> </w:t>
      </w:r>
      <w:r>
        <w:rPr>
          <w:w w:val="105"/>
          <w:sz w:val="24"/>
        </w:rPr>
        <w:t>methods could leverage the strengths of each approach.   By integrating both models,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we can create a more robust system that accounts for both user preferences and item</w:t>
      </w:r>
      <w:r>
        <w:rPr>
          <w:spacing w:val="1"/>
          <w:w w:val="105"/>
          <w:sz w:val="24"/>
        </w:rPr>
        <w:t> </w:t>
      </w:r>
      <w:r>
        <w:rPr>
          <w:w w:val="110"/>
          <w:sz w:val="24"/>
        </w:rPr>
        <w:t>similarities,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particularly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useful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when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dealing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sparse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data.</w:t>
      </w:r>
    </w:p>
    <w:p>
      <w:pPr>
        <w:pStyle w:val="ListParagraph"/>
        <w:numPr>
          <w:ilvl w:val="0"/>
          <w:numId w:val="8"/>
        </w:numPr>
        <w:tabs>
          <w:tab w:pos="812" w:val="left" w:leader="none"/>
        </w:tabs>
        <w:spacing w:line="355" w:lineRule="auto" w:before="0" w:after="0"/>
        <w:ind w:left="120" w:right="317" w:firstLine="351"/>
        <w:jc w:val="both"/>
        <w:rPr>
          <w:sz w:val="24"/>
        </w:rPr>
      </w:pPr>
      <w:r>
        <w:rPr>
          <w:b/>
          <w:w w:val="110"/>
          <w:sz w:val="24"/>
        </w:rPr>
        <w:t>Use of Matrix Factorization</w:t>
      </w:r>
      <w:r>
        <w:rPr>
          <w:w w:val="110"/>
          <w:sz w:val="24"/>
        </w:rPr>
        <w:t>: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Techniques like Singular Value Decomposition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(SVD) or Alternating Least Squares (ALS) could enhance recommendation quality by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uncovering latent features in the user-item matrix.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These methods can capture more</w:t>
      </w:r>
      <w:r>
        <w:rPr>
          <w:spacing w:val="1"/>
          <w:w w:val="105"/>
          <w:sz w:val="24"/>
        </w:rPr>
        <w:t> </w:t>
      </w:r>
      <w:r>
        <w:rPr>
          <w:sz w:val="24"/>
        </w:rPr>
        <w:t>nuanced</w:t>
      </w:r>
      <w:r>
        <w:rPr>
          <w:spacing w:val="7"/>
          <w:sz w:val="24"/>
        </w:rPr>
        <w:t> </w:t>
      </w:r>
      <w:r>
        <w:rPr>
          <w:sz w:val="24"/>
        </w:rPr>
        <w:t>relationships</w:t>
      </w:r>
      <w:r>
        <w:rPr>
          <w:spacing w:val="8"/>
          <w:sz w:val="24"/>
        </w:rPr>
        <w:t> </w:t>
      </w:r>
      <w:r>
        <w:rPr>
          <w:sz w:val="24"/>
        </w:rPr>
        <w:t>between</w:t>
      </w:r>
      <w:r>
        <w:rPr>
          <w:spacing w:val="7"/>
          <w:sz w:val="24"/>
        </w:rPr>
        <w:t> </w:t>
      </w:r>
      <w:r>
        <w:rPr>
          <w:sz w:val="24"/>
        </w:rPr>
        <w:t>users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items,</w:t>
      </w:r>
      <w:r>
        <w:rPr>
          <w:spacing w:val="13"/>
          <w:sz w:val="24"/>
        </w:rPr>
        <w:t> </w:t>
      </w:r>
      <w:r>
        <w:rPr>
          <w:sz w:val="24"/>
        </w:rPr>
        <w:t>which</w:t>
      </w:r>
      <w:r>
        <w:rPr>
          <w:spacing w:val="7"/>
          <w:sz w:val="24"/>
        </w:rPr>
        <w:t> </w:t>
      </w:r>
      <w:r>
        <w:rPr>
          <w:sz w:val="24"/>
        </w:rPr>
        <w:t>is</w:t>
      </w:r>
      <w:r>
        <w:rPr>
          <w:spacing w:val="8"/>
          <w:sz w:val="24"/>
        </w:rPr>
        <w:t> </w:t>
      </w:r>
      <w:r>
        <w:rPr>
          <w:sz w:val="24"/>
        </w:rPr>
        <w:t>beneficial</w:t>
      </w:r>
      <w:r>
        <w:rPr>
          <w:spacing w:val="7"/>
          <w:sz w:val="24"/>
        </w:rPr>
        <w:t> </w:t>
      </w:r>
      <w:r>
        <w:rPr>
          <w:sz w:val="24"/>
        </w:rPr>
        <w:t>for</w:t>
      </w:r>
      <w:r>
        <w:rPr>
          <w:spacing w:val="8"/>
          <w:sz w:val="24"/>
        </w:rPr>
        <w:t> </w:t>
      </w:r>
      <w:r>
        <w:rPr>
          <w:sz w:val="24"/>
        </w:rPr>
        <w:t>prediction</w:t>
      </w:r>
      <w:r>
        <w:rPr>
          <w:spacing w:val="7"/>
          <w:sz w:val="24"/>
        </w:rPr>
        <w:t> </w:t>
      </w:r>
      <w:r>
        <w:rPr>
          <w:sz w:val="24"/>
        </w:rPr>
        <w:t>accuracy.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355" w:lineRule="auto" w:before="0" w:after="0"/>
        <w:ind w:left="120" w:right="316" w:firstLine="351"/>
        <w:jc w:val="both"/>
        <w:rPr>
          <w:sz w:val="24"/>
        </w:rPr>
      </w:pPr>
      <w:r>
        <w:rPr>
          <w:b/>
          <w:w w:val="105"/>
          <w:sz w:val="24"/>
        </w:rPr>
        <w:t>Incorporating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Implicit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Feedback</w:t>
      </w:r>
      <w:r>
        <w:rPr>
          <w:w w:val="105"/>
          <w:sz w:val="24"/>
        </w:rPr>
        <w:t>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Many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users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browse  or  partially  read</w:t>
      </w:r>
      <w:r>
        <w:rPr>
          <w:spacing w:val="1"/>
          <w:w w:val="105"/>
          <w:sz w:val="24"/>
        </w:rPr>
        <w:t> </w:t>
      </w:r>
      <w:r>
        <w:rPr>
          <w:sz w:val="24"/>
        </w:rPr>
        <w:t>books without leaving a rating.</w:t>
      </w:r>
      <w:r>
        <w:rPr>
          <w:spacing w:val="1"/>
          <w:sz w:val="24"/>
        </w:rPr>
        <w:t> </w:t>
      </w:r>
      <w:r>
        <w:rPr>
          <w:sz w:val="24"/>
        </w:rPr>
        <w:t>Incorporating implicit feedback (e.g., time spent on pages,</w:t>
      </w:r>
      <w:r>
        <w:rPr>
          <w:spacing w:val="1"/>
          <w:sz w:val="24"/>
        </w:rPr>
        <w:t> </w:t>
      </w:r>
      <w:r>
        <w:rPr>
          <w:w w:val="105"/>
          <w:sz w:val="24"/>
        </w:rPr>
        <w:t>clicks) could provide additional insights into user preferences, enriching the dataset and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improving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model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performance.</w:t>
      </w:r>
    </w:p>
    <w:p>
      <w:pPr>
        <w:pStyle w:val="ListParagraph"/>
        <w:numPr>
          <w:ilvl w:val="0"/>
          <w:numId w:val="8"/>
        </w:numPr>
        <w:tabs>
          <w:tab w:pos="753" w:val="left" w:leader="none"/>
        </w:tabs>
        <w:spacing w:line="355" w:lineRule="auto" w:before="0" w:after="0"/>
        <w:ind w:left="120" w:right="316" w:firstLine="351"/>
        <w:jc w:val="both"/>
        <w:rPr>
          <w:sz w:val="24"/>
        </w:rPr>
      </w:pPr>
      <w:r>
        <w:rPr>
          <w:b/>
          <w:w w:val="105"/>
          <w:sz w:val="24"/>
        </w:rPr>
        <w:t>Data Imputation Techniques</w:t>
      </w:r>
      <w:r>
        <w:rPr>
          <w:w w:val="105"/>
          <w:sz w:val="24"/>
        </w:rPr>
        <w:t>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Filling in missing values with more sophisticated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techniques, such as K-nearest neighbors imputation or model-based predictions, could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reduce sparsity and enhance similarity calculations. This approach would provide more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reliable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similarity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scores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both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user-based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item-based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CF.</w:t>
      </w:r>
    </w:p>
    <w:p>
      <w:pPr>
        <w:spacing w:after="0" w:line="355" w:lineRule="auto"/>
        <w:jc w:val="both"/>
        <w:rPr>
          <w:sz w:val="24"/>
        </w:rPr>
        <w:sectPr>
          <w:pgSz w:w="11910" w:h="16840"/>
          <w:pgMar w:header="750" w:footer="822" w:top="1400" w:bottom="1020" w:left="1320" w:right="1120"/>
        </w:sectPr>
      </w:pPr>
    </w:p>
    <w:p>
      <w:pPr>
        <w:pStyle w:val="ListParagraph"/>
        <w:numPr>
          <w:ilvl w:val="0"/>
          <w:numId w:val="8"/>
        </w:numPr>
        <w:tabs>
          <w:tab w:pos="809" w:val="left" w:leader="none"/>
        </w:tabs>
        <w:spacing w:line="355" w:lineRule="auto" w:before="41" w:after="0"/>
        <w:ind w:left="120" w:right="318" w:firstLine="351"/>
        <w:jc w:val="both"/>
        <w:rPr>
          <w:sz w:val="24"/>
        </w:rPr>
      </w:pPr>
      <w:r>
        <w:rPr>
          <w:b/>
          <w:w w:val="105"/>
          <w:sz w:val="24"/>
        </w:rPr>
        <w:t>Exploring 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More 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Advanced 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Similarity </w:t>
      </w:r>
      <w:r>
        <w:rPr>
          <w:b/>
          <w:spacing w:val="1"/>
          <w:w w:val="105"/>
          <w:sz w:val="24"/>
        </w:rPr>
        <w:t> </w:t>
      </w:r>
      <w:r>
        <w:rPr>
          <w:b/>
          <w:w w:val="105"/>
          <w:sz w:val="24"/>
        </w:rPr>
        <w:t>Metrics</w:t>
      </w:r>
      <w:r>
        <w:rPr>
          <w:w w:val="105"/>
          <w:sz w:val="24"/>
        </w:rPr>
        <w:t>: 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Additional 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similarity 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mea-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sures, such as Jaccard similarity for binary data ( liked/disliked) or Spearman correlation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for ranking-based data, could offer alternative insights into user and item relationships,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potentially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improving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recommendation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diversity.</w:t>
      </w:r>
    </w:p>
    <w:p>
      <w:pPr>
        <w:pStyle w:val="BodyText"/>
        <w:spacing w:line="355" w:lineRule="auto"/>
        <w:ind w:left="120" w:right="319" w:firstLine="351"/>
        <w:jc w:val="both"/>
      </w:pPr>
      <w:r>
        <w:rPr/>
        <w:t>Each of these enhancements could further improve the robustness and accuracy of the</w:t>
      </w:r>
      <w:r>
        <w:rPr>
          <w:spacing w:val="1"/>
        </w:rPr>
        <w:t> </w:t>
      </w:r>
      <w:r>
        <w:rPr/>
        <w:t>recommendation</w:t>
      </w:r>
      <w:r>
        <w:rPr>
          <w:spacing w:val="23"/>
        </w:rPr>
        <w:t> </w:t>
      </w:r>
      <w:r>
        <w:rPr/>
        <w:t>system,</w:t>
      </w:r>
      <w:r>
        <w:rPr>
          <w:spacing w:val="24"/>
        </w:rPr>
        <w:t> </w:t>
      </w:r>
      <w:r>
        <w:rPr/>
        <w:t>creating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more</w:t>
      </w:r>
      <w:r>
        <w:rPr>
          <w:spacing w:val="24"/>
        </w:rPr>
        <w:t> </w:t>
      </w:r>
      <w:r>
        <w:rPr/>
        <w:t>user-centric</w:t>
      </w:r>
      <w:r>
        <w:rPr>
          <w:spacing w:val="23"/>
        </w:rPr>
        <w:t> </w:t>
      </w:r>
      <w:r>
        <w:rPr/>
        <w:t>and</w:t>
      </w:r>
      <w:r>
        <w:rPr>
          <w:spacing w:val="25"/>
        </w:rPr>
        <w:t> </w:t>
      </w:r>
      <w:r>
        <w:rPr/>
        <w:t>effective</w:t>
      </w:r>
      <w:r>
        <w:rPr>
          <w:spacing w:val="24"/>
        </w:rPr>
        <w:t> </w:t>
      </w:r>
      <w:r>
        <w:rPr/>
        <w:t>model.</w:t>
      </w:r>
    </w:p>
    <w:sectPr>
      <w:pgSz w:w="11910" w:h="16840"/>
      <w:pgMar w:header="750" w:footer="822" w:top="1400" w:bottom="1020" w:left="132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785004pt;margin-top:789.811584pt;width:17.75pt;height:14pt;mso-position-horizontal-relative:page;mso-position-vertical-relative:page;z-index:-16059904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60416" from="72pt,47.293015pt" to="523.2760pt,47.293015pt" stroked="true" strokeweight=".398pt" strokecolor="#000000">
          <v:stroke dashstyle="solid"/>
          <w10:wrap type="non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120" w:hanging="405"/>
        <w:jc w:val="left"/>
      </w:pPr>
      <w:rPr>
        <w:rFonts w:hint="default" w:ascii="Calibri" w:hAnsi="Calibri" w:eastAsia="Calibri" w:cs="Calibri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4" w:hanging="4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9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3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8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2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7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1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6" w:hanging="40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20" w:hanging="144"/>
      </w:pPr>
      <w:rPr>
        <w:rFonts w:hint="default" w:ascii="Calibri" w:hAnsi="Calibri" w:eastAsia="Calibri" w:cs="Calibri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4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9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3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8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2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7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1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6" w:hanging="14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22" w:hanging="156"/>
      </w:pPr>
      <w:rPr>
        <w:rFonts w:hint="default" w:ascii="Calibri" w:hAnsi="Calibri" w:eastAsia="Calibri" w:cs="Calibri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7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5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2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0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8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5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3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20" w:hanging="15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22" w:hanging="164"/>
      </w:pPr>
      <w:rPr>
        <w:rFonts w:hint="default" w:ascii="Calibri" w:hAnsi="Calibri" w:eastAsia="Calibri" w:cs="Calibri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7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5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2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0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8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5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3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20" w:hanging="16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22" w:hanging="183"/>
      </w:pPr>
      <w:rPr>
        <w:rFonts w:hint="default" w:ascii="Calibri" w:hAnsi="Calibri" w:eastAsia="Calibri" w:cs="Calibri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7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5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2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0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8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5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3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20" w:hanging="18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368" w:hanging="247"/>
      </w:pPr>
      <w:rPr>
        <w:rFonts w:hint="default" w:ascii="Calibri" w:hAnsi="Calibri" w:eastAsia="Calibri" w:cs="Calibri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3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7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0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4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8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41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05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68" w:hanging="2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20" w:hanging="187"/>
      </w:pPr>
      <w:rPr>
        <w:rFonts w:hint="default" w:ascii="Calibri" w:hAnsi="Calibri" w:eastAsia="Calibri" w:cs="Calibri"/>
        <w:w w:val="10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5" w:hanging="235"/>
      </w:pPr>
      <w:rPr>
        <w:rFonts w:hint="default" w:ascii="Lucida Sans Unicode" w:hAnsi="Lucida Sans Unicode" w:eastAsia="Lucida Sans Unicode" w:cs="Lucida Sans Unicode"/>
        <w:w w:val="7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3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7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5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9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3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7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120" w:hanging="183"/>
        <w:jc w:val="left"/>
      </w:pPr>
      <w:rPr>
        <w:rFonts w:hint="default" w:ascii="Calibri" w:hAnsi="Calibri" w:eastAsia="Calibri" w:cs="Calibri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4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9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3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8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2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7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1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6" w:hanging="183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libri" w:hAnsi="Calibri" w:eastAsia="Calibri" w:cs="Calibri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0" w:right="316" w:firstLine="351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6" w:lineRule="exact"/>
      <w:ind w:left="122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2024-11-04T22:33:12Z</dcterms:created>
  <dcterms:modified xsi:type="dcterms:W3CDTF">2024-11-04T22:33:12Z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2024-11-04T00:00:00Z</vt:filetime>
  </property>
</Properties>
</file>