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1.1 · Classifying costs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 · from section sections 1.2, 1.4, 1.6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object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الفترة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pool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الإنتاج التام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غير 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indirect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هدف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period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مجمع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manufactured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المنتج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Tahini &amp; Spreads cost (cost object: one job)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Direct / indirect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Product / period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Sesame paste used in job T-0303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Direct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Product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Jars and labels for job T-0303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Wages of operators working on job T-0303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Factory supervisor's salary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grinding mill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Cleaning chemicals for the factory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Quality Lab charge to the division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commissions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Head-office salaries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Delivery of goods to Barada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D = Direct materials · M = Manufacturing overhead · P = Period cost.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22  </w:t>
      </w:r>
      <w:r>
        <w:rPr>
          <w:sz w:val="18"/>
          <w:szCs w:val="18"/>
        </w:rPr>
        <w:t xml:space="preserve">Sesame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23  </w:t>
      </w:r>
      <w:r>
        <w:rPr>
          <w:sz w:val="18"/>
          <w:szCs w:val="18"/>
        </w:rPr>
        <w:t xml:space="preserve">Factory supervision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24  </w:t>
      </w:r>
      <w:r>
        <w:rPr>
          <w:sz w:val="18"/>
          <w:szCs w:val="18"/>
        </w:rPr>
        <w:t xml:space="preserve">Sales commissions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25  </w:t>
      </w:r>
      <w:r>
        <w:rPr>
          <w:sz w:val="18"/>
          <w:szCs w:val="18"/>
        </w:rPr>
        <w:t xml:space="preserve">Jars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26  </w:t>
      </w:r>
      <w:r>
        <w:rPr>
          <w:sz w:val="18"/>
          <w:szCs w:val="18"/>
        </w:rPr>
        <w:t xml:space="preserve">Factory utilities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27  </w:t>
      </w:r>
      <w:r>
        <w:rPr>
          <w:sz w:val="18"/>
          <w:szCs w:val="18"/>
        </w:rPr>
        <w:t xml:space="preserve">Head-office salaries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27   ·   </w:t>
      </w:r>
      <w:r>
        <w:rPr>
          <w:color w:val="FFFFFF"/>
          <w:sz w:val="15"/>
          <w:szCs w:val="15"/>
        </w:rPr>
        <w:t xml:space="preserve">fewer than 20 right: </w:t>
      </w:r>
      <w:r>
        <w:rPr>
          <w:b/>
          <w:bCs/>
          <w:color w:val="FFFFFF"/>
          <w:sz w:val="15"/>
          <w:szCs w:val="15"/>
        </w:rPr>
        <w:t xml:space="preserve">read section 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Which of the following is a cost object?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Depreciation of the grinding mill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Job T-0303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Machine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Accounts payable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The salary of the tahini line supervisor is a direct cost of: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Tahini &amp; Spreads division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one private-label job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one jar of tahini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customer Barada Wholesale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Which is a period cost for Orontes?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Factory rent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Direct labor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commissions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Indirect materials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Direct materials are $300,000, direct labor $250,000 and manufacturing overhead $150,000. What is conversion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A cost pool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cost that can be traced to one job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factor that causes a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list of cost objects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group of individual costs that are assigned together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In two-stage cost assignment, the stages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cost objects to pools, then pools to resources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direct costs to jobs, then indirect costs to expense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resources to activity pools, then pools to cost objects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product costs to inventory, then period costs to jobs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It can be traced to Barada.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Any base that moves with the cost is a good driver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 </w:t>
            </w:r>
            <w:r>
              <w:rPr>
                <w:sz w:val="18"/>
                <w:szCs w:val="18"/>
              </w:rPr>
              <w:t xml:space="preserve">Every cost has a volume-based driver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37.  </w:t>
            </w:r>
            <w:r>
              <w:rPr>
                <w:sz w:val="18"/>
                <w:szCs w:val="18"/>
              </w:rPr>
              <w:t xml:space="preserve">Finished goods are complete and unsold.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38.  </w:t>
            </w:r>
            <w:r>
              <w:rPr>
                <w:sz w:val="18"/>
                <w:szCs w:val="18"/>
              </w:rPr>
              <w:t xml:space="preserve">a cost that can be traced to one job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39.  </w:t>
            </w:r>
            <w:r>
              <w:rPr>
                <w:sz w:val="18"/>
                <w:szCs w:val="18"/>
              </w:rPr>
              <w:t xml:space="preserve">Beginning WIP + costs added − ending WIP.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40.  </w:t>
            </w:r>
            <w:r>
              <w:rPr>
                <w:sz w:val="18"/>
                <w:szCs w:val="18"/>
              </w:rPr>
              <w:t xml:space="preserve">total manufacturing costs added during the period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28 to 40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object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الفترة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pool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الإنتاج التام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غير 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indirect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هدف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period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مجمع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manufactured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المنتج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Driver type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 moves with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Orontes example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Causal link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Volume-based (unit level)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Rises with each unit or hour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Machine hours in grinding; direct labor hours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Strong for machine and energy costs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Batch level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Strong for setup and cleaning costs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Product-sustaining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Facility level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57.  </w:t>
      </w:r>
      <w:r>
        <w:rPr>
          <w:sz w:val="19"/>
          <w:szCs w:val="19"/>
        </w:rPr>
        <w:t xml:space="preserve">Which base best drives the cost of setting up machines for new recipes?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Units produced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Number of setups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Direct labor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58.  </w:t>
      </w:r>
      <w:r>
        <w:rPr>
          <w:sz w:val="19"/>
          <w:szCs w:val="19"/>
        </w:rPr>
        <w:t xml:space="preserve">Which statement about factory building depreciation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has no strong causal driver, so any base is an allocation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Machine hours cause 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rises with each setup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a period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59.  </w:t>
      </w:r>
      <w:r>
        <w:rPr>
          <w:sz w:val="19"/>
          <w:szCs w:val="19"/>
        </w:rPr>
        <w:t xml:space="preserve">Beginning WIP is $50,000, manufacturing costs added are $800,000 and ending WIP is $70,000. What is cost of goods manufactured?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$780,000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$920,000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60.  </w:t>
      </w:r>
      <w:r>
        <w:rPr>
          <w:sz w:val="19"/>
          <w:szCs w:val="19"/>
        </w:rPr>
        <w:t xml:space="preserve">Finished goods inventory holds: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materials not yet used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partly completed goods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completed goods not yet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cost of goods sold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61.  </w:t>
      </w:r>
      <w:r>
        <w:rPr>
          <w:sz w:val="19"/>
          <w:szCs w:val="19"/>
        </w:rPr>
        <w:t xml:space="preserve">Use the Extended Example. What is Tahini &amp; Spreads' cost of goods manufactured for 2027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6,090,000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7,050,000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7,560,000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8,050,000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41 to 61   ·   </w:t>
      </w:r>
      <w:r>
        <w:rPr>
          <w:color w:val="FFFFFF"/>
          <w:sz w:val="15"/>
          <w:szCs w:val="15"/>
        </w:rPr>
        <w:t xml:space="preserve">fewer than 15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1.2 · Cost Objects, Pools and Drivers: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 · from section section 1.6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cost objects to pools, then pools to resources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COGM is transferred from WIP to finished goods.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A cost object is something whose cost is measured.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Each setup causes setup cost, whatever the batch size.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Facility costs do not move with activity.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direct costs to jobs, then indirect costs to expense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It can be traced to the division, but not to one job, jar or customer.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prime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مخزون المواد الخام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conversion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الإنتاج تحت التشغيل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volume-based cost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الأولية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allocation base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مخزون الإنتاج التام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raw materials inventory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أساس التحميل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work in process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تكلفة مرتبط بالحجم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finished goods inventory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التحويل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Sesame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Direct materials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Factory supervision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commissions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Jars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Factory utilities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Head-office salaries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19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read section 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The Oils plant manager's salary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direct to the Oils division but indirect to one liter of olive oil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direct to each liter of olive oil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period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indirect to the Oils division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For a manufacturer, which is a product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Sales salaries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Factory insurance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Head-office rent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Advertising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Direct materials are $120,000, direct labor $80,000 and overhead $60,000. What is prime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$180,000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$260,000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Beginning finished goods are $60,000, cost of goods manufactured is $500,000 and ending finished goods are $45,000. What is cost of goods sold?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$485,000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$500,000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$515,000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$605,000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base best explains the maintenance cost of the jar-filling machines?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Sales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Number of HR staff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Head-office floor space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Machine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Which statement about cost drivers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Any base that moves with the cost is a good driver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good driver causes the cost to change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Every cost has a volume-based driver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Drivers are only used for direct costs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Selling costs are expensed when incurred.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product costs to inventory, then period costs to jobs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Direct labor is both; overhead is conversion only.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Conversion cost = direct labor + manufacturing overhead.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Drivers are only used for direct costs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Direct or indirect depends on the cost object.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Partly finished goods are work in process.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20 to 32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1.3 · Cost Objects, Pools and Drivers: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 · from section Cost Objects, Pools and Drivers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object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الفترة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pool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الإنتاج التام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غير 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indirect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هدف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period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مجمع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manufactured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المنتج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prime cost for the quarter.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400,000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conversion cost for the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cost of goods manufactured for the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cost of goods sold for the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best base for assigning factory utilities to halva batches is: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When cost of goods manufactured is higher than cost of goods sold, finished goods inventory ____ during the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An indirect cost must be: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allocated to cost objects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traced to each unit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expensed at once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left out of product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Cost of goods manufactured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cost of goods sold during the period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total manufacturing costs added during the period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cost of goods finished during the period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cost of materials purchased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Direct labor cost is first debited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Finished Goods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 of Goods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Work-in-Process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Manufacturing Overhead Control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cost is a conversion cost but not a prime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Direct materials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Manufacturing overhead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Direct labor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Selling expense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Ending WIP is higher than beginning WIP. Compared with total manufacturing costs, cost of goods manufactured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lower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higher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equal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unrelated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is a batch-level cost driver?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Machine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Square meters of factory space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Units produced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Number of setups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prime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مخزون المواد الخام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conversion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الإنتاج تحت التشغيل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volume-based cost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الأولية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allocation base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مخزون الإنتاج التام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raw materials inventory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أساس التحميل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work in process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تكلفة مرتبط بالحجم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finished goods inventory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التحويل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26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In a manufacturer's statements, period costs appear: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 finished goods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 cost of goods sold when goods are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 expenses in the period incurred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 work in process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Total manufacturing costs are $900,000, beginning WIP is $40,000 and cost of goods manufactured is $880,000. What is ending WIP?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The cost object is the customer Barada Wholesale. Fuel for a truck that delivers only to Barada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indirect cost of the customer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direct cost of the customer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product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not a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Which account holds the cost of partly finished jobs?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Raw Materials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Finished Goods 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Cost of Goods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Work-in-Process Inventory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27 to 30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1.1 · Classifying costs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1.2 · Cost Objects, Pools and Drivers: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1.3 · Cost Objects, Pools and Drivers: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1</dc:title>
  <dc:subject>Cost Objects, Pools and Drivers</dc:subject>
  <cp:category>Student Book</cp:category>
</cp:coreProperties>
</file>