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10.1 · Single, dual and budgeted rates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10 · from section sections 10.2, 10.3, 10.6, 10.7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service department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المعدل المزدوج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 department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المعدل الموازني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الطريقة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step-down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التوزيع التبادلي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reciprocal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الخدمات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single-rate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التوزيع التنازلي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dual-rate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budgeted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المعدل الواحد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10.6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budgeted rate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direct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dual-rate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production department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reciprocal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service department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single-rate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step-down method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A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      </w:t>
      </w:r>
      <w:r>
        <w:rPr>
          <w:sz w:val="20"/>
          <w:szCs w:val="20"/>
        </w:rPr>
        <w:t xml:space="preserve"> charges one rate per hour for fixed and variable service costs together.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     </w:t>
      </w:r>
      <w:r>
        <w:rPr>
          <w:sz w:val="20"/>
          <w:szCs w:val="20"/>
        </w:rPr>
        <w:t xml:space="preserve"> charges variable cost on actual use and fixed cost on the capacity each user planned for.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Orontes charges Maintenance at a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</w:t>
      </w:r>
      <w:r>
        <w:rPr>
          <w:sz w:val="20"/>
          <w:szCs w:val="20"/>
        </w:rPr>
        <w:t xml:space="preserve"> of $40 per hour plus fixed shares of $560,000, so users do not pay for Maintenance's overspending.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So users do not pay for the </w:t>
      </w:r>
      <w:r>
        <w:rPr>
          <w:vertAlign w:val="superscript"/>
          <w:color w:val="353A7C"/>
          <w:b/>
          <w:sz w:val="15"/>
        </w:rPr>
        <w:t>12</w:t>
      </w:r>
      <w:r>
        <w:rPr>
          <w:u w:val="single"/>
          <w:sz w:val="20"/>
          <w:szCs w:val="20"/>
        </w:rPr>
        <w:t xml:space="preserve">                              </w:t>
      </w:r>
      <w:r>
        <w:rPr>
          <w:sz w:val="20"/>
          <w:szCs w:val="20"/>
        </w:rPr>
        <w:t xml:space="preserve">'s overspending B.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Service department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Allocation base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HR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Headcount at $200 a person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Hiring, payroll and training follow people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Maintenance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Share of maintenance hours (long-run plan)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Users, devices and tickets drive the cost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Quality Lab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16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10.1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Which of these is a service department at Orontes?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Oils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Tahini &amp; Spreads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Beverages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Which is a reason for allocating service department costs to divisions?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Products carry full cost and users take care with services that have a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reduces total company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U.S. GAAP forbids service departments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removes fixed costs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The best cause-and-effect base for HR costs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sales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machine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headcount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square meters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The Quality Lab charges $40 per test hour. Oils used 5,000 test hours. What is Oils' Quality Lab charge?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$125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$160,000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The direct method: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allocates in a fixed order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solves simultaneous equations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ignores services that service departments give each other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charges fixed costs on actual use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Maintenance costs $880,000; its shares are IT 20%, Oils 50%, Tahini 20%, Beverages 10%. Under the direct method, how much goes to Oils?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$176,000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$440,000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$650,000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A price makes a make-or-buy comparison possible.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Each cost is charged on what causes it.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The spending difference stays with the service manager.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all cost is charged on planned capacity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To hide the service department's costs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all cost is charged on actual use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The service manager answers for it.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17 to 29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service department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المعدل المزدوج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 department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المعدل الموازني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الطريقة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step-down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التوزيع التبادلي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reciprocal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الخدمات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single-rate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التوزيع التنازلي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dual-rate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budgeted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المعدل الواحد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10.7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direct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dual-rate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production department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reciprocal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service department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single-rate method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step-down method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Every </w:t>
      </w:r>
      <w:r>
        <w:rPr>
          <w:vertAlign w:val="superscript"/>
          <w:color w:val="353A7C"/>
          <w:b/>
          <w:sz w:val="15"/>
        </w:rPr>
        <w:t>38</w:t>
      </w:r>
      <w:r>
        <w:rPr>
          <w:u w:val="single"/>
          <w:sz w:val="20"/>
          <w:szCs w:val="20"/>
        </w:rPr>
        <w:t xml:space="preserve">                              </w:t>
      </w:r>
      <w:r>
        <w:rPr>
          <w:sz w:val="20"/>
          <w:szCs w:val="20"/>
        </w:rPr>
        <w:t xml:space="preserve"> account closes to zero, and each division's overhead account holds its share.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For the </w:t>
      </w:r>
      <w:r>
        <w:rPr>
          <w:vertAlign w:val="superscript"/>
          <w:color w:val="353A7C"/>
          <w:b/>
          <w:sz w:val="15"/>
        </w:rPr>
        <w:t>39</w:t>
      </w:r>
      <w:r>
        <w:rPr>
          <w:u w:val="single"/>
          <w:sz w:val="20"/>
          <w:szCs w:val="20"/>
        </w:rPr>
        <w:t xml:space="preserve">                      </w:t>
      </w:r>
      <w:r>
        <w:rPr>
          <w:sz w:val="20"/>
          <w:szCs w:val="20"/>
        </w:rPr>
        <w:t xml:space="preserve">, rescale to production departments.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For the </w:t>
      </w:r>
      <w:r>
        <w:rPr>
          <w:vertAlign w:val="superscript"/>
          <w:color w:val="353A7C"/>
          <w:b/>
          <w:sz w:val="15"/>
        </w:rPr>
        <w:t>40</w:t>
      </w:r>
      <w:r>
        <w:rPr>
          <w:u w:val="single"/>
          <w:sz w:val="20"/>
          <w:szCs w:val="20"/>
        </w:rPr>
        <w:t xml:space="preserve">                            </w:t>
      </w:r>
      <w:r>
        <w:rPr>
          <w:sz w:val="20"/>
          <w:szCs w:val="20"/>
        </w:rPr>
        <w:t xml:space="preserve">, write the two equations and solve before allocating.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0"/>
        <w:gridCol w:w="16"/>
        <w:gridCol w:w="16"/>
        <w:gridCol w:w="16"/>
        <w:gridCol w:w="16"/>
        <w:gridCol w:w="16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Division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Maint share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Maintenance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 share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Oils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50/80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550,000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20/80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100,000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650,000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Tahini &amp; Spreads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40/80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200,000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420,000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Beverages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100,000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210,000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1,280,000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30 to 47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10.2 · The reciprocal method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10 · from section sections 10.5, 10.7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Under step-down with Maintenance first, what amount of IT cost is allocated to the divisions?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$176,000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$576,000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In the step-down method, the first department allocated is usually the one that: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has the lowest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was created first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serves only production departments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gives the most service to other service departments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Which method is the most accurate when service departments serve each other?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Direct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Step-down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Reciprocal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All are equally accurate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Under a dual-rate method: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all cost is charged on actual use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all cost is charged on planned capacity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fixed cost is not allocated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variable cost is charged on use and fixed cost on planned capacity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Why does Orontes use budgeted rather than actual service rates?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So users do not pay for the service department's overspending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Budgeted rates are always lower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Actual rates are not allowed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 hide the service department's costs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Use the Extended Example. What is the total 2027 service charge to Oils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584,000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650,000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784,000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888,000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Revenue does not cause IT work.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Capacity was built for planned needs.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IT supports others but does not make products.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Solve M = 880,000 + 0.20 I with I = 400,000 + 0.20 M.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Allocation supports full costing and careful use.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Hiring, payroll and training follow people.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 </w:t>
            </w:r>
            <w:r>
              <w:rPr>
                <w:sz w:val="18"/>
                <w:szCs w:val="18"/>
              </w:rPr>
              <w:t xml:space="preserve">charges fixed costs on actual use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10.1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service department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المعدل المزدوج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 department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المعدل الموازني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الطريقة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step-down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التوزيع التبادلي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reciprocal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الخدمات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single-rate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التوزيع التنازلي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dual-rate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budgeted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المعدل الواحد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Reciprocal method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Maintenance equation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M = 880,000 + 0.20 I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IT equation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Substitute and solve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Oils: 50% of M + 20% of I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Tahini &amp; Spreads: 20% of M + 40% of I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Beverages: 10% of M + 20% of I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 to divisions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27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0"/>
        <w:gridCol w:w="50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Reciprocal method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Result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Maintenance equation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 = 880,000 + 0.20 I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IT equation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I = 400,000 + 0.20 M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Substitute and solve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 = 1,000,000; I = 600,000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Oils: 50% of M + 20% of I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620,000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Tahini &amp; Spreads: 20% of M + 40% of I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440,000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Beverages: 10% of M + 20% of I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220,000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Total to divisions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1,280,000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Use the panel above. What is Maintenance's total cost under the reciprocal method?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$960,000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$1,000,000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$1,280,000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14 to 28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This captures the largest service-to-service link.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Costs go only to production departments.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Fixed cost is shared on actual use.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S2's pool of $70,000, shared 45:45 between the production departments.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receives a share of every later department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Rescale to the divisions: 50 ÷ 80.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IT's own cost plus what it received from Maintenance.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Department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Fleet Maintenance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Service department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Warehouse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Delivery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Payroll office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39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29 to 39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10.3 · Allocating Service Department Costs: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10 · from section Allocating Service Department Costs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A service department costs $100,000. It serves P1 60%, P2 20% and another service department 20%. Under the direct method, how much goes to P1?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$60,000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$75,000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Step-down: S1 ($100,000) is allocated first and gives $20,000 to S2. S2's own cost is $50,000. S2 serves S1 10%, P1 45% and P2 45%. How much of S2 goes to P1?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$31,500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$70,000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Under the reciprocal method, each service department's total cost equals: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its own cost only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its own cost minus services given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average of all service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its own cost plus its share of the other service department's total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A = 84,000 + 0.2B and B = 60,000 + 0.2A. What is A's total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$96,000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$144,000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Under a single rate on actual use, one division halves its use of Maintenance. What happens to the others?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Their charges fall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Their charges rise because fixed cost is spread over fewer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Nothing changes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Maintenance's fixed cost disappears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Under a dual-rate method, the variable part is charged on: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planned capacity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actual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actual use at a budgeted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sales revenue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service cost allocated to Warehouse under the direct method.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183,000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Step-down, Fleet Maintenance first. Enter the IT cost to be allocated to the operating departments.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Step-down, Fleet Maintenance first. Enter the total service cost allocated to Delivery.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Reciprocal method. Enter Fleet Maintenance's total cost.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Levant wants the most accurate allocation of the two linked service departments. It should use: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Under the ____ method, a service department that has been allocated receives no further allocations from later departmen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11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read section 10.1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Under a dual-rate method, the fixed part is charged on: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actual use this month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actual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capacity each user planned for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number of products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Maintenance overspends its budget. With budgeted rates, the overspending: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stays in Maintenance as a spending variance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is charged to the divisions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is added to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is ignored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In the step-down method, a service department that has already been allocated: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receives a share of every later department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is allocated again at the end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keeps half its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receives no further allocations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Compared across the three methods, the total cost allocated to production departments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highest under the reciprocal method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same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lowest under the direct method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different each time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Allocating IT costs on each division's sales revenue is an example of: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cause-and-effect base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ability-to-bear base, which is weaker than cause and effect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reciprocal method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dual rate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Why can two step-down allocations of the same data give different results?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the order of the service departments is different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the total cost differs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step-down ignores all service links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rates are actual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Allocating IT cost to the divisions also helps managers: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avoid paying taxes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remove IT from the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increase sales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compare the internal cost with an outside supplier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 service department costs $80,000 and serves P1 30%, P2 50% and another service department 20%. Under the direct method, what goes to P1?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cause-and-effect base for IT support costs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number of users or support tickets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sales revenue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square meters of offices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profit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Under a dual rate, Maintenance's variable rate is $40 per hour. A division used 1,000 hours and its fixed share is $56,000. What is its total charge?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$56,000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$96,000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$110,000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12 to 21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10.1 · Single, dual and budgeted rates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10.1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10.2 · The reciprocal method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10.2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10.3 · Allocating Service Department Costs: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10.3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10</dc:title>
  <dc:subject>Allocating Service Department Costs</dc:subject>
  <cp:category>Student Book</cp:category>
</cp:coreProperties>
</file>