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Business process reengineering and its savings · sections 15.2, 15.4, 15.6 · 51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356,000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212,800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(12,800)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It looks inside the process, step by step.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$6.00  Hours × rate.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It removes the step instead of speeding it up.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Old cost − new cost − running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It studies the how, not only the result.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Many small shops still order by phone.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raises the standard.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Definitions differ between companies.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This is a small improvement.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47   </w:t>
      </w:r>
      <w:r>
        <w:rPr>
          <w:sz w:val="15"/>
          <w:szCs w:val="15"/>
        </w:rPr>
        <w:t xml:space="preserve">The same function, in another industry.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48   </w:t>
      </w:r>
      <w:r>
        <w:rPr>
          <w:sz w:val="15"/>
          <w:szCs w:val="15"/>
        </w:rPr>
        <w:t xml:space="preserve">Like must be compared with like.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49   </w:t>
      </w:r>
      <w:r>
        <w:rPr>
          <w:sz w:val="15"/>
          <w:szCs w:val="15"/>
        </w:rPr>
        <w:t xml:space="preserve">Targets come from proven performance.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50   </w:t>
      </w:r>
      <w:r>
        <w:rPr>
          <w:sz w:val="15"/>
          <w:szCs w:val="15"/>
        </w:rPr>
        <w:t xml:space="preserve">The advantage lasts only if improvement continues.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51   </w:t>
      </w:r>
      <w:r>
        <w:rPr>
          <w:sz w:val="15"/>
          <w:szCs w:val="15"/>
        </w:rPr>
        <w:t xml:space="preserve">$150,000 ÷ $200,000 a year.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15.2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Process Analysis, Reengineering, Best Practice and Benchmarking: worked example · part 2 · section 15.6 · 57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212,800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Internal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(12,800)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Competitive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212,800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Functional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(12,800)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Generic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0.75 years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3-year net 450,000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70,000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J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150,000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0.4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reengineering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212,800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(12,800)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That is not the reason.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$336,000  Hours × rate × orders.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It adds cost and errors, not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400 − 80 = 320 fewer corrections × $50.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Three years of net saving minus the one-off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Leading distributors use it to remove the invoicing step.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Practices must be adapted to the context.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35   </w:t>
      </w:r>
      <w:r>
        <w:rPr>
          <w:sz w:val="15"/>
          <w:szCs w:val="15"/>
        </w:rPr>
        <w:t xml:space="preserve">Customers remain essential.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36   </w:t>
      </w:r>
      <w:r>
        <w:rPr>
          <w:sz w:val="15"/>
          <w:szCs w:val="15"/>
        </w:rPr>
        <w:t xml:space="preserve">The result alone does not show where to improve.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38   </w:t>
      </w:r>
      <w:r>
        <w:rPr>
          <w:sz w:val="15"/>
          <w:szCs w:val="15"/>
        </w:rPr>
        <w:t xml:space="preserve">That is not process analysis.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39   </w:t>
      </w:r>
      <w:r>
        <w:rPr>
          <w:sz w:val="15"/>
          <w:szCs w:val="15"/>
        </w:rPr>
        <w:t xml:space="preserve">This speeds up a non-value-added step.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44   </w:t>
      </w:r>
      <w:r>
        <w:rPr>
          <w:sz w:val="15"/>
          <w:szCs w:val="15"/>
        </w:rPr>
        <w:t xml:space="preserve">It adapts methods that already work elsewhere.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45   </w:t>
      </w:r>
      <w:r>
        <w:rPr>
          <w:sz w:val="15"/>
          <w:szCs w:val="15"/>
        </w:rPr>
        <w:t xml:space="preserve">Both units belong to Orontes.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46   </w:t>
      </w:r>
      <w:r>
        <w:rPr>
          <w:sz w:val="15"/>
          <w:szCs w:val="15"/>
        </w:rPr>
        <w:t xml:space="preserve">Generic benchmarking looks at any industry.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15.2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15 · Answer Keys</dc:title>
  <dc:subject>Process Analysis, Reengineering, Best Practice and Benchmarking</dc:subject>
  <cp:category>Student Book</cp:category>
</cp:coreProperties>
</file>