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Components of equity and the statement of changes in equity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4.1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Components of equity and the statement of changes in equity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 declares a stock dividend on December 20 and distributes the shares on January 10. How does it present the stock dividend distributable at December 31?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long-term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 stockholders'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 the notes only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item is part of contributed capital?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Accumulated other 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Appropriated 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Additional paid-in capital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transaction does the book pair with “Decreases”?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Correct a prior-year error that overstated expenses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Declare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Carry out a 2-for-1 stock split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Reissue treasury stock above cost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transaction does the book pair with “________”?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Declare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Carry out a 2-for-1 stock split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Declare and issue a small stock dividend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total equity does the book give for Declare a cash dividend?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 change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total equity does the book give for Declare and issue a small stock dividend?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total equity does the book give for Carry out a 2-for-1 stock split?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total equity does the book give for Buy treasury stock?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 change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Decreases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total equity does the book give for Reissue treasury stock above cost?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Components of equity and the statement of changes in equity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retained earnings of Declare a cash dividend as “Decreases”.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17"/>
        <w:gridCol w:w="229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Transaction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Transaction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Retained earnings</w:t>
            </w:r>
          </w:p>
        </w:tc>
        <w:tc>
          <w:tcPr>
            <w:tcW w:type="pct" w:w="11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Total equity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Declare a cash dividend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11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Declare and issue a small stock dividend</w:t>
            </w:r>
          </w:p>
        </w:tc>
        <w:tc>
          <w:tcPr>
            <w:tcW w:type="pct" w:w="12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11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 out a 2-for-1 stock split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1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Buy treasury stock</w:t>
            </w:r>
          </w:p>
        </w:tc>
        <w:tc>
          <w:tcPr>
            <w:tcW w:type="pct" w:w="12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1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Reissue treasury stock above cost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1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Correct a prior-year error that overstated expenses</w:t>
            </w:r>
          </w:p>
        </w:tc>
        <w:tc>
          <w:tcPr>
            <w:tcW w:type="pct" w:w="12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1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transaction does the book pair with “Decreases”?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Correct a prior-year error that overstated expenses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Buy treasury stock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Declare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Reissue treasury stock above cost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transaction does the book pair with “Decreases”?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Declare and issue a small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Reissue treasury stock above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Carry out a 2-for-1 stock split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Buy treasury stock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transaction does the book pair with “________”?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Declare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Declare and issue a small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Carry out a 2-for-1 stock split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transaction does the book pair with “________”?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Declare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Declare and issue a small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Buy treasury stock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book gives the total equity of Declare a cash dividend as “Decreases”.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book gives the total equity of Declare and issue a small stock dividend as “________”.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retained earnings.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Declare a cash dividend   ·   Declare and issue a small stock dividend   ·   Carry out a 2-for-1 stock split   ·   Buy treasury stock   ·   Reissue treasury stock above cost   ·   Correct a prior-year error that overstated expenses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4800"/>
        <w:gridCol w:w="4800"/>
      </w:tblGrid>
      <w:tr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Decreases</w:t>
            </w:r>
          </w:p>
        </w:tc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________</w:t>
            </w:r>
          </w:p>
        </w:tc>
      </w:tr>
      <w:tr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change in equity is a transaction with owners?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Earning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Recording an OCI loss on AFS debt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Declaring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Recording depreciation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An investor wants to know whether a company paid out more in dividends than it earned this year. Which statement shows both amounts together?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notes on accounting policies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For which periods must an SEC registrant reconcile each equity caption?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Only for the latest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For every period for which it presents an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when equity changes by more than 10%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Only in interim reports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heading is correct for a statement of changes in equity?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of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At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For the year ended December 31, 2025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Which change in equity is a transaction with owners?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Earning net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Recording an OCI loss on AFS debt securities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Declaring a cash dividend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Recording depreciation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37"/>
        <w:gridCol w:w="4863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statement of changes in equity</w:t>
            </w:r>
          </w:p>
        </w:tc>
        <w:tc>
          <w:tcPr>
            <w:tcW w:type="pct" w:w="25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قائمة التغيرات في حقوق الملكية</w:t>
            </w:r>
          </w:p>
        </w:tc>
      </w:tr>
      <w:tr>
        <w:tc>
          <w:tcPr>
            <w:tcW w:type="pct" w:w="24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stock split</w:t>
            </w:r>
          </w:p>
        </w:tc>
        <w:tc>
          <w:tcPr>
            <w:tcW w:type="pct" w:w="25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تجزئة الأسهم</w:t>
            </w:r>
          </w:p>
        </w:tc>
      </w:tr>
      <w:tr>
        <w:tc>
          <w:tcPr>
            <w:tcW w:type="pct" w:w="24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method</w:t>
            </w:r>
          </w:p>
        </w:tc>
        <w:tc>
          <w:tcPr>
            <w:tcW w:type="pct" w:w="25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التكلفة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Where does treasury stock appear on a U.S. balance sheet?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current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long-term investment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deduction within stockholders'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liability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has issued 1,000,000 shares and holds 50,000 of them as treasury stock. How many shares are outstanding?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1,050,000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statement of changes in equity  ·  stock split  ·  cost method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Issuing and buying back shares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4.2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Issuing and buying back shares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 reissues treasury shares for more than their cost. The excess is: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credited to APIC–treasury stock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credited to retained earnings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reported as a gain in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reported in OCI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is the effect of buying treasury stock for cash?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Total equity does not change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 decrease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Total assets increase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Total equity decreases; retained earnings do not change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category does the book give for APIC–treasury stock?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category does the book give for Retained earnings?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Treasury stock?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category does the book give for Dividends payable?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category does the book give for Common stock?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category of APIC–treasury stock as “Contributed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category of Retained earnings as “Deduction from equity”.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category of Treasury stock as “Deduction from equity”.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Issuing and buying back shares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book gives the category of APIC–treasury stock as “Contributed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9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Account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APIC–treasury stock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Contributed capital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Earned capital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Deduction from equity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Contributed capital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category does the book give for APIC–treasury stock?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category does the book give for Retained earnings?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category does the book give for Treasury stock?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category does the book give for Dividends payable?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Contributed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Deduction from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Earned capital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book gives the category of APIC–treasury stock as “Contributed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book gives the category of Retained earnings as “Contributed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category.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APIC–treasury stock   ·   Retained earnings   ·   Treasury stock   ·   Dividends payable   ·   Common stock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Contributed capital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liability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Deduction from equity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Earned capital</w:t>
            </w:r>
          </w:p>
        </w:tc>
      </w:tr>
      <w:t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declares a stock dividend on December 20 and distributes the shares on January 10. How does it present the stock dividend distributable at December 31?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long-term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 stockholders' 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 the notes only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item is part of contributed capital?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Accumulated other 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Appropriated 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Additional paid-in capital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a statement of changes in equity, in which column does an OCI loss on AFS debt securities appear?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Additional paid-in capital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Accumulated other 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Treasury stock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company's retained earnings were $800,000 on January 1. Net income was $250,000, cash dividends declared were $60,000, and a 5% stock dividend was measured at $90,000. What are retained earnings at December 31?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$990,000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$960,000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$1,050,000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A company declares a stock dividend on December 20 and distributes the shares on January 10. How does it present the stock dividend distributable at December 31?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current liability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 stockholders' equity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long-term liability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 the notes only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27"/>
        <w:gridCol w:w="4773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contributed capital</w:t>
            </w:r>
          </w:p>
        </w:tc>
        <w:tc>
          <w:tcPr>
            <w:tcW w:type="pct" w:w="24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المساهم به (المدفوع)</w:t>
            </w:r>
          </w:p>
        </w:tc>
      </w:tr>
      <w:tr>
        <w:tc>
          <w:tcPr>
            <w:tcW w:type="pct" w:w="25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appropriated retained earnings</w:t>
            </w:r>
          </w:p>
        </w:tc>
        <w:tc>
          <w:tcPr>
            <w:tcW w:type="pct" w:w="24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أرباح مبقاة مخصصة</w:t>
            </w:r>
          </w:p>
        </w:tc>
      </w:tr>
      <w:tr>
        <w:tc>
          <w:tcPr>
            <w:tcW w:type="pct" w:w="25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declaration date</w:t>
            </w:r>
          </w:p>
        </w:tc>
        <w:tc>
          <w:tcPr>
            <w:tcW w:type="pct" w:w="24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تاريخ الإعلان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 company pays $50,000 of legal and underwriting costs to issue new common shares. How does it record the costs?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an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reduction of additional paid-in capital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an intangible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reduction of retained earnings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A company issues common shares in exchange for land. The shares are actively traded. The land is recorded at: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par value of the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seller's carrying amount of the land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fair value of the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zero, because no cash was paid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9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contributed capital  ·  appropriated retained earnings  ·  declaration date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Dividends, stock dividends and stock splits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4.3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Dividends, stock dividends and stock splits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Suppose: Orontes, 8,100,000 shares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 has issued 1,000,000 shares, of which 100,000 are held in treasury. It declares a 10% stock dividend. How many new shares does it issue?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110,000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transaction reduces total stockholders' equity?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Declaring and issuing a small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Declaring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Carrying out a 3-for-1 stock split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Appropriating retained earnings for a new plant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type does the book pair with “Amount declared”?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Scrip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Small stock dividend (below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Large stock dividend (above about 20–25%)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type does the book pair with “Fair value of the asset (gain or loss on remeasurement first)”?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Liquidating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Large stock dividend (above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Property dividend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type does the book pair with “Face value of the note”?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Small stock dividend (below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Scrip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Property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Stock split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type does the book pair with “Amount beyond retained earnings”?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Large stock dividend (above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Liquidating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Small stock dividend (below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Cash dividend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type does the book pair with “Fair value of the shares”?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Scrip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Large stock dividend (above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Small stock dividend (below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Cash dividend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Dividends, stock dividends and stock splits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measured at of Cash dividend as “Amount declared”.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351"/>
        <w:gridCol w:w="3388"/>
        <w:gridCol w:w="2027"/>
        <w:gridCol w:w="1834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— the book’s own table</w:t>
            </w:r>
          </w:p>
        </w:tc>
      </w:tr>
      <w:tr>
        <w:tc>
          <w:tcPr>
            <w:tcW w:type="pct" w:w="12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Type</w:t>
            </w:r>
          </w:p>
        </w:tc>
        <w:tc>
          <w:tcPr>
            <w:tcW w:type="pct" w:w="1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Measured at</w:t>
            </w:r>
          </w:p>
        </w:tc>
        <w:tc>
          <w:tcPr>
            <w:tcW w:type="pct" w:w="10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Retained earnings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Total equity</w:t>
            </w:r>
          </w:p>
        </w:tc>
      </w:tr>
      <w:tr>
        <w:tc>
          <w:tcPr>
            <w:tcW w:type="pct" w:w="12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dividend</w:t>
            </w:r>
          </w:p>
        </w:tc>
        <w:tc>
          <w:tcPr>
            <w:tcW w:type="pct" w:w="1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Amount declared</w:t>
            </w:r>
          </w:p>
        </w:tc>
        <w:tc>
          <w:tcPr>
            <w:tcW w:type="pct" w:w="10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 (a liability arises)</w:t>
            </w:r>
          </w:p>
        </w:tc>
      </w:tr>
      <w:tr>
        <w:tc>
          <w:tcPr>
            <w:tcW w:type="pct" w:w="12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 dividend</w:t>
            </w:r>
          </w:p>
        </w:tc>
        <w:tc>
          <w:tcPr>
            <w:tcW w:type="pct" w:w="17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of the asset (gain or loss on remeasurement first)</w:t>
            </w:r>
          </w:p>
        </w:tc>
        <w:tc>
          <w:tcPr>
            <w:tcW w:type="pct" w:w="10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9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</w:tr>
      <w:tr>
        <w:tc>
          <w:tcPr>
            <w:tcW w:type="pct" w:w="12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Scrip dividend</w:t>
            </w:r>
          </w:p>
        </w:tc>
        <w:tc>
          <w:tcPr>
            <w:tcW w:type="pct" w:w="1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Face value of the note</w:t>
            </w:r>
          </w:p>
        </w:tc>
        <w:tc>
          <w:tcPr>
            <w:tcW w:type="pct" w:w="10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 (a note payable arises)</w:t>
            </w:r>
          </w:p>
        </w:tc>
      </w:tr>
      <w:tr>
        <w:tc>
          <w:tcPr>
            <w:tcW w:type="pct" w:w="12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Liquidating dividend</w:t>
            </w:r>
          </w:p>
        </w:tc>
        <w:tc>
          <w:tcPr>
            <w:tcW w:type="pct" w:w="17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Amount beyond retained earnings</w:t>
            </w:r>
          </w:p>
        </w:tc>
        <w:tc>
          <w:tcPr>
            <w:tcW w:type="pct" w:w="10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 for that part; APIC decreases</w:t>
            </w:r>
          </w:p>
        </w:tc>
        <w:tc>
          <w:tcPr>
            <w:tcW w:type="pct" w:w="9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</w:tr>
      <w:tr>
        <w:tc>
          <w:tcPr>
            <w:tcW w:type="pct" w:w="12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Small stock dividend (below about 20–25%)</w:t>
            </w:r>
          </w:p>
        </w:tc>
        <w:tc>
          <w:tcPr>
            <w:tcW w:type="pct" w:w="1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of the shares</w:t>
            </w:r>
          </w:p>
        </w:tc>
        <w:tc>
          <w:tcPr>
            <w:tcW w:type="pct" w:w="10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12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Large stock dividend (above about 20–25%)</w:t>
            </w:r>
          </w:p>
        </w:tc>
        <w:tc>
          <w:tcPr>
            <w:tcW w:type="pct" w:w="17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value of the shares</w:t>
            </w:r>
          </w:p>
        </w:tc>
        <w:tc>
          <w:tcPr>
            <w:tcW w:type="pct" w:w="10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Decreases</w:t>
            </w:r>
          </w:p>
        </w:tc>
        <w:tc>
          <w:tcPr>
            <w:tcW w:type="pct" w:w="9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12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Stock split</w:t>
            </w:r>
          </w:p>
        </w:tc>
        <w:tc>
          <w:tcPr>
            <w:tcW w:type="pct" w:w="1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entry; par per share falls</w:t>
            </w:r>
          </w:p>
        </w:tc>
        <w:tc>
          <w:tcPr>
            <w:tcW w:type="pct" w:w="10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type does the book pair with “Amount declared”?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Liquidating dividend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Stock split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Scrip dividend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Cash dividend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type does the book pair with “Fair value of the asset (gain or loss on remeasurement first)”?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Large stock dividend (above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Property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Small stock dividend (below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Liquidating dividend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type does the book pair with “Face value of the note”?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Scrip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Large stock dividend (above about 20–25%)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Liquidating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Cash dividend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type does the book pair with “Amount beyond retained earnings”?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Cash dividend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Property dividend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Stock split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Liquidating dividend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book gives the total equity of Cash dividend as “Decreases (a liability arises)”.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book gives the total equity of Property dividend as “No change”.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reissues treasury shares for more than their cost. The excess is: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credited to APIC–treasury stock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credited to retained earnings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reported as a gain in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reported in OCI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What is the effect of buying treasury stock for cash?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Total equity does not change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 decrease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Total assets increase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Total equity decreases; retained earnings do not change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company declares a property dividend of land with a carrying amount of $60,000 and a fair value of $90,000. What is recorded?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 are reduced by $60,000; no gain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gain of $30,000, and retained earnings are reduced by $90,000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gain of $90,000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Retained earnings are reduced by $30,000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What entry is made on the date of record for a cash dividend?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 entry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Debit retained earnings; credit dividends payable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Debit dividends payable; credit cash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Debit retained earnings; credit cash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A company reissues treasury shares for more than their cost. The excess is: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credited to APIC–treasury stock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reported as a gain in net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credited to retained earnings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reported in OCI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354"/>
        <w:gridCol w:w="2029"/>
        <w:gridCol w:w="1703"/>
        <w:gridCol w:w="1514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8,100,000 shares — the book’s own table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8,100,000 shares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4% stock dividend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50% stock dividend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2-for-1 split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New shares issued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4,050,000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8,100,000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Measured at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$15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$1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entry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(4,860,000)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(4,050,000)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4,050,000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4,536,000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value per share afterward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$0.50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outstanding shares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الأسهم القائمة (المتداولة)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prior-period adjustment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تسوية سنوات سابقة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date of record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تاريخ التسجيل (الاستحقاق)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with 500,000 shares of $2 par stock declares a 2-for-1 stock split. What happens?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 decrease by $1,000,000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Common stock increases by $1,000,000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Total equity doubles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1,000,000 shares of $1 par; no entry and no change in any equity account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354"/>
        <w:gridCol w:w="2029"/>
        <w:gridCol w:w="1703"/>
        <w:gridCol w:w="1514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8,100,000 shares — the extract for the question that follows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8,100,000 shares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4% stock dividend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50% stock dividend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2-for-1 split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New shares issued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4,050,000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8,100,000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Measured at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$15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$1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entry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(4,860,000)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(4,050,000)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4,050,000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4,536,000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value per share afterward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$0.50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extract for this question is printed with it. By how much does the 50% stock dividend reduce Orontes's retained earnings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4,860,000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4,050,000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60,750,000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outstanding shares  ·  prior-period adjustment  ·  date of record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Retained earnings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4.4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Under IFRS, how is a stock dividend (bonus issue) of 10% measured?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Always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Always at par, like a U.S. large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IFRS has no small/large rule; practice varies by local law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recorded as an expense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answer does the book give for 2-for-1 stock split?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earnings: no change. Total equity: decreases by the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earnings: no change. Total equity: no change (no entry is made).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earnings: opening balance increases, net of tax. Total equity: increases.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answer does the book give for Buy treasury stock?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earnings: opening balance increases, net of tax. Total equity: increases.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earnings: no change. Total equity: decreases by the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earnings: no change. Total equity: no change (no entry is made).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answer does the book give for Correct an error that overstated expenses?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earnings: no change. Total equity: decreases by the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earnings: opening balance increases, net of tax. Total equity: increases.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earnings: no change. Total equity: no change (no entry is made).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The book gives the answer of 2-for-1 stock split as “Retained earnings: no change. Total equity: no change (no entry is made).”.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book gives the answer of Buy treasury stock as “Retained earnings: opening balance increases, net of tax. Total equity: increases.”.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What is the main purpose of the statement of changes in equity?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To show the market value of the company's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To show cash received from owners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To explain why each part of equity changed during the period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To report revenues and expenses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Orontes issues 100,000 shares of $1 par common stock for $1,500,000 in cash. What is credited to additional paid-in capital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1,500,000</w:t>
            </w:r>
          </w:p>
        </w:tc>
      </w:tr>
    </w:tbl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Retained earnings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answer of 2-for-1 stock split as “Retained earnings: no change. Total equity: no change (no entry is made).”.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2-for-1 stock split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earnings: no change. Total equity: no change (no entry is made).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Buy treasury stock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earnings: no change. Total equity: decreases by the cost.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Reissue treasury stock above cost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earnings: no change (the excess goes to APIC–treasury stock). Total equity: increases by the cash received.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Correct an error that overstated expenses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earnings: opening balance increases, net of tax. Total equity: increases.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answer does the book give for 2-for-1 stock split?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earnings: no change. Total equity: decreases by the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earnings: no change. Total equity: no change (no entry is made).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earnings: opening balance increases, net of tax. Total equity: increases.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answer does the book give for Buy treasury stock?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earnings: no change. Total equity: decreases by the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earnings: no change. Total equity: no change (no entry is made).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earnings: opening balance increases, net of tax. Total equity: increases.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answer does the book give for Correct an error that overstated expenses?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earnings: no change. Total equity: no change (no entry is made).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earnings: opening balance increases, net of tax. Total equity: increases.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earnings: no change. Total equity: decreases by the cost.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book gives the answer of 2-for-1 stock split as “Retained earnings: no change. Total equity: no change (no entry is made).”.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book gives the answer of Buy treasury stock as “Retained earnings: opening balance increases, net of tax. Total equity: increases.”.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Use the treasury stock example in Section 4.2. By how much does the second reissue reduce retained earnings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company declares a 5% stock dividend. It is measured at: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par value of the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zero, because no assets leave the company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fair value of the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book value per share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company has issued 1,000,000 shares, of which 100,000 are held in treasury. It declares a 10% stock dividend. How many new shares does it issue?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110,000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transaction reduces total stockholders' equity?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Declaring and issuing a small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Declaring a cash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Carrying out a 3-for-1 stock split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Appropriating retained earnings for a new plant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 limitation of the equity section of the balance sheet?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includes all internally built intangibles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shows the market value of the company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prepared on a cash basis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Treasury stock is shown at its cost, not at the current share price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Why may a company's retained earnings not show how much it can legally pay as dividends?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Legal capital rules and loan covenants can restrict distributions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 include share premium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 are measured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 are paid from AOCI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main purpose of the statement of changes in equity?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To show the market value of the company's shares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To show cash received from owners only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To explain why each part of equity changed during the period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To report revenues and expenses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أسهم الخزينة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preferred stock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الأسهم الممتازة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 dividend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توزيعات عينية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Orontes issues 100,000 shares of $1 par common stock for $1,500,000 in cash. What is credited to additional paid-in capital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1,500,000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company pays a dividend of $300,000, but its retained earnings are only $200,000. The extra $100,000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an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liquidating dividend that reduces APIC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reduction of treasury stock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shown as negative OCI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retires treasury shares that cost more than their par value and original APIC. For the exam today, the excess is charged to: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earnings, or split between APIC and 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APIC only, as ASU 2025-12 requires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net income as a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OCI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treasury stock  ·  preferred stock  ·  property dividend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Limitations and links to the other statements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4.5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Limitations and links to the other statements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part of this chapter is section 4.1?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part of this chapter is section 4.2?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Issuing and buying back shares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part of this chapter is section 4.3?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part of this chapter is section 4.4?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4.5?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Limitations and links to the other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total equity does the book give for Declare a cash dividend?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Decreases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 change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total equity does the book give for Declare and issue a small stock dividend?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total equity does the book give for Carry out a 2-for-1 stock split?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 change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Limitations and links to the other statements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Balance / event (USD 000 unless stated)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/ event (USD 000 unless stated)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stock, $1 par (600,000 shares issued and outstanding)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1,280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equity, January 1, 2026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3,780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March 5: Barada bought 80,000 of its own shares at $6 per share (cost method).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June 10: Barada reissued 20,000 treasury shares at $8 per share.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E3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August 20: Barada reissued 10,000 treasury shares at $4 per share.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E4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October 1: Barada declared and issued a 10% stock dividend. The market price was $7 per share.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E5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December 15: Barada declared a cash dividend of $0.20 per outstanding share, payable in January 2027.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E6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 for 2026 was 165 (the Chapter 3 case).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part of this chapter is section 4.1?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part of this chapter is section 4.2?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Issuing and buying back shares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4.3?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part of this chapter is section 4.4?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Components of equity and the statement of changes in equity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IFRS, how is a stock dividend (bonus issue) of 10% measured?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Always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Always at par, like a U.S. large stock dividend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IFRS has no small/large rule; practice varies by local law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recorded as an expense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Under IFRS, how is a stock dividend (bonus issue) of 10% measured?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Always at fair value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Always at par, like a U.S. large stock dividend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IFRS has no small/large rule; practice varies by local law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It is recorded as an expense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Account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APIC–treasury stock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stock dividend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توزيعات أسهم (أسهم منحة)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issued shares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الأسهم المصدرة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liquidating dividend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توزيعات تصفية (إرجاع رأس مال)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stock dividend  ·  issued shares  ·  liquidating dividend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now. They come from every part of the chapter, in no particular order.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section of the chapter, shuffled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own case set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 declares a 5% stock dividend. It is measured at: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par value of the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zero, because no assets leave the company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fair value of the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book value per share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2026 a company finds that it overstated its 2024 depreciation expense. How does it correct the error?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reports a gain in 2026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reduces 2026 depreciation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records the correction in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restates prior years and increases opening retained earnings, net of tax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An IFRS company reports a 'translation reserve'. Where would this amount appear in U.S. GAAP equity?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Accumulated other 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Additional paid-in capital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Appropriated retained earnings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Why is Orontes's total equity much lower than the market value of its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Equity is measured at fair value each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Treasury stock is shown at market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Equity includes only contributed capital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Most assets are at historical cost and internally built intangibles are not recorded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4.1?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4.2?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Issuing and buying back shares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4.3?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Dividends, stock dividends and stock splits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“section 4.1”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“section 4.2”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“section 4.3”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Components of equity and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Dividends, stock dividends and stock splits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Issuing and buying back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Retained earnings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4.1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4.4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4.2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4.3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Components of equity and the statement of changes in equity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Issuing and buying back shares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Dividends, stock dividends and stock splits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Retained earnings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Limitations and links to the other statements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is Orontes's total equity much lower than the market value of its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Equity is measured at fair value each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Treasury stock is shown at market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Equity includes only contributed capital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Most assets are at historical cost and internally built intangibles are not recorded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A company declares a 5% stock dividend. It is measured at: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par value of the new shares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zero, because no assets leave the company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fair value of the new shares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book value per share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16"/>
        <w:gridCol w:w="818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C4-1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account at the end of 2026. (On the exam screen you would drag each account into a box.)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C4-2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balance of APIC–treasury stock at December 31, 2026.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C4-3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amount transferred out of retained earnings for the stock dividend (E4).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C4-4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cash dividend declared on December 15 (E5).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C4-5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retained earnings at December 31, 2026.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C4-6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total stockholders' equity at December 31, 2026.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C4-1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balance of APIC–treasury stock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account at the end of 2026. (On the exam screen you woul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amount transferred out of retained earnings for the stock di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cash dividend declared on December 15 (E5).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C4-2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amount transferred out of retained earnings for the stock di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account at the end of 2026. (On the exam screen you woul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balance of APIC–treasury stock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cash dividend declared on December 15 (E5).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C4-3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cash dividend declared on December 15 (E5).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amount transferred out of retained earnings for the stock di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balance of APIC–treasury stock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 each account at the end of 2026. (On the exam screen you woul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of these does item C4-4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amount transferred out of retained earnings for the stock di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account at the end of 2026. (On the exam screen you woul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balance of APIC–treasury stock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cash dividend declared on December 15 (E5).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of these does item C4-5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retained earnings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account at the end of 2026. (On the exam screen you woul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amount transferred out of retained earnings for the stock di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balance of APIC–treasury stock at December 31, 2026.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of these does item C4-6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amount transferred out of retained earnings for the stock di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total stockholders' equity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account at the end of 2026. (On the exam screen you woul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balance of APIC–treasury stock at December 31, 2026.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declares a 5% stock dividend. It is measured at: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par value of the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zero, because no assets leave the company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fair value of the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book value per share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354"/>
        <w:gridCol w:w="2029"/>
        <w:gridCol w:w="1703"/>
        <w:gridCol w:w="1514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8,100,000 shares — the extract for the question that follows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8,100,000 shares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4% stock dividend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50% stock dividend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2-for-1 split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New shares issued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4,050,000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8,100,000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Measured at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$15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$1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entry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(4,860,000)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(4,050,000)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324,000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4,050,000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4,536,000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</w:t>
            </w:r>
          </w:p>
        </w:tc>
        <w:tc>
          <w:tcPr>
            <w:tcW w:type="pct" w:w="10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8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  <w:tc>
          <w:tcPr>
            <w:tcW w:type="pct" w:w="7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change</w:t>
            </w:r>
          </w:p>
        </w:tc>
      </w:tr>
      <w:tr>
        <w:tc>
          <w:tcPr>
            <w:tcW w:type="pct" w:w="22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 value per share afterward</w:t>
            </w:r>
          </w:p>
        </w:tc>
        <w:tc>
          <w:tcPr>
            <w:tcW w:type="pct" w:w="10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</w:t>
            </w:r>
          </w:p>
        </w:tc>
        <w:tc>
          <w:tcPr>
            <w:tcW w:type="pct" w:w="8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</w:t>
            </w:r>
          </w:p>
        </w:tc>
        <w:tc>
          <w:tcPr>
            <w:tcW w:type="pct" w:w="7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$0.50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extract for this question is printed with it. By how much does the 4% stock dividend reduce Orontes's retained earnings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4,536,000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324,000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4,860,000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statement of changes in equity  ·  contributed capital  ·  outstanding shares  ·  treasury stock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Components of equity and the statement of changes in equity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Issuing and buying back shares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4.3 · Dividends, stock dividends and stock splits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4.4 · Retained earnings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4.5 · Limitations and links to the other statements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696c3c4c08bcb7111c63cb38605d7d85c1edcc9b.png" Type="http://schemas.openxmlformats.org/officeDocument/2006/relationships/image"/><Relationship Id="rId102" Target="media/94e900d2bc6fa1d10e8944174b85bdefc73c7420.png" Type="http://schemas.openxmlformats.org/officeDocument/2006/relationships/image"/><Relationship Id="rId103" Target="media/f76fea346046152fcac423bf0343a7375b86ee99.png" Type="http://schemas.openxmlformats.org/officeDocument/2006/relationships/image"/><Relationship Id="rId104" Target="media/d068564bb16842b9c4491239e4c7f9b967c1bbb8.png" Type="http://schemas.openxmlformats.org/officeDocument/2006/relationships/image"/><Relationship Id="rId105" Target="media/602d583ed80e89f709eb711a0e4a80959f0844a4.png" Type="http://schemas.openxmlformats.org/officeDocument/2006/relationships/image"/><Relationship Id="rId106" Target="media/22c215f76bb9e1eff304a87d9f4179f613ca8030.png" Type="http://schemas.openxmlformats.org/officeDocument/2006/relationships/image"/><Relationship Id="rId107" Target="media/983198fb7724fb97a07114f34f5fcd2e5d9b7422.png" Type="http://schemas.openxmlformats.org/officeDocument/2006/relationships/image"/><Relationship Id="rId108" Target="media/b3960b9349de08a0c131642000a66c257466ed6a.png" Type="http://schemas.openxmlformats.org/officeDocument/2006/relationships/image"/><Relationship Id="rId109" Target="media/cc1c0804ce0aee1089b73566534c6846cc06be00.png" Type="http://schemas.openxmlformats.org/officeDocument/2006/relationships/image"/><Relationship Id="rId110" Target="media/fba292dfbe2070879b3d1d8a226f1553a43bc0d1.png" Type="http://schemas.openxmlformats.org/officeDocument/2006/relationships/image"/><Relationship Id="rId111" Target="media/4d16af48c5e6503d74384648af7ef2b05a9fd84d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4</dc:title>
  <dc:subject>Equity and the Statement of Changes in Equity</dc:subject>
  <cp:category>Student Book</cp:category>
</cp:coreProperties>
</file>