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END-OF-BOOK TEST  ·  Answer Key and Marking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B1 · Book 1 · Syria Edition · Units 1–12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How this test is marked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100 marks: Reading 25 · Writing 25 · Listening 25 · Speaking 25.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The candidate's result is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average of the four percentages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the total — as in B1 Business Preliminary.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the four separate scores on the paper and the average beside them.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compare each paper with the same paper in the Mid-Book Test rather than comparing totals.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learner who has gone 13/15 → 22/25 on Reading and 10/15 → 11/25 on Writing has improved on the total and collapsed on Writing, and the total will hide it.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paper that has moved least is next term's work.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things are marked here that no single unit marked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all three declared on the candidate's paper.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would change your mind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(Unit 9, Writing Part 1).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strongest point against your own recommendation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(Unit 12, Writing Part 2).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figure where a figure belongs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(Units 4, 6, 7 and 8, both tasks).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Reading 45 min · Writing 45 min · Listening about 30 min · Speaking about twelve minutes in pairs. The Listening scripts are in the test paper and are read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by the teacher.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1  ·  READING    (25 marks)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1  ·  Notices and short messages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Q2 is the Unit 6 boundary item and will be the most-missed in Part 1, exactly as it was in the Mid-Book Test. *At 250,000 and above, two* means a credit note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for exactly 250,000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needs two signatures. A learner who answers A read *below 250,000* and stopped.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Q3 is the Unit 11 comma item with the comma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correctly absent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*any item which is faulty* promises the faulty ones. ⚠ A learner who answers B has over-corrected — the trap the key warned about three times in Unit 11 — and should be shown that the notice is right as it stands.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Q5 rewards reading the whole sentence.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is wrong because the writer has not checked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*what I have not checked is whether…* — and C is right because the hedge names its own unchecked thing, which is Unit 9.5's repair clause.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2  ·  Right, wrong or doesn't say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Q7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Wrong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and not *doesn't say*: the text states *I have not been to look at anybody's machine*. ⚠ An explicit statement that something was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not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done makes the opposite claim wrong. This is the third time this item type has appeared (Mid-Book Q7, Unit 9.7 Q2) and a class that still answers C has a reading habit rather than a comprehension gap.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Q8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Wrong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and is the Unit 7 item: the rain is named as the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immediate cause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the contributory factor is the absence of cover. ⚠ A learner who answers A has the categories and not the text.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3  ·  Which document decides it?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Q11 is the Unit 11.7 item: whether a Saturday claim was in time is decided by the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definition of a working day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not by any claims clause. ⚠ Learners look for a claims document and there is none, which is the whole point — *every condition is made of the words on that page*.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Q15 is the discriminating item: Abu Yasser's purchase-order authority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to 150,000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so 200,000 is above it and the matrix decides. ⚠ A learner who answers C has gone to the procedure because the question mentions packaging; the question is about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authority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and not about goods.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4  ·  A longer text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Q16 and Q18 both test moves rather than content.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Q16: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the objections go first so that the argument reads as a response to them — Unit 12.3.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Q18: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the quote is split so that 1.9 million is decided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twice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Unit 12.3 again, and the commonest wrong answer is *to reduce the total*, which the text does not claim.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5  ·  Multiple-choice cloze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24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Q21, Q22 and Q23 are one item in three costumes — all three take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on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should be marked as a group. A learner who gets two of three has guessed, and the drill is the three phrases together, because the preposition is fixed and there is nothing to work out.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Reading — band table (25 marks)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78"/>
              <w:gridCol w:w="3834"/>
              <w:gridCol w:w="4794"/>
            </w:tblGrid>
            <w:tr>
              <w:trPr>
                <w:tblHeader/>
              </w:trP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to do next term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22–25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reads for the move as well as the content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Book 2 Part 5 and Part 7 items from Unit 13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18–21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secure, loses the *wrong* / *doesn't say* distinction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drill Q7-type items only: an admitted omission is a fact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13–17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reads the sentence, not the document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Part 3 practice: which document decides it?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0–12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running out of time rather than failing to understand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timed Part 1 only, five notices in four minutes, twice a week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2  ·  WRITING    (25 marks)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1  ·  A diagnosis a colleague must act on  (10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Sample answer (41 words)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Hala — on the two torn rolls: I can say both are batch 8814, because the two sound ones are 8790 and 8803. I cannot say it is the batch. What would change my mind is another 8814 failing — if one does, stop using them and tell me.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1"/>
        <w:gridCol w:w="1155"/>
        <w:gridCol w:w="6110"/>
      </w:tblGrid>
      <w:tr>
        <w:trPr>
          <w:tblHeader/>
        </w:trP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6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earns them</w:t>
            </w:r>
          </w:p>
        </w:tc>
      </w:tr>
      <w:t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you can say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finding (1) · ⚠ **the evidence in a *because* clause** (2)</w:t>
            </w:r>
          </w:p>
        </w:tc>
      </w:tr>
      <w:t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you cannot say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limit of the finding, stated as a limit and not as a hedge</w:t>
            </w:r>
          </w:p>
        </w:tc>
      </w:tr>
      <w:t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would change your mind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overturning condition (2) · and what to do if it happens (1)</w:t>
            </w:r>
          </w:p>
        </w:tc>
      </w:tr>
      <w:t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Length and accuracy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1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 to 45 words (1) · accurate enough to act on (1)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three marks for the overturning condition are this paper's version of the series' running demand.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 diagnosis with no *what would change my mind* scores at most 7 of 10, however well written —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because a diagnosis without one will be acted on as though it were settled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which is exactly what Unit 9 was for and what is printed on the candidate's own paper.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Distinguish a limit from a hedge for the second two marks.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*I cannot say it is the batch* states the limit of the finding and scores; *it may or may not be the batch* states nothing and scores 0. ⚠ In forty words the two look alike, and only one of them tells the reader what to do.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Length.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35 to 45. Deduct nothing for 46 to 50 but write the count on the script; below 30 or above 55, deduct the length mark. ⚠ Most candidates will write 55 and cut, and the sentence they cut should be the evidence they already share with the reader — not the overturning condition.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2  ·  A recommendation  (15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Sample answer (78 words)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Mr Nassif — the strongest thing against my recommendation is that the van is nine years old and this may not be the last repair. I am still recommending the repair at 1.9 million, because the hire is 600,000 a month and even eight months of repair is 240,000 a month. I am not asking for a decision this month: the quote holds sixty days. What would change the answer is the engine coming apart.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6"/>
        <w:gridCol w:w="1155"/>
        <w:gridCol w:w="5615"/>
      </w:tblGrid>
      <w:tr>
        <w:trPr>
          <w:tblHeader/>
        </w:trPr>
        <w:tc>
          <w:tcPr>
            <w:tcW w:type="dxa" w:w="3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5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earns them</w:t>
            </w:r>
          </w:p>
        </w:tc>
      </w:tr>
      <w:tr>
        <w:tc>
          <w:tcPr>
            <w:tcW w:type="dxa" w:w="3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point against, first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point against (2) ·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strongest one, and placed first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(2)</w:t>
            </w:r>
          </w:p>
        </w:tc>
      </w:tr>
      <w:tr>
        <w:tc>
          <w:tcPr>
            <w:tcW w:type="dxa" w:w="3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recommendation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stated without a hedge (2) · ⚠ no escape clause (1)</w:t>
            </w:r>
          </w:p>
        </w:tc>
      </w:tr>
      <w:tr>
        <w:tc>
          <w:tcPr>
            <w:tcW w:type="dxa" w:w="3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reason, with a figure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reason (2) ·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figure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(2)</w:t>
            </w:r>
          </w:p>
        </w:tc>
      </w:tr>
      <w:tr>
        <w:tc>
          <w:tcPr>
            <w:tcW w:type="dxa" w:w="3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 asking for / what would change it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either one; both is not worth more</w:t>
            </w:r>
          </w:p>
        </w:tc>
      </w:tr>
      <w:tr>
        <w:tc>
          <w:tcPr>
            <w:tcW w:type="dxa" w:w="31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Language and length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6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accuracy (1) · 60 to 80 words (1)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**The two marks for placing the point against *first* are separate from the two for having one**, and that is deliberate. A candidate who buries it under *risks* at the end has produced a hedge: ⚠ *a reader who meets the objections first reads the argument as a response to them, and one who meets them afterwards reads them as a hedge.*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Mark the position, not just the presence.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recommendation with no figure scores 0 of the four reason marks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however fluent. This is the fourth time in Book 1 that figures have carried marks — Units 4, 6, 7 and 8 — and it is printed on the candidate's paper. ⚠ Say it again before they write: the point is not to catch them.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**Deduct the escape-clause mark for *if we can afford it*, *if you agree* and *if possible*.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 Unit 12.1's finding is that these do not prevent a no and make the view not worth having, and in several cases the hedge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contradicts the candidate's own figures** — which is worth a sentence of feedback rather than silence.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Writing — band table (25 marks)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78"/>
              <w:gridCol w:w="4154"/>
              <w:gridCol w:w="4474"/>
            </w:tblGrid>
            <w:tr>
              <w:trPr>
                <w:tblHeader/>
              </w:trP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41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  <w:tc>
                <w:tcPr>
                  <w:tcW w:type="dxa" w:w="44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to do next term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22–25</w:t>
                  </w:r>
                </w:p>
              </w:tc>
              <w:tc>
                <w:tcPr>
                  <w:tcW w:type="dxa" w:w="41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writes with figures, concedes first, states what would overturn</w:t>
                  </w:r>
                </w:p>
              </w:tc>
              <w:tc>
                <w:tcPr>
                  <w:tcW w:type="dxa" w:w="44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Book 2 from Unit 13; start marking the export reader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17–21</w:t>
                  </w:r>
                </w:p>
              </w:tc>
              <w:tc>
                <w:tcPr>
                  <w:tcW w:type="dxa" w:w="41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has the figures, loses the position of the concession</w:t>
                  </w:r>
                </w:p>
              </w:tc>
              <w:tc>
                <w:tcPr>
                  <w:tcW w:type="dxa" w:w="44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re-read 12.3 stage 5 and write the top paragraph only, five times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11–16</w:t>
                  </w:r>
                </w:p>
              </w:tc>
              <w:tc>
                <w:tcPr>
                  <w:tcW w:type="dxa" w:w="41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fluent and unnumbered — adjectives where figures belong</w:t>
                  </w:r>
                </w:p>
              </w:tc>
              <w:tc>
                <w:tcPr>
                  <w:tcW w:type="dxa" w:w="44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the hard band: 4.1, 6.3 and 8.3 again, marking nothing but numbers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0–10</w:t>
                  </w:r>
                </w:p>
              </w:tc>
              <w:tc>
                <w:tcPr>
                  <w:tcW w:type="dxa" w:w="41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cannot yet hold the format</w:t>
                  </w:r>
                </w:p>
              </w:tc>
              <w:tc>
                <w:tcPr>
                  <w:tcW w:type="dxa" w:w="44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Part 1 only for a month: finding, limit, overturning condition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11–16 band will be the largest and it contains the most fluent writers in the room.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Fluency is what has let them avoid committing to a number for years. ⚠ Do not praise the English and then mention the figures: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 the figures first and let the English look after itself.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3  ·  LISTENING    (25 marks)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1  ·  Completing a note  (10 marks — one per gap)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1597"/>
        <w:gridCol w:w="1597"/>
        <w:gridCol w:w="2556"/>
        <w:gridCol w:w="1600"/>
      </w:tblGrid>
      <w:tr>
        <w:trPr>
          <w:tblHeader/>
        </w:trP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26</w:t>
            </w:r>
          </w:p>
        </w:tc>
        <w:tc>
          <w:tcPr>
            <w:tcW w:type="dxa" w:w="15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27</w:t>
            </w:r>
          </w:p>
        </w:tc>
        <w:tc>
          <w:tcPr>
            <w:tcW w:type="dxa" w:w="15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28</w:t>
            </w:r>
          </w:p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40 cm (forty centimetres)</w:t>
            </w:r>
          </w:p>
        </w:tc>
        <w:tc>
          <w:tcPr>
            <w:tcW w:type="dxa" w:w="15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ninety (90 cm)</w:t>
            </w:r>
          </w:p>
        </w:tc>
        <w:tc>
          <w:tcPr>
            <w:tcW w:type="dxa" w:w="15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(wrapping)</w:t>
            </w:r>
          </w:p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whose machine it was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sixty-one (61)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8"/>
        <w:gridCol w:w="1478"/>
        <w:gridCol w:w="2217"/>
        <w:gridCol w:w="3548"/>
        <w:gridCol w:w="1185"/>
      </w:tblGrid>
      <w:tr>
        <w:trPr>
          <w:tblHeader/>
        </w:trPr>
        <w:tc>
          <w:tcPr>
            <w:tcW w:type="dxa" w:w="1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31</w:t>
            </w:r>
          </w:p>
        </w:tc>
        <w:tc>
          <w:tcPr>
            <w:tcW w:type="dxa" w:w="1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32</w:t>
            </w:r>
          </w:p>
        </w:tc>
        <w:tc>
          <w:tcPr>
            <w:tcW w:type="dxa" w:w="22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33</w:t>
            </w:r>
          </w:p>
        </w:tc>
        <w:tc>
          <w:tcPr>
            <w:tcW w:type="dxa" w:w="35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34</w:t>
            </w:r>
          </w:p>
        </w:tc>
        <w:tc>
          <w:tcPr>
            <w:tcW w:type="dxa" w:w="1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1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forty-three (43)</w:t>
            </w:r>
          </w:p>
        </w:tc>
        <w:tc>
          <w:tcPr>
            <w:tcW w:type="dxa" w:w="1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250,000</w:t>
            </w:r>
          </w:p>
        </w:tc>
        <w:tc>
          <w:tcPr>
            <w:tcW w:type="dxa" w:w="22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payment-out authority</w:t>
            </w:r>
          </w:p>
        </w:tc>
        <w:tc>
          <w:tcPr>
            <w:tcW w:type="dxa" w:w="35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happens to orders taken before a price change</w:t>
            </w:r>
          </w:p>
        </w:tc>
        <w:tc>
          <w:tcPr>
            <w:tcW w:type="dxa" w:w="1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Nadia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Gap 28 scores only for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after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. A learner who writes *before* has reversed the inference that the whole of Unit 9.1 rests on — *the wrap is torn at the tine marks and nowhere else* — and this is worth replaying rather than simply marking.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Gap 29 scores for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whose machine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in any wording. ⚠ Do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not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accept *the forklift owner's name* alone if it implies the speaker knows it; the point is the refusal, not the gap in knowledge.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Gap 33: accept *a payment-out authority*, *payment out*, or *the countersignature changing*. ⚠ A learner who writes *nothing* has heard that she is not asking for much and missed the Unit 6.5 move, which is a named exclusion.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2  ·  Five short exchanges  (15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50"/>
        <w:gridCol w:w="1050"/>
        <w:gridCol w:w="1050"/>
        <w:gridCol w:w="1050"/>
        <w:gridCol w:w="1050"/>
        <w:gridCol w:w="1050"/>
        <w:gridCol w:w="1050"/>
        <w:gridCol w:w="105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42</w:t>
            </w:r>
          </w:p>
        </w:tc>
        <w:tc>
          <w:tcPr>
            <w:tcW w:type="dxa" w:w="1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8"/>
        <w:gridCol w:w="1175"/>
        <w:gridCol w:w="1175"/>
        <w:gridCol w:w="1175"/>
        <w:gridCol w:w="1175"/>
        <w:gridCol w:w="1175"/>
        <w:gridCol w:w="1175"/>
        <w:gridCol w:w="1178"/>
      </w:tblGrid>
      <w:tr>
        <w:trPr>
          <w:tblHeader/>
        </w:trPr>
        <w:tc>
          <w:tcPr>
            <w:tcW w:type="dxa" w:w="1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44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45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46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47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48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49</w:t>
            </w:r>
          </w:p>
        </w:tc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Q38 is the item that separates the class, as it did in the Mid-Book Test. *What I said was half an instruction, so the six weeks since are mine and not yours* — the fault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her own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. ⚠ A learner who answers B has heard who did the thing rather than who is responsible for it, which is the Unit 3, 5 and 6 distinction arriving in a listening paper.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Q41 needs both halves of the exchange: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400,000, once, flat since September.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 learner who hears only *400,000* will answer B, which is the figure the original paper implied and the whole point of the correction.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Q49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eleven years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it is not decoration. Abu Yasser says *put it in with the eleven years as well* in Unit 12.7 —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number of years is part of the finding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because it tells a meeting how long it has been deciding without that fact.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Listening — band table (25 marks)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78"/>
              <w:gridCol w:w="3834"/>
              <w:gridCol w:w="4794"/>
            </w:tblGrid>
            <w:tr>
              <w:trPr>
                <w:tblHeader/>
              </w:trP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to do next term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22–25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hears the correction inside the sentence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nothing; give them the Part 2 role in pair work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18–21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hears content, misses *not … but*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drill the corrective pattern: *against the order, not the list*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13–17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hears the first half of long sentences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gap-fill scripts at half speed, then at speed</w:t>
                  </w:r>
                </w:p>
              </w:tc>
            </w:tr>
            <w:tr>
              <w:tc>
                <w:tcPr>
                  <w:tcW w:type="dxa" w:w="12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0–12</w:t>
                  </w:r>
                </w:p>
              </w:tc>
              <w:tc>
                <w:tcPr>
                  <w:tcW w:type="dxa" w:w="3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translating rather than listening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🔊 the weak-form drills from Tracks 5.2, 6.4 and 10.2, daily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4  ·  SPEAKING    (25 marks)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1 · Your job, your authority and your evidence (8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What an 8-mark Part 1 sounds like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"I am authorised to sign credit notes up to 250,000 and purchase orders up to 500,000, subject to a countersignature above either. The order is taken at the counter; a picking list is typed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from the order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the goods are picked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against the list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the load is counted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against the order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This year I have written nine one-page procedures, all nine corrected by somebody who had never done the job. And the figure nobody has written down is the counter discount, where I work to about ten per cent."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Three of the eight marks are for a figure or a name wherever one belongs, and they are the easy three to withhold.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*Small amounts* and *it depends* earn nothing at all. ⚠ A candidate who says either twice should be told so between Part 1 and Part 2 — that is not coaching, it is the same information their paper gives them in writing.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**The two marks for *what would change my mind* are not a repeat of Writing Part 1.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 Here they are spoken, under question, about the candidate's own deduction — and that is harder, because the obvious move under pressure is to defend.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Award them for any real overturning condition, including a trivial one.**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2 · A conversation (9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3"/>
        <w:gridCol w:w="849"/>
        <w:gridCol w:w="5944"/>
      </w:tblGrid>
      <w:tr>
        <w:trPr>
          <w:tblHeader/>
        </w:trP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move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counts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Lines read, not summarised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actual sentences; ⚠ a paraphrase scores 0 — the thing the named person fears is the wording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sentence their name is not in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*your name is not in that sentence and the printer is*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concession, complete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*that is true and I agree with it completely* — ⚠ **a *but* after it scores 1**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question, then silence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asks what they have got wrong (1) ·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stops talking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(1)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the other supplies, with how long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undocumented fact (1) ·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the number of years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**The *but* deduction is deliberate and should be explained when the mark is given.** *That is true and I agree with it completely,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but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* undoes the concession in one word: the house form is *and I am still recommending*. ⚠ It is the single commonest fault in this part and it is invisible to the candidate.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silence mark is real and is worth protecting.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 candidate who asks *is there anything I have got wrong?* and then keeps talking has asked nothing, and the examiner should wait rather than rescue them. ⚠ This is also the mark that produces the whole of the last row: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nothing is supplied if nobody stops.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3 · A position (8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3"/>
        <w:gridCol w:w="849"/>
        <w:gridCol w:w="5944"/>
      </w:tblGrid>
      <w:tr>
        <w:trPr>
          <w:tblHeader/>
        </w:trP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move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counts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hands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characterised, not merely listed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third thing, in neither hand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single largest item in this paper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an *on balance* with no new noun scores 0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that is counting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strongest point against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conceded, not dismissed</w:t>
            </w:r>
          </w:p>
        </w:tc>
      </w:tr>
      <w:tr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they would be if it fell through</w:t>
            </w:r>
          </w:p>
        </w:tc>
        <w:tc>
          <w:tcPr>
            <w:tcW w:type="dxa" w:w="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*if she changes her mind my recommendation changes with it*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test for the third thing takes four seconds and it is the same shape as Unit 11's comma test: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does the *on balance* contain a noun that was not already in one of the hands? ⚠ If not, the candidate counted, and the three marks are not available however fluent the paragraph.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Accept the honest undecided for the full three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where the candidate names what would settle the question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who could find out. *I am undecided, and the thing that would settle it is whether Fadi can do the Harasta drops before eleven* is a position about what the question is, and it is better than a forced *on balance*. ⚠ This is stated in the Unit 12 key and should not be a surprise to anybody marking.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BE5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Four things to say when you hand this paper back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· Give them the four scores, the average, and the Mid-Book four beside them.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Paper by paper, not totals. A learner who has improved on the total and collapsed on Writing needs to see that, and the total is designed to hide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 · Name the three test-only emphases out loud.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overturning condition, the point against placed first, and figures. ⚠ All three were printed on their paper, all three were taught,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will be marked again in Book 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where the reader cannot telephone the warehouse and every one of them matters more.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· Say which questions the class as a whole failed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put the number on the board. ⚠ If Q7 and Q38 both went badly, the gap is not reading or listening: it is the distinction between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did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is responsible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which Units 3, 5, 6 and 10 all taught.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one lesson next week, not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 · And one thing that is not a mark.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Ask them which of the ten documents listed at the end of Unit 12 their own workplace now has that it did not have in September.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most classes the answer is one or two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those are worth more than any figure on this paper.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Your result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81"/>
              <w:gridCol w:w="1981"/>
              <w:gridCol w:w="1981"/>
              <w:gridCol w:w="1981"/>
              <w:gridCol w:w="1982"/>
            </w:tblGrid>
            <w:tr>
              <w:trPr>
                <w:tblHeader/>
              </w:trP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Reading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Writing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Listening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Speaking</w:t>
                  </w:r>
                </w:p>
              </w:tc>
              <w:tc>
                <w:tcPr>
                  <w:tcW w:type="dxa" w:w="19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Average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/ 25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/ 25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/ 25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/ 25</w:t>
                  </w:r>
                </w:p>
              </w:tc>
              <w:tc>
                <w:tcPr>
                  <w:tcW w:type="dxa" w:w="19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%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average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the total — as B1 Business Preliminary would report it.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The whole-book band table, for a report to an employer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30"/>
              <w:gridCol w:w="4731"/>
              <w:gridCol w:w="3845"/>
            </w:tblGrid>
            <w:tr>
              <w:trPr>
                <w:tblHeader/>
              </w:trPr>
              <w:tc>
                <w:tcPr>
                  <w:tcW w:type="dxa" w:w="1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Average</w:t>
                  </w:r>
                </w:p>
              </w:tc>
              <w:tc>
                <w:tcPr>
                  <w:tcW w:type="dxa" w:w="473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this learner can now do at work</w:t>
                  </w:r>
                </w:p>
              </w:tc>
              <w:tc>
                <w:tcPr>
                  <w:tcW w:type="dxa" w:w="3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they cannot yet do</w:t>
                  </w:r>
                </w:p>
              </w:tc>
            </w:tr>
            <w:tr>
              <w:tc>
                <w:tcPr>
                  <w:tcW w:type="dxa" w:w="1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85–100</w:t>
                  </w:r>
                </w:p>
              </w:tc>
              <w:tc>
                <w:tcPr>
                  <w:tcW w:type="dxa" w:w="473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Writes the ten documents of Book 1 unaided, with figures, sources and overturning conditions. Can chair a decision, close it in four elements and circulate it the same hour. Asks the person who does the work.</w:t>
                  </w:r>
                </w:p>
              </w:tc>
              <w:tc>
                <w:tcPr>
                  <w:tcW w:type="dxa" w:w="3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export reader: a document written for somebody who cannot telephone the warehouse.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That is Book 2.</w:t>
                  </w:r>
                </w:p>
              </w:tc>
            </w:tr>
            <w:tr>
              <w:tc>
                <w:tcPr>
                  <w:tcW w:type="dxa" w:w="1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70–84</w:t>
                  </w:r>
                </w:p>
              </w:tc>
              <w:tc>
                <w:tcPr>
                  <w:tcW w:type="dxa" w:w="473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Writes most of the ten with a model beside them. Reliable on figures and sources; loses the overturning condition and the conceded objection under time pressure.</w:t>
                  </w:r>
                </w:p>
              </w:tc>
              <w:tc>
                <w:tcPr>
                  <w:tcW w:type="dxa" w:w="3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Writing to a reader who will not ask a clarifying question.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Ready for Book 2 with the Unit 9 and 12 keys to hand.</w:t>
                  </w:r>
                </w:p>
              </w:tc>
            </w:tr>
            <w:tr>
              <w:tc>
                <w:tcPr>
                  <w:tcW w:type="dxa" w:w="1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55–69</w:t>
                  </w:r>
                </w:p>
              </w:tc>
              <w:tc>
                <w:tcPr>
                  <w:tcW w:type="dxa" w:w="473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Can produce a procedure page, a note of a call and minutes. Understands the moves and reaches for them after the event rather than during it.</w:t>
                  </w:r>
                </w:p>
              </w:tc>
              <w:tc>
                <w:tcPr>
                  <w:tcW w:type="dxa" w:w="3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Working at speed.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Repeat Units 4, 6, 8 and 12 before Book 2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they are the four that carry figures.</w:t>
                  </w:r>
                </w:p>
              </w:tc>
            </w:tr>
            <w:tr>
              <w:tc>
                <w:tcPr>
                  <w:tcW w:type="dxa" w:w="1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0–54</w:t>
                  </w:r>
                </w:p>
              </w:tc>
              <w:tc>
                <w:tcPr>
                  <w:tcW w:type="dxa" w:w="473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Can read and follow the documents in this book and act on them correctly, which is not nothing and should be said.</w:t>
                  </w:r>
                </w:p>
              </w:tc>
              <w:tc>
                <w:tcPr>
                  <w:tcW w:type="dxa" w:w="3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Producing them.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Book 1 again, Lesson B only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, with the same workplace documents each time.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table is for an employer and it is written to be shown to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Nothing in it says *good* or *weak*: it says what the person can do at a desk on Monday and what they cannot.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learner in the 0–54 band who can read and act on a procedure page correctly has gained something real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an employer told only a percentage will not know that.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B1 · Book 1 · Syria Edition · End-of-Book Test · Answer Key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B1 · Book 1 · Syria Edition · End-of-Book Test · Answer Key</dc:title>
  <dc:creator>Mo (Mohamad Khorbatli)</dc:creator>
  <cp:lastModifiedBy>Un-named</cp:lastModifiedBy>
  <cp:revision>1</cp:revision>
  <dcterms:created xsi:type="dcterms:W3CDTF">2026-10-23T20:58:34.036Z</dcterms:created>
  <dcterms:modified xsi:type="dcterms:W3CDTF">2026-10-23T20:58:34.036Z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