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B2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1.1 · 17 October 2026 · Author: Mo (Mohamad Khorbatli) · prepared against Series Bible v2.0, the finished A2 Books 1–2 and the finished B1 Books 1–2</w:t>
      </w:r>
    </w:p>
    <w:p>
      <w:pPr>
        <w:spacing w:after="100"/>
      </w:pPr>
      <w:r>
        <w:rPr>
          <w:rFonts w:ascii="Calibri" w:cs="Calibri" w:eastAsia="Calibri" w:hAnsi="Calibri"/>
          <w:i/>
          <w:iCs/>
          <w:color w:val="7F7F7F"/>
          <w:sz w:val="22"/>
          <w:szCs w:val="22"/>
        </w:rPr>
        <w:t xml:space="preserve">All seven decisions in §15 were delegated by the author and are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Version 1.1 records them in place. Nothing in this plan is now waiting on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The Series Bible puts B2 in </w:t>
            </w:r>
            <w:r>
              <w:rPr>
                <w:rFonts w:ascii="Calibri" w:cs="Calibri" w:eastAsia="Calibri" w:hAnsi="Calibri"/>
                <w:b/>
                <w:bCs/>
                <w:sz w:val="22"/>
                <w:szCs w:val="22"/>
              </w:rPr>
              <w:t xml:space="preserve">Round 3</w:t>
            </w:r>
            <w:r>
              <w:rPr>
                <w:rFonts w:ascii="Calibri" w:cs="Calibri" w:eastAsia="Calibri" w:hAnsi="Calibri"/>
                <w:sz w:val="22"/>
                <w:szCs w:val="22"/>
              </w:rPr>
              <w:t xml:space="preserve"> — "B1 → B2 → C1 → C2, Syria then International, per level". B1 Syria is finished: twenty-four units, a hundred and sixty-eight cycles, four tests, four bound volumes. This is the plan for the level that follows it.</w:t>
            </w:r>
          </w:p>
          <w:p>
            <w:pPr>
              <w:spacing w:after="60"/>
            </w:pPr>
            <w:r>
              <w:rPr>
                <w:rFonts w:ascii="Calibri" w:cs="Calibri" w:eastAsia="Calibri" w:hAnsi="Calibri"/>
                <w:sz w:val="22"/>
                <w:szCs w:val="22"/>
              </w:rPr>
              <w:t xml:space="preserve">Everything here comes from three sources: the </w:t>
            </w:r>
            <w:r>
              <w:rPr>
                <w:rFonts w:ascii="Calibri" w:cs="Calibri" w:eastAsia="Calibri" w:hAnsi="Calibri"/>
                <w:b/>
                <w:bCs/>
                <w:sz w:val="22"/>
                <w:szCs w:val="22"/>
              </w:rPr>
              <w:t xml:space="preserve">Series Bible</w:t>
            </w:r>
            <w:r>
              <w:rPr>
                <w:rFonts w:ascii="Calibri" w:cs="Calibri" w:eastAsia="Calibri" w:hAnsi="Calibri"/>
                <w:sz w:val="22"/>
                <w:szCs w:val="22"/>
              </w:rPr>
              <w:t xml:space="preserve">, the </w:t>
            </w:r>
            <w:r>
              <w:rPr>
                <w:rFonts w:ascii="Calibri" w:cs="Calibri" w:eastAsia="Calibri" w:hAnsi="Calibri"/>
                <w:b/>
                <w:bCs/>
                <w:sz w:val="22"/>
                <w:szCs w:val="22"/>
              </w:rPr>
              <w:t xml:space="preserve">finished A2 books</w:t>
            </w:r>
            <w:r>
              <w:rPr>
                <w:rFonts w:ascii="Calibri" w:cs="Calibri" w:eastAsia="Calibri" w:hAnsi="Calibri"/>
                <w:sz w:val="22"/>
                <w:szCs w:val="22"/>
              </w:rPr>
              <w:t xml:space="preserve"> and the </w:t>
            </w:r>
            <w:r>
              <w:rPr>
                <w:rFonts w:ascii="Calibri" w:cs="Calibri" w:eastAsia="Calibri" w:hAnsi="Calibri"/>
                <w:b/>
                <w:bCs/>
                <w:sz w:val="22"/>
                <w:szCs w:val="22"/>
              </w:rPr>
              <w:t xml:space="preserve">finished B1 books</w:t>
            </w:r>
            <w:r>
              <w:rPr>
                <w:rFonts w:ascii="Calibri" w:cs="Calibri" w:eastAsia="Calibri" w:hAnsi="Calibri"/>
                <w:sz w:val="22"/>
                <w:szCs w:val="22"/>
              </w:rPr>
              <w:t xml:space="preserve"> — the last of which matters most, because B1 is the first level in the series that was measured rather than estimated. Where a figure in the B1 plan turned out wrong against the delivered book, this plan uses the delivered figure and says so.</w:t>
            </w:r>
          </w:p>
          <w:p>
            <w:pPr>
              <w:spacing w:after="60"/>
            </w:pPr>
            <w:r>
              <w:rPr>
                <w:rFonts w:ascii="Calibri" w:cs="Calibri" w:eastAsia="Calibri" w:hAnsi="Calibri"/>
                <w:b/>
                <w:bCs/>
                <w:sz w:val="22"/>
                <w:szCs w:val="22"/>
              </w:rPr>
              <w:t xml:space="preserve">One thing is no longer a decision.</w:t>
            </w:r>
            <w:r>
              <w:rPr>
                <w:rFonts w:ascii="Calibri" w:cs="Calibri" w:eastAsia="Calibri" w:hAnsi="Calibri"/>
                <w:sz w:val="22"/>
                <w:szCs w:val="22"/>
              </w:rPr>
              <w:t xml:space="preserve"> Line 6 of the certificate printed in B1 Unit 24.7 reads: </w:t>
            </w:r>
            <w:r>
              <w:rPr>
                <w:rFonts w:ascii="Calibri" w:cs="Calibri" w:eastAsia="Calibri" w:hAnsi="Calibri"/>
                <w:i/>
                <w:iCs/>
                <w:sz w:val="22"/>
                <w:szCs w:val="22"/>
              </w:rPr>
              <w:t xml:space="preserve">The B2 course (Proactive English B2) runs over two academic years: 252 hours.</w:t>
            </w:r>
            <w:r>
              <w:rPr>
                <w:rFonts w:ascii="Calibri" w:cs="Calibri" w:eastAsia="Calibri" w:hAnsi="Calibri"/>
                <w:sz w:val="22"/>
                <w:szCs w:val="22"/>
              </w:rPr>
              <w:t xml:space="preserve"> Line 7 reads: </w:t>
            </w:r>
            <w:r>
              <w:rPr>
                <w:rFonts w:ascii="Calibri" w:cs="Calibri" w:eastAsia="Calibri" w:hAnsi="Calibri"/>
                <w:i/>
                <w:iCs/>
                <w:sz w:val="22"/>
                <w:szCs w:val="22"/>
              </w:rPr>
              <w:t xml:space="preserve">B2 assumes that the student can follow a conversation between two other speakers and can write a report of about 250 words.</w:t>
            </w:r>
            <w:r>
              <w:rPr>
                <w:rFonts w:ascii="Calibri" w:cs="Calibri" w:eastAsia="Calibri" w:hAnsi="Calibri"/>
                <w:sz w:val="22"/>
                <w:szCs w:val="22"/>
              </w:rPr>
              <w:t xml:space="preserve"> Both are in a delivered Student's Book and in the End-of-Book Test. The shape of this level and its entry assumption were fixed the day Book 2 was bound.</w:t>
            </w:r>
          </w:p>
          <w:p>
            <w:pPr>
              <w:spacing w:after="60"/>
            </w:pPr>
            <w:r>
              <w:rPr>
                <w:rFonts w:ascii="Calibri" w:cs="Calibri" w:eastAsia="Calibri" w:hAnsi="Calibri"/>
                <w:b/>
                <w:bCs/>
                <w:sz w:val="22"/>
                <w:szCs w:val="22"/>
              </w:rPr>
              <w:t xml:space="preserve">Seven questions were genuinely the author's to answer, and he delegated all seven.</w:t>
            </w:r>
            <w:r>
              <w:rPr>
                <w:rFonts w:ascii="Calibri" w:cs="Calibri" w:eastAsia="Calibri" w:hAnsi="Calibri"/>
                <w:sz w:val="22"/>
                <w:szCs w:val="22"/>
              </w:rPr>
              <w:t xml:space="preserve"> They are collected in §15 with the answer against each, and each is also marked in place. The one that needed him most — which of the twelve B1 students carry on — is settled in §10, because Unit 1 cannot be written without it.</w:t>
            </w:r>
          </w:p>
        </w:tc>
      </w:tr>
    </w:tbl>
    <w:p>
      <w:r>
        <w:br w:type="page"/>
      </w:r>
    </w:p>
    <w:p>
      <w:pPr>
        <w:pStyle w:val="Heading2"/>
        <w:spacing w:after="120" w:before="240"/>
      </w:pPr>
      <w:r>
        <w:rPr>
          <w:rFonts w:ascii="Calibri" w:cs="Calibri" w:eastAsia="Calibri" w:hAnsi="Calibri"/>
        </w:rPr>
        <w:t xml:space="preserve">1 · What is locked, and carries into B2 unchanged</w:t>
      </w:r>
    </w:p>
    <w:p>
      <w:pPr>
        <w:spacing w:after="100"/>
      </w:pPr>
      <w:r>
        <w:rPr>
          <w:rFonts w:ascii="Calibri" w:cs="Calibri" w:eastAsia="Calibri" w:hAnsi="Calibri"/>
          <w:sz w:val="22"/>
          <w:szCs w:val="22"/>
        </w:rPr>
        <w:t xml:space="preserve">From Series Bible §2, and from two levels that have now implemented it. None of this is re-opened at B2.</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B1 added the series' only deliberate exception: the sealed letter of 24.6, which the key refuses to sample because the cycle exists to be unread. B2 keeps that exception in 24.6 and adds none.</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dating or party-drinking. Same-gender pairing always available; a privacy option on every personal task.</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B2 tree holds a byte-for-byte copy of the A2 original, verified by checksum against both earlier trees.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 — a house norm that was never written down until a B1 draft shipped with two of six, and is now a QA check.</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The range is seven to ten; every B1 Book 2 key was built at exactly ten, and that is what B2 holds to.</w:t>
      </w:r>
    </w:p>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B2 is two books of twelve units, exactly as A2 and B1 are</w:t>
      </w:r>
      <w:r>
        <w:rPr>
          <w:rFonts w:ascii="Calibri" w:cs="Calibri" w:eastAsia="Calibri" w:hAnsi="Calibri"/>
          <w:sz w:val="22"/>
          <w:szCs w:val="22"/>
        </w:rPr>
        <w:t xml:space="preserve"> — and at B2 this is not a recommendation but a printed commitment.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5"/>
        <w:gridCol w:w="2245"/>
        <w:gridCol w:w="2377"/>
        <w:gridCol w:w="2379"/>
      </w:tblGrid>
      <w:tr>
        <w:trPr>
          <w:tblHeader/>
        </w:trPr>
        <w:tc>
          <w:tcPr>
            <w:tcW w:type="dxa" w:w="2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23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23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(planned)</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756</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A2 Key</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B1 Preliminary</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Cambridge B2 First</w:t>
            </w:r>
          </w:p>
        </w:tc>
      </w:tr>
    </w:tbl>
    <w:p>
      <w:pPr>
        <w:spacing w:after="100"/>
      </w:pPr>
      <w:r>
        <w:rPr>
          <w:rFonts w:ascii="Calibri" w:cs="Calibri" w:eastAsia="Calibri" w:hAnsi="Calibri"/>
          <w:b/>
          <w:bCs/>
          <w:sz w:val="22"/>
          <w:szCs w:val="22"/>
        </w:rPr>
        <w:t xml:space="preserve">756 cumulative hours</w:t>
      </w:r>
      <w:r>
        <w:rPr>
          <w:rFonts w:ascii="Calibri" w:cs="Calibri" w:eastAsia="Calibri" w:hAnsi="Calibri"/>
          <w:sz w:val="22"/>
          <w:szCs w:val="22"/>
        </w:rPr>
        <w:t xml:space="preserve"> sits inside the 600–800 band usually quoted for B2 and towards its upper end, which is the right place for a learner who began below A2 and has been taught by this method — the method spends hours on evidence and on rewriting rather than on coverage, and the dividend is in what the student can produce rather than in how much they have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three-book question does not reopen at B2.</w:t>
            </w:r>
            <w:r>
              <w:rPr>
                <w:rFonts w:ascii="Calibri" w:cs="Calibri" w:eastAsia="Calibri" w:hAnsi="Calibri"/>
                <w:sz w:val="22"/>
                <w:szCs w:val="22"/>
              </w:rPr>
              <w:t xml:space="preserve"> At B1 it was live until the first Mid-Book Test was written. Here it is closed by print: the certificate in B1 24.7 says 252 hours over two academic years, the enrolment line says the spring intake, and the End-of-Book Test repeats both. A 3 × 8 rebinding is still mechanically possible — the units do not change — but it now costs an erratum in a delivered book as well as two extra test-and-key pairs.</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B2 Book 1 runs September to June and B2 Book 2 runs the September after</w:t>
      </w:r>
      <w:r>
        <w:rPr>
          <w:rFonts w:ascii="Calibri" w:cs="Calibri" w:eastAsia="Calibri" w:hAnsi="Calibri"/>
          <w:sz w:val="22"/>
          <w:szCs w:val="22"/>
        </w:rPr>
        <w:t xml:space="preserve">, which matters more at this level than at any other, because two dated promises made in B1 fall inside those two years and the plan has to land them on the right page. See §10.</w:t>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is carried over from A2 and B1 without change. Two things move, and both are forced by the exam rather than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42"/>
        <w:gridCol w:w="1497"/>
        <w:gridCol w:w="806"/>
        <w:gridCol w:w="3916"/>
        <w:gridCol w:w="1845"/>
      </w:tblGrid>
      <w:tr>
        <w:trPr>
          <w:tblHeader/>
        </w:trPr>
        <w:tc>
          <w:tcPr>
            <w:tcW w:type="dxa" w:w="18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4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39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20 · Writing 15 · Listening 15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 · </w:t>
            </w:r>
            <w:r>
              <w:rPr>
                <w:rFonts w:ascii="Calibri" w:cs="Calibri" w:eastAsia="Calibri" w:hAnsi="Calibri"/>
                <w:b/>
                <w:bCs/>
                <w:sz w:val="20"/>
                <w:szCs w:val="20"/>
              </w:rPr>
              <w:t xml:space="preserve">measured 10 + 8</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as built: Reading and Use of English 40 · Writing 25 · Listening 25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 · </w:t>
            </w:r>
            <w:r>
              <w:rPr>
                <w:rFonts w:ascii="Calibri" w:cs="Calibri" w:eastAsia="Calibri" w:hAnsi="Calibri"/>
                <w:b/>
                <w:bCs/>
                <w:sz w:val="20"/>
                <w:szCs w:val="20"/>
              </w:rPr>
              <w:t xml:space="preserve">measured 14 + 10</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Book 1</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measured Book 1 figures</w:t>
            </w:r>
          </w:p>
        </w:tc>
      </w:tr>
    </w:tbl>
    <w:p>
      <w:pPr>
        <w:pStyle w:val="ListParagraph"/>
        <w:numPr>
          <w:ilvl w:val="0"/>
          <w:numId w:val="2"/>
        </w:numPr>
        <w:spacing w:after="60"/>
      </w:pPr>
      <w:r>
        <w:rPr>
          <w:rFonts w:ascii="Calibri" w:cs="Calibri" w:eastAsia="Calibri" w:hAnsi="Calibri"/>
          <w:b/>
          <w:bCs/>
          <w:sz w:val="22"/>
          <w:szCs w:val="22"/>
        </w:rPr>
        <w:t xml:space="preserve">The Reading paper grows, because B2 First's Reading and Use of English has seven parts</w:t>
      </w:r>
      <w:r>
        <w:rPr>
          <w:rFonts w:ascii="Calibri" w:cs="Calibri" w:eastAsia="Calibri" w:hAnsi="Calibri"/>
          <w:sz w:val="22"/>
          <w:szCs w:val="22"/>
        </w:rPr>
        <w:t xml:space="preserve"> where Preliminary has six and Key has five, and the End-of-Book Test carries </w:t>
      </w:r>
      <w:r>
        <w:rPr>
          <w:rFonts w:ascii="Calibri" w:cs="Calibri" w:eastAsia="Calibri" w:hAnsi="Calibri"/>
          <w:b/>
          <w:bCs/>
          <w:sz w:val="22"/>
          <w:szCs w:val="22"/>
        </w:rPr>
        <w:t xml:space="preserve">all seven</w:t>
      </w:r>
      <w:r>
        <w:rPr>
          <w:rFonts w:ascii="Calibri" w:cs="Calibri" w:eastAsia="Calibri" w:hAnsi="Calibri"/>
          <w:sz w:val="22"/>
          <w:szCs w:val="22"/>
        </w:rPr>
        <w:t xml:space="preserve">. ⚠ </w:t>
      </w:r>
      <w:r>
        <w:rPr>
          <w:rFonts w:ascii="Calibri" w:cs="Calibri" w:eastAsia="Calibri" w:hAnsi="Calibri"/>
          <w:b/>
          <w:bCs/>
          <w:sz w:val="22"/>
          <w:szCs w:val="22"/>
        </w:rPr>
        <w:t xml:space="preserve">The projected 30/30/20/20 split was not the one built.</w:t>
      </w:r>
      <w:r>
        <w:rPr>
          <w:rFonts w:ascii="Calibri" w:cs="Calibri" w:eastAsia="Calibri" w:hAnsi="Calibri"/>
          <w:sz w:val="22"/>
          <w:szCs w:val="22"/>
        </w:rPr>
        <w:t xml:space="preserve"> The paper weights follow Cambridge's own: </w:t>
      </w:r>
      <w:r>
        <w:rPr>
          <w:rFonts w:ascii="Calibri" w:cs="Calibri" w:eastAsia="Calibri" w:hAnsi="Calibri"/>
          <w:b/>
          <w:bCs/>
          <w:sz w:val="22"/>
          <w:szCs w:val="22"/>
        </w:rPr>
        <w:t xml:space="preserve">40 · 25 · 25 · 10</w:t>
      </w:r>
      <w:r>
        <w:rPr>
          <w:rFonts w:ascii="Calibri" w:cs="Calibri" w:eastAsia="Calibri" w:hAnsi="Calibri"/>
          <w:sz w:val="22"/>
          <w:szCs w:val="22"/>
        </w:rPr>
        <w:t xml:space="preserve">, which puts the marks where the course's own hours are and makes a candidate's percentage comparable with a real B2 First result. The total is unchanged at 100. The Mid-Book split is as projected.</w:t>
      </w:r>
    </w:p>
    <w:p>
      <w:pPr>
        <w:pStyle w:val="ListParagraph"/>
        <w:numPr>
          <w:ilvl w:val="0"/>
          <w:numId w:val="2"/>
        </w:numPr>
        <w:spacing w:after="60"/>
      </w:pPr>
      <w:r>
        <w:rPr>
          <w:rFonts w:ascii="Calibri" w:cs="Calibri" w:eastAsia="Calibri" w:hAnsi="Calibri"/>
          <w:b/>
          <w:bCs/>
          <w:sz w:val="22"/>
          <w:szCs w:val="22"/>
        </w:rPr>
        <w:t xml:space="preserve">The Writing paper's time changes.</w:t>
      </w:r>
      <w:r>
        <w:rPr>
          <w:rFonts w:ascii="Calibri" w:cs="Calibri" w:eastAsia="Calibri" w:hAnsi="Calibri"/>
          <w:sz w:val="22"/>
          <w:szCs w:val="22"/>
        </w:rPr>
        <w:t xml:space="preserve"> B1 allowed 45 minutes for two tasks of about 100 words. B2 First allows 80 minutes for two tasks of 140–190. So the B2 papers allow </w:t>
      </w:r>
      <w:r>
        <w:rPr>
          <w:rFonts w:ascii="Calibri" w:cs="Calibri" w:eastAsia="Calibri" w:hAnsi="Calibri"/>
          <w:b/>
          <w:bCs/>
          <w:sz w:val="22"/>
          <w:szCs w:val="22"/>
        </w:rPr>
        <w:t xml:space="preserve">60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80 minutes</w:t>
      </w:r>
      <w:r>
        <w:rPr>
          <w:rFonts w:ascii="Calibri" w:cs="Calibri" w:eastAsia="Calibri" w:hAnsi="Calibri"/>
          <w:sz w:val="22"/>
          <w:szCs w:val="22"/>
        </w:rPr>
        <w:t xml:space="preserve"> in the End-of-Book Test. This is the only timing change the level makes and it is arithmetic, not a judgement.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production note, measured at Unit 7 and applying to Units 7–12.</w:t>
            </w:r>
            <w:r>
              <w:rPr>
                <w:rFonts w:ascii="Calibri" w:cs="Calibri" w:eastAsia="Calibri" w:hAnsi="Calibri"/>
                <w:sz w:val="22"/>
                <w:szCs w:val="22"/>
              </w:rPr>
              <w:t xml:space="preserve"> The Stage 7 ruled block in cycles x.1–x.6 is </w:t>
            </w:r>
            <w:r>
              <w:rPr>
                <w:rFonts w:ascii="Calibri" w:cs="Calibri" w:eastAsia="Calibri" w:hAnsi="Calibri"/>
                <w:b/>
                <w:bCs/>
                <w:sz w:val="22"/>
                <w:szCs w:val="22"/>
              </w:rPr>
              <w:t xml:space="preserve">seven lines and not eight</w:t>
            </w:r>
            <w:r>
              <w:rPr>
                <w:rFonts w:ascii="Calibri" w:cs="Calibri" w:eastAsia="Calibri" w:hAnsi="Calibri"/>
                <w:sz w:val="22"/>
                <w:szCs w:val="22"/>
              </w:rPr>
              <w:t xml:space="preserve"> from Unit 7 onwards. The reason is arithmetic: the band-2 peer-review slip is longer than band 1's, and with eight ruled lines the Homework box falls off the foot of the page in every cycle, which costs the unit three pages of almost-empty paper and puts it outside the 46–48 band. Seven lines keeps every unit inside the band with no blank pages and no orphaned boxes, and B1 already used a seven-line block in its own x.7. </w:t>
            </w:r>
            <w:r>
              <w:rPr>
                <w:rFonts w:ascii="Calibri" w:cs="Calibri" w:eastAsia="Calibri" w:hAnsi="Calibri"/>
                <w:b/>
                <w:bCs/>
                <w:sz w:val="22"/>
                <w:szCs w:val="22"/>
              </w:rPr>
              <w:t xml:space="preserve">The unit check keeps its five-line block throughout.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B1 plan's equivalents were wrong.</w:t>
            </w:r>
            <w:r>
              <w:rPr>
                <w:rFonts w:ascii="Calibri" w:cs="Calibri" w:eastAsia="Calibri" w:hAnsi="Calibri"/>
                <w:sz w:val="22"/>
                <w:szCs w:val="22"/>
              </w:rPr>
              <w:t xml:space="preserve"> B1's plan said its end tests would be 10–11 pages; both came out at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against a predicted 9–10. The lesson is recorded in the B1 handover and applied here: the first B2 test built settles the band, and this table is amended to the measured figure rather than the other way round.</w:t>
            </w:r>
          </w:p>
        </w:tc>
      </w:tr>
    </w:tbl>
    <w:p>
      <w:r>
        <w:br w:type="page"/>
      </w:r>
    </w:p>
    <w:p>
      <w:pPr>
        <w:pStyle w:val="Heading2"/>
        <w:spacing w:after="120" w:before="240"/>
      </w:pPr>
      <w:r>
        <w:rPr>
          <w:rFonts w:ascii="Calibri" w:cs="Calibri" w:eastAsia="Calibri" w:hAnsi="Calibri"/>
        </w:rPr>
        <w:t xml:space="preserve">4 · Exam anchor: Cambridge B2 First</w:t>
      </w:r>
    </w:p>
    <w:p>
      <w:pPr>
        <w:spacing w:after="100"/>
      </w:pPr>
      <w:r>
        <w:rPr>
          <w:rFonts w:ascii="Calibri" w:cs="Calibri" w:eastAsia="Calibri" w:hAnsi="Calibri"/>
          <w:sz w:val="22"/>
          <w:szCs w:val="22"/>
        </w:rPr>
        <w:t xml:space="preserve">A2 anchored on A2 Key, B1 on B1 Preliminary, each practised inside cycle x.7 and the unit check. B2 anchors on </w:t>
      </w:r>
      <w:r>
        <w:rPr>
          <w:rFonts w:ascii="Calibri" w:cs="Calibri" w:eastAsia="Calibri" w:hAnsi="Calibri"/>
          <w:b/>
          <w:bCs/>
          <w:sz w:val="22"/>
          <w:szCs w:val="22"/>
        </w:rPr>
        <w:t xml:space="preserve">B2 First</w:t>
      </w:r>
      <w:r>
        <w:rPr>
          <w:rFonts w:ascii="Calibri" w:cs="Calibri" w:eastAsia="Calibri" w:hAnsi="Calibri"/>
          <w:sz w:val="22"/>
          <w:szCs w:val="22"/>
        </w:rPr>
        <w:t xml:space="preserve">. The paper is larger than Preliminary's in every dimension, and the rotation has to carry seven reading parts instead of six and five writing genres instead of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6"/>
        <w:gridCol w:w="3913"/>
        <w:gridCol w:w="4037"/>
      </w:tblGrid>
      <w:tr>
        <w:trPr>
          <w:tblHeader/>
        </w:trPr>
        <w:tc>
          <w:tcPr>
            <w:tcW w:type="dxa" w:w="19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39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0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11,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8, 15,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9, 16,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19</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gapped text, paragraph insertion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13,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multiple matching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14,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140–190 words, compulsory</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article</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eight short extracts, 3-option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multiple matching (5)</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interview, 7 three-option (7)</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a pair of photographs</w:t>
            </w:r>
            <w:r>
              <w:rPr>
                <w:rFonts w:ascii="Calibri" w:cs="Calibri" w:eastAsia="Calibri" w:hAnsi="Calibri"/>
                <w:sz w:val="20"/>
                <w:szCs w:val="20"/>
              </w:rPr>
              <w:t xml:space="preserve">, and 30 seconds on your partner's</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Stage 4R from Unit 4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w:t>
            </w:r>
            <w:r>
              <w:rPr>
                <w:rFonts w:ascii="Calibri" w:cs="Calibri" w:eastAsia="Calibri" w:hAnsi="Calibri"/>
                <w:b/>
                <w:bCs/>
                <w:sz w:val="20"/>
                <w:szCs w:val="20"/>
              </w:rPr>
              <w:t xml:space="preserve">then a separate one-minute decision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6</w:t>
            </w:r>
            <w:r>
              <w:rPr>
                <w:rFonts w:ascii="Calibri" w:cs="Calibri" w:eastAsia="Calibri" w:hAnsi="Calibri"/>
                <w:sz w:val="20"/>
                <w:szCs w:val="20"/>
              </w:rPr>
              <w:t xml:space="preserve">; practised in x.7 Stage 3 from Unit 6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(4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sz w:val="22"/>
          <w:szCs w:val="22"/>
        </w:rPr>
        <w:t xml:space="preserve">The rotation puts Reading Parts 1, 3 and 4 in front of a class </w:t>
      </w:r>
      <w:r>
        <w:rPr>
          <w:rFonts w:ascii="Calibri" w:cs="Calibri" w:eastAsia="Calibri" w:hAnsi="Calibri"/>
          <w:b/>
          <w:bCs/>
          <w:sz w:val="22"/>
          <w:szCs w:val="22"/>
        </w:rPr>
        <w:t xml:space="preserve">four</w:t>
      </w:r>
      <w:r>
        <w:rPr>
          <w:rFonts w:ascii="Calibri" w:cs="Calibri" w:eastAsia="Calibri" w:hAnsi="Calibri"/>
          <w:sz w:val="22"/>
          <w:szCs w:val="22"/>
        </w:rPr>
        <w:t xml:space="preserve"> times and Parts 2, 5, 6 and 7 </w:t>
      </w:r>
      <w:r>
        <w:rPr>
          <w:rFonts w:ascii="Calibri" w:cs="Calibri" w:eastAsia="Calibri" w:hAnsi="Calibri"/>
          <w:b/>
          <w:bCs/>
          <w:sz w:val="22"/>
          <w:szCs w:val="22"/>
        </w:rPr>
        <w:t xml:space="preserve">three</w:t>
      </w:r>
      <w:r>
        <w:rPr>
          <w:rFonts w:ascii="Calibri" w:cs="Calibri" w:eastAsia="Calibri" w:hAnsi="Calibri"/>
          <w:sz w:val="22"/>
          <w:szCs w:val="22"/>
        </w:rPr>
        <w:t xml:space="preserve"> times — 4 + 4 + 4 + 3 + 3 + 3 + 3 = 24, one part per unit with nothing left over. Parts 1, 3 and 4 get the extra pass because they are the lexico-grammatical ones: multiple-choice cloze, word formation and key word transformations are the three parts that cannot be done by reading well, and they are where a class taught by this method is weakest.</w:t>
      </w:r>
    </w:p>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because it is the one task in the paper nobody can avoid. Each of the four Part 2 genres is practised three times. At B1 the rotation was simply W1 odd and W2 even; at B2 it has to name the genre, because an article, a letter, a report and a review are four different pieces of writing and a student who has written nine articles and no report is not prepared.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Parts 2 and 3 come early at B2, and that is the chief structural change of the level.</w:t>
            </w:r>
            <w:r>
              <w:rPr>
                <w:rFonts w:ascii="Calibri" w:cs="Calibri" w:eastAsia="Calibri" w:hAnsi="Calibri"/>
                <w:sz w:val="22"/>
                <w:szCs w:val="22"/>
              </w:rPr>
              <w:t xml:space="preserve"> At B1 they were taught in Units 9 and 12, so the Book 1 Mid-Book Test could only use Parts 1 and 4. At B2 the class can already do both parts in their Preliminary shape; what is new is a difference in each — </w:t>
            </w:r>
            <w:r>
              <w:rPr>
                <w:rFonts w:ascii="Calibri" w:cs="Calibri" w:eastAsia="Calibri" w:hAnsi="Calibri"/>
                <w:b/>
                <w:bCs/>
                <w:sz w:val="22"/>
                <w:szCs w:val="22"/>
              </w:rPr>
              <w:t xml:space="preserve">a pair</w:t>
            </w:r>
            <w:r>
              <w:rPr>
                <w:rFonts w:ascii="Calibri" w:cs="Calibri" w:eastAsia="Calibri" w:hAnsi="Calibri"/>
                <w:sz w:val="22"/>
                <w:szCs w:val="22"/>
              </w:rPr>
              <w:t xml:space="preserve"> of photographs plus a thirty-second response to the partner's pair, and a collaborative task whose </w:t>
            </w:r>
            <w:r>
              <w:rPr>
                <w:rFonts w:ascii="Calibri" w:cs="Calibri" w:eastAsia="Calibri" w:hAnsi="Calibri"/>
                <w:b/>
                <w:bCs/>
                <w:sz w:val="22"/>
                <w:szCs w:val="22"/>
              </w:rPr>
              <w:t xml:space="preserve">decision is a separate one-minute task</w:t>
            </w:r>
            <w:r>
              <w:rPr>
                <w:rFonts w:ascii="Calibri" w:cs="Calibri" w:eastAsia="Calibri" w:hAnsi="Calibri"/>
                <w:sz w:val="22"/>
                <w:szCs w:val="22"/>
              </w:rPr>
              <w:t xml:space="preserve">. A difference can be taught in one cycle, so Part 2 goes in Unit 4 and Part 3 in Unit 6 — which means </w:t>
            </w:r>
            <w:r>
              <w:rPr>
                <w:rFonts w:ascii="Calibri" w:cs="Calibri" w:eastAsia="Calibri" w:hAnsi="Calibri"/>
                <w:b/>
                <w:bCs/>
                <w:sz w:val="22"/>
                <w:szCs w:val="22"/>
              </w:rPr>
              <w:t xml:space="preserve">all four B2 tests use all four Speaking parts</w:t>
            </w:r>
            <w:r>
              <w:rPr>
                <w:rFonts w:ascii="Calibri" w:cs="Calibri" w:eastAsia="Calibri" w:hAnsi="Calibri"/>
                <w:sz w:val="22"/>
                <w:szCs w:val="22"/>
              </w:rPr>
              <w:t xml:space="preserve">, and the first Mid-Book Test is a full paper rather than a half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two photographs and this pipeline draws none.</w:t>
            </w:r>
            <w:r>
              <w:rPr>
                <w:rFonts w:ascii="Calibri" w:cs="Calibri" w:eastAsia="Calibri" w:hAnsi="Calibri"/>
                <w:sz w:val="22"/>
                <w:szCs w:val="22"/>
              </w:rPr>
              <w:t xml:space="preserve"> A2 and B1 both solved it by </w:t>
            </w:r>
            <w:r>
              <w:rPr>
                <w:rFonts w:ascii="Calibri" w:cs="Calibri" w:eastAsia="Calibri" w:hAnsi="Calibri"/>
                <w:b/>
                <w:bCs/>
                <w:sz w:val="22"/>
                <w:szCs w:val="22"/>
              </w:rPr>
              <w:t xml:space="preserve">describing</w:t>
            </w:r>
            <w:r>
              <w:rPr>
                <w:rFonts w:ascii="Calibri" w:cs="Calibri" w:eastAsia="Calibri" w:hAnsi="Calibri"/>
                <w:sz w:val="22"/>
                <w:szCs w:val="22"/>
              </w:rPr>
              <w:t xml:space="preserve"> the images in words inside a bordered box, and the solution carries unchanged: every Part 2 prompt is a described pair.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B2 First</w:t>
            </w:r>
            <w:r>
              <w:rPr>
                <w:rFonts w:ascii="Calibri" w:cs="Calibri" w:eastAsia="Calibri" w:hAnsi="Calibri"/>
                <w:sz w:val="22"/>
                <w:szCs w:val="22"/>
              </w:rPr>
              <w:t xml:space="preserve">, on the rotation above. Business Vantage was the real alternative and it fits this cast better — eleven working people with depots, wards, print shops and a contracts office. It was refused for one reason: a learner who finishes this series should hold the qualification that the largest number of institutions recognise, and a cast of working people is </w:t>
            </w:r>
            <w:r>
              <w:rPr>
                <w:rFonts w:ascii="Calibri" w:cs="Calibri" w:eastAsia="Calibri" w:hAnsi="Calibri"/>
                <w:b/>
                <w:bCs/>
                <w:sz w:val="22"/>
                <w:szCs w:val="22"/>
              </w:rPr>
              <w:t xml:space="preserve">content</w:t>
            </w:r>
            <w:r>
              <w:rPr>
                <w:rFonts w:ascii="Calibri" w:cs="Calibri" w:eastAsia="Calibri" w:hAnsi="Calibri"/>
                <w:sz w:val="22"/>
                <w:szCs w:val="22"/>
              </w:rPr>
              <w:t xml:space="preserve">, not an exam choice. The working lives stay where they already are, in the material; the paper stays general. Exam-light was refused outright: x.7 has been built for an exam at two levels and a third level that dropped it would make the earlier two look arbitrary.</w:t>
            </w:r>
          </w:p>
        </w:tc>
      </w:tr>
    </w:tbl>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The first four columns are </w:t>
      </w:r>
      <w:r>
        <w:rPr>
          <w:rFonts w:ascii="Calibri" w:cs="Calibri" w:eastAsia="Calibri" w:hAnsi="Calibri"/>
          <w:b/>
          <w:bCs/>
          <w:sz w:val="22"/>
          <w:szCs w:val="22"/>
        </w:rPr>
        <w:t xml:space="preserve">measured from the built books</w:t>
      </w:r>
      <w:r>
        <w:rPr>
          <w:rFonts w:ascii="Calibri" w:cs="Calibri" w:eastAsia="Calibri" w:hAnsi="Calibri"/>
          <w:sz w:val="22"/>
          <w:szCs w:val="22"/>
        </w:rPr>
        <w:t xml:space="preserve">; the last two are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114"/>
        <w:gridCol w:w="1114"/>
        <w:gridCol w:w="1114"/>
        <w:gridCol w:w="1114"/>
        <w:gridCol w:w="1485"/>
        <w:gridCol w:w="1489"/>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B2</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B2</w:t>
            </w:r>
          </w:p>
        </w:tc>
        <w:tc>
          <w:tcPr>
            <w:tcW w:type="dxa" w:w="148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1</w:t>
            </w:r>
          </w:p>
        </w:tc>
        <w:tc>
          <w:tcPr>
            <w:tcW w:type="dxa" w:w="148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100–140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140–180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180–220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200–260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100–180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250–350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350–480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420–560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14–18</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35–38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38–40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47–50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29–31</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30–35</w:t>
            </w:r>
          </w:p>
        </w:tc>
      </w:tr>
    </w:tbl>
    <w:p>
      <w:pPr>
        <w:spacing w:after="100"/>
      </w:pPr>
      <w:r>
        <w:rPr>
          <w:rFonts w:ascii="Calibri" w:cs="Calibri" w:eastAsia="Calibri" w:hAnsi="Calibri"/>
          <w:sz w:val="22"/>
          <w:szCs w:val="22"/>
        </w:rPr>
        <w:t xml:space="preserve">The free-writing band is set by the exam and not invented: B2 First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in each of its two parts, so Book 1 trains to 180–220 and Book 2 to 200–260, which leaves a margin above the exam rather than sitting exactly on it. The same discipline set B1's band against Preliminary's 100.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count follows the word count, not more stages.</w:t>
            </w:r>
            <w:r>
              <w:rPr>
                <w:rFonts w:ascii="Calibri" w:cs="Calibri" w:eastAsia="Calibri" w:hAnsi="Calibri"/>
                <w:sz w:val="22"/>
                <w:szCs w:val="22"/>
              </w:rPr>
              <w:t xml:space="preserve"> The cycle is locked at 13 stages and 90 minutes, so a B2 unit is longer than a B1 unit only because its texts are longer and because x.7 carries a seven-part reading rotation instead of a six-part one. The two page-count levers are now three, and the third was learned on B1: an SB cycle must fit its budget — measure per page with </w:t>
            </w:r>
            <w:r>
              <w:rPr>
                <w:rFonts w:ascii="Consolas" w:cs="Consolas" w:eastAsia="Consolas" w:hAnsi="Consolas"/>
                <w:sz w:val="20"/>
                <w:szCs w:val="20"/>
              </w:rPr>
              <w:t xml:space="preserve">pdftotext -f N -l N | grep -c "[A-Za-z]"</w:t>
            </w:r>
            <w:r>
              <w:rPr>
                <w:rFonts w:ascii="Calibri" w:cs="Calibri" w:eastAsia="Calibri" w:hAnsi="Calibri"/>
                <w:sz w:val="22"/>
                <w:szCs w:val="22"/>
              </w:rPr>
              <w:t xml:space="preserve"> — and then read the spread. A page under about twenty counted lines usually means an unsplittable box has </w:t>
            </w:r>
            <w:r>
              <w:rPr>
                <w:rFonts w:ascii="Calibri" w:cs="Calibri" w:eastAsia="Calibri" w:hAnsi="Calibri"/>
                <w:b/>
                <w:bCs/>
                <w:sz w:val="22"/>
                <w:szCs w:val="22"/>
              </w:rPr>
              <w:t xml:space="preserve">jumped</w:t>
            </w:r>
            <w:r>
              <w:rPr>
                <w:rFonts w:ascii="Calibri" w:cs="Calibri" w:eastAsia="Calibri" w:hAnsi="Calibri"/>
                <w:sz w:val="22"/>
                <w:szCs w:val="22"/>
              </w:rPr>
              <w:t xml:space="preserve">; a page with only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where a cycle ended exactly at a page boundary and the next page break pushed past it,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writing block, which the line counter cannot see. Always read the preceding page before trimming. Trimming early in a cycle does not collapse its tail: take 12–15 counted lines out of the cycle whose tail page is smallest, and expect a second, deeper pass where a page is genuinely blank.</w:t>
            </w:r>
          </w:p>
        </w:tc>
      </w:tr>
    </w:tbl>
    <w:p>
      <w:pPr>
        <w:pStyle w:val="Heading3"/>
        <w:spacing w:after="80" w:before="200"/>
      </w:pPr>
      <w:r>
        <w:rPr>
          <w:rFonts w:ascii="Calibri" w:cs="Calibri" w:eastAsia="Calibri" w:hAnsi="Calibri"/>
        </w:rPr>
        <w:t xml:space="preserve">What B2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1,930</w:t>
            </w:r>
          </w:p>
        </w:tc>
      </w:tr>
    </w:tbl>
    <w:p>
      <w:pPr>
        <w:spacing w:after="100"/>
      </w:pPr>
      <w:r>
        <w:rPr>
          <w:rFonts w:ascii="Calibri" w:cs="Calibri" w:eastAsia="Calibri" w:hAnsi="Calibri"/>
          <w:sz w:val="22"/>
          <w:szCs w:val="22"/>
        </w:rPr>
        <w:t xml:space="preserve">For comparison, B1 as built is about </w:t>
      </w:r>
      <w:r>
        <w:rPr>
          <w:rFonts w:ascii="Calibri" w:cs="Calibri" w:eastAsia="Calibri" w:hAnsi="Calibri"/>
          <w:b/>
          <w:bCs/>
          <w:sz w:val="22"/>
          <w:szCs w:val="22"/>
        </w:rPr>
        <w:t xml:space="preserve">1,560</w:t>
      </w:r>
      <w:r>
        <w:rPr>
          <w:rFonts w:ascii="Calibri" w:cs="Calibri" w:eastAsia="Calibri" w:hAnsi="Calibri"/>
          <w:sz w:val="22"/>
          <w:szCs w:val="22"/>
        </w:rPr>
        <w:t xml:space="preserve"> pages and A2 about </w:t>
      </w:r>
      <w:r>
        <w:rPr>
          <w:rFonts w:ascii="Calibri" w:cs="Calibri" w:eastAsia="Calibri" w:hAnsi="Calibri"/>
          <w:b/>
          <w:bCs/>
          <w:sz w:val="22"/>
          <w:szCs w:val="22"/>
        </w:rPr>
        <w:t xml:space="preserve">1,260</w:t>
      </w:r>
      <w:r>
        <w:rPr>
          <w:rFonts w:ascii="Calibri" w:cs="Calibri" w:eastAsia="Calibri" w:hAnsi="Calibri"/>
          <w:sz w:val="22"/>
          <w:szCs w:val="22"/>
        </w:rPr>
        <w:t xml:space="preserve">. The series at the end of B2 is roughly </w:t>
      </w:r>
      <w:r>
        <w:rPr>
          <w:rFonts w:ascii="Calibri" w:cs="Calibri" w:eastAsia="Calibri" w:hAnsi="Calibri"/>
          <w:b/>
          <w:bCs/>
          <w:sz w:val="22"/>
          <w:szCs w:val="22"/>
        </w:rPr>
        <w:t xml:space="preserve">4,750</w:t>
      </w:r>
      <w:r>
        <w:rPr>
          <w:rFonts w:ascii="Calibri" w:cs="Calibri" w:eastAsia="Calibri" w:hAnsi="Calibri"/>
          <w:sz w:val="22"/>
          <w:szCs w:val="22"/>
        </w:rPr>
        <w:t xml:space="preserve"> pages across three levels, twelve bound volumes and twelve tests.</w:t>
      </w:r>
    </w:p>
    <w:p>
      <w:r>
        <w:br w:type="page"/>
      </w:r>
    </w:p>
    <w:p>
      <w:pPr>
        <w:pStyle w:val="Heading2"/>
        <w:spacing w:after="120" w:before="240"/>
      </w:pPr>
      <w:r>
        <w:rPr>
          <w:rFonts w:ascii="Calibri" w:cs="Calibri" w:eastAsia="Calibri" w:hAnsi="Calibri"/>
        </w:rPr>
        <w:t xml:space="preserve">6 · Peer-review checklists — the B2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 they are marking against</w:t>
      </w:r>
      <w:r>
        <w:rPr>
          <w:rFonts w:ascii="Calibri" w:cs="Calibri" w:eastAsia="Calibri" w:hAnsi="Calibri"/>
          <w:sz w:val="22"/>
          <w:szCs w:val="22"/>
        </w:rPr>
        <w:t xml:space="preserve"> — introduced in 19.1 and printed per cycle at the end of every 7P stage. B2 starts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named </w:t>
            </w:r>
            <w:r>
              <w:rPr>
                <w:rFonts w:ascii="Calibri" w:cs="Calibri" w:eastAsia="Calibri" w:hAnsi="Calibri"/>
                <w:b/>
                <w:bCs/>
                <w:sz w:val="20"/>
                <w:szCs w:val="20"/>
              </w:rPr>
              <w:t xml:space="preserve">and the evidence quoted</w:t>
            </w:r>
            <w:r>
              <w:rPr>
                <w:rFonts w:ascii="Calibri" w:cs="Calibri" w:eastAsia="Calibri" w:hAnsi="Calibri"/>
                <w:sz w:val="20"/>
                <w:szCs w:val="20"/>
              </w:rPr>
              <w:t xml:space="preserve"> — the reviewer copies the line they are marking, not a summary of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thing to keep</w:t>
            </w:r>
            <w:r>
              <w:rPr>
                <w:rFonts w:ascii="Calibri" w:cs="Calibri" w:eastAsia="Calibri" w:hAnsi="Calibri"/>
                <w:sz w:val="20"/>
                <w:szCs w:val="20"/>
              </w:rPr>
              <w:t xml:space="preserve">, with why it works, as well as one to change · and the slip ranked: which of the three matters most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writer </w:t>
            </w:r>
            <w:r>
              <w:rPr>
                <w:rFonts w:ascii="Calibri" w:cs="Calibri" w:eastAsia="Calibri" w:hAnsi="Calibri"/>
                <w:b/>
                <w:bCs/>
                <w:sz w:val="20"/>
                <w:szCs w:val="20"/>
              </w:rPr>
              <w:t xml:space="preserve">predicts the slip before reading it</w:t>
            </w:r>
            <w:r>
              <w:rPr>
                <w:rFonts w:ascii="Calibri" w:cs="Calibri" w:eastAsia="Calibri" w:hAnsi="Calibri"/>
                <w:sz w:val="20"/>
                <w:szCs w:val="20"/>
              </w:rPr>
              <w:t xml:space="preserve">, in one line, and the gap between the prediction and the slip is the lesson</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reviewer and writer </w:t>
            </w:r>
            <w:r>
              <w:rPr>
                <w:rFonts w:ascii="Calibri" w:cs="Calibri" w:eastAsia="Calibri" w:hAnsi="Calibri"/>
                <w:b/>
                <w:bCs/>
                <w:sz w:val="20"/>
                <w:szCs w:val="20"/>
              </w:rPr>
              <w:t xml:space="preserve">agree a single criterion in advance</w:t>
            </w:r>
            <w:r>
              <w:rPr>
                <w:rFonts w:ascii="Calibri" w:cs="Calibri" w:eastAsia="Calibri" w:hAnsi="Calibri"/>
                <w:sz w:val="20"/>
                <w:szCs w:val="20"/>
              </w:rPr>
              <w:t xml:space="preserve"> and the slip is written against that one only — which is what an examiner does, and what a colleague never does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criterion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criterion named and ranked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with the writer's prediction attached</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agreed criterion, and a mark out of five against it</w:t>
            </w:r>
          </w:p>
        </w:tc>
      </w:tr>
    </w:tbl>
    <w:p>
      <w:pPr>
        <w:spacing w:after="100"/>
      </w:pPr>
      <w:r>
        <w:rPr>
          <w:rFonts w:ascii="Calibri" w:cs="Calibri" w:eastAsia="Calibri" w:hAnsi="Calibri"/>
          <w:sz w:val="22"/>
          <w:szCs w:val="22"/>
        </w:rPr>
        <w:t xml:space="preserve">The arc of the level is from </w:t>
      </w:r>
      <w:r>
        <w:rPr>
          <w:rFonts w:ascii="Calibri" w:cs="Calibri" w:eastAsia="Calibri" w:hAnsi="Calibri"/>
          <w:b/>
          <w:bCs/>
          <w:sz w:val="22"/>
          <w:szCs w:val="22"/>
        </w:rPr>
        <w:t xml:space="preserve">giving judgement</w:t>
      </w:r>
      <w:r>
        <w:rPr>
          <w:rFonts w:ascii="Calibri" w:cs="Calibri" w:eastAsia="Calibri" w:hAnsi="Calibri"/>
          <w:sz w:val="22"/>
          <w:szCs w:val="22"/>
        </w:rPr>
        <w:t xml:space="preserve"> to </w:t>
      </w:r>
      <w:r>
        <w:rPr>
          <w:rFonts w:ascii="Calibri" w:cs="Calibri" w:eastAsia="Calibri" w:hAnsi="Calibri"/>
          <w:b/>
          <w:bCs/>
          <w:sz w:val="22"/>
          <w:szCs w:val="22"/>
        </w:rPr>
        <w:t xml:space="preserve">agreeing the standard in advance</w:t>
      </w:r>
      <w:r>
        <w:rPr>
          <w:rFonts w:ascii="Calibri" w:cs="Calibri" w:eastAsia="Calibri" w:hAnsi="Calibri"/>
          <w:sz w:val="22"/>
          <w:szCs w:val="22"/>
        </w:rPr>
        <w:t xml:space="preserve"> — and the last band is the only one in the series in which the student awards a mark. That is deliberate: B2 First Speaking Part 3 and Writing Part 1 are both assessed against published descriptors, and a student who has never applied a descriptor to anybody has only ever been on the receiving end of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slip is also where the level's hardest habit is built.</w:t>
            </w:r>
            <w:r>
              <w:rPr>
                <w:rFonts w:ascii="Calibri" w:cs="Calibri" w:eastAsia="Calibri" w:hAnsi="Calibri"/>
                <w:sz w:val="22"/>
                <w:szCs w:val="22"/>
              </w:rPr>
              <w:t xml:space="preserve"> Band 3 asks the writer to predict their own slip before reading it. Expect the prediction to be wrong about </w:t>
            </w:r>
            <w:r>
              <w:rPr>
                <w:rFonts w:ascii="Calibri" w:cs="Calibri" w:eastAsia="Calibri" w:hAnsi="Calibri"/>
                <w:b/>
                <w:bCs/>
                <w:sz w:val="22"/>
                <w:szCs w:val="22"/>
              </w:rPr>
              <w:t xml:space="preserve">what</w:t>
            </w:r>
            <w:r>
              <w:rPr>
                <w:rFonts w:ascii="Calibri" w:cs="Calibri" w:eastAsia="Calibri" w:hAnsi="Calibri"/>
                <w:sz w:val="22"/>
                <w:szCs w:val="22"/>
              </w:rPr>
              <w:t xml:space="preserve"> and right about </w:t>
            </w:r>
            <w:r>
              <w:rPr>
                <w:rFonts w:ascii="Calibri" w:cs="Calibri" w:eastAsia="Calibri" w:hAnsi="Calibri"/>
                <w:b/>
                <w:bCs/>
                <w:sz w:val="22"/>
                <w:szCs w:val="22"/>
              </w:rPr>
              <w:t xml:space="preserve">where</w:t>
            </w:r>
            <w:r>
              <w:rPr>
                <w:rFonts w:ascii="Calibri" w:cs="Calibri" w:eastAsia="Calibri" w:hAnsi="Calibri"/>
                <w:sz w:val="22"/>
                <w:szCs w:val="22"/>
              </w:rPr>
              <w:t xml:space="preserve"> — students know which paragraph is weak and misdiagnose why — and expect that to be the most useful two minutes in the cycle.</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B2 First parts its x.7 cycle practises. The last column is what the unit takes from B1 and raises — and at B2 almost every unit has one, because this is the first level in the series that inherits a finished level beneath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No Longer Have to Explain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tense system as a resource, at speed · stance adverbs · ellipsis on shared ground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U24.1 — the map, now productive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Taking the Person Out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nominalisation both ways · the recoverable agent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U19.1 and U23.3, inverted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while / whereas</w:t>
            </w:r>
            <w:r>
              <w:rPr>
                <w:rFonts w:ascii="Calibri" w:cs="Calibri" w:eastAsia="Calibri" w:hAnsi="Calibri"/>
                <w:sz w:val="20"/>
                <w:szCs w:val="20"/>
              </w:rPr>
              <w:t xml:space="preserve"> · </w:t>
            </w:r>
            <w:r>
              <w:rPr>
                <w:rFonts w:ascii="Calibri" w:cs="Calibri" w:eastAsia="Calibri" w:hAnsi="Calibri"/>
                <w:i/>
                <w:iCs/>
                <w:sz w:val="20"/>
                <w:szCs w:val="20"/>
              </w:rPr>
              <w:t xml:space="preserve">it could be argued that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the compulsory paper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Speculating at Range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degrees of certainty · perfect modals · </w:t>
            </w:r>
            <w:r>
              <w:rPr>
                <w:rFonts w:ascii="Calibri" w:cs="Calibri" w:eastAsia="Calibri" w:hAnsi="Calibri"/>
                <w:b/>
                <w:bCs/>
                <w:sz w:val="20"/>
                <w:szCs w:val="20"/>
              </w:rPr>
              <w:t xml:space="preserve">Speaking Part 2</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U9 and U23.5</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negative inversion · end-weight · the four cleft shapes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U22.2 — one cleft, now four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narrowing and discard · the decision sentence · </w:t>
            </w:r>
            <w:r>
              <w:rPr>
                <w:rFonts w:ascii="Calibri" w:cs="Calibri" w:eastAsia="Calibri" w:hAnsi="Calibri"/>
                <w:b/>
                <w:bCs/>
                <w:sz w:val="20"/>
                <w:szCs w:val="20"/>
              </w:rPr>
              <w:t xml:space="preserve">Speaking Part 3</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U12.5 and U21.6</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thereby</w:t>
            </w:r>
            <w:r>
              <w:rPr>
                <w:rFonts w:ascii="Calibri" w:cs="Calibri" w:eastAsia="Calibri" w:hAnsi="Calibri"/>
                <w:sz w:val="20"/>
                <w:szCs w:val="20"/>
              </w:rPr>
              <w:t xml:space="preserve"> · </w:t>
            </w:r>
            <w:r>
              <w:rPr>
                <w:rFonts w:ascii="Calibri" w:cs="Calibri" w:eastAsia="Calibri" w:hAnsi="Calibri"/>
                <w:i/>
                <w:iCs/>
                <w:sz w:val="20"/>
                <w:szCs w:val="20"/>
              </w:rPr>
              <w:t xml:space="preserve">attributable to</w:t>
            </w:r>
            <w:r>
              <w:rPr>
                <w:rFonts w:ascii="Calibri" w:cs="Calibri" w:eastAsia="Calibri" w:hAnsi="Calibri"/>
                <w:sz w:val="20"/>
                <w:szCs w:val="20"/>
              </w:rPr>
              <w:t xml:space="preserve"> · </w:t>
            </w:r>
            <w:r>
              <w:rPr>
                <w:rFonts w:ascii="Calibri" w:cs="Calibri" w:eastAsia="Calibri" w:hAnsi="Calibri"/>
                <w:i/>
                <w:iCs/>
                <w:sz w:val="20"/>
                <w:szCs w:val="20"/>
              </w:rPr>
              <w:t xml:space="preserve">accounts for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U15 and U8.3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evaluative range · </w:t>
            </w:r>
            <w:r>
              <w:rPr>
                <w:rFonts w:ascii="Calibri" w:cs="Calibri" w:eastAsia="Calibri" w:hAnsi="Calibri"/>
                <w:i/>
                <w:iCs/>
                <w:sz w:val="20"/>
                <w:szCs w:val="20"/>
              </w:rPr>
              <w:t xml:space="preserve">for all its</w:t>
            </w:r>
            <w:r>
              <w:rPr>
                <w:rFonts w:ascii="Calibri" w:cs="Calibri" w:eastAsia="Calibri" w:hAnsi="Calibri"/>
                <w:sz w:val="20"/>
                <w:szCs w:val="20"/>
              </w:rPr>
              <w:t xml:space="preserve"> · the verdict with its reader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genre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the fact remains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U12.3 and U21.3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quantity comparison · </w:t>
            </w:r>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r>
              <w:rPr>
                <w:rFonts w:ascii="Calibri" w:cs="Calibri" w:eastAsia="Calibri" w:hAnsi="Calibri"/>
                <w:sz w:val="20"/>
                <w:szCs w:val="20"/>
              </w:rPr>
              <w:t xml:space="preserve"> · honest rounding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U22.3, at paragraph scale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register as three dials · the verb that sets it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U18.4 and U22.6, now one task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reporting your own old claim</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U24.5 — the 1 June sheet is 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Interviews at B2</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four-sentence competency answer · narrative tenses under pressure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 and U13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a Difference of Interest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the alternative in writing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U21 — compromise becomes trade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Somebody Who Has Already Said No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reopening without reproach</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and U21.7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Against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that can be failed · weighting · the appealable verdict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U22.7, from the other side of the desk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You Do Not Hold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reporting an opposing case without giveaways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U23.2 — the verb, turned on yourself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Summarising at Length</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substitution and ellipsis · </w:t>
            </w:r>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claim strength held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U23.4 — three sentences become two hundred words</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and Minuting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 </w:t>
            </w:r>
            <w:r>
              <w:rPr>
                <w:rFonts w:ascii="Calibri" w:cs="Calibri" w:eastAsia="Calibri" w:hAnsi="Calibri"/>
                <w:i/>
                <w:iCs/>
                <w:sz w:val="20"/>
                <w:szCs w:val="20"/>
              </w:rPr>
              <w:t xml:space="preserve">it was agreed that</w:t>
            </w:r>
            <w:r>
              <w:rPr>
                <w:rFonts w:ascii="Calibri" w:cs="Calibri" w:eastAsia="Calibri" w:hAnsi="Calibri"/>
                <w:sz w:val="20"/>
                <w:szCs w:val="20"/>
              </w:rPr>
              <w:t xml:space="preserve"> · the action column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U16 and U19.7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Giving Bad News in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distance where it is kind · </w:t>
            </w:r>
            <w:r>
              <w:rPr>
                <w:rFonts w:ascii="Calibri" w:cs="Calibri" w:eastAsia="Calibri" w:hAnsi="Calibri"/>
                <w:i/>
                <w:iCs/>
                <w:sz w:val="20"/>
                <w:szCs w:val="20"/>
              </w:rPr>
              <w:t xml:space="preserve">we are not in a position to</w:t>
            </w:r>
            <w:r>
              <w:rPr>
                <w:rFonts w:ascii="Calibri" w:cs="Calibri" w:eastAsia="Calibri" w:hAnsi="Calibri"/>
                <w:sz w:val="20"/>
                <w:szCs w:val="20"/>
              </w:rPr>
              <w:t xml:space="preserve"> · the unhedged sentence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 and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Specifications and Acceptance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as requirement levels · the measurable criterion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U20 and U22.7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Proposals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and benefit · </w:t>
            </w:r>
            <w:r>
              <w:rPr>
                <w:rFonts w:ascii="Calibri" w:cs="Calibri" w:eastAsia="Calibri" w:hAnsi="Calibri"/>
                <w:i/>
                <w:iCs/>
                <w:sz w:val="20"/>
                <w:szCs w:val="20"/>
              </w:rPr>
              <w:t xml:space="preserve">on the assumption that</w:t>
            </w:r>
            <w:r>
              <w:rPr>
                <w:rFonts w:ascii="Calibri" w:cs="Calibri" w:eastAsia="Calibri" w:hAnsi="Calibri"/>
                <w:sz w:val="20"/>
                <w:szCs w:val="20"/>
              </w:rPr>
              <w:t xml:space="preserve"> · the cost of doing nothing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 one request becomes one proposal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Long Read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architecture · the turn · cohesion across five paragraphs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U23.6 — 120 words become 500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the Letters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system · </w:t>
            </w:r>
            <w:r>
              <w:rPr>
                <w:rFonts w:ascii="Calibri" w:cs="Calibri" w:eastAsia="Calibri" w:hAnsi="Calibri"/>
                <w:b/>
                <w:bCs/>
                <w:sz w:val="20"/>
                <w:szCs w:val="20"/>
              </w:rPr>
              <w:t xml:space="preserve">the B1 letter opened and the C1 letter written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U24.6 paid off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units in this level exist because of a date printed in another book.</w:t>
            </w:r>
            <w:r>
              <w:rPr>
                <w:rFonts w:ascii="Calibri" w:cs="Calibri" w:eastAsia="Calibri" w:hAnsi="Calibri"/>
                <w:sz w:val="22"/>
                <w:szCs w:val="22"/>
              </w:rPr>
              <w:t xml:space="preserve"> Unit 12 is where the 1 June prediction sheet of B1 24.5 is read, because Book 1 of B2 runs September to June and 12.7 is the June lesson. Unit 24.6 is where the sealed letters of B1 24.6 are opened, because they were sealed "to be opened at the end of your B2 course". Neither unit can be moved without breaking a promise that is already in print.</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B1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What We No Longer Have to Explain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no longer have to explain about your own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on shared ground · </w:t>
            </w:r>
            <w:r>
              <w:rPr>
                <w:rFonts w:ascii="Calibri" w:cs="Calibri" w:eastAsia="Calibri" w:hAnsi="Calibri"/>
                <w:i/>
                <w:iCs/>
                <w:sz w:val="20"/>
                <w:szCs w:val="20"/>
              </w:rPr>
              <w:t xml:space="preserve">as you know</w:t>
            </w:r>
            <w:r>
              <w:rPr>
                <w:rFonts w:ascii="Calibri" w:cs="Calibri" w:eastAsia="Calibri" w:hAnsi="Calibri"/>
                <w:sz w:val="20"/>
                <w:szCs w:val="20"/>
              </w:rPr>
              <w:t xml:space="preserve"> · and when not to say </w:t>
            </w:r>
            <w:r>
              <w:rPr>
                <w:rFonts w:ascii="Calibri" w:cs="Calibri" w:eastAsia="Calibri" w:hAnsi="Calibri"/>
                <w:i/>
                <w:iCs/>
                <w:sz w:val="20"/>
                <w:szCs w:val="20"/>
              </w:rPr>
              <w:t xml:space="preserve">obviously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a register on purpose and say which one you chose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the verb, the sentence length, the hedge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a stance adverb where it does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 · to be fair</w:t>
            </w:r>
            <w:r>
              <w:rPr>
                <w:rFonts w:ascii="Calibri" w:cs="Calibri" w:eastAsia="Calibri" w:hAnsi="Calibri"/>
                <w:sz w:val="20"/>
                <w:szCs w:val="20"/>
              </w:rPr>
              <w:t xml:space="preserve"> — initial, medial, final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whole tense system at speed without naming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twelve forms as answers to three questions </w:t>
            </w:r>
            <w:r>
              <w:rPr>
                <w:rFonts w:ascii="Calibri" w:cs="Calibri" w:eastAsia="Calibri" w:hAnsi="Calibri"/>
                <w:i/>
                <w:iCs/>
                <w:sz w:val="20"/>
                <w:szCs w:val="20"/>
              </w:rPr>
              <w:t xml:space="preserve">(24.1, now productive)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have been asked before, differently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paraphrase at sentence level · getting out of your own formula</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assumes a reader who knows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leave out — and the one line that says you have left it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newcomer what this room already takes for granted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Taking the Person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 a clause into a noun phrase, and back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suspended deliveries</w:t>
            </w:r>
            <w:r>
              <w:rPr>
                <w:rFonts w:ascii="Calibri" w:cs="Calibri" w:eastAsia="Calibri" w:hAnsi="Calibri"/>
                <w:sz w:val="20"/>
                <w:szCs w:val="20"/>
              </w:rPr>
              <w:t xml:space="preserve"> ↔ </w:t>
            </w:r>
            <w:r>
              <w:rPr>
                <w:rFonts w:ascii="Calibri" w:cs="Calibri" w:eastAsia="Calibri" w:hAnsi="Calibri"/>
                <w:i/>
                <w:iCs/>
                <w:sz w:val="20"/>
                <w:szCs w:val="20"/>
              </w:rPr>
              <w:t xml:space="preserve">the suspension of deliveries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nominalisation hides, and decide whether that is wanted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agent test </w:t>
            </w:r>
            <w:r>
              <w:rPr>
                <w:rFonts w:ascii="Calibri" w:cs="Calibri" w:eastAsia="Calibri" w:hAnsi="Calibri"/>
                <w:i/>
                <w:iCs/>
                <w:sz w:val="20"/>
                <w:szCs w:val="20"/>
              </w:rPr>
              <w:t xml:space="preserve">(19.1 and 23.3, now inverted)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agent recoverable in the paragraph when the sentence drops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taken by the works office on 2 March,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three sentences into one without losing the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postmodification · </w:t>
            </w:r>
            <w:r>
              <w:rPr>
                <w:rFonts w:ascii="Calibri" w:cs="Calibri" w:eastAsia="Calibri" w:hAnsi="Calibri"/>
                <w:i/>
                <w:iCs/>
                <w:sz w:val="20"/>
                <w:szCs w:val="20"/>
              </w:rPr>
              <w:t xml:space="preserve">of</w:t>
            </w:r>
            <w:r>
              <w:rPr>
                <w:rFonts w:ascii="Calibri" w:cs="Calibri" w:eastAsia="Calibri" w:hAnsi="Calibri"/>
                <w:sz w:val="20"/>
                <w:szCs w:val="20"/>
              </w:rPr>
              <w:t xml:space="preserve">-chains and the point at which they break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a committee will not argue with — and know what it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abstraction and its price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opening paragraph in which no person appears, and a second in which they all do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side by side, as one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rewrite an unreadable official paragraph for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(article) · Listening Part 2</w:t>
            </w:r>
          </w:p>
        </w:tc>
      </w:tr>
    </w:tbl>
    <w:p>
      <w:pPr>
        <w:spacing w:after="100"/>
      </w:pPr>
      <w:r>
        <w:rPr>
          <w:rFonts w:ascii="Calibri" w:cs="Calibri" w:eastAsia="Calibri" w:hAnsi="Calibri"/>
          <w:b/>
          <w:bCs/>
          <w:color w:val="1F3864"/>
          <w:sz w:val="22"/>
          <w:szCs w:val="22"/>
        </w:rPr>
        <w:t xml:space="preserve">Unit 3 · The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position in one sentence that can be disagreed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X, rather than Y, is what…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two points you are given and say which you will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four-paragraph shape · planning in four lines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 the third point, which is your own, and say why it is not obvious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third consideration, which is rarely raised,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point with one example and no more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 the case of</w:t>
            </w:r>
            <w:r>
              <w:rPr>
                <w:rFonts w:ascii="Calibri" w:cs="Calibri" w:eastAsia="Calibri" w:hAnsi="Calibri"/>
                <w:sz w:val="20"/>
                <w:szCs w:val="20"/>
              </w:rPr>
              <w:t xml:space="preserve"> · </w:t>
            </w:r>
            <w:r>
              <w:rPr>
                <w:rFonts w:ascii="Calibri" w:cs="Calibri" w:eastAsia="Calibri" w:hAnsi="Calibri"/>
                <w:i/>
                <w:iCs/>
                <w:sz w:val="20"/>
                <w:szCs w:val="20"/>
              </w:rPr>
              <w:t xml:space="preserve">one instance is enough to show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conclusion that follows from the paragraphs and adds one 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 </w:t>
            </w:r>
            <w:r>
              <w:rPr>
                <w:rFonts w:ascii="Calibri" w:cs="Calibri" w:eastAsia="Calibri" w:hAnsi="Calibri"/>
                <w:i/>
                <w:iCs/>
                <w:sz w:val="20"/>
                <w:szCs w:val="20"/>
              </w:rPr>
              <w:t xml:space="preserve">the question is therefore not whether …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full essay to the exam shape, in forty minutes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four paragraphs · one conceded point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mark somebody else's essay against the four band descriptors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Speculating at 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sure you are in nine steps instead of three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 may well · could conceivably · is unlikely to · cannot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speculate about a past event and mark the evidence you are using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have · may have · needn't have · cannot have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two things and say what they have in common that neither shows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B2</w:t>
            </w:r>
            <w:r>
              <w:rPr>
                <w:rFonts w:ascii="Calibri" w:cs="Calibri" w:eastAsia="Calibri" w:hAnsi="Calibri"/>
                <w:sz w:val="20"/>
                <w:szCs w:val="20"/>
              </w:rPr>
              <w:t xml:space="preserve"> — the pair of photographs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respond in thirty seconds to somebody else's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with a reason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withdraw a speculation in public without losing the point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may be wrong about the cause; I am not wrong about the figure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separates what you know from what you infer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columns at paragraph scale </w:t>
            </w:r>
            <w:r>
              <w:rPr>
                <w:rFonts w:ascii="Calibri" w:cs="Calibri" w:eastAsia="Calibri" w:hAnsi="Calibri"/>
                <w:i/>
                <w:iCs/>
                <w:sz w:val="20"/>
                <w:szCs w:val="20"/>
              </w:rPr>
              <w:t xml:space="preserve">(23.5,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photograph to somebody who cannot see it, then mediate two readings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(letter/email) · Listening Part 4</w:t>
            </w:r>
          </w:p>
        </w:tc>
      </w:tr>
    </w:tbl>
    <w:p>
      <w:pPr>
        <w:spacing w:after="100"/>
      </w:pPr>
      <w:r>
        <w:rPr>
          <w:rFonts w:ascii="Calibri" w:cs="Calibri" w:eastAsia="Calibri" w:hAnsi="Calibri"/>
          <w:b/>
          <w:bCs/>
          <w:color w:val="1F3864"/>
          <w:sz w:val="22"/>
          <w:szCs w:val="22"/>
        </w:rPr>
        <w:t xml:space="preserve">Unit 5 · Not Only, But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part of the sentence you want read first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w:t>
            </w:r>
            <w:r>
              <w:rPr>
                <w:rFonts w:ascii="Calibri" w:cs="Calibri" w:eastAsia="Calibri" w:hAnsi="Calibri"/>
                <w:i/>
                <w:iCs/>
                <w:sz w:val="20"/>
                <w:szCs w:val="20"/>
              </w:rPr>
              <w:t xml:space="preserve">of the eleven, nine</w:t>
            </w:r>
            <w:r>
              <w:rPr>
                <w:rFonts w:ascii="Calibri" w:cs="Calibri" w:eastAsia="Calibri" w:hAnsi="Calibri"/>
                <w:sz w:val="20"/>
                <w:szCs w:val="20"/>
              </w:rPr>
              <w:t xml:space="preserve"> · </w:t>
            </w:r>
            <w:r>
              <w:rPr>
                <w:rFonts w:ascii="Calibri" w:cs="Calibri" w:eastAsia="Calibri" w:hAnsi="Calibri"/>
                <w:i/>
                <w:iCs/>
                <w:sz w:val="20"/>
                <w:szCs w:val="20"/>
              </w:rPr>
              <w:t xml:space="preserve">what matters here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invert after a negative adverbial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only … but also</w:t>
            </w:r>
            <w:r>
              <w:rPr>
                <w:rFonts w:ascii="Calibri" w:cs="Calibri" w:eastAsia="Calibri" w:hAnsi="Calibri"/>
                <w:sz w:val="20"/>
                <w:szCs w:val="20"/>
              </w:rPr>
              <w:t xml:space="preserve"> · </w:t>
            </w:r>
            <w:r>
              <w:rPr>
                <w:rFonts w:ascii="Calibri" w:cs="Calibri" w:eastAsia="Calibri" w:hAnsi="Calibri"/>
                <w:i/>
                <w:iCs/>
                <w:sz w:val="20"/>
                <w:szCs w:val="20"/>
              </w:rPr>
              <w:t xml:space="preserve">at no point</w:t>
            </w:r>
            <w:r>
              <w:rPr>
                <w:rFonts w:ascii="Calibri" w:cs="Calibri" w:eastAsia="Calibri" w:hAnsi="Calibri"/>
                <w:sz w:val="20"/>
                <w:szCs w:val="20"/>
              </w:rPr>
              <w:t xml:space="preserve"> · </w:t>
            </w:r>
            <w:r>
              <w:rPr>
                <w:rFonts w:ascii="Calibri" w:cs="Calibri" w:eastAsia="Calibri" w:hAnsi="Calibri"/>
                <w:i/>
                <w:iCs/>
                <w:sz w:val="20"/>
                <w:szCs w:val="20"/>
              </w:rPr>
              <w:t xml:space="preserve">rarely</w:t>
            </w:r>
            <w:r>
              <w:rPr>
                <w:rFonts w:ascii="Calibri" w:cs="Calibri" w:eastAsia="Calibri" w:hAnsi="Calibri"/>
                <w:sz w:val="20"/>
                <w:szCs w:val="20"/>
              </w:rPr>
              <w:t xml:space="preserve"> · </w:t>
            </w:r>
            <w:r>
              <w:rPr>
                <w:rFonts w:ascii="Calibri" w:cs="Calibri" w:eastAsia="Calibri" w:hAnsi="Calibri"/>
                <w:i/>
                <w:iCs/>
                <w:sz w:val="20"/>
                <w:szCs w:val="20"/>
              </w:rPr>
              <w:t xml:space="preserve">under no circumstances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delay the main point to the end of the sentence on purpose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until … that</w:t>
            </w:r>
            <w:r>
              <w:rPr>
                <w:rFonts w:ascii="Calibri" w:cs="Calibri" w:eastAsia="Calibri" w:hAnsi="Calibri"/>
                <w:sz w:val="20"/>
                <w:szCs w:val="20"/>
              </w:rPr>
              <w:t xml:space="preserve">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a cleft when the emphasis has to survive a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(22.2, now with the other three shapes)</w:t>
            </w:r>
            <w:r>
              <w:rPr>
                <w:rFonts w:ascii="Calibri" w:cs="Calibri" w:eastAsia="Calibri" w:hAnsi="Calibri"/>
                <w:sz w:val="20"/>
                <w:szCs w:val="20"/>
              </w:rPr>
              <w:t xml:space="preserve"> </w:t>
            </w:r>
            <w:r>
              <w:rPr>
                <w:rFonts w:ascii="Calibri" w:cs="Calibri" w:eastAsia="Calibri" w:hAnsi="Calibri"/>
                <w:i/>
                <w:iCs/>
                <w:sz w:val="20"/>
                <w:szCs w:val="20"/>
              </w:rPr>
              <w:t xml:space="preserve">what … is</w:t>
            </w:r>
            <w:r>
              <w:rPr>
                <w:rFonts w:ascii="Calibri" w:cs="Calibri" w:eastAsia="Calibri" w:hAnsi="Calibri"/>
                <w:sz w:val="20"/>
                <w:szCs w:val="20"/>
              </w:rPr>
              <w:t xml:space="preserve"> · </w:t>
            </w:r>
            <w:r>
              <w:rPr>
                <w:rFonts w:ascii="Calibri" w:cs="Calibri" w:eastAsia="Calibri" w:hAnsi="Calibri"/>
                <w:i/>
                <w:iCs/>
                <w:sz w:val="20"/>
                <w:szCs w:val="20"/>
              </w:rPr>
              <w:t xml:space="preserve">all … is</w:t>
            </w:r>
            <w:r>
              <w:rPr>
                <w:rFonts w:ascii="Calibri" w:cs="Calibri" w:eastAsia="Calibri" w:hAnsi="Calibri"/>
                <w:sz w:val="20"/>
                <w:szCs w:val="20"/>
              </w:rPr>
              <w:t xml:space="preserve"> · </w:t>
            </w:r>
            <w:r>
              <w:rPr>
                <w:rFonts w:ascii="Calibri" w:cs="Calibri" w:eastAsia="Calibri" w:hAnsi="Calibri"/>
                <w:i/>
                <w:iCs/>
                <w:sz w:val="20"/>
                <w:szCs w:val="20"/>
              </w:rPr>
              <w:t xml:space="preserve">the reason …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the same thing three ways and choose by what the reader will quote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summary test, applied to your own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first six words carry the argument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loaded opening, and the sentence that pays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why one version of a sentence was quoted and the other was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Deciding, and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 five options to two, out loud, with a reason for each discard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rules out</w:t>
            </w:r>
            <w:r>
              <w:rPr>
                <w:rFonts w:ascii="Calibri" w:cs="Calibri" w:eastAsia="Calibri" w:hAnsi="Calibri"/>
                <w:sz w:val="20"/>
                <w:szCs w:val="20"/>
              </w:rPr>
              <w:t xml:space="preserve"> · </w:t>
            </w:r>
            <w:r>
              <w:rPr>
                <w:rFonts w:ascii="Calibri" w:cs="Calibri" w:eastAsia="Calibri" w:hAnsi="Calibri"/>
                <w:i/>
                <w:iCs/>
                <w:sz w:val="20"/>
                <w:szCs w:val="20"/>
              </w:rPr>
              <w:t xml:space="preserve">which leaves us with</w:t>
            </w:r>
            <w:r>
              <w:rPr>
                <w:rFonts w:ascii="Calibri" w:cs="Calibri" w:eastAsia="Calibri" w:hAnsi="Calibri"/>
                <w:sz w:val="20"/>
                <w:szCs w:val="20"/>
              </w:rPr>
              <w:t xml:space="preserve"> · </w:t>
            </w:r>
            <w:r>
              <w:rPr>
                <w:rFonts w:ascii="Calibri" w:cs="Calibri" w:eastAsia="Calibri" w:hAnsi="Calibri"/>
                <w:i/>
                <w:iCs/>
                <w:sz w:val="20"/>
                <w:szCs w:val="20"/>
              </w:rPr>
              <w:t xml:space="preserve">I'd drop that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 with your partner and keep the task moving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push back on that</w:t>
            </w:r>
            <w:r>
              <w:rPr>
                <w:rFonts w:ascii="Calibri" w:cs="Calibri" w:eastAsia="Calibri" w:hAnsi="Calibri"/>
                <w:sz w:val="20"/>
                <w:szCs w:val="20"/>
              </w:rPr>
              <w:t xml:space="preserve"> · </w:t>
            </w:r>
            <w:r>
              <w:rPr>
                <w:rFonts w:ascii="Calibri" w:cs="Calibri" w:eastAsia="Calibri" w:hAnsi="Calibri"/>
                <w:i/>
                <w:iCs/>
                <w:sz w:val="20"/>
                <w:szCs w:val="20"/>
              </w:rPr>
              <w:t xml:space="preserve">say more about</w:t>
            </w:r>
            <w:r>
              <w:rPr>
                <w:rFonts w:ascii="Calibri" w:cs="Calibri" w:eastAsia="Calibri" w:hAnsi="Calibri"/>
                <w:sz w:val="20"/>
                <w:szCs w:val="20"/>
              </w:rPr>
              <w:t xml:space="preserve"> · </w:t>
            </w:r>
            <w:r>
              <w:rPr>
                <w:rFonts w:ascii="Calibri" w:cs="Calibri" w:eastAsia="Calibri" w:hAnsi="Calibri"/>
                <w:i/>
                <w:iCs/>
                <w:sz w:val="20"/>
                <w:szCs w:val="20"/>
              </w:rPr>
              <w:t xml:space="preserve">can we park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the joint decision in one minute and say what you are giving up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B2</w:t>
            </w:r>
            <w:r>
              <w:rPr>
                <w:rFonts w:ascii="Calibri" w:cs="Calibri" w:eastAsia="Calibri" w:hAnsi="Calibri"/>
                <w:sz w:val="20"/>
                <w:szCs w:val="20"/>
              </w:rPr>
              <w:t xml:space="preserve"> — the discussion, then the separate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decision somebody who was not there can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sentence: who · what · by when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decision does not cover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scope, and the first question it will be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record of a decision with the discarded options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that survives the meeting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decision and the people it lands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7 · Cause at a Distance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trace a consequence three steps from its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with the result that</w:t>
            </w:r>
            <w:r>
              <w:rPr>
                <w:rFonts w:ascii="Calibri" w:cs="Calibri" w:eastAsia="Calibri" w:hAnsi="Calibri"/>
                <w:sz w:val="20"/>
                <w:szCs w:val="20"/>
              </w:rPr>
              <w:t xml:space="preserve"> · </w:t>
            </w:r>
            <w:r>
              <w:rPr>
                <w:rFonts w:ascii="Calibri" w:cs="Calibri" w:eastAsia="Calibri" w:hAnsi="Calibri"/>
                <w:i/>
                <w:iCs/>
                <w:sz w:val="20"/>
                <w:szCs w:val="20"/>
              </w:rPr>
              <w:t xml:space="preserve">and so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much of an effect you are attributing to a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largely · in part · attributable to · accounts for about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thing that would show you were wrong about the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falsification </w:t>
            </w:r>
            <w:r>
              <w:rPr>
                <w:rFonts w:ascii="Calibri" w:cs="Calibri" w:eastAsia="Calibri" w:hAnsi="Calibri"/>
                <w:i/>
                <w:iCs/>
                <w:sz w:val="20"/>
                <w:szCs w:val="20"/>
              </w:rPr>
              <w:t xml:space="preserve">(8.3, raised to argument scale)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a cause from a condition and from a trigger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words, and the test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mechanism in six sentences so that somebody can predict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paragraph, and what makes one checkable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a recurring fault by its mechanism, not its symptom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(22.1 and 23.6,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two parties why their shared problem has one cause and two symptoms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8 ·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in one sentence and say who it is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anybody who …, this is …; for anybody who …, it is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verdict with the one detail that changed your mind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decisive detail, and why one is enough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about what is wrong with something you recommend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two-sided review · </w:t>
            </w:r>
            <w:r>
              <w:rPr>
                <w:rFonts w:ascii="Calibri" w:cs="Calibri" w:eastAsia="Calibri" w:hAnsi="Calibri"/>
                <w:i/>
                <w:iCs/>
                <w:sz w:val="20"/>
                <w:szCs w:val="20"/>
              </w:rPr>
              <w:t xml:space="preserve">its weakness is real and I would still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without ranking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X is …, Y is …</w:t>
            </w:r>
            <w:r>
              <w:rPr>
                <w:rFonts w:ascii="Calibri" w:cs="Calibri" w:eastAsia="Calibri" w:hAnsi="Calibri"/>
                <w:sz w:val="20"/>
                <w:szCs w:val="20"/>
              </w:rPr>
              <w:t xml:space="preserve"> · </w:t>
            </w:r>
            <w:r>
              <w:rPr>
                <w:rFonts w:ascii="Calibri" w:cs="Calibri" w:eastAsia="Calibri" w:hAnsi="Calibri"/>
                <w:i/>
                <w:iCs/>
                <w:sz w:val="20"/>
                <w:szCs w:val="20"/>
              </w:rPr>
              <w:t xml:space="preserve">the difference is not better and worse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a review with the sentence a reader will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actionable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to the exam shape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a verdict, a reader, a weakness, a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two reviews of the same thing that disagree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(review) · Listening Part 4</w:t>
            </w:r>
          </w:p>
        </w:tc>
      </w:tr>
    </w:tbl>
    <w:p>
      <w:pPr>
        <w:spacing w:after="100"/>
      </w:pPr>
      <w:r>
        <w:rPr>
          <w:rFonts w:ascii="Calibri" w:cs="Calibri" w:eastAsia="Calibri" w:hAnsi="Calibri"/>
          <w:b/>
          <w:bCs/>
          <w:color w:val="1F3864"/>
          <w:sz w:val="22"/>
          <w:szCs w:val="22"/>
        </w:rPr>
        <w:t xml:space="preserve">Unit 9 · Concession That Costs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point against you, in its strongest form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there is no answer to</w:t>
            </w:r>
            <w:r>
              <w:rPr>
                <w:rFonts w:ascii="Calibri" w:cs="Calibri" w:eastAsia="Calibri" w:hAnsi="Calibri"/>
                <w:sz w:val="20"/>
                <w:szCs w:val="20"/>
              </w:rPr>
              <w:t xml:space="preserve"> · </w:t>
            </w:r>
            <w:r>
              <w:rPr>
                <w:rFonts w:ascii="Calibri" w:cs="Calibri" w:eastAsia="Calibri" w:hAnsi="Calibri"/>
                <w:i/>
                <w:iCs/>
                <w:sz w:val="20"/>
                <w:szCs w:val="20"/>
              </w:rPr>
              <w:t xml:space="preserve">that is simply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concession does not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does not touch</w:t>
            </w:r>
            <w:r>
              <w:rPr>
                <w:rFonts w:ascii="Calibri" w:cs="Calibri" w:eastAsia="Calibri" w:hAnsi="Calibri"/>
                <w:sz w:val="20"/>
                <w:szCs w:val="20"/>
              </w:rPr>
              <w:t xml:space="preserve"> · </w:t>
            </w:r>
            <w:r>
              <w:rPr>
                <w:rFonts w:ascii="Calibri" w:cs="Calibri" w:eastAsia="Calibri" w:hAnsi="Calibri"/>
                <w:i/>
                <w:iCs/>
                <w:sz w:val="20"/>
                <w:szCs w:val="20"/>
              </w:rPr>
              <w:t xml:space="preserve">the fact remains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and name the exchange in the same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(21.3, at argument scale)</w:t>
            </w:r>
            <w:r>
              <w:rPr>
                <w:rFonts w:ascii="Calibri" w:cs="Calibri" w:eastAsia="Calibri" w:hAnsi="Calibri"/>
                <w:sz w:val="20"/>
                <w:szCs w:val="20"/>
              </w:rPr>
              <w:t xml:space="preserve"> </w:t>
            </w:r>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if that is accepted,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inside a single clause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whatever else is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real concession from a rhetorical one in somebody else's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what did it cost the writer?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gives away the best objection in its first line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(12.3 and 22.6,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dispute in which both sides have conceded and neither has noticed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1</w:t>
            </w:r>
          </w:p>
        </w:tc>
      </w:tr>
    </w:tbl>
    <w:p>
      <w:pPr>
        <w:spacing w:after="100"/>
      </w:pPr>
      <w:r>
        <w:rPr>
          <w:rFonts w:ascii="Calibri" w:cs="Calibri" w:eastAsia="Calibri" w:hAnsi="Calibri"/>
          <w:b/>
          <w:bCs/>
          <w:color w:val="1F3864"/>
          <w:sz w:val="22"/>
          <w:szCs w:val="22"/>
        </w:rPr>
        <w:t xml:space="preserve">Unit 10 · Numbers in Prose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figure in a sentence so that it can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raised)</w:t>
            </w:r>
            <w:r>
              <w:rPr>
                <w:rFonts w:ascii="Calibri" w:cs="Calibri" w:eastAsia="Calibri" w:hAnsi="Calibri"/>
                <w:sz w:val="20"/>
                <w:szCs w:val="20"/>
              </w:rPr>
              <w:t xml:space="preserve"> </w:t>
            </w:r>
            <w:r>
              <w:rPr>
                <w:rFonts w:ascii="Calibri" w:cs="Calibri" w:eastAsia="Calibri" w:hAnsi="Calibri"/>
                <w:i/>
                <w:iCs/>
                <w:sz w:val="20"/>
                <w:szCs w:val="20"/>
              </w:rPr>
              <w:t xml:space="preserve">of the …, …</w:t>
            </w:r>
            <w:r>
              <w:rPr>
                <w:rFonts w:ascii="Calibri" w:cs="Calibri" w:eastAsia="Calibri" w:hAnsi="Calibri"/>
                <w:sz w:val="20"/>
                <w:szCs w:val="20"/>
              </w:rPr>
              <w:t xml:space="preserve"> · </w:t>
            </w:r>
            <w:r>
              <w:rPr>
                <w:rFonts w:ascii="Calibri" w:cs="Calibri" w:eastAsia="Calibri" w:hAnsi="Calibri"/>
                <w:i/>
                <w:iCs/>
                <w:sz w:val="20"/>
                <w:szCs w:val="20"/>
              </w:rPr>
              <w:t xml:space="preserve">one in 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quantities without a table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half as many again</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figure is not evidence of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claim, stated before anybody asks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trend and its exceptions in three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broadly</w:t>
            </w:r>
            <w:r>
              <w:rPr>
                <w:rFonts w:ascii="Calibri" w:cs="Calibri" w:eastAsia="Calibri" w:hAnsi="Calibri"/>
                <w:sz w:val="20"/>
                <w:szCs w:val="20"/>
              </w:rPr>
              <w:t xml:space="preserve"> · </w:t>
            </w:r>
            <w:r>
              <w:rPr>
                <w:rFonts w:ascii="Calibri" w:cs="Calibri" w:eastAsia="Calibri" w:hAnsi="Calibri"/>
                <w:i/>
                <w:iCs/>
                <w:sz w:val="20"/>
                <w:szCs w:val="20"/>
              </w:rPr>
              <w:t xml:space="preserve">with two exceptions</w:t>
            </w:r>
            <w:r>
              <w:rPr>
                <w:rFonts w:ascii="Calibri" w:cs="Calibri" w:eastAsia="Calibri" w:hAnsi="Calibri"/>
                <w:sz w:val="20"/>
                <w:szCs w:val="20"/>
              </w:rPr>
              <w:t xml:space="preserve"> · </w:t>
            </w:r>
            <w:r>
              <w:rPr>
                <w:rFonts w:ascii="Calibri" w:cs="Calibri" w:eastAsia="Calibri" w:hAnsi="Calibri"/>
                <w:i/>
                <w:iCs/>
                <w:sz w:val="20"/>
                <w:szCs w:val="20"/>
              </w:rPr>
              <w:t xml:space="preserve">against the trend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round a number honestly and say that you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w:t>
            </w:r>
            <w:r>
              <w:rPr>
                <w:rFonts w:ascii="Calibri" w:cs="Calibri" w:eastAsia="Calibri" w:hAnsi="Calibri"/>
                <w:sz w:val="20"/>
                <w:szCs w:val="20"/>
              </w:rPr>
              <w:t xml:space="preserve"> and the sentence that follows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carries six figures and reads as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inside sentences, not in a list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figure and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(article) · Listening Part 2</w:t>
            </w:r>
          </w:p>
        </w:tc>
      </w:tr>
    </w:tbl>
    <w:p>
      <w:pPr>
        <w:spacing w:after="100"/>
      </w:pPr>
      <w:r>
        <w:rPr>
          <w:rFonts w:ascii="Calibri" w:cs="Calibri" w:eastAsia="Calibri" w:hAnsi="Calibri"/>
          <w:b/>
          <w:bCs/>
          <w:color w:val="1F3864"/>
          <w:sz w:val="22"/>
          <w:szCs w:val="22"/>
        </w:rPr>
        <w:t xml:space="preserve">Unit 11 · Three Readers, One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same fact for a colleague, a stranger and a committee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versions side by side </w:t>
            </w:r>
            <w:r>
              <w:rPr>
                <w:rFonts w:ascii="Calibri" w:cs="Calibri" w:eastAsia="Calibri" w:hAnsi="Calibri"/>
                <w:i/>
                <w:iCs/>
                <w:sz w:val="20"/>
                <w:szCs w:val="20"/>
              </w:rPr>
              <w:t xml:space="preserve">(18.4 and 22.6, now one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the verb that sets the register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informed · advised · notified · wrote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a sentence up and down the formality scale without changing its content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applied in both directions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version you would send, and what sending it costs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choice, and the thing you lose by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and name the reader it was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reader-reconstruction from the lexis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three versions and the one-line note saying which to send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as part of the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document to the reader it was not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3</w:t>
            </w:r>
          </w:p>
        </w:tc>
      </w:tr>
    </w:tbl>
    <w:p>
      <w:pPr>
        <w:spacing w:after="100"/>
      </w:pPr>
      <w:r>
        <w:rPr>
          <w:rFonts w:ascii="Calibri" w:cs="Calibri" w:eastAsia="Calibri" w:hAnsi="Calibri"/>
          <w:b/>
          <w:bCs/>
          <w:color w:val="1F3864"/>
          <w:sz w:val="22"/>
          <w:szCs w:val="22"/>
        </w:rPr>
        <w:t xml:space="preserve">Unit 12 · What the Year Showed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 do now that you could not do in September, in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at B2 scale)</w:t>
            </w:r>
            <w:r>
              <w:rPr>
                <w:rFonts w:ascii="Calibri" w:cs="Calibri" w:eastAsia="Calibri" w:hAnsi="Calibri"/>
                <w:sz w:val="20"/>
                <w:szCs w:val="20"/>
              </w:rPr>
              <w:t xml:space="preserve"> — a figure and a source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prediction sheet of 1 June and report your own line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24.5 sheet, paid off</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were wrong about in a way that is useful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diagnosis, not the apology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year cost, in hours, and whether you would spend them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in a sentence a stranger could check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for the person who will take your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handover as a genre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half-year letter to yourself — dated, and not sealed this time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letter, which is a different task from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year's evidence to somebody deciding whether to spend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(letter/email) · Listening Part 4</w:t>
            </w:r>
          </w:p>
        </w:tc>
      </w:tr>
    </w:tbl>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Interviews at B2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competency question in four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situation · action · result · and what you would change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narrative tenses straight under pressure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past perfect inside a past narrative, at speaking speed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were not asked, and say that you are doing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what you are asking is whether …,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 panel a question that changes their mind about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(22.5, raised)</w:t>
            </w:r>
            <w:r>
              <w:rPr>
                <w:rFonts w:ascii="Calibri" w:cs="Calibri" w:eastAsia="Calibri" w:hAnsi="Calibri"/>
                <w:sz w:val="20"/>
                <w:szCs w:val="20"/>
              </w:rPr>
              <w:t xml:space="preserve"> — the mechanism question, asked upwards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handle the question about money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reason, and no third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four competency answers out, eighty words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answer as rehearsal, not as a script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job description to somebody who is not sure they can do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14 · Negotiating a Difference of Interest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misunderstanding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diagnoses, and why only one of them is negotiable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what you want, what you will trade, and what you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 am not able to trade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conditional offer at range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w:t>
            </w:r>
            <w:r>
              <w:rPr>
                <w:rFonts w:ascii="Calibri" w:cs="Calibri" w:eastAsia="Calibri" w:hAnsi="Calibri"/>
                <w:i/>
                <w:iCs/>
                <w:sz w:val="20"/>
                <w:szCs w:val="20"/>
              </w:rPr>
              <w:t xml:space="preserve">provided that</w:t>
            </w:r>
            <w:r>
              <w:rPr>
                <w:rFonts w:ascii="Calibri" w:cs="Calibri" w:eastAsia="Calibri" w:hAnsi="Calibri"/>
                <w:sz w:val="20"/>
                <w:szCs w:val="20"/>
              </w:rPr>
              <w:t xml:space="preserve"> </w:t>
            </w:r>
            <w:r>
              <w:rPr>
                <w:rFonts w:ascii="Calibri" w:cs="Calibri" w:eastAsia="Calibri" w:hAnsi="Calibri"/>
                <w:i/>
                <w:iCs/>
                <w:sz w:val="20"/>
                <w:szCs w:val="20"/>
              </w:rPr>
              <w:t xml:space="preserve">(21.2,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down your own best alternative, for yourself, before the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as a figure, not as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close — or say plainly that you are not closing today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rather not settle this now, and here is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interests, trades, limits, alternative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negotiator's own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a negotiation in which both sides are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15 · Writing to Somebody Who Has Already Said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has changed since the refusal,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fact, and nothing about the old answer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reopen without reproach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no reference to the refusal's tone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less than you asked for the first time, and say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reduced ask, named as reduced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reader a way to say yes without reversing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 if it has,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date on which you will stop asking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self-imposed limit,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second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the new fact, the smaller ask, the exit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to the person who received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3</w:t>
            </w:r>
          </w:p>
        </w:tc>
      </w:tr>
    </w:tbl>
    <w:p>
      <w:pPr>
        <w:spacing w:after="100"/>
      </w:pPr>
      <w:r>
        <w:rPr>
          <w:rFonts w:ascii="Calibri" w:cs="Calibri" w:eastAsia="Calibri" w:hAnsi="Calibri"/>
          <w:b/>
          <w:bCs/>
          <w:color w:val="1F3864"/>
          <w:sz w:val="22"/>
          <w:szCs w:val="22"/>
        </w:rPr>
        <w:t xml:space="preserve">Unit 16 · Judging Against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three criteria that can each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from the other side of the desk)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weight the criteria in public, before you assess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weighting sentence, published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assess one thing against the criteria and show the working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working as part of the verdict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verdict that can be appealed, and say how</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 route, in the verdict itself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criterion you would drop,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self-critique of your own instrument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assessment: criteria, weights, working, verdict, appeal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five-part assessment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an assessor and the person assessed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(review) · Listening Part 4</w:t>
            </w:r>
          </w:p>
        </w:tc>
      </w:tr>
    </w:tbl>
    <w:p>
      <w:pPr>
        <w:spacing w:after="100"/>
      </w:pPr>
      <w:r>
        <w:rPr>
          <w:rFonts w:ascii="Calibri" w:cs="Calibri" w:eastAsia="Calibri" w:hAnsi="Calibri"/>
          <w:b/>
          <w:bCs/>
          <w:color w:val="1F3864"/>
          <w:sz w:val="22"/>
          <w:szCs w:val="22"/>
        </w:rPr>
        <w:t xml:space="preserve">Unit 17 · The Argument You Do Not 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strongest version of the case against your own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steelman, in its own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an opposing view without the words that give you away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objection is that</w:t>
            </w:r>
            <w:r>
              <w:rPr>
                <w:rFonts w:ascii="Calibri" w:cs="Calibri" w:eastAsia="Calibri" w:hAnsi="Calibri"/>
                <w:sz w:val="20"/>
                <w:szCs w:val="20"/>
              </w:rPr>
              <w:t xml:space="preserve"> </w:t>
            </w:r>
            <w:r>
              <w:rPr>
                <w:rFonts w:ascii="Calibri" w:cs="Calibri" w:eastAsia="Calibri" w:hAnsi="Calibri"/>
                <w:i/>
                <w:iCs/>
                <w:sz w:val="20"/>
                <w:szCs w:val="20"/>
              </w:rPr>
              <w:t xml:space="preserve">(23.2, turned on yourself)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part of the opposing case you cannot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part,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the case from the people who make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argument does not depend on who is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strong version and leave the weak one alone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discipline of not winning cheaply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two-paragraph steelman and the one-paragraph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paragraphs, in that order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present both sides of a dispute to somebody who has to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Summarising at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reduce two thousand words to two hundred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(23.4 — three sentences become two hundred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substitute and omit rather than repeat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did so</w:t>
            </w:r>
            <w:r>
              <w:rPr>
                <w:rFonts w:ascii="Calibri" w:cs="Calibri" w:eastAsia="Calibri" w:hAnsi="Calibri"/>
                <w:sz w:val="20"/>
                <w:szCs w:val="20"/>
              </w:rPr>
              <w:t xml:space="preserve"> · ellipsis across sentences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author's claim strength — not stronger, not weaker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preserved, and why losing it is a mistranslation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have left out,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note, as part of the summary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summarise an argument you disagree with, fairly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fair summary, checked by its author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200-word summary and the one-line note on what was cut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as one deliverable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long document to somebody who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(article) · Listening Part 2</w:t>
            </w:r>
          </w:p>
        </w:tc>
      </w:tr>
    </w:tbl>
    <w:p>
      <w:pPr>
        <w:spacing w:after="100"/>
      </w:pPr>
      <w:r>
        <w:rPr>
          <w:rFonts w:ascii="Calibri" w:cs="Calibri" w:eastAsia="Calibri" w:hAnsi="Calibri"/>
          <w:b/>
          <w:bCs/>
          <w:color w:val="1F3864"/>
          <w:sz w:val="22"/>
          <w:szCs w:val="22"/>
        </w:rPr>
        <w:t xml:space="preserve">Unit 19 · Chairing and Minuting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by saying what it is for and what it will not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sentence, said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 discussion back without silencing anybody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let me take that in a moment</w:t>
            </w:r>
            <w:r>
              <w:rPr>
                <w:rFonts w:ascii="Calibri" w:cs="Calibri" w:eastAsia="Calibri" w:hAnsi="Calibri"/>
                <w:sz w:val="20"/>
                <w:szCs w:val="20"/>
              </w:rPr>
              <w:t xml:space="preserve"> · </w:t>
            </w:r>
            <w:r>
              <w:rPr>
                <w:rFonts w:ascii="Calibri" w:cs="Calibri" w:eastAsia="Calibri" w:hAnsi="Calibri"/>
                <w:i/>
                <w:iCs/>
                <w:sz w:val="20"/>
                <w:szCs w:val="20"/>
              </w:rPr>
              <w:t xml:space="preserve">hold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decision out loud so that the minute writes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spoken decision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minute: decision, who, by when — and what was not decided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columns </w:t>
            </w:r>
            <w:r>
              <w:rPr>
                <w:rFonts w:ascii="Calibri" w:cs="Calibri" w:eastAsia="Calibri" w:hAnsi="Calibri"/>
                <w:i/>
                <w:iCs/>
                <w:sz w:val="20"/>
                <w:szCs w:val="20"/>
              </w:rPr>
              <w:t xml:space="preserve">(16.7 and 19.7,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dissent fairly, and name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X did not agree, on the grounds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of a meeting you ran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page, with the action column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minute and somebody who says it is wrong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3</w:t>
            </w:r>
          </w:p>
        </w:tc>
      </w:tr>
    </w:tbl>
    <w:p>
      <w:pPr>
        <w:spacing w:after="100"/>
      </w:pPr>
      <w:r>
        <w:rPr>
          <w:rFonts w:ascii="Calibri" w:cs="Calibri" w:eastAsia="Calibri" w:hAnsi="Calibri"/>
          <w:b/>
          <w:bCs/>
          <w:color w:val="1F3864"/>
          <w:sz w:val="22"/>
          <w:szCs w:val="22"/>
        </w:rPr>
        <w:t xml:space="preserve">Unit 20 · Giving Bad News in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decision in the first two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approach paragraph, and why it is kinder without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reason once, and not three times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reason, and the three that weaken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not open to appeal, and what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sentences that stop a correspondence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distance where it is kind and not where it is cowardly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passive, revisited </w:t>
            </w:r>
            <w:r>
              <w:rPr>
                <w:rFonts w:ascii="Calibri" w:cs="Calibri" w:eastAsia="Calibri" w:hAnsi="Calibri"/>
                <w:i/>
                <w:iCs/>
                <w:sz w:val="20"/>
                <w:szCs w:val="20"/>
              </w:rPr>
              <w:t xml:space="preserve">(19.1, with a judgement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 sentence in the letter that is not hedged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unhedged line, placed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of refusal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decision, reason, appeal, the plain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letter to the person who has to send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(letter/email) · Listening Part 4</w:t>
            </w:r>
          </w:p>
        </w:tc>
      </w:tr>
    </w:tbl>
    <w:p>
      <w:pPr>
        <w:spacing w:after="100"/>
      </w:pPr>
      <w:r>
        <w:rPr>
          <w:rFonts w:ascii="Calibri" w:cs="Calibri" w:eastAsia="Calibri" w:hAnsi="Calibri"/>
          <w:b/>
          <w:bCs/>
          <w:color w:val="1F3864"/>
          <w:sz w:val="22"/>
          <w:szCs w:val="22"/>
        </w:rPr>
        <w:t xml:space="preserve">Unit 21 · Specifications and Acceptance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requirement that can be tested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testable requirement, and the untestable one beside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requirement levels and mean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 four words, four obligations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acceptance criterion with a number and a method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measured by</w:t>
            </w:r>
            <w:r>
              <w:rPr>
                <w:rFonts w:ascii="Calibri" w:cs="Calibri" w:eastAsia="Calibri" w:hAnsi="Calibri"/>
                <w:sz w:val="20"/>
                <w:szCs w:val="20"/>
              </w:rPr>
              <w:t xml:space="preserve"> · </w:t>
            </w:r>
            <w:r>
              <w:rPr>
                <w:rFonts w:ascii="Calibri" w:cs="Calibri" w:eastAsia="Calibri" w:hAnsi="Calibri"/>
                <w:i/>
                <w:iCs/>
                <w:sz w:val="20"/>
                <w:szCs w:val="20"/>
              </w:rPr>
              <w:t xml:space="preserve">to within</w:t>
            </w:r>
            <w:r>
              <w:rPr>
                <w:rFonts w:ascii="Calibri" w:cs="Calibri" w:eastAsia="Calibri" w:hAnsi="Calibri"/>
                <w:sz w:val="20"/>
                <w:szCs w:val="20"/>
              </w:rPr>
              <w:t xml:space="preserve"> · </w:t>
            </w:r>
            <w:r>
              <w:rPr>
                <w:rFonts w:ascii="Calibri" w:cs="Calibri" w:eastAsia="Calibri" w:hAnsi="Calibri"/>
                <w:i/>
                <w:iCs/>
                <w:sz w:val="20"/>
                <w:szCs w:val="20"/>
              </w:rPr>
              <w:t xml:space="preserve">on three consecutive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out of scope, inside the specification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exclusion clause, written by the author and not the lawyer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requirement in somebody else's specification that cannot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raised)</w:t>
            </w:r>
            <w:r>
              <w:rPr>
                <w:rFonts w:ascii="Calibri" w:cs="Calibri" w:eastAsia="Calibri" w:hAnsi="Calibri"/>
                <w:sz w:val="20"/>
                <w:szCs w:val="20"/>
              </w:rPr>
              <w:t xml:space="preserve"> — three lines in eight, every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specification with its acceptance criteria</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requirements, levels, criteria, exclusions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specification and the person who has to build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1</w:t>
            </w:r>
          </w:p>
        </w:tc>
      </w:tr>
    </w:tbl>
    <w:p>
      <w:pPr>
        <w:spacing w:after="100"/>
      </w:pPr>
      <w:r>
        <w:rPr>
          <w:rFonts w:ascii="Calibri" w:cs="Calibri" w:eastAsia="Calibri" w:hAnsi="Calibri"/>
          <w:b/>
          <w:bCs/>
          <w:color w:val="1F3864"/>
          <w:sz w:val="22"/>
          <w:szCs w:val="22"/>
        </w:rPr>
        <w:t xml:space="preserve">Unit 22 · Proposals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problem in figures before you propose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and 10.1, now as the opening move)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propose one option and name the two you rejected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rejected options, with the reason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it — including the cost of doing nothing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counterfactual cost, which nobody writes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proposal fail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(7.3, applied to your own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a decision by a date, from a named person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(19.4, raised from a request to a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problem, option, rejected options, cost, failure mode, the 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proposal and a committee that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(report) · Listening Part 2</w:t>
            </w:r>
          </w:p>
        </w:tc>
      </w:tr>
    </w:tbl>
    <w:p>
      <w:pPr>
        <w:spacing w:after="100"/>
      </w:pPr>
      <w:r>
        <w:rPr>
          <w:rFonts w:ascii="Calibri" w:cs="Calibri" w:eastAsia="Calibri" w:hAnsi="Calibri"/>
          <w:b/>
          <w:bCs/>
          <w:color w:val="1F3864"/>
          <w:sz w:val="22"/>
          <w:szCs w:val="22"/>
        </w:rPr>
        <w:t xml:space="preserve">Unit 23 · The Long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first paragraph that makes the second one necessary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opening that creates an obligation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 a paragraph that turns in its middle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turn, and the sentence that carries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cohesion across five paragraphs, not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reference chains · </w:t>
            </w:r>
            <w:r>
              <w:rPr>
                <w:rFonts w:ascii="Calibri" w:cs="Calibri" w:eastAsia="Calibri" w:hAnsi="Calibri"/>
                <w:i/>
                <w:iCs/>
                <w:sz w:val="20"/>
                <w:szCs w:val="20"/>
              </w:rPr>
              <w:t xml:space="preserve">this</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the repeated noun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the one figure the piece is really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position as emphasis </w:t>
            </w:r>
            <w:r>
              <w:rPr>
                <w:rFonts w:ascii="Calibri" w:cs="Calibri" w:eastAsia="Calibri" w:hAnsi="Calibri"/>
                <w:i/>
                <w:iCs/>
                <w:sz w:val="20"/>
                <w:szCs w:val="20"/>
              </w:rPr>
              <w:t xml:space="preserve">(5.1 and 5.3)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last line that was earned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earned ending, and the four that are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500-word piece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paragraphs · one turn · one figure · an earned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writer why a reader stopped on page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24 · Opening the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letter you sealed two years ago and report it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24.6 letter, opened</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had forgotten, and what the forgetting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the letter was written to carry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at B2</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raised)</w:t>
            </w:r>
            <w:r>
              <w:rPr>
                <w:rFonts w:ascii="Calibri" w:cs="Calibri" w:eastAsia="Calibri" w:hAnsi="Calibri"/>
                <w:sz w:val="20"/>
                <w:szCs w:val="20"/>
              </w:rPr>
              <w:t xml:space="preserve"> — a date and a place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next twelve months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r>
              <w:rPr>
                <w:rFonts w:ascii="Calibri" w:cs="Calibri" w:eastAsia="Calibri" w:hAnsi="Calibri"/>
                <w:sz w:val="20"/>
                <w:szCs w:val="20"/>
              </w:rPr>
              <w:t xml:space="preserve"> </w:t>
            </w:r>
            <w:r>
              <w:rPr>
                <w:rFonts w:ascii="Calibri" w:cs="Calibri" w:eastAsia="Calibri" w:hAnsi="Calibri"/>
                <w:i/>
                <w:iCs/>
                <w:sz w:val="20"/>
                <w:szCs w:val="20"/>
              </w:rPr>
              <w:t xml:space="preserve">(24.5, at B2 stakes)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last prediction of the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 a reason with a count · the half you will not know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write the letter to your C1 self, and seal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 no advice · today's figures · the forgetting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this level to somebody about to begin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(review) · Listening Part 4</w:t>
            </w:r>
          </w:p>
        </w:tc>
      </w:tr>
    </w:tbl>
    <w:p>
      <w:r>
        <w:br w:type="page"/>
      </w:r>
    </w:p>
    <w:p>
      <w:pPr>
        <w:pStyle w:val="Heading2"/>
        <w:spacing w:after="120" w:before="240"/>
      </w:pPr>
      <w:r>
        <w:rPr>
          <w:rFonts w:ascii="Calibri" w:cs="Calibri" w:eastAsia="Calibri" w:hAnsi="Calibri"/>
        </w:rPr>
        <w:t xml:space="preserve">10 · Continuity from B1 — the cast, the calendar and the open dates</w:t>
      </w:r>
    </w:p>
    <w:p>
      <w:pPr>
        <w:spacing w:after="100"/>
      </w:pPr>
      <w:r>
        <w:rPr>
          <w:rFonts w:ascii="Calibri" w:cs="Calibri" w:eastAsia="Calibri" w:hAnsi="Calibri"/>
          <w:sz w:val="22"/>
          <w:szCs w:val="22"/>
        </w:rPr>
        <w:t xml:space="preserve">B2 inherits more than any level in the series so far, because B1 was written to hand things over. Four devices and about a dozen dated promises come across, and §8 is built round two of them.</w:t>
      </w:r>
    </w:p>
    <w:p>
      <w:pPr>
        <w:pStyle w:val="Heading3"/>
        <w:spacing w:after="80" w:before="200"/>
      </w:pPr>
      <w:r>
        <w:rPr>
          <w:rFonts w:ascii="Calibri" w:cs="Calibri" w:eastAsia="Calibri" w:hAnsi="Calibri"/>
        </w:rPr>
        <w:t xml:space="preserve">The cast, as B1 leaves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5145"/>
        <w:gridCol w:w="2574"/>
      </w:tblGrid>
      <w:tr>
        <w:trPr>
          <w:tblHeader/>
        </w:trPr>
        <w:tc>
          <w:tcPr>
            <w:tcW w:type="dxa" w:w="218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51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B1 leaves them</w:t>
            </w:r>
          </w:p>
        </w:tc>
        <w:tc>
          <w:tcPr>
            <w:tcW w:type="dxa" w:w="25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In B2</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Huda Saleh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eleventh and twelfth years; her 1 June prediction unconfirmed and the evidence against it; says 24.6 is the one page she cannot help with</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teaches the whole level</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about ninety faults a month; asked a site manager the gap question in January; the maintenance contract goes to tender </w:t>
            </w:r>
            <w:r>
              <w:rPr>
                <w:rFonts w:ascii="Calibri" w:cs="Calibri" w:eastAsia="Calibri" w:hAnsi="Calibri"/>
                <w:b/>
                <w:bCs/>
                <w:sz w:val="20"/>
                <w:szCs w:val="20"/>
              </w:rPr>
              <w:t xml:space="preserve">in the spring</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escalation calls; wrote to the department head on 19 December; has found she uses no continuous form at all</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06.20 that the timetable calls 06.40; eleven mornings counted; the unsigned notice and the depot clerk who would sign it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 practice lead post discussed </w:t>
            </w:r>
            <w:r>
              <w:rPr>
                <w:rFonts w:ascii="Calibri" w:cs="Calibri" w:eastAsia="Calibri" w:hAnsi="Calibri"/>
                <w:b/>
                <w:bCs/>
                <w:sz w:val="20"/>
                <w:szCs w:val="20"/>
              </w:rPr>
              <w:t xml:space="preserve">by 20 January</w:t>
            </w:r>
            <w:r>
              <w:rPr>
                <w:rFonts w:ascii="Calibri" w:cs="Calibri" w:eastAsia="Calibri" w:hAnsi="Calibri"/>
                <w:sz w:val="20"/>
                <w:szCs w:val="20"/>
              </w:rPr>
              <w:t xml:space="preserve">; the record at a hundred and eighteen shifts; Wafa'a booked for the first Thursday in February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 20; the forum answers carry names </w:t>
            </w:r>
            <w:r>
              <w:rPr>
                <w:rFonts w:ascii="Calibri" w:cs="Calibri" w:eastAsia="Calibri" w:hAnsi="Calibri"/>
                <w:b/>
                <w:bCs/>
                <w:sz w:val="20"/>
                <w:szCs w:val="20"/>
              </w:rPr>
              <w:t xml:space="preserve">from January</w:t>
            </w:r>
            <w:r>
              <w:rPr>
                <w:rFonts w:ascii="Calibri" w:cs="Calibri" w:eastAsia="Calibri" w:hAnsi="Calibri"/>
                <w:sz w:val="20"/>
                <w:szCs w:val="20"/>
              </w:rPr>
              <w:t xml:space="preserve">; cannot yet follow two people talking to each other</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of 22 December; the interview she is frightened of; the week-one note of 14 January, used three times</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w:t>
            </w:r>
            <w:r>
              <w:rPr>
                <w:rFonts w:ascii="Calibri" w:cs="Calibri" w:eastAsia="Calibri" w:hAnsi="Calibri"/>
                <w:b/>
                <w:bCs/>
                <w:sz w:val="20"/>
                <w:szCs w:val="20"/>
              </w:rPr>
              <w:t xml:space="preserve">20 January</w:t>
            </w:r>
            <w:r>
              <w:rPr>
                <w:rFonts w:ascii="Calibri" w:cs="Calibri" w:eastAsia="Calibri" w:hAnsi="Calibri"/>
                <w:sz w:val="20"/>
                <w:szCs w:val="20"/>
              </w:rPr>
              <w:t xml:space="preserve">; nine drafts of one answer; the specification still never sent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 — 13.1 and 14.x are his</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twenty-fifth and twenty-sixth years; forty minutes for two colleagues, in the diary for January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and out — the outside-the-room teacher</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r>
              <w:rPr>
                <w:rFonts w:ascii="Calibri" w:cs="Calibri" w:eastAsia="Calibri" w:hAnsi="Calibri"/>
                <w:sz w:val="20"/>
                <w:szCs w:val="20"/>
              </w:rPr>
              <w:t xml:space="preserve"> · </w:t>
            </w:r>
            <w:r>
              <w:rPr>
                <w:rFonts w:ascii="Calibri" w:cs="Calibri" w:eastAsia="Calibri" w:hAnsi="Calibri"/>
                <w:b/>
                <w:bCs/>
                <w:sz w:val="20"/>
                <w:szCs w:val="20"/>
              </w:rPr>
              <w:t xml:space="preserve">Fares Kayyali</w:t>
            </w:r>
            <w:r>
              <w:rPr>
                <w:rFonts w:ascii="Calibri" w:cs="Calibri" w:eastAsia="Calibri" w:hAnsi="Calibri"/>
                <w:sz w:val="20"/>
                <w:szCs w:val="20"/>
              </w:rPr>
              <w:t xml:space="preserve"> · </w:t>
            </w:r>
            <w:r>
              <w:rPr>
                <w:rFonts w:ascii="Calibri" w:cs="Calibri" w:eastAsia="Calibri" w:hAnsi="Calibri"/>
                <w:b/>
                <w:bCs/>
                <w:sz w:val="20"/>
                <w:szCs w:val="20"/>
              </w:rPr>
              <w:t xml:space="preserve">Lubna Sweidan</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order's January proof date; two days a month in writing until September; the Jalaa survey and Mr Rifai</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workplace strands — </w:t>
            </w:r>
            <w:r>
              <w:rPr>
                <w:rFonts w:ascii="Calibri" w:cs="Calibri" w:eastAsia="Calibri" w:hAnsi="Calibri"/>
                <w:b/>
                <w:bCs/>
                <w:sz w:val="20"/>
                <w:szCs w:val="20"/>
              </w:rPr>
              <w:t xml:space="preserve">and this is where the new intake comes from</w:t>
            </w:r>
          </w:p>
        </w:tc>
      </w:tr>
    </w:tbl>
    <w:p>
      <w:pPr>
        <w:spacing w:after="100"/>
      </w:pPr>
      <w:r>
        <w:rPr>
          <w:rFonts w:ascii="Calibri" w:cs="Calibri" w:eastAsia="Calibri" w:hAnsi="Calibri"/>
          <w:b/>
          <w:bCs/>
          <w:sz w:val="22"/>
          <w:szCs w:val="22"/>
        </w:rPr>
        <w:t xml:space="preserve">The new class: eight carry on, four leave, four arrive.</w:t>
      </w:r>
      <w:r>
        <w:rPr>
          <w:rFonts w:ascii="Calibri" w:cs="Calibri" w:eastAsia="Calibri" w:hAnsi="Calibri"/>
          <w:sz w:val="22"/>
          <w:szCs w:val="22"/>
        </w:rPr>
        <w:t xml:space="preserve"> Twelve finished B1 and a B2 class cannot be all twelve: some of these people got the post, left the city, or had the thing they were working towards decided. That is not a problem to hide — it is Unit 1's subject.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the unit in which a class that has been together for two years meets four people who were not there, and the grammar home — ellipsis on shared ground, register as a choice, the stance adverb — is exactly the language of that room.</w:t>
      </w:r>
    </w:p>
    <w:p>
      <w:pPr>
        <w:pStyle w:val="Heading3"/>
        <w:spacing w:after="80" w:before="200"/>
      </w:pPr>
      <w:r>
        <w:rPr>
          <w:rFonts w:ascii="Calibri" w:cs="Calibri" w:eastAsia="Calibri" w:hAnsi="Calibri"/>
        </w:rPr>
        <w:t xml:space="preserve">Who carries on, who leaves, and who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7925"/>
      </w:tblGrid>
      <w:tr>
        <w:trPr>
          <w:tblHeader/>
        </w:trPr>
        <w:tc>
          <w:tcPr>
            <w:tcW w:type="dxa" w:w="198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(8)</w:t>
            </w:r>
          </w:p>
        </w:tc>
        <w:tc>
          <w:tcPr>
            <w:tcW w:type="dxa" w:w="792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they are still there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and about ninety faults a month; the tender in the spring is his to bid for or not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escalation figure finally asked for; she has a department head who now writes to her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of a printed timetable still wrong, and now a named man in the transport office to ask</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 the answers carry his name from January, which is the thing he asked for and the thing that frightens him</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sent on 22 December; the interview she is frightened of falls in the first weeks of this level</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20 January, nine drafts of two sentences, and a specification still never sent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 running, three of fourteen men on it, and a January proof date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Lubna Sweidan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final year; she graduates in June, which is the middle of this level and not the start of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5"/>
        <w:gridCol w:w="7501"/>
      </w:tblGrid>
      <w:tr>
        <w:trPr>
          <w:tblHeader/>
        </w:trPr>
        <w:tc>
          <w:tcPr>
            <w:tcW w:type="dxa" w:w="24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Leaves (4)</w:t>
            </w:r>
          </w:p>
        </w:tc>
        <w:tc>
          <w:tcPr>
            <w:tcW w:type="dxa" w:w="750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 and all four reasons are already in the B1 books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gets the post.</w:t>
            </w:r>
            <w:r>
              <w:rPr>
                <w:rFonts w:ascii="Calibri" w:cs="Calibri" w:eastAsia="Calibri" w:hAnsi="Calibri"/>
                <w:sz w:val="20"/>
                <w:szCs w:val="20"/>
              </w:rPr>
              <w:t xml:space="preserve"> The ward manager's discussion of 20 January goes her way; night practice lead is in Deir ez-Zor and it takes her evenings. Her success is what removes her, and the class hears it in 1.x in her absence, from a letter Ms Huda reads out. This is the exit the plan recommended and it is the strongest thing in the intake</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Fares Kayyali</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won the negotiation and the prize is that he cannot come.</w:t>
            </w:r>
            <w:r>
              <w:rPr>
                <w:rFonts w:ascii="Calibri" w:cs="Calibri" w:eastAsia="Calibri" w:hAnsi="Calibri"/>
                <w:sz w:val="20"/>
                <w:szCs w:val="20"/>
              </w:rPr>
              <w:t xml:space="preserve"> Two days a month in writing, for a year, from September — and the two days are the course evenings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does not leave the story, moves outside the room.</w:t>
            </w:r>
            <w:r>
              <w:rPr>
                <w:rFonts w:ascii="Calibri" w:cs="Calibri" w:eastAsia="Calibri" w:hAnsi="Calibri"/>
                <w:sz w:val="20"/>
                <w:szCs w:val="20"/>
              </w:rPr>
              <w:t xml:space="preserve"> She is teaching the forty minutes she spent four months not asking for, to her own colleagues, on the same evening as the class. She returns in 16.x and in 24.7 — she takes the chair Hiba Nasser had at B1, and Hiba takes hers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Lina Haddad</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honest exit, and the series has never written one.</w:t>
            </w:r>
            <w:r>
              <w:rPr>
                <w:rFonts w:ascii="Calibri" w:cs="Calibri" w:eastAsia="Calibri" w:hAnsi="Calibri"/>
                <w:sz w:val="20"/>
                <w:szCs w:val="20"/>
              </w:rPr>
              <w:t xml:space="preserve"> Present since A2 Unit 1 and the student who has spoken least in two levels. She stops because she has what she came for: she can do her job in English and does not want an examination. Nobody in these books has yet been allowed to finish without wanting more</w:t>
            </w:r>
          </w:p>
        </w:tc>
      </w:tr>
    </w:tbl>
    <w:p>
      <w:pPr>
        <w:spacing w:after="100"/>
      </w:pPr>
      <w:r>
        <w:rPr>
          <w:rFonts w:ascii="Calibri" w:cs="Calibri" w:eastAsia="Calibri" w:hAnsi="Calibri"/>
          <w:b/>
          <w:bCs/>
          <w:sz w:val="22"/>
          <w:szCs w:val="22"/>
        </w:rPr>
        <w:t xml:space="preserve">And the four who arrive are not inventions of convenience.</w:t>
      </w:r>
      <w:r>
        <w:rPr>
          <w:rFonts w:ascii="Calibri" w:cs="Calibri" w:eastAsia="Calibri" w:hAnsi="Calibri"/>
          <w:sz w:val="22"/>
          <w:szCs w:val="22"/>
        </w:rPr>
        <w:t xml:space="preserve"> B1 spent a year judging documents from the outside — an unsigned notice, nine impersonal sentences in a bulletin, a complaints procedure whose clause 1 excluded the complainant, a person specification with three lines nobody could fail. </w:t>
      </w:r>
      <w:r>
        <w:rPr>
          <w:rFonts w:ascii="Calibri" w:cs="Calibri" w:eastAsia="Calibri" w:hAnsi="Calibri"/>
          <w:b/>
          <w:bCs/>
          <w:sz w:val="22"/>
          <w:szCs w:val="22"/>
        </w:rPr>
        <w:t xml:space="preserve">Three of the four who arrive at B2 are the people who write those documents, and the fourth is the one who has been assessed against them.</w:t>
      </w:r>
      <w:r>
        <w:rPr>
          <w:rFonts w:ascii="Calibri" w:cs="Calibri" w:eastAsia="Calibri" w:hAnsi="Calibri"/>
          <w:sz w:val="22"/>
          <w:szCs w:val="22"/>
        </w:rPr>
        <w:t xml:space="preserve"> That is the whole reason this intake exists, and Unit 1 is built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707"/>
        <w:gridCol w:w="6935"/>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(4)</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693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Hiba Nasser</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canon since A2</w:t>
            </w:r>
            <w:r>
              <w:rPr>
                <w:rFonts w:ascii="Calibri" w:cs="Calibri" w:eastAsia="Calibri" w:hAnsi="Calibri"/>
                <w:sz w:val="20"/>
                <w:szCs w:val="20"/>
              </w:rPr>
              <w:t xml:space="preserve"> — the one who left for the teacher-training course, four days a week, from 14 September. Now qualified and teaching in Jaramana. She is the only person in the room who has been </w:t>
            </w:r>
            <w:r>
              <w:rPr>
                <w:rFonts w:ascii="Calibri" w:cs="Calibri" w:eastAsia="Calibri" w:hAnsi="Calibri"/>
                <w:b/>
                <w:bCs/>
                <w:sz w:val="20"/>
                <w:szCs w:val="20"/>
              </w:rPr>
              <w:t xml:space="preserve">assessed against published criteria</w:t>
            </w:r>
            <w:r>
              <w:rPr>
                <w:rFonts w:ascii="Calibri" w:cs="Calibri" w:eastAsia="Calibri" w:hAnsi="Calibri"/>
                <w:sz w:val="20"/>
                <w:szCs w:val="20"/>
              </w:rPr>
              <w:t xml:space="preserve"> and had to sign the assessment, which is Unit 16. She literally takes Umm Kinan's chair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Adnan Barghouti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clerk in a directorate contracts office in Damascus, nineteen years. </w:t>
            </w:r>
            <w:r>
              <w:rPr>
                <w:rFonts w:ascii="Calibri" w:cs="Calibri" w:eastAsia="Calibri" w:hAnsi="Calibri"/>
                <w:b/>
                <w:bCs/>
                <w:sz w:val="20"/>
                <w:szCs w:val="20"/>
              </w:rPr>
              <w:t xml:space="preserve">He writes the sentences this class took apart in B1 23.3.</w:t>
            </w:r>
            <w:r>
              <w:rPr>
                <w:rFonts w:ascii="Calibri" w:cs="Calibri" w:eastAsia="Calibri" w:hAnsi="Calibri"/>
                <w:sz w:val="20"/>
                <w:szCs w:val="20"/>
              </w:rPr>
              <w:t xml:space="preserve"> He is the man Tareq could not find to put into a notice — and he is decent, overworked, and there is no space on his form for a name. Units 2, 19, 20 and 21</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writes and sub-edits a pharmacists' trade bulletin in Damascus — the same kind of bulletin Lubna judged in B1 23.1.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 Units 8, 18 and 23</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Rim Shaaban</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quality manager at a biscuit factory at Adra. Writes specifications, refuses batches, and has to put bad news in writing about twice a month. Units 16, 20, 21 and 22</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as set out in the three tables above.</w:t>
            </w:r>
            <w:r>
              <w:rPr>
                <w:rFonts w:ascii="Calibri" w:cs="Calibri" w:eastAsia="Calibri" w:hAnsi="Calibri"/>
                <w:sz w:val="22"/>
                <w:szCs w:val="22"/>
              </w:rPr>
              <w:t xml:space="preserve"> It was the only decision in the plan that was purely the author's, because it is about his own people, and it was delegated. Two things in it are worth defending. </w:t>
            </w:r>
            <w:r>
              <w:rPr>
                <w:rFonts w:ascii="Calibri" w:cs="Calibri" w:eastAsia="Calibri" w:hAnsi="Calibri"/>
                <w:b/>
                <w:bCs/>
                <w:sz w:val="22"/>
                <w:szCs w:val="22"/>
              </w:rPr>
              <w:t xml:space="preserve">Rasha leaves because she succeeds</w:t>
            </w:r>
            <w:r>
              <w:rPr>
                <w:rFonts w:ascii="Calibri" w:cs="Calibri" w:eastAsia="Calibri" w:hAnsi="Calibri"/>
                <w:sz w:val="22"/>
                <w:szCs w:val="22"/>
              </w:rPr>
              <w:t xml:space="preserve"> — the principle the plan argued for, applied to the strongest thread in B1 Book 2, because a class that has to describe somebody's success in their absence is doing the hardest register work in the level on the first evening. And </w:t>
            </w:r>
            <w:r>
              <w:rPr>
                <w:rFonts w:ascii="Calibri" w:cs="Calibri" w:eastAsia="Calibri" w:hAnsi="Calibri"/>
                <w:b/>
                <w:bCs/>
                <w:sz w:val="22"/>
                <w:szCs w:val="22"/>
              </w:rPr>
              <w:t xml:space="preserve">Lina leaves satisfied</w:t>
            </w:r>
            <w:r>
              <w:rPr>
                <w:rFonts w:ascii="Calibri" w:cs="Calibri" w:eastAsia="Calibri" w:hAnsi="Calibri"/>
                <w:sz w:val="22"/>
                <w:szCs w:val="22"/>
              </w:rPr>
              <w:t xml:space="preserve">, which no character in this series has been allowed to do: every exit so far has been somebody going on to something. One person stopping because the thing is finished is worth a paragraph of Unit 1 on its own. ⚠ Yara was the other candidate for the Rasha exit and was kept, because her 14 January note is used in three B1 cycles and is needed in 24.1 when the sealed letters are opened.</w:t>
            </w:r>
          </w:p>
        </w:tc>
      </w:tr>
    </w:tbl>
    <w:p>
      <w:pPr>
        <w:pStyle w:val="Heading3"/>
        <w:spacing w:after="80" w:before="200"/>
      </w:pPr>
      <w:r>
        <w:rPr>
          <w:rFonts w:ascii="Calibri" w:cs="Calibri" w:eastAsia="Calibri" w:hAnsi="Calibri"/>
        </w:rPr>
        <w:t xml:space="preserve">The open dates B1 hands to B2 — and where each one lands</w:t>
      </w:r>
    </w:p>
    <w:p>
      <w:pPr>
        <w:spacing w:after="100"/>
      </w:pPr>
      <w:r>
        <w:rPr>
          <w:rFonts w:ascii="Calibri" w:cs="Calibri" w:eastAsia="Calibri" w:hAnsi="Calibri"/>
          <w:sz w:val="22"/>
          <w:szCs w:val="22"/>
        </w:rPr>
        <w:t xml:space="preserve">This is the single most useful page in the plan. Every date below is printed in a delivered B1 book and every one of them falls inside B2's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4191"/>
        <w:gridCol w:w="3810"/>
      </w:tblGrid>
      <w:tr>
        <w:trPr>
          <w:tblHeader/>
        </w:trPr>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Date, as printed in B1</w:t>
            </w:r>
          </w:p>
        </w:tc>
        <w:tc>
          <w:tcPr>
            <w:tcW w:type="dxa" w:w="419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8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pays off in B2</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Mazen's meeting with the distributor, and nine drafts of a two-sentence answer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13.1–13.3</w:t>
            </w:r>
            <w:r>
              <w:rPr>
                <w:rFonts w:ascii="Calibri" w:cs="Calibri" w:eastAsia="Calibri" w:hAnsi="Calibri"/>
                <w:sz w:val="20"/>
                <w:szCs w:val="20"/>
              </w:rPr>
              <w:t xml:space="preserve"> — the competency answer is the same discipline at interview length</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and the ward manager on the night practice lead post</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or wherever her thread resolves — and §10's decision 3 depends on it</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forum answers begin to carry names; Jad's one-line rule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16.x</w:t>
            </w:r>
            <w:r>
              <w:rPr>
                <w:rFonts w:ascii="Calibri" w:cs="Calibri" w:eastAsia="Calibri" w:hAnsi="Calibri"/>
                <w:sz w:val="20"/>
                <w:szCs w:val="20"/>
              </w:rPr>
              <w:t xml:space="preserve"> — criteria that can be failed, from the drafter's side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Bassel's counter cover note, and the ministry proof date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19.x</w:t>
            </w:r>
            <w:r>
              <w:rPr>
                <w:rFonts w:ascii="Calibri" w:cs="Calibri" w:eastAsia="Calibri" w:hAnsi="Calibri"/>
                <w:sz w:val="20"/>
                <w:szCs w:val="20"/>
              </w:rPr>
              <w:t xml:space="preserve"> — chairing and minuting a works meeting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Umm Kinan's forty minutes for two colleagues, in the diary</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r>
              <w:rPr>
                <w:rFonts w:ascii="Calibri" w:cs="Calibri" w:eastAsia="Calibri" w:hAnsi="Calibri"/>
                <w:sz w:val="20"/>
                <w:szCs w:val="20"/>
              </w:rPr>
              <w:t xml:space="preserve"> — the half-page for a reader who knows the work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February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enrolment deadline, printed on the certificate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real-world date the class meets this plan on</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spring</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maintenance contract for the eleven sites goes to tender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22.x</w:t>
            </w:r>
            <w:r>
              <w:rPr>
                <w:rFonts w:ascii="Calibri" w:cs="Calibri" w:eastAsia="Calibri" w:hAnsi="Calibri"/>
                <w:sz w:val="20"/>
                <w:szCs w:val="20"/>
              </w:rPr>
              <w:t xml:space="preserve"> — Omar's proposal, and the eight words he asked for in writing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May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Rasha's twelve months of the night record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10.x</w:t>
            </w:r>
            <w:r>
              <w:rPr>
                <w:rFonts w:ascii="Calibri" w:cs="Calibri" w:eastAsia="Calibri" w:hAnsi="Calibri"/>
                <w:sz w:val="20"/>
                <w:szCs w:val="20"/>
              </w:rPr>
              <w:t xml:space="preserve"> — six figures in half a page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June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sheet of 24.5, on the wall of Room 14</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 — read in the June lesson of Book 1.</w:t>
            </w:r>
            <w:r>
              <w:rPr>
                <w:rFonts w:ascii="Calibri" w:cs="Calibri" w:eastAsia="Calibri" w:hAnsi="Calibri"/>
                <w:sz w:val="20"/>
                <w:szCs w:val="20"/>
              </w:rPr>
              <w:t xml:space="preserve"> This is why Unit 12 is where it is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September</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Fares's two days a month in writing, one year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14.x</w:t>
            </w:r>
            <w:r>
              <w:rPr>
                <w:rFonts w:ascii="Calibri" w:cs="Calibri" w:eastAsia="Calibri" w:hAnsi="Calibri"/>
                <w:sz w:val="20"/>
                <w:szCs w:val="20"/>
              </w:rPr>
              <w:t xml:space="preserve"> — the renegotiation, which is a trade and not a compromise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end of the B2 course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letters of 24.6</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opened.</w:t>
            </w:r>
            <w:r>
              <w:rPr>
                <w:rFonts w:ascii="Calibri" w:cs="Calibri" w:eastAsia="Calibri" w:hAnsi="Calibri"/>
                <w:sz w:val="20"/>
                <w:szCs w:val="20"/>
              </w:rPr>
              <w:t xml:space="preserve"> This is why Unit 24 is where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of these are load-bearing and the rest are furniture.</w:t>
            </w:r>
            <w:r>
              <w:rPr>
                <w:rFonts w:ascii="Calibri" w:cs="Calibri" w:eastAsia="Calibri" w:hAnsi="Calibri"/>
                <w:sz w:val="22"/>
                <w:szCs w:val="22"/>
              </w:rPr>
              <w:t xml:space="preserve"> The 1 June sheet and the sealed letters are promises printed in a Student's Book and in an End-of-Book Test; they fix Units 12 and 24 and cannot be moved. Everything else on the list is an opportunity, and a unit that cannot use its date gracefully should drop it rather than bend round it — B1 learned that the hard way with a prediction board that had to be read three times and earned its keep only because every reading did something different.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once more, and the book says it is the last one.</w:t>
            </w:r>
            <w:r>
              <w:rPr>
                <w:rFonts w:ascii="Calibri" w:cs="Calibri" w:eastAsia="Calibri" w:hAnsi="Calibri"/>
                <w:sz w:val="22"/>
                <w:szCs w:val="22"/>
              </w:rPr>
              <w:t xml:space="preserve"> 24.1 opens the B1 letter and 24.6 seals the C1 one, and </w:t>
            </w:r>
            <w:r>
              <w:rPr>
                <w:rFonts w:ascii="Calibri" w:cs="Calibri" w:eastAsia="Calibri" w:hAnsi="Calibri"/>
                <w:b/>
                <w:bCs/>
                <w:sz w:val="22"/>
                <w:szCs w:val="22"/>
              </w:rPr>
              <w:t xml:space="preserve">24.6 prints a line saying that this is the third and final letter of the series.</w:t>
            </w:r>
            <w:r>
              <w:rPr>
                <w:rFonts w:ascii="Calibri" w:cs="Calibri" w:eastAsia="Calibri" w:hAnsi="Calibri"/>
                <w:sz w:val="22"/>
                <w:szCs w:val="22"/>
              </w:rPr>
              <w:t xml:space="preserve"> That sentence is the whole of the decision: a device used three times without comment is a formula, and a device that announces its own last use is a device that has been thought about. The A2 envelopes were six months, the B1 letter two years, the C1 letter two more — and at that point the student has a dated series of four documents about themselves spanning six years, which is the only thing in these books that could not have been bought.</w:t>
            </w:r>
          </w:p>
        </w:tc>
      </w:tr>
    </w:tbl>
    <w:p>
      <w:r>
        <w:br w:type="page"/>
      </w:r>
    </w:p>
    <w:p>
      <w:pPr>
        <w:pStyle w:val="Heading2"/>
        <w:spacing w:after="120" w:before="240"/>
      </w:pPr>
      <w:r>
        <w:rPr>
          <w:rFonts w:ascii="Calibri" w:cs="Calibri" w:eastAsia="Calibri" w:hAnsi="Calibri"/>
        </w:rPr>
        <w:t xml:space="preserve">11 · What changes inside the writing at B2</w:t>
      </w:r>
    </w:p>
    <w:p>
      <w:pPr>
        <w:pStyle w:val="ListParagraph"/>
        <w:numPr>
          <w:ilvl w:val="0"/>
          <w:numId w:val="2"/>
        </w:numPr>
        <w:spacing w:after="60"/>
      </w:pPr>
      <w:r>
        <w:rPr>
          <w:rFonts w:ascii="Calibri" w:cs="Calibri" w:eastAsia="Calibri" w:hAnsi="Calibri"/>
          <w:b/>
          <w:bCs/>
          <w:sz w:val="22"/>
          <w:szCs w:val="22"/>
        </w:rPr>
        <w:t xml:space="preserve">Nominalisation, and it is the level's signature.</w:t>
      </w:r>
      <w:r>
        <w:rPr>
          <w:rFonts w:ascii="Calibri" w:cs="Calibri" w:eastAsia="Calibri" w:hAnsi="Calibri"/>
          <w:sz w:val="22"/>
          <w:szCs w:val="22"/>
        </w:rPr>
        <w:t xml:space="preserve"> B1 spent two units teaching the class to </w:t>
      </w:r>
      <w:r>
        <w:rPr>
          <w:rFonts w:ascii="Calibri" w:cs="Calibri" w:eastAsia="Calibri" w:hAnsi="Calibri"/>
          <w:b/>
          <w:bCs/>
          <w:sz w:val="22"/>
          <w:szCs w:val="22"/>
        </w:rPr>
        <w:t xml:space="preserve">put a person into every sentence</w:t>
      </w:r>
      <w:r>
        <w:rPr>
          <w:rFonts w:ascii="Calibri" w:cs="Calibri" w:eastAsia="Calibri" w:hAnsi="Calibri"/>
          <w:sz w:val="22"/>
          <w:szCs w:val="22"/>
        </w:rPr>
        <w:t xml:space="preserve"> —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B2 teaches the opposite skill and the judgement that chooses between them: when to take the person out, what that costs, and how to keep the agent </w:t>
      </w:r>
      <w:r>
        <w:rPr>
          <w:rFonts w:ascii="Calibri" w:cs="Calibri" w:eastAsia="Calibri" w:hAnsi="Calibri"/>
          <w:b/>
          <w:bCs/>
          <w:sz w:val="22"/>
          <w:szCs w:val="22"/>
        </w:rPr>
        <w:t xml:space="preserve">recoverable in the paragraph</w:t>
      </w:r>
      <w:r>
        <w:rPr>
          <w:rFonts w:ascii="Calibri" w:cs="Calibri" w:eastAsia="Calibri" w:hAnsi="Calibri"/>
          <w:sz w:val="22"/>
          <w:szCs w:val="22"/>
        </w:rPr>
        <w:t xml:space="preserve"> when it has left the sentence. This is the single thing that makes B2 prose read as B2, and it is dangerous: taught badly it produces the committee English the B1 books spent a year dismantling. Unit 2 owns it, 2.2 names the risk, and the QA sweep in §13 checks it.</w:t>
      </w:r>
    </w:p>
    <w:p>
      <w:pPr>
        <w:pStyle w:val="ListParagraph"/>
        <w:numPr>
          <w:ilvl w:val="0"/>
          <w:numId w:val="2"/>
        </w:numPr>
        <w:spacing w:after="60"/>
      </w:pPr>
      <w:r>
        <w:rPr>
          <w:rFonts w:ascii="Calibri" w:cs="Calibri" w:eastAsia="Calibri" w:hAnsi="Calibri"/>
          <w:b/>
          <w:bCs/>
          <w:sz w:val="22"/>
          <w:szCs w:val="22"/>
        </w:rPr>
        <w:t xml:space="preserve">Inversion and fronting.</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fronted objects and complements. The ancestor is B1 22.2, which taught exactly one structure — the cleft — for exactly one reason: that emphasis in the structure survives being summarised. B2 adds the other four and the same reason governs all of them.</w:t>
      </w:r>
    </w:p>
    <w:p>
      <w:pPr>
        <w:pStyle w:val="ListParagraph"/>
        <w:numPr>
          <w:ilvl w:val="0"/>
          <w:numId w:val="2"/>
        </w:numPr>
        <w:spacing w:after="60"/>
      </w:pPr>
      <w:r>
        <w:rPr>
          <w:rFonts w:ascii="Calibri" w:cs="Calibri" w:eastAsia="Calibri" w:hAnsi="Calibri"/>
          <w:b/>
          <w:bCs/>
          <w:sz w:val="22"/>
          <w:szCs w:val="22"/>
        </w:rPr>
        <w:t xml:space="preserve">The essay is new and it is the biggest single addition.</w:t>
      </w:r>
      <w:r>
        <w:rPr>
          <w:rFonts w:ascii="Calibri" w:cs="Calibri" w:eastAsia="Calibri" w:hAnsi="Calibri"/>
          <w:sz w:val="22"/>
          <w:szCs w:val="22"/>
        </w:rPr>
        <w:t xml:space="preserve"> Nothing in A2 or B1 asks a student to state a position, take two given points, add one of their own and conclude. It is the compulsory half of the Writing paper, it is a genre and not a grammar point, and it gets Unit 3 and twelve of the twenty-four Stage 7s.</w:t>
      </w:r>
    </w:p>
    <w:p>
      <w:pPr>
        <w:pStyle w:val="ListParagraph"/>
        <w:numPr>
          <w:ilvl w:val="0"/>
          <w:numId w:val="2"/>
        </w:numPr>
        <w:spacing w:after="60"/>
      </w:pPr>
      <w:r>
        <w:rPr>
          <w:rFonts w:ascii="Calibri" w:cs="Calibri" w:eastAsia="Calibri" w:hAnsi="Calibri"/>
          <w:b/>
          <w:bCs/>
          <w:sz w:val="22"/>
          <w:szCs w:val="22"/>
        </w:rPr>
        <w:t xml:space="preserve">Claim strength becomes a paragraph property, not a sentence property.</w:t>
      </w:r>
      <w:r>
        <w:rPr>
          <w:rFonts w:ascii="Calibri" w:cs="Calibri" w:eastAsia="Calibri" w:hAnsi="Calibri"/>
          <w:sz w:val="22"/>
          <w:szCs w:val="22"/>
        </w:rPr>
        <w:t xml:space="preserve"> B1 23.1–23.5 taught attribution, the reporting verb, the impersonal report and the three columns, all at sentence scale. At B2 a whole paragraph has to say how much it is claiming, and a summary has to </w:t>
      </w:r>
      <w:r>
        <w:rPr>
          <w:rFonts w:ascii="Calibri" w:cs="Calibri" w:eastAsia="Calibri" w:hAnsi="Calibri"/>
          <w:b/>
          <w:bCs/>
          <w:sz w:val="22"/>
          <w:szCs w:val="22"/>
        </w:rPr>
        <w:t xml:space="preserve">preserve</w:t>
      </w:r>
      <w:r>
        <w:rPr>
          <w:rFonts w:ascii="Calibri" w:cs="Calibri" w:eastAsia="Calibri" w:hAnsi="Calibri"/>
          <w:sz w:val="22"/>
          <w:szCs w:val="22"/>
        </w:rPr>
        <w:t xml:space="preserve"> the strength of the claim it summarises (18.3) — losing a hedge in a summary is a mistranslation, not a style choice.</w:t>
      </w:r>
    </w:p>
    <w:p>
      <w:pPr>
        <w:pStyle w:val="ListParagraph"/>
        <w:numPr>
          <w:ilvl w:val="0"/>
          <w:numId w:val="2"/>
        </w:numPr>
        <w:spacing w:after="60"/>
      </w:pPr>
      <w:r>
        <w:rPr>
          <w:rFonts w:ascii="Calibri" w:cs="Calibri" w:eastAsia="Calibri" w:hAnsi="Calibri"/>
          <w:b/>
          <w:bCs/>
          <w:sz w:val="22"/>
          <w:szCs w:val="22"/>
        </w:rPr>
        <w:t xml:space="preserve">Register becomes a skill with three settings rather than a rule with two.</w:t>
      </w:r>
      <w:r>
        <w:rPr>
          <w:rFonts w:ascii="Calibri" w:cs="Calibri" w:eastAsia="Calibri" w:hAnsi="Calibri"/>
          <w:sz w:val="22"/>
          <w:szCs w:val="22"/>
        </w:rPr>
        <w:t xml:space="preserve"> B1 wrote the nine lines for a colleague (18.4) and the page for a stranger (22.6) in different units, four units apart. B2 Unit 11 does all three readers in one cycle and asks which to send.</w:t>
      </w:r>
    </w:p>
    <w:p>
      <w:pPr>
        <w:pStyle w:val="ListParagraph"/>
        <w:numPr>
          <w:ilvl w:val="0"/>
          <w:numId w:val="2"/>
        </w:numPr>
        <w:spacing w:after="60"/>
      </w:pPr>
      <w:r>
        <w:rPr>
          <w:rFonts w:ascii="Calibri" w:cs="Calibri" w:eastAsia="Calibri" w:hAnsi="Calibri"/>
          <w:b/>
          <w:bCs/>
          <w:sz w:val="22"/>
          <w:szCs w:val="22"/>
        </w:rPr>
        <w:t xml:space="preserve">Phrasal verbs and collocation become productive</w:t>
      </w:r>
      <w:r>
        <w:rPr>
          <w:rFonts w:ascii="Calibri" w:cs="Calibri" w:eastAsia="Calibri" w:hAnsi="Calibri"/>
          <w:sz w:val="22"/>
          <w:szCs w:val="22"/>
        </w:rPr>
        <w:t xml:space="preserve">: 10–12 per unit, declared, never repeated — and from this level they are </w:t>
      </w:r>
      <w:r>
        <w:rPr>
          <w:rFonts w:ascii="Calibri" w:cs="Calibri" w:eastAsia="Calibri" w:hAnsi="Calibri"/>
          <w:b/>
          <w:bCs/>
          <w:sz w:val="22"/>
          <w:szCs w:val="22"/>
        </w:rPr>
        <w:t xml:space="preserve">tested</w:t>
      </w:r>
      <w:r>
        <w:rPr>
          <w:rFonts w:ascii="Calibri" w:cs="Calibri" w:eastAsia="Calibri" w:hAnsi="Calibri"/>
          <w:sz w:val="22"/>
          <w:szCs w:val="22"/>
        </w:rPr>
        <w:t xml:space="preserve">, because Reading Part 1 is a multiple-choice cloze in which the right answer is usually a collocation.</w:t>
      </w:r>
    </w:p>
    <w:p>
      <w:pPr>
        <w:pStyle w:val="ListParagraph"/>
        <w:numPr>
          <w:ilvl w:val="0"/>
          <w:numId w:val="2"/>
        </w:numPr>
        <w:spacing w:after="60"/>
      </w:pPr>
      <w:r>
        <w:rPr>
          <w:rFonts w:ascii="Calibri" w:cs="Calibri" w:eastAsia="Calibri" w:hAnsi="Calibri"/>
          <w:b/>
          <w:bCs/>
          <w:sz w:val="22"/>
          <w:szCs w:val="22"/>
        </w:rPr>
        <w:t xml:space="preserve">A word-formation set per unit, which is new.</w:t>
      </w:r>
      <w:r>
        <w:rPr>
          <w:rFonts w:ascii="Calibri" w:cs="Calibri" w:eastAsia="Calibri" w:hAnsi="Calibri"/>
          <w:sz w:val="22"/>
          <w:szCs w:val="22"/>
        </w:rPr>
        <w:t xml:space="preserve"> Reading Part 3 is pure affixation and nothing in A2 or B1 teaches it. Eight to ten items per unit, declared alongside the phrasal verbs, built from the unit's own lexis: </w:t>
      </w:r>
      <w:r>
        <w:rPr>
          <w:rFonts w:ascii="Calibri" w:cs="Calibri" w:eastAsia="Calibri" w:hAnsi="Calibri"/>
          <w:i/>
          <w:iCs/>
          <w:sz w:val="22"/>
          <w:szCs w:val="22"/>
        </w:rPr>
        <w:t xml:space="preserve">recoverable · attributable · unfollowable · inadmissible · specification · acceptance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Discourse markers in speech widen</w:t>
      </w:r>
      <w:r>
        <w:rPr>
          <w:rFonts w:ascii="Calibri" w:cs="Calibri" w:eastAsia="Calibri" w:hAnsi="Calibri"/>
          <w:sz w:val="22"/>
          <w:szCs w:val="22"/>
        </w:rPr>
        <w:t xml:space="preserve"> — </w:t>
      </w:r>
      <w:r>
        <w:rPr>
          <w:rFonts w:ascii="Calibri" w:cs="Calibri" w:eastAsia="Calibri" w:hAnsi="Calibri"/>
          <w:i/>
          <w:iCs/>
          <w:sz w:val="22"/>
          <w:szCs w:val="22"/>
        </w:rPr>
        <w:t xml:space="preserve">mind you · having said that · the thing is · to be fair · granted · that said</w:t>
      </w:r>
      <w:r>
        <w:rPr>
          <w:rFonts w:ascii="Calibri" w:cs="Calibri" w:eastAsia="Calibri" w:hAnsi="Calibri"/>
          <w:sz w:val="22"/>
          <w:szCs w:val="22"/>
        </w:rPr>
        <w:t xml:space="preserve">. In dialogue only, as at B1.</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or dating, no real living public figures in dialogue, same-gender pairing available, the privacy option on every personal task, contractions in dialogue and full forms in grammar tables.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register rule retires and one arrives.</w:t>
            </w:r>
            <w:r>
              <w:rPr>
                <w:rFonts w:ascii="Calibri" w:cs="Calibri" w:eastAsia="Calibri" w:hAnsi="Calibri"/>
                <w:sz w:val="22"/>
                <w:szCs w:val="22"/>
              </w:rPr>
              <w:t xml:space="preserve"> The past-perfect rule retires: it was at zero through A2, owned by B1 Unit 3, and at B2 it is ordinary. The backshift rule retires too — B1 Unit 10 taught the system and B1 Unit 23 taught the choice of verb on top of it. What arrives in their place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and it is the first B2 register rule: in any cycle that teaches nominalisation, every nominalised sentence must have its agent named somewhere in the same paragraph. It is checkable, it is the difference between B2 prose and committee prose, and it is check 11 in §13.</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proactive-english-b2-sy/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both the A2 and the B1 copies — all three are </w:t>
      </w:r>
      <w:r>
        <w:rPr>
          <w:rFonts w:ascii="Consolas" w:cs="Consolas" w:eastAsia="Consolas" w:hAnsi="Consolas"/>
          <w:sz w:val="20"/>
          <w:szCs w:val="20"/>
        </w:rPr>
        <w:t xml:space="preserve">60c3ce12…</w:t>
      </w:r>
      <w:r>
        <w:rPr>
          <w:rFonts w:ascii="Calibri" w:cs="Calibri" w:eastAsia="Calibri" w:hAnsi="Calibri"/>
          <w:sz w:val="22"/>
          <w:szCs w:val="22"/>
        </w:rPr>
        <w:t xml:space="preserve"> — so a B2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already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mid-test goes and what the unit list says. The B1 copy drops into the B2 tree and binds all four B2 volumes unmodified, which is the first evidence that the B1 extension was the right shape.</w:t>
      </w:r>
    </w:p>
    <w:p>
      <w:pPr>
        <w:pStyle w:val="ListParagraph"/>
        <w:numPr>
          <w:ilvl w:val="0"/>
          <w:numId w:val="2"/>
        </w:numPr>
        <w:spacing w:after="60"/>
      </w:pPr>
      <w:r>
        <w:rPr>
          <w:rFonts w:ascii="Calibri" w:cs="Calibri" w:eastAsia="Calibri" w:hAnsi="Calibri"/>
          <w:b/>
          <w:bCs/>
          <w:sz w:val="22"/>
          <w:szCs w:val="22"/>
        </w:rPr>
        <w:t xml:space="preserve">File naming follows B1's ruling:</w:t>
      </w:r>
      <w:r>
        <w:rPr>
          <w:rFonts w:ascii="Calibri" w:cs="Calibri" w:eastAsia="Calibri" w:hAnsi="Calibri"/>
          <w:sz w:val="22"/>
          <w:szCs w:val="22"/>
        </w:rPr>
        <w:t xml:space="preserve"> </w:t>
      </w:r>
      <w:r>
        <w:rPr>
          <w:rFonts w:ascii="Consolas" w:cs="Consolas" w:eastAsia="Consolas" w:hAnsi="Consolas"/>
          <w:sz w:val="20"/>
          <w:szCs w:val="20"/>
        </w:rPr>
        <w:t xml:space="preserve">PE-B2-BK1-SY_Unit01_StudentsBook.docx</w:t>
      </w:r>
      <w:r>
        <w:rPr>
          <w:rFonts w:ascii="Calibri" w:cs="Calibri" w:eastAsia="Calibri" w:hAnsi="Calibri"/>
          <w:sz w:val="22"/>
          <w:szCs w:val="22"/>
        </w:rPr>
        <w:t xml:space="preserve">, with </w:t>
      </w:r>
      <w:r>
        <w:rPr>
          <w:rFonts w:ascii="Consolas" w:cs="Consolas" w:eastAsia="Consolas" w:hAnsi="Consolas"/>
          <w:sz w:val="20"/>
          <w:szCs w:val="20"/>
        </w:rPr>
        <w:t xml:space="preserve">BK</w:t>
      </w:r>
      <w:r>
        <w:rPr>
          <w:rFonts w:ascii="Calibri" w:cs="Calibri" w:eastAsia="Calibri" w:hAnsi="Calibri"/>
          <w:sz w:val="22"/>
          <w:szCs w:val="22"/>
        </w:rPr>
        <w:t xml:space="preserve"> for the book. The collision the B1 plan had to solve — Series Bible §4's </w:t>
      </w:r>
      <w:r>
        <w:rPr>
          <w:rFonts w:ascii="Consolas" w:cs="Consolas" w:eastAsia="Consolas" w:hAnsi="Consolas"/>
          <w:sz w:val="20"/>
          <w:szCs w:val="20"/>
        </w:rPr>
        <w:t xml:space="preserve">B1</w:t>
      </w:r>
      <w:r>
        <w:rPr>
          <w:rFonts w:ascii="Calibri" w:cs="Calibri" w:eastAsia="Calibri" w:hAnsi="Calibri"/>
          <w:sz w:val="22"/>
          <w:szCs w:val="22"/>
        </w:rPr>
        <w:t xml:space="preserve"> meaning Book 1 — does not recur, because </w:t>
      </w:r>
      <w:r>
        <w:rPr>
          <w:rFonts w:ascii="Consolas" w:cs="Consolas" w:eastAsia="Consolas" w:hAnsi="Consolas"/>
          <w:sz w:val="20"/>
          <w:szCs w:val="20"/>
        </w:rPr>
        <w:t xml:space="preserve">BK</w:t>
      </w:r>
      <w:r>
        <w:rPr>
          <w:rFonts w:ascii="Calibri" w:cs="Calibri" w:eastAsia="Calibri" w:hAnsi="Calibri"/>
          <w:sz w:val="22"/>
          <w:szCs w:val="22"/>
        </w:rPr>
        <w:t xml:space="preserve"> is now the convention.</w:t>
      </w:r>
    </w:p>
    <w:p>
      <w:pPr>
        <w:pStyle w:val="ListParagraph"/>
        <w:numPr>
          <w:ilvl w:val="0"/>
          <w:numId w:val="2"/>
        </w:numPr>
        <w:spacing w:after="60"/>
      </w:pPr>
      <w:r>
        <w:rPr>
          <w:rFonts w:ascii="Calibri" w:cs="Calibri" w:eastAsia="Calibri" w:hAnsi="Calibri"/>
          <w:b/>
          <w:bCs/>
          <w:sz w:val="22"/>
          <w:szCs w:val="22"/>
        </w:rPr>
        <w:t xml:space="preserve">Tracks: fifteen per unit, </w:t>
      </w:r>
      <w:r>
        <w:rPr>
          <w:rFonts w:ascii="Consolas" w:cs="Consolas" w:eastAsia="Consolas" w:hAnsi="Consolas"/>
          <w:b/>
          <w:bCs/>
          <w:sz w:val="20"/>
          <w:szCs w:val="20"/>
        </w:rPr>
        <w:t xml:space="preserve">NN.1</w:t>
      </w:r>
      <w:r>
        <w:rPr>
          <w:rFonts w:ascii="Calibri" w:cs="Calibri" w:eastAsia="Calibri" w:hAnsi="Calibri"/>
          <w:b/>
          <w:bCs/>
          <w:sz w:val="22"/>
          <w:szCs w:val="22"/>
        </w:rPr>
        <w:t xml:space="preserve">–</w:t>
      </w:r>
      <w:r>
        <w:rPr>
          <w:rFonts w:ascii="Consolas" w:cs="Consolas" w:eastAsia="Consolas" w:hAnsi="Consolas"/>
          <w:b/>
          <w:bCs/>
          <w:sz w:val="20"/>
          <w:szCs w:val="20"/>
        </w:rPr>
        <w:t xml:space="preserve">NN.15</w:t>
      </w:r>
      <w:r>
        <w:rPr>
          <w:rFonts w:ascii="Calibri" w:cs="Calibri" w:eastAsia="Calibri" w:hAnsi="Calibri"/>
          <w:sz w:val="22"/>
          <w:szCs w:val="22"/>
        </w:rPr>
        <w:t xml:space="preserve">, exactly as B1 — twelve for cycles x.1 to x.6 (a dialogue and a pronunciation track each), </w:t>
      </w:r>
      <w:r>
        <w:rPr>
          <w:rFonts w:ascii="Consolas" w:cs="Consolas" w:eastAsia="Consolas" w:hAnsi="Consolas"/>
          <w:sz w:val="20"/>
          <w:szCs w:val="20"/>
        </w:rPr>
        <w:t xml:space="preserve">NN.13</w:t>
      </w:r>
      <w:r>
        <w:rPr>
          <w:rFonts w:ascii="Calibri" w:cs="Calibri" w:eastAsia="Calibri" w:hAnsi="Calibri"/>
          <w:sz w:val="22"/>
          <w:szCs w:val="22"/>
        </w:rPr>
        <w:t xml:space="preserve"> the x.7 dialogue, </w:t>
      </w:r>
      <w:r>
        <w:rPr>
          <w:rFonts w:ascii="Consolas" w:cs="Consolas" w:eastAsia="Consolas" w:hAnsi="Consolas"/>
          <w:sz w:val="20"/>
          <w:szCs w:val="20"/>
        </w:rPr>
        <w:t xml:space="preserve">NN.14</w:t>
      </w:r>
      <w:r>
        <w:rPr>
          <w:rFonts w:ascii="Calibri" w:cs="Calibri" w:eastAsia="Calibri" w:hAnsi="Calibri"/>
          <w:sz w:val="22"/>
          <w:szCs w:val="22"/>
        </w:rPr>
        <w:t xml:space="preserve"> the x.7 pronunciation track and </w:t>
      </w:r>
      <w:r>
        <w:rPr>
          <w:rFonts w:ascii="Consolas" w:cs="Consolas" w:eastAsia="Consolas" w:hAnsi="Consolas"/>
          <w:sz w:val="20"/>
          <w:szCs w:val="20"/>
        </w:rPr>
        <w:t xml:space="preserve">NN.15</w:t>
      </w:r>
      <w:r>
        <w:rPr>
          <w:rFonts w:ascii="Calibri" w:cs="Calibri" w:eastAsia="Calibri" w:hAnsi="Calibri"/>
          <w:sz w:val="22"/>
          <w:szCs w:val="22"/>
        </w:rPr>
        <w:t xml:space="preserve"> the unit-check listening. The count holds even though B2 First's Listening paper has thirty items against Preliminary's twenty-four, because the extra items are inside one task and not inside another track.</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the B1 script with four path substitutions and </w:t>
      </w:r>
      <w:r>
        <w:rPr>
          <w:rFonts w:ascii="Consolas" w:cs="Consolas" w:eastAsia="Consolas" w:hAnsi="Consolas"/>
          <w:b/>
          <w:bCs/>
          <w:sz w:val="20"/>
          <w:szCs w:val="20"/>
        </w:rPr>
        <w:t xml:space="preserve">PE_LEVEL=B2</w:t>
      </w:r>
      <w:r>
        <w:rPr>
          <w:rFonts w:ascii="Calibri" w:cs="Calibri" w:eastAsia="Calibri" w:hAnsi="Calibri"/>
          <w:b/>
          <w:bCs/>
          <w:sz w:val="22"/>
          <w:szCs w:val="22"/>
        </w:rPr>
        <w:t xml:space="preserve">.</w:t>
      </w:r>
      <w:r>
        <w:rPr>
          <w:rFonts w:ascii="Calibri" w:cs="Calibri" w:eastAsia="Calibri" w:hAnsi="Calibri"/>
          <w:sz w:val="22"/>
          <w:szCs w:val="22"/>
        </w:rPr>
        <w:t xml:space="preserve"> One known gap carries over and is worth fixing in Phase 0: </w:t>
      </w:r>
      <w:r>
        <w:rPr>
          <w:rFonts w:ascii="Consolas" w:cs="Consolas" w:eastAsia="Consolas" w:hAnsi="Consolas"/>
          <w:sz w:val="20"/>
          <w:szCs w:val="20"/>
        </w:rPr>
        <w:t xml:space="preserve">build.sh bound</w:t>
      </w:r>
      <w:r>
        <w:rPr>
          <w:rFonts w:ascii="Calibri" w:cs="Calibri" w:eastAsia="Calibri" w:hAnsi="Calibri"/>
          <w:sz w:val="22"/>
          <w:szCs w:val="22"/>
        </w:rPr>
        <w:t xml:space="preserve"> writes </w:t>
      </w:r>
      <w:r>
        <w:rPr>
          <w:rFonts w:ascii="Calibri" w:cs="Calibri" w:eastAsia="Calibri" w:hAnsi="Calibri"/>
          <w:b/>
          <w:bCs/>
          <w:sz w:val="22"/>
          <w:szCs w:val="22"/>
        </w:rPr>
        <w:t xml:space="preserve">docx only</w:t>
      </w:r>
      <w:r>
        <w:rPr>
          <w:rFonts w:ascii="Calibri" w:cs="Calibri" w:eastAsia="Calibri" w:hAnsi="Calibri"/>
          <w:sz w:val="22"/>
          <w:szCs w:val="22"/>
        </w:rPr>
        <w:t xml:space="preserve"> and does not convert the bound volumes to PDF, so the two bound files have to be converted by hand before they can be checked.</w:t>
      </w:r>
    </w:p>
    <w:p>
      <w:pPr>
        <w:pStyle w:val="ListParagraph"/>
        <w:numPr>
          <w:ilvl w:val="0"/>
          <w:numId w:val="2"/>
        </w:numPr>
        <w:spacing w:after="60"/>
      </w:pPr>
      <w:r>
        <w:rPr>
          <w:rFonts w:ascii="Calibri" w:cs="Calibri" w:eastAsia="Calibri" w:hAnsi="Calibri"/>
          <w:b/>
          <w:bCs/>
          <w:sz w:val="22"/>
          <w:szCs w:val="22"/>
        </w:rPr>
        <w:t xml:space="preserve">The QA scripts carry over</w:t>
      </w:r>
      <w:r>
        <w:rPr>
          <w:rFonts w:ascii="Calibri" w:cs="Calibri" w:eastAsia="Calibri" w:hAnsi="Calibri"/>
          <w:sz w:val="22"/>
          <w:szCs w:val="22"/>
        </w:rPr>
        <w:t xml:space="preserve"> with the register sweep amended: the past-perfect check is retired, the recoverable-agent check is added, and the policy and Americanism sweeps keep the </w:t>
      </w:r>
      <w:r>
        <w:rPr>
          <w:rFonts w:ascii="Consolas" w:cs="Consolas" w:eastAsia="Consolas" w:hAnsi="Consolas"/>
          <w:sz w:val="20"/>
          <w:szCs w:val="20"/>
        </w:rPr>
        <w:t xml:space="preserve">\b</w:t>
      </w:r>
      <w:r>
        <w:rPr>
          <w:rFonts w:ascii="Calibri" w:cs="Calibri" w:eastAsia="Calibri" w:hAnsi="Calibri"/>
          <w:sz w:val="22"/>
          <w:szCs w:val="22"/>
        </w:rPr>
        <w:t xml:space="preserve"> word boundaries that B1 had to add after </w:t>
      </w:r>
      <w:r>
        <w:rPr>
          <w:rFonts w:ascii="Calibri" w:cs="Calibri" w:eastAsia="Calibri" w:hAnsi="Calibri"/>
          <w:i/>
          <w:iCs/>
          <w:sz w:val="22"/>
          <w:szCs w:val="22"/>
        </w:rPr>
        <w:t xml:space="preserve">accommodating</w:t>
      </w:r>
      <w:r>
        <w:rPr>
          <w:rFonts w:ascii="Calibri" w:cs="Calibri" w:eastAsia="Calibri" w:hAnsi="Calibri"/>
          <w:sz w:val="22"/>
          <w:szCs w:val="22"/>
        </w:rPr>
        <w:t xml:space="preserve"> was flagged for </w:t>
      </w:r>
      <w:r>
        <w:rPr>
          <w:rFonts w:ascii="Calibri" w:cs="Calibri" w:eastAsia="Calibri" w:hAnsi="Calibri"/>
          <w:i/>
          <w:iCs/>
          <w:sz w:val="22"/>
          <w:szCs w:val="22"/>
        </w:rPr>
        <w:t xml:space="preserve">dating</w:t>
      </w:r>
      <w:r>
        <w:rPr>
          <w:rFonts w:ascii="Calibri" w:cs="Calibri" w:eastAsia="Calibri" w:hAnsi="Calibri"/>
          <w:sz w:val="22"/>
          <w:szCs w:val="22"/>
        </w:rPr>
        <w:t xml:space="preserve"> and </w:t>
      </w:r>
      <w:r>
        <w:rPr>
          <w:rFonts w:ascii="Calibri" w:cs="Calibri" w:eastAsia="Calibri" w:hAnsi="Calibri"/>
          <w:i/>
          <w:iCs/>
          <w:sz w:val="22"/>
          <w:szCs w:val="22"/>
        </w:rPr>
        <w:t xml:space="preserve">forgotten</w:t>
      </w:r>
      <w:r>
        <w:rPr>
          <w:rFonts w:ascii="Calibri" w:cs="Calibri" w:eastAsia="Calibri" w:hAnsi="Calibri"/>
          <w:sz w:val="22"/>
          <w:szCs w:val="22"/>
        </w:rPr>
        <w:t xml:space="preserve"> for </w:t>
      </w:r>
      <w:r>
        <w:rPr>
          <w:rFonts w:ascii="Calibri" w:cs="Calibri" w:eastAsia="Calibri" w:hAnsi="Calibri"/>
          <w:i/>
          <w:iCs/>
          <w:sz w:val="22"/>
          <w:szCs w:val="22"/>
        </w:rPr>
        <w:t xml:space="preserve">gotten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No appendices and no teacher's notes</w:t>
      </w:r>
      <w:r>
        <w:rPr>
          <w:rFonts w:ascii="Calibri" w:cs="Calibri" w:eastAsia="Calibri" w:hAnsi="Calibri"/>
          <w:sz w:val="22"/>
          <w:szCs w:val="22"/>
        </w:rPr>
        <w:t xml:space="preserve">, as at A2 and B1.</w:t>
      </w:r>
    </w:p>
    <w:p>
      <w:pPr>
        <w:pStyle w:val="Heading2"/>
        <w:spacing w:after="120" w:before="240"/>
      </w:pPr>
      <w:r>
        <w:rPr>
          <w:rFonts w:ascii="Calibri" w:cs="Calibri" w:eastAsia="Calibri" w:hAnsi="Calibri"/>
        </w:rPr>
        <w:t xml:space="preserve">13 · QA — what is checked on every B2 unit</w:t>
      </w:r>
    </w:p>
    <w:p>
      <w:pPr>
        <w:spacing w:after="100"/>
      </w:pPr>
      <w:r>
        <w:rPr>
          <w:rFonts w:ascii="Calibri" w:cs="Calibri" w:eastAsia="Calibri" w:hAnsi="Calibri"/>
          <w:sz w:val="22"/>
          <w:szCs w:val="22"/>
        </w:rPr>
        <w:t xml:space="preserve">The B1 sixteen-point list, with four retirements and six additions. The retirements matter as much as the additions: a check that cannot fail any more is a check that hides the ones that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surnames, ages, jobs, premises, vehicles — and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the whole tree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recoverable-agent rule:</w:t>
            </w:r>
            <w:r>
              <w:rPr>
                <w:rFonts w:ascii="Calibri" w:cs="Calibri" w:eastAsia="Calibri" w:hAnsi="Calibri"/>
                <w:sz w:val="20"/>
                <w:szCs w:val="20"/>
              </w:rPr>
              <w:t xml:space="preserve"> in any cycle teaching nominalisation, every nominalised sentence has its agent named somewhere in the same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Inversion correct after a negative adverbial</w:t>
            </w:r>
            <w:r>
              <w:rPr>
                <w:rFonts w:ascii="Calibri" w:cs="Calibri" w:eastAsia="Calibri" w:hAnsi="Calibri"/>
                <w:sz w:val="20"/>
                <w:szCs w:val="20"/>
              </w:rPr>
              <w:t xml:space="preserve">, and only there — from Unit 5</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task — the hedge in the source is in the summary</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essay's four parts present</w:t>
            </w:r>
            <w:r>
              <w:rPr>
                <w:rFonts w:ascii="Calibri" w:cs="Calibri" w:eastAsia="Calibri" w:hAnsi="Calibri"/>
                <w:sz w:val="20"/>
                <w:szCs w:val="20"/>
              </w:rPr>
              <w:t xml:space="preserve"> in every Writing Part 1 sample: position, conceded point, own point, conclusion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word-formation set declared</w:t>
            </w:r>
            <w:r>
              <w:rPr>
                <w:rFonts w:ascii="Calibri" w:cs="Calibri" w:eastAsia="Calibri" w:hAnsi="Calibri"/>
                <w:sz w:val="20"/>
                <w:szCs w:val="20"/>
              </w:rPr>
              <w:t xml:space="preserve"> for the unit, eight to ten, built from the unit's own lexis and not repeated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phrasal-verb set declared</w:t>
            </w:r>
            <w:r>
              <w:rPr>
                <w:rFonts w:ascii="Calibri" w:cs="Calibri" w:eastAsia="Calibri" w:hAnsi="Calibri"/>
                <w:sz w:val="20"/>
                <w:szCs w:val="20"/>
              </w:rPr>
              <w:t xml:space="preserve">, ten to twelve, not repeated from an earlier unit or an earlier level</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B2 First part met: Reading 1, 3 and 4 four times each, Reading 2, 5, 6 and 7 three times, each Writing genre three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46–48 (Book 1) / 47–50 (Book 2); AK </w:t>
            </w:r>
            <w:r>
              <w:rPr>
                <w:rFonts w:ascii="Calibri" w:cs="Calibri" w:eastAsia="Calibri" w:hAnsi="Calibri"/>
                <w:b/>
                <w:bCs/>
                <w:sz w:val="20"/>
                <w:szCs w:val="20"/>
              </w:rPr>
              <w:t xml:space="preserve">29–34</w:t>
            </w:r>
            <w:r>
              <w:rPr>
                <w:rFonts w:ascii="Calibri" w:cs="Calibri" w:eastAsia="Calibri" w:hAnsi="Calibri"/>
                <w:sz w:val="20"/>
                <w:szCs w:val="20"/>
              </w:rPr>
              <w:t xml:space="preserve">, which is wider than the first six units suggested because the band-2 peer-review slip from Unit 7 adds two elements to six slip samples a key. The figures Phase 0 and Units 7–8 measured, replacing this plan's projection of 41–43 and 32–34;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past-perfect sweep (ordinary from B1 U3) · the backshift check (ordinary from B1 U10) · the relative-clause comma check (ordinary from B1 U11) · the conditional-consistency check (ordinary from B1 U8)</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v3.0 (B2 added); this plan; the tree and pipeline fork;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proving the page budget and the register</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the two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Series Bible v3.1, the one-click page for the level</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forty-eight units at two levels</w:t>
      </w:r>
      <w:r>
        <w:rPr>
          <w:rFonts w:ascii="Calibri" w:cs="Calibri" w:eastAsia="Calibri" w:hAnsi="Calibri"/>
          <w:sz w:val="22"/>
          <w:szCs w:val="22"/>
        </w:rPr>
        <w:t xml:space="preserve"> and it does not change: write the unit to the Unit 1 skeleton → build → QA sweep → fix → read the per-page spread and trim to the band → write the key → build → sweep → cast and continuity grep → commit the pair and push. One unit is one block of work, and the thing that makes it one block rather than two is that the key is written from the finished Student's Book and never in parallel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two numbers this plan asserts and cannot prove.</w:t>
            </w:r>
            <w:r>
              <w:rPr>
                <w:rFonts w:ascii="Calibri" w:cs="Calibri" w:eastAsia="Calibri" w:hAnsi="Calibri"/>
                <w:sz w:val="22"/>
                <w:szCs w:val="22"/>
              </w:rPr>
              <w:t xml:space="preserve"> The page budget — projected here at 41–43 pages at the new word counts, where B1 ran 38–40 at its own, and settled by measurement at </w:t>
            </w:r>
            <w:r>
              <w:rPr>
                <w:rFonts w:ascii="Calibri" w:cs="Calibri" w:eastAsia="Calibri" w:hAnsi="Calibri"/>
                <w:b/>
                <w:bCs/>
                <w:sz w:val="22"/>
                <w:szCs w:val="22"/>
              </w:rPr>
              <w:t xml:space="preserve">46–48</w:t>
            </w:r>
            <w:r>
              <w:rPr>
                <w:rFonts w:ascii="Calibri" w:cs="Calibri" w:eastAsia="Calibri" w:hAnsi="Calibri"/>
                <w:sz w:val="22"/>
                <w:szCs w:val="22"/>
              </w:rPr>
              <w:t xml:space="preserve"> — and the register, which is the real risk: B2 prose with nominalisation and inversion in it, still readable by a class that finished B1 in June. One unit settles both. If either is wrong it is one unit's rework rather than six, and that is exactly how B1 Unit 1 earned its place in the schedule.</w:t>
            </w:r>
          </w:p>
        </w:tc>
      </w:tr>
    </w:tbl>
    <w:p>
      <w:pPr>
        <w:pStyle w:val="Heading2"/>
        <w:spacing w:after="120" w:before="240"/>
      </w:pPr>
      <w:r>
        <w:rPr>
          <w:rFonts w:ascii="Calibri" w:cs="Calibri" w:eastAsia="Calibri" w:hAnsi="Calibri"/>
        </w:rPr>
        <w:t xml:space="preserve">15 · The seven decisions, and how they were taken</w:t>
      </w:r>
    </w:p>
    <w:p>
      <w:pPr>
        <w:spacing w:after="100"/>
      </w:pPr>
      <w:r>
        <w:rPr>
          <w:rFonts w:ascii="Calibri" w:cs="Calibri" w:eastAsia="Calibri" w:hAnsi="Calibri"/>
          <w:sz w:val="22"/>
          <w:szCs w:val="22"/>
        </w:rPr>
        <w:t xml:space="preserve">All seven were delegated by the author in one sentence and all seven are now closed. Nothing in this plan is waiting on anybody, and Phase 0 can begin on the day this document is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847"/>
        <w:gridCol w:w="3717"/>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71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24 units, 168 cycles, 252 hours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three of eight would have cost an erratum in a delivered book plus two more test-and-key pairs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 Business Vantage, or exam-light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First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better fit. Vantage suits this cast — eleven working people — and was refused so that the qualification is the one most institutions recognise. The working lives stay in the content, where they already are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eight go on, which four leave</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on · 4 out · 4 in</w:t>
            </w:r>
            <w:r>
              <w:rPr>
                <w:rFonts w:ascii="Calibri" w:cs="Calibri" w:eastAsia="Calibri" w:hAnsi="Calibri"/>
                <w:sz w:val="20"/>
                <w:szCs w:val="20"/>
              </w:rPr>
              <w:t xml:space="preserve">, named in §10</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best thread in B1 Book 2. Rasha leaves because she </w:t>
            </w:r>
            <w:r>
              <w:rPr>
                <w:rFonts w:ascii="Calibri" w:cs="Calibri" w:eastAsia="Calibri" w:hAnsi="Calibri"/>
                <w:b/>
                <w:bCs/>
                <w:sz w:val="20"/>
                <w:szCs w:val="20"/>
              </w:rPr>
              <w:t xml:space="preserve">succeeds</w:t>
            </w:r>
            <w:r>
              <w:rPr>
                <w:rFonts w:ascii="Calibri" w:cs="Calibri" w:eastAsia="Calibri" w:hAnsi="Calibri"/>
                <w:sz w:val="20"/>
                <w:szCs w:val="20"/>
              </w:rPr>
              <w:t xml:space="preserve">, which is the principle the plan argued for applied to the character it hurts most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 a third time, or retire it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Once more — and 24.6 prints the sentence saying it is the last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buys the thing the series could not otherwise have: four dated documents a student has written about themselves across six years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 early (Unit 3) or late (Unit 11)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Unit 3</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work now follows the essay rather than preparing it. Accepted, because the essay is the one task nobody can avoid and twelve passes at it beats a tidier order</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declared word-formation set per unit, or lexis in passing</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Declared</w:t>
            </w:r>
            <w:r>
              <w:rPr>
                <w:rFonts w:ascii="Calibri" w:cs="Calibri" w:eastAsia="Calibri" w:hAnsi="Calibri"/>
                <w:sz w:val="20"/>
                <w:szCs w:val="20"/>
              </w:rPr>
              <w:t xml:space="preserve">, 8–10 per unit, built from the unit's own words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list to keep clean per unit, and one more QA check (§13, check 15)</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8"/>
                <w:szCs w:val="18"/>
              </w:rPr>
              <w:t xml:space="preserve">bound.js</w:t>
            </w:r>
            <w:r>
              <w:rPr>
                <w:rFonts w:ascii="Calibri" w:cs="Calibri" w:eastAsia="Calibri" w:hAnsi="Calibri"/>
                <w:sz w:val="20"/>
                <w:szCs w:val="20"/>
              </w:rPr>
              <w:t xml:space="preserve"> — the parameterisation unsigned since A2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Signed off, and the replacement is made</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See the box below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7 · taken, and executed rather than recorded.</w:t>
            </w:r>
            <w:r>
              <w:rPr>
                <w:rFonts w:ascii="Calibri" w:cs="Calibri" w:eastAsia="Calibri" w:hAnsi="Calibri"/>
                <w:sz w:val="22"/>
                <w:szCs w:val="22"/>
              </w:rPr>
              <w:t xml:space="preserve"> The A2 tree's copy of </w:t>
            </w:r>
            <w:r>
              <w:rPr>
                <w:rFonts w:ascii="Consolas" w:cs="Consolas" w:eastAsia="Consolas" w:hAnsi="Consolas"/>
                <w:sz w:val="20"/>
                <w:szCs w:val="20"/>
              </w:rPr>
              <w:t xml:space="preserve">bound.js</w:t>
            </w:r>
            <w:r>
              <w:rPr>
                <w:rFonts w:ascii="Calibri" w:cs="Calibri" w:eastAsia="Calibri" w:hAnsi="Calibri"/>
                <w:sz w:val="22"/>
                <w:szCs w:val="22"/>
              </w:rPr>
              <w:t xml:space="preserve"> has been </w:t>
            </w:r>
            <w:r>
              <w:rPr>
                <w:rFonts w:ascii="Calibri" w:cs="Calibri" w:eastAsia="Calibri" w:hAnsi="Calibri"/>
                <w:b/>
                <w:bCs/>
                <w:sz w:val="22"/>
                <w:szCs w:val="22"/>
              </w:rPr>
              <w:t xml:space="preserve">replaced</w:t>
            </w:r>
            <w:r>
              <w:rPr>
                <w:rFonts w:ascii="Calibri" w:cs="Calibri" w:eastAsia="Calibri" w:hAnsi="Calibri"/>
                <w:sz w:val="22"/>
                <w:szCs w:val="22"/>
              </w:rPr>
              <w:t xml:space="preserve"> with the parameterised one, so there is now a single script across all three levels — </w:t>
            </w:r>
            <w:r>
              <w:rPr>
                <w:rFonts w:ascii="Consolas" w:cs="Consolas" w:eastAsia="Consolas" w:hAnsi="Consolas"/>
                <w:sz w:val="20"/>
                <w:szCs w:val="20"/>
              </w:rPr>
              <w:t xml:space="preserve">79c1d8b1…</w:t>
            </w:r>
            <w:r>
              <w:rPr>
                <w:rFonts w:ascii="Calibri" w:cs="Calibri" w:eastAsia="Calibri" w:hAnsi="Calibri"/>
                <w:sz w:val="22"/>
                <w:szCs w:val="22"/>
              </w:rPr>
              <w:t xml:space="preserve"> in all three trees. It was verified before the replacement rather than after: the parameterised script was run against the A2 Book 2 tree with </w:t>
            </w:r>
            <w:r>
              <w:rPr>
                <w:rFonts w:ascii="Consolas" w:cs="Consolas" w:eastAsia="Consolas" w:hAnsi="Consolas"/>
                <w:sz w:val="20"/>
                <w:szCs w:val="20"/>
              </w:rPr>
              <w:t xml:space="preserve">PE_LEVEL</w:t>
            </w:r>
            <w:r>
              <w:rPr>
                <w:rFonts w:ascii="Calibri" w:cs="Calibri" w:eastAsia="Calibri" w:hAnsi="Calibri"/>
                <w:sz w:val="22"/>
                <w:szCs w:val="22"/>
              </w:rPr>
              <w:t xml:space="preserve"> unset, and it produced </w:t>
            </w:r>
            <w:r>
              <w:rPr>
                <w:rFonts w:ascii="Calibri" w:cs="Calibri" w:eastAsia="Calibri" w:hAnsi="Calibri"/>
                <w:b/>
                <w:bCs/>
                <w:sz w:val="22"/>
                <w:szCs w:val="22"/>
              </w:rPr>
              <w:t xml:space="preserve">394 pages</w:t>
            </w:r>
            <w:r>
              <w:rPr>
                <w:rFonts w:ascii="Calibri" w:cs="Calibri" w:eastAsia="Calibri" w:hAnsi="Calibri"/>
                <w:sz w:val="22"/>
                <w:szCs w:val="22"/>
              </w:rPr>
              <w:t xml:space="preserve"> of bound Student's Book and </w:t>
            </w:r>
            <w:r>
              <w:rPr>
                <w:rFonts w:ascii="Calibri" w:cs="Calibri" w:eastAsia="Calibri" w:hAnsi="Calibri"/>
                <w:b/>
                <w:bCs/>
                <w:sz w:val="22"/>
                <w:szCs w:val="22"/>
              </w:rPr>
              <w:t xml:space="preserve">270</w:t>
            </w:r>
            <w:r>
              <w:rPr>
                <w:rFonts w:ascii="Calibri" w:cs="Calibri" w:eastAsia="Calibri" w:hAnsi="Calibri"/>
                <w:sz w:val="22"/>
                <w:szCs w:val="22"/>
              </w:rPr>
              <w:t xml:space="preserve"> of combined Answer Key, with a byte-identical title page and unit list — exactly the shipped figures. The A2 deliverables are unchanged and were not rebuilt, because they did not need to be. This was the oldest open item in the series: it has been waiting since the A2 handover, through the whole of B1, and three levels now bind from one file.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two reasons in §14: the page budget, which this plan asserted at 41–43 pages and could not prove, and which Unit 1 settled at 47, and the register, which is the real risk. B2 prose with nominalisation and inversion in it has to stay readable by a class that finished B1 in June.</w:t>
            </w:r>
          </w:p>
          <w:p>
            <w:pPr>
              <w:spacing w:after="60"/>
            </w:pPr>
            <w:r>
              <w:rPr>
                <w:rFonts w:ascii="Calibri" w:cs="Calibri" w:eastAsia="Calibri" w:hAnsi="Calibri"/>
                <w:sz w:val="22"/>
                <w:szCs w:val="22"/>
              </w:rPr>
              <w:t xml:space="preserve">Unit 1 can now be written, because the thing that blocked it is settled: </w:t>
            </w:r>
            <w:r>
              <w:rPr>
                <w:rFonts w:ascii="Calibri" w:cs="Calibri" w:eastAsia="Calibri" w:hAnsi="Calibri"/>
                <w:b/>
                <w:bCs/>
                <w:sz w:val="22"/>
                <w:szCs w:val="22"/>
              </w:rPr>
              <w:t xml:space="preserve">the room has Omar, Nour, Tareq, Jad, Yara, Mazen, Bassel and Lubna in it, and four new people</w:t>
            </w:r>
            <w:r>
              <w:rPr>
                <w:rFonts w:ascii="Calibri" w:cs="Calibri" w:eastAsia="Calibri" w:hAnsi="Calibri"/>
                <w:sz w:val="22"/>
                <w:szCs w:val="22"/>
              </w:rPr>
              <w:t xml:space="preserve"> — Hiba Nasser back from two years of a different course, a directorate clerk who writes the sentences this class learned to take apart, a trade-bulletin sub-editor who once chose the word </w:t>
            </w:r>
            <w:r>
              <w:rPr>
                <w:rFonts w:ascii="Calibri" w:cs="Calibri" w:eastAsia="Calibri" w:hAnsi="Calibri"/>
                <w:i/>
                <w:iCs/>
                <w:sz w:val="22"/>
                <w:szCs w:val="22"/>
              </w:rPr>
              <w:t xml:space="preserve">claimed</w:t>
            </w:r>
            <w:r>
              <w:rPr>
                <w:rFonts w:ascii="Calibri" w:cs="Calibri" w:eastAsia="Calibri" w:hAnsi="Calibri"/>
                <w:sz w:val="22"/>
                <w:szCs w:val="22"/>
              </w:rPr>
              <w:t xml:space="preserve"> without choosing it, and a quality manager who refuses batches for a living.</w:t>
            </w:r>
          </w:p>
          <w:p>
            <w:pPr>
              <w:spacing w:after="60"/>
            </w:pPr>
            <w:r>
              <w:rPr>
                <w:rFonts w:ascii="Calibri" w:cs="Calibri" w:eastAsia="Calibri" w:hAnsi="Calibri"/>
                <w:sz w:val="22"/>
                <w:szCs w:val="22"/>
              </w:rPr>
              <w:t xml:space="preserve">The Series Bible is updated in the same turn, so that the locked decisions for B2 are written down before any unit is written against them — and so that the two corrections the B1 build made to the B1 plan (the end tests are 12 pages, not 10–11; the page bands are SB 35–38 and 38–40, AK 22–30 and 29–31) are carried into the Bible rather than left sitting in a handover.</w:t>
            </w:r>
          </w:p>
          <w:p>
            <w:pPr>
              <w:spacing w:after="60"/>
            </w:pPr>
            <w:r>
              <w:rPr>
                <w:rFonts w:ascii="Calibri" w:cs="Calibri" w:eastAsia="Calibri" w:hAnsi="Calibri"/>
                <w:b/>
                <w:bCs/>
                <w:sz w:val="22"/>
                <w:szCs w:val="22"/>
              </w:rPr>
              <w:t xml:space="preserve">And one thing is already written and waiting.</w:t>
            </w:r>
            <w:r>
              <w:rPr>
                <w:rFonts w:ascii="Calibri" w:cs="Calibri" w:eastAsia="Calibri" w:hAnsi="Calibri"/>
                <w:sz w:val="22"/>
                <w:szCs w:val="22"/>
              </w:rPr>
              <w:t xml:space="preserve"> Twelve sealed letters, dated January, with their writers' names on the outside and the number of pages inside — to be opened in 24.1 at the end of this course, by people who will not believe what they wrote. Four of those twelve writers will not be in the room. The plan is that their letters are kept, and that 24.1 says so.</w:t>
            </w:r>
          </w:p>
        </w:tc>
      </w:tr>
    </w:tbl>
    <w:p>
      <w:r>
        <w:br w:type="page"/>
      </w:r>
    </w:p>
    <w:p>
      <w:pPr>
        <w:pStyle w:val="Heading2"/>
        <w:spacing w:after="120" w:before="240"/>
      </w:pPr>
      <w:r>
        <w:rPr>
          <w:rFonts w:ascii="Calibri" w:cs="Calibri" w:eastAsia="Calibri" w:hAnsi="Calibri"/>
        </w:rPr>
        <w:t xml:space="preserve">16 · Book 1 as delivered — the measured record</w:t>
      </w:r>
    </w:p>
    <w:p>
      <w:pPr>
        <w:spacing w:after="100"/>
      </w:pPr>
      <w:r>
        <w:rPr>
          <w:rFonts w:ascii="Calibri" w:cs="Calibri" w:eastAsia="Calibri" w:hAnsi="Calibri"/>
          <w:sz w:val="22"/>
          <w:szCs w:val="22"/>
        </w:rPr>
        <w:t xml:space="preserve">This section was written after Book 1 was finished. Every figure in it is </w:t>
      </w:r>
      <w:r>
        <w:rPr>
          <w:rFonts w:ascii="Calibri" w:cs="Calibri" w:eastAsia="Calibri" w:hAnsi="Calibri"/>
          <w:b/>
          <w:bCs/>
          <w:sz w:val="22"/>
          <w:szCs w:val="22"/>
        </w:rPr>
        <w:t xml:space="preserve">measured from the built file</w:t>
      </w:r>
      <w:r>
        <w:rPr>
          <w:rFonts w:ascii="Calibri" w:cs="Calibri" w:eastAsia="Calibri" w:hAnsi="Calibri"/>
          <w:sz w:val="22"/>
          <w:szCs w:val="22"/>
        </w:rPr>
        <w:t xml:space="preserve">, not projected; where it contradicts a projection earlier in this plan, the measured figure is the true one and the projection has been left in place so that the difference can be seen.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6123"/>
        <w:gridCol w:w="1440"/>
        <w:gridCol w:w="1443"/>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61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Title</w:t>
            </w:r>
          </w:p>
        </w:tc>
        <w:tc>
          <w:tcPr>
            <w:tcW w:type="dxa" w:w="144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SB pp</w:t>
            </w:r>
          </w:p>
        </w:tc>
        <w:tc>
          <w:tcPr>
            <w:tcW w:type="dxa" w:w="144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AK pp</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Saying What a Room Assumes</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Paragraphs Nobody Can Read</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Marking Your Own Essay</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Photograph for Somebody Who Cannot See It</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6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14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r>
    </w:tbl>
    <w:p>
      <w:pPr>
        <w:spacing w:after="100"/>
      </w:pPr>
      <w:r>
        <w:rPr>
          <w:rFonts w:ascii="Calibri" w:cs="Calibri" w:eastAsia="Calibri" w:hAnsi="Calibri"/>
          <w:b/>
          <w:bCs/>
          <w:sz w:val="22"/>
          <w:szCs w:val="22"/>
        </w:rPr>
        <w:t xml:space="preserve">Student's Book 46–48 pages a unit, every unit inside the band settled by Unit 1. Answer Key 29–34</w:t>
      </w:r>
      <w:r>
        <w:rPr>
          <w:rFonts w:ascii="Calibri" w:cs="Calibri" w:eastAsia="Calibri" w:hAnsi="Calibri"/>
          <w:sz w:val="22"/>
          <w:szCs w:val="22"/>
        </w:rPr>
        <w:t xml:space="preserve">, which is the band this plan was amended to at Unit 7 and which held for the last five units without further amendment.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477"/>
        <w:gridCol w:w="1714"/>
        <w:gridCol w:w="1715"/>
      </w:tblGrid>
      <w:tr>
        <w:trPr>
          <w:tblHeader/>
        </w:trPr>
        <w:tc>
          <w:tcPr>
            <w:tcW w:type="dxa" w:w="64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Other deliverable</w:t>
            </w:r>
          </w:p>
        </w:tc>
        <w:tc>
          <w:tcPr>
            <w:tcW w:type="dxa" w:w="17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w:t>
            </w:r>
          </w:p>
        </w:tc>
        <w:tc>
          <w:tcPr>
            <w:tcW w:type="dxa" w:w="171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(after Unit 6)</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 Answer Key</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(after Unit 12)</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 Answer Key</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Student's Book, bound (Units 1–12 + both tests)</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6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Key, combined</w:t>
            </w:r>
          </w:p>
        </w:tc>
        <w:tc>
          <w:tcPr>
            <w:tcW w:type="dxa" w:w="1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c>
          <w:tcPr>
            <w:tcW w:type="dxa" w:w="1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projections in this plan came out wrong and are recorded here rather than quietly corrected.</w:t>
            </w:r>
            <w:r>
              <w:rPr>
                <w:rFonts w:ascii="Calibri" w:cs="Calibri" w:eastAsia="Calibri" w:hAnsi="Calibri"/>
                <w:sz w:val="22"/>
                <w:szCs w:val="22"/>
              </w:rPr>
              <w:t xml:space="preserve"> The End-of-Book Test was projected at 14–15 pages with a key of 11–12; it was first built at 13 and 9, and came out at </w:t>
            </w:r>
            <w:r>
              <w:rPr>
                <w:rFonts w:ascii="Calibri" w:cs="Calibri" w:eastAsia="Calibri" w:hAnsi="Calibri"/>
                <w:b/>
                <w:bCs/>
                <w:sz w:val="22"/>
                <w:szCs w:val="22"/>
              </w:rPr>
              <w:t xml:space="preserve">14 and 10</w:t>
            </w:r>
            <w:r>
              <w:rPr>
                <w:rFonts w:ascii="Calibri" w:cs="Calibri" w:eastAsia="Calibri" w:hAnsi="Calibri"/>
                <w:sz w:val="22"/>
                <w:szCs w:val="22"/>
              </w:rPr>
              <w:t xml:space="preserve"> once Reading and Use of English Part 7 was added to it. The reason is the same one the B1 handover gives for its own test: a test page carries more boxed material and less prose than a unit page, so it holds more per page than a projection based on unit density expects. </w:t>
            </w:r>
            <w:r>
              <w:rPr>
                <w:rFonts w:ascii="Calibri" w:cs="Calibri" w:eastAsia="Calibri" w:hAnsi="Calibri"/>
                <w:b/>
                <w:bCs/>
                <w:sz w:val="22"/>
                <w:szCs w:val="22"/>
              </w:rPr>
              <w:t xml:space="preserve">The projection method is the thing at fault, not the arithmetic</w:t>
            </w:r>
            <w:r>
              <w:rPr>
                <w:rFonts w:ascii="Calibri" w:cs="Calibri" w:eastAsia="Calibri" w:hAnsi="Calibri"/>
                <w:sz w:val="22"/>
                <w:szCs w:val="22"/>
              </w:rPr>
              <w:t xml:space="preserve">, and the figure to use for B2 Book 2 is the measured one.</w:t>
            </w:r>
          </w:p>
        </w:tc>
      </w:tr>
    </w:tbl>
    <w:p>
      <w:pPr>
        <w:pStyle w:val="Heading2"/>
        <w:spacing w:after="120" w:before="240"/>
      </w:pPr>
      <w:r>
        <w:rPr>
          <w:rFonts w:ascii="Calibri" w:cs="Calibri" w:eastAsia="Calibri" w:hAnsi="Calibri"/>
        </w:rPr>
        <w:t xml:space="preserve">17 · Every examination task, and where each is taught and tested</w:t>
      </w:r>
    </w:p>
    <w:p>
      <w:pPr>
        <w:spacing w:after="100"/>
      </w:pPr>
      <w:r>
        <w:rPr>
          <w:rFonts w:ascii="Calibri" w:cs="Calibri" w:eastAsia="Calibri" w:hAnsi="Calibri"/>
          <w:sz w:val="22"/>
          <w:szCs w:val="22"/>
        </w:rPr>
        <w:t xml:space="preserve">Every B2 First task in the four papers appears at least twice in Book 1: once inside a unit's x.7 cycle, and once in a test. </w:t>
      </w:r>
      <w:r>
        <w:rPr>
          <w:rFonts w:ascii="Calibri" w:cs="Calibri" w:eastAsia="Calibri" w:hAnsi="Calibri"/>
          <w:b/>
          <w:bCs/>
          <w:sz w:val="22"/>
          <w:szCs w:val="22"/>
        </w:rPr>
        <w:t xml:space="preserve">Nothing in either test is a task the course has not taught, and no task the course teaches goes untested.</w:t>
      </w:r>
      <w:r>
        <w:rPr>
          <w:rFonts w:ascii="Calibri" w:cs="Calibri" w:eastAsia="Calibri" w:hAnsi="Calibri"/>
          <w:sz w:val="22"/>
          <w:szCs w:val="22"/>
        </w:rPr>
        <w:t xml:space="preserve"> Paper 1 of the End-of-Book Test carries all </w:t>
      </w:r>
      <w:r>
        <w:rPr>
          <w:rFonts w:ascii="Calibri" w:cs="Calibri" w:eastAsia="Calibri" w:hAnsi="Calibri"/>
          <w:b/>
          <w:bCs/>
          <w:sz w:val="22"/>
          <w:szCs w:val="22"/>
        </w:rPr>
        <w:t xml:space="preserve">seven</w:t>
      </w:r>
      <w:r>
        <w:rPr>
          <w:rFonts w:ascii="Calibri" w:cs="Calibri" w:eastAsia="Calibri" w:hAnsi="Calibri"/>
          <w:sz w:val="22"/>
          <w:szCs w:val="22"/>
        </w:rPr>
        <w:t xml:space="preserve"> Reading and Use of English parts — 6 · 6 · 8 · 6 · 6 · 4 · 4 = 40 marks; the Mid-Book Test, written after Unit 6, carries the four parts taught by then.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43"/>
        <w:gridCol w:w="2929"/>
        <w:gridCol w:w="2234"/>
      </w:tblGrid>
      <w:tr>
        <w:trPr>
          <w:tblHeader/>
        </w:trPr>
        <w:tc>
          <w:tcPr>
            <w:tcW w:type="dxa" w:w="474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and part</w:t>
            </w:r>
          </w:p>
        </w:tc>
        <w:tc>
          <w:tcPr>
            <w:tcW w:type="dxa" w:w="292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Taught in</w:t>
            </w:r>
          </w:p>
        </w:tc>
        <w:tc>
          <w:tcPr>
            <w:tcW w:type="dxa" w:w="22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Tested in</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Part 1 · multiple-choice cloze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 · 10.7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2 · open cloze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 · 11.7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word formation</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 8.7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4 · key-word transformations</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 · 9.7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5 · multiple choice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 · 12.7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6 · gapped text</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7 · multiple matching</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Part 1 · essay</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1.7, 3.7, 5.7, 7.7, 9.7, 11.7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Part 2 · article, letter/email, report, review</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2.7, 4.7, 6.7, 8.7, 10.7, 12.7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 Part 1 · short extracts</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1.7, 5.7, 9.7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2 · sentence completion</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2.7, 6.7, 10.7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multiple matching</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3.7, 7.7, 11.7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4 · multiple choice</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4.7, 8.7, 12.7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r>
        <w:tc>
          <w:tcPr>
            <w:tcW w:type="dxa" w:w="47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 Parts 1–4</w:t>
            </w:r>
          </w:p>
        </w:tc>
        <w:tc>
          <w:tcPr>
            <w:tcW w:type="dxa" w:w="29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1 in every x.1; Part 2 from Unit 4; Part 3 from Unit 6; Part 4 in every x.7</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 End-of-Book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B2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B2 · Syria Edition · Production plan and curriculum blueprint</dc:title>
  <dc:creator>Mo (Mohamad Khorbatli)</dc:creator>
  <cp:lastModifiedBy>Un-named</cp:lastModifiedBy>
  <cp:revision>1</cp:revision>
  <dcterms:created xsi:type="dcterms:W3CDTF">2026-10-17T16:08:14.329Z</dcterms:created>
  <dcterms:modified xsi:type="dcterms:W3CDTF">2026-10-17T16:08:14.329Z</dcterms:modified>
</cp:coreProperties>
</file>

<file path=docProps/custom.xml><?xml version="1.0" encoding="utf-8"?>
<Properties xmlns="http://schemas.openxmlformats.org/officeDocument/2006/custom-properties" xmlns:vt="http://schemas.openxmlformats.org/officeDocument/2006/docPropsVTypes"/>
</file>