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9.png" ContentType="image/png"/>
  <Override PartName="/word/media/rId47.png" ContentType="image/png"/>
  <Override PartName="/word/media/rId55.png" ContentType="image/png"/>
  <Override PartName="/word/media/rId61.png" ContentType="image/png"/>
  <Override PartName="/word/media/rId73.png" ContentType="image/png"/>
  <Override PartName="/word/media/rId80.png" ContentType="image/png"/>
  <Override PartName="/word/media/rId89.png" ContentType="image/png"/>
  <Override PartName="/word/media/rId98.png" ContentType="image/png"/>
  <Override PartName="/word/media/rId111.png" ContentType="image/png"/>
  <Override PartName="/word/media/rId1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1--unit-7--show-me-once"/>
    <w:p>
      <w:pPr>
        <w:pStyle w:val="Heading1"/>
      </w:pPr>
      <w:r>
        <w:t xml:space="preserve">B1.1 · Unit 7 · Show Me Once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Taking a Position</w:t>
      </w:r>
      <w:r>
        <w:t xml:space="preserve"> </w:t>
      </w:r>
      <w:r>
        <w:t xml:space="preserve">· Jengo House, Nairobi</w:t>
      </w:r>
      <w:r>
        <w:t xml:space="preserve"> </w:t>
      </w:r>
      <w:r>
        <w:t xml:space="preserve">Student's Book pages 128–147 · 20 pp · ~11.5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 building cut open across four floors with four pairs of people handing over keys, tools, folders and a laptop." title="" id="21" name="Picture"/>
            <a:graphic>
              <a:graphicData uri="http://schemas.openxmlformats.org/drawingml/2006/picture">
                <pic:pic>
                  <pic:nvPicPr>
                    <pic:cNvPr descr="figures/fig_b11_u07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handovers happening at once — Twelve things are changing hands in this picture. One of these handovers will fail.</w:t>
      </w:r>
    </w:p>
    <w:bookmarkEnd w:id="23"/>
    <w:bookmarkEnd w:id="24"/>
    <w:bookmarkStart w:id="110" w:name="what-do-you-want-them-to-do"/>
    <w:p>
      <w:pPr>
        <w:pStyle w:val="Heading1"/>
      </w:pPr>
      <w:r>
        <w:t xml:space="preserve">What do you want them to do?</w:t>
      </w:r>
    </w:p>
    <w:p>
      <w:pPr>
        <w:pStyle w:val="FirstParagraph"/>
      </w:pPr>
      <w:r>
        <w:rPr>
          <w:bCs/>
          <w:b/>
        </w:rPr>
        <w:t xml:space="preserve">By the end of this unit you will teach a skill in five minutes — and then watch the person you</w:t>
      </w:r>
      <w:r>
        <w:rPr>
          <w:bCs/>
          <w:b/>
        </w:rPr>
        <w:t xml:space="preserve"> </w:t>
      </w:r>
      <w:r>
        <w:rPr>
          <w:bCs/>
          <w:b/>
        </w:rPr>
        <w:t xml:space="preserve">taught teach it to somebody else.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 skill moves from one person to another, and what gets lost on the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 + object + infinitive, and verb + object +</w:t>
            </w:r>
            <w:r>
              <w:t xml:space="preserve"> </w:t>
            </w:r>
            <w:r>
              <w:rPr>
                <w:iCs/>
                <w:i/>
              </w:rPr>
              <w:t xml:space="preserve">-ing</w:t>
            </w:r>
            <w:r>
              <w:t xml:space="preserve"> </w:t>
            </w:r>
            <w:r>
              <w:t xml:space="preserve">· verb patterns, returning · 24 words for teaching and persuading · 21 reporting verbs with the patterns they demand · stress inside a three-word verb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taught skill, passed on twice, with the losses measured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t xml:space="preserve">Twelve things being handed over in this picture. Four of these sixteen are not there.</w:t>
      </w:r>
    </w:p>
    <w:p>
      <w:pPr>
        <w:pStyle w:val="BlockText"/>
      </w:pPr>
      <w:r>
        <w:t xml:space="preserve">a key · a password on paper · a tool · a clipboard · a phone · a folder · a USB stick ·</w:t>
      </w:r>
      <w:r>
        <w:t xml:space="preserve"> </w:t>
      </w:r>
      <w:r>
        <w:t xml:space="preserve">a labelled box · a handwritten note · a laminated card · a login screen · a chair ·</w:t>
      </w:r>
      <w:r>
        <w:t xml:space="preserve"> </w:t>
      </w:r>
      <w:r>
        <w:t xml:space="preserve">a contract · a certificate · a toolbox · a laptop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One of these handovers will fail.</w:t>
      </w:r>
      <w:r>
        <w:t xml:space="preserve"> </w:t>
      </w:r>
      <w:r>
        <w:t xml:space="preserve">Which, and what in the picture tells you?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thirty seconds.</w:t>
      </w:r>
      <w:r>
        <w:t xml:space="preserve"> </w:t>
      </w:r>
      <w:r>
        <w:rPr>
          <w:iCs/>
          <w:i/>
        </w:rPr>
        <w:t xml:space="preserve">Think of someone who taught you something well. What did they do?</w:t>
      </w:r>
      <w:r>
        <w:t xml:space="preserve"> </w:t>
      </w:r>
      <w:r>
        <w:t xml:space="preserve">Unprepared.</w:t>
      </w:r>
    </w:p>
    <w:p>
      <w:r>
        <w:pict>
          <v:rect style="width:0;height:1.5pt" o:hralign="center" o:hrstd="t" o:hr="t"/>
        </w:pict>
      </w:r>
    </w:p>
    <w:bookmarkEnd w:id="27"/>
    <w:bookmarkStart w:id="38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network from an expert through demonstration, practice and correction to competence, with a written-document route drawn separately and thinner." title="" id="29" name="Picture"/>
            <a:graphic>
              <a:graphicData uri="http://schemas.openxmlformats.org/drawingml/2006/picture">
                <pic:pic>
                  <pic:nvPicPr>
                    <pic:cNvPr descr="figures/fig_b11_u07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How a skill travels, and where it leaks — Three of these arrows carry most of it. The dashed one carries almost nothing.</w:t>
      </w:r>
    </w:p>
    <w:bookmarkStart w:id="31" w:name="X23bf7b42b27d1d87741cfb154fb6993a09e0db2"/>
    <w:p>
      <w:pPr>
        <w:pStyle w:val="Heading3"/>
      </w:pPr>
      <w:r>
        <w:t xml:space="preserve">1A · Meet — how a skill travels</w:t>
      </w:r>
    </w:p>
    <w:p>
      <w:pPr>
        <w:pStyle w:val="FirstParagraph"/>
      </w:pPr>
      <w:r>
        <w:t xml:space="preserve">Use the network. Name the word at each stage.</w:t>
      </w:r>
    </w:p>
    <w:p>
      <w:pPr>
        <w:pStyle w:val="BlockText"/>
      </w:pPr>
      <w:r>
        <w:rPr>
          <w:bCs/>
          <w:b/>
        </w:rPr>
        <w:t xml:space="preserve">instruct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demonstrate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model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prompt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cue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mentor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apprentice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competence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feedback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correction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retention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rehearse</w:t>
      </w:r>
    </w:p>
    <w:bookmarkEnd w:id="31"/>
    <w:bookmarkStart w:id="32" w:name="Xb8e89cf09268292b90597999d4079a458b7f96a"/>
    <w:p>
      <w:pPr>
        <w:pStyle w:val="Heading3"/>
      </w:pPr>
      <w:r>
        <w:t xml:space="preserve">1B · Sort — cline of control</w:t>
      </w:r>
    </w:p>
    <w:p>
      <w:pPr>
        <w:pStyle w:val="FirstParagraph"/>
      </w:pPr>
      <w:r>
        <w:t xml:space="preserve">Order these from</w:t>
      </w:r>
      <w:r>
        <w:t xml:space="preserve"> </w:t>
      </w:r>
      <w:r>
        <w:rPr>
          <w:bCs/>
          <w:b/>
        </w:rPr>
        <w:t xml:space="preserve">most controlled by the teacher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most controlled by the learner</w:t>
      </w:r>
      <w:r>
        <w:t xml:space="preserve">.</w:t>
      </w:r>
    </w:p>
    <w:p>
      <w:pPr>
        <w:pStyle w:val="BlockText"/>
      </w:pPr>
      <w:r>
        <w:t xml:space="preserve">instruct · demonstrate · model · prompt · cue · stand back</w:t>
      </w:r>
    </w:p>
    <w:p>
      <w:pPr>
        <w:pStyle w:val="FirstParagraph"/>
      </w:pPr>
      <w:r>
        <w:rPr>
          <w:bCs/>
          <w:b/>
        </w:rPr>
        <w:t xml:space="preserve">Where does teaching stop and watching start?</w:t>
      </w:r>
      <w:r>
        <w:t xml:space="preserve"> </w:t>
      </w:r>
      <w:r>
        <w:t xml:space="preserve">Mark it. Compare marks.</w:t>
      </w:r>
    </w:p>
    <w:bookmarkEnd w:id="32"/>
    <w:bookmarkStart w:id="33" w:name="Xf6dd4d4e6a3ae2baf200a93411f1e0258963379"/>
    <w:p>
      <w:pPr>
        <w:pStyle w:val="Heading3"/>
      </w:pPr>
      <w:r>
        <w:t xml:space="preserve">1C · Sort — odd one out, and why</w:t>
      </w:r>
    </w:p>
    <w:p>
      <w:pPr>
        <w:numPr>
          <w:ilvl w:val="0"/>
          <w:numId w:val="1001"/>
        </w:numPr>
        <w:pStyle w:val="Compact"/>
      </w:pPr>
      <w:r>
        <w:t xml:space="preserve">instruct · demonstrate · model · rehearse</w:t>
      </w:r>
    </w:p>
    <w:p>
      <w:pPr>
        <w:numPr>
          <w:ilvl w:val="0"/>
          <w:numId w:val="1001"/>
        </w:numPr>
        <w:pStyle w:val="Compact"/>
      </w:pPr>
      <w:r>
        <w:t xml:space="preserve">prompt · cue · correction · feedback</w:t>
      </w:r>
    </w:p>
    <w:p>
      <w:pPr>
        <w:numPr>
          <w:ilvl w:val="0"/>
          <w:numId w:val="1001"/>
        </w:numPr>
        <w:pStyle w:val="Compact"/>
      </w:pPr>
      <w:r>
        <w:t xml:space="preserve">mentor · apprentice · competence · retention</w:t>
      </w:r>
    </w:p>
    <w:p>
      <w:pPr>
        <w:numPr>
          <w:ilvl w:val="0"/>
          <w:numId w:val="1001"/>
        </w:numPr>
        <w:pStyle w:val="Compact"/>
      </w:pPr>
      <w:r>
        <w:t xml:space="preserve">pass on · take in · go over · pick up</w:t>
      </w:r>
    </w:p>
    <w:bookmarkEnd w:id="33"/>
    <w:bookmarkStart w:id="34" w:name="Xd892f40d211de786bc0db120d2b0786d29b5dc1"/>
    <w:p>
      <w:pPr>
        <w:pStyle w:val="Heading3"/>
      </w:pPr>
      <w:r>
        <w:t xml:space="preserve">1D · Stretch — the phrases</w:t>
      </w:r>
    </w:p>
    <w:p>
      <w:pPr>
        <w:numPr>
          <w:ilvl w:val="0"/>
          <w:numId w:val="1002"/>
        </w:numPr>
        <w:pStyle w:val="Compact"/>
      </w:pPr>
      <w:r>
        <w:t xml:space="preserve">I'll</w:t>
      </w:r>
      <w:r>
        <w:t xml:space="preserve"> </w:t>
      </w:r>
      <w:r>
        <w:rPr>
          <w:bCs/>
          <w:b/>
        </w:rPr>
        <w:t xml:space="preserve">walk you ______</w:t>
      </w:r>
      <w:r>
        <w:t xml:space="preserve"> </w:t>
      </w:r>
      <w:r>
        <w:t xml:space="preserve">it once, then you do it.</w:t>
      </w:r>
    </w:p>
    <w:p>
      <w:pPr>
        <w:numPr>
          <w:ilvl w:val="0"/>
          <w:numId w:val="1002"/>
        </w:numPr>
        <w:pStyle w:val="Compact"/>
      </w:pPr>
      <w:r>
        <w:t xml:space="preserve">Don't tell her —</w:t>
      </w:r>
      <w:r>
        <w:t xml:space="preserve"> </w:t>
      </w:r>
      <w:r>
        <w:rPr>
          <w:bCs/>
          <w:b/>
        </w:rPr>
        <w:t xml:space="preserve">show her ______</w:t>
      </w:r>
      <w:r>
        <w:t xml:space="preserve"> </w:t>
      </w:r>
      <w:r>
        <w:t xml:space="preserve">to hold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Let him ______</w:t>
      </w:r>
      <w:r>
        <w:t xml:space="preserve"> </w:t>
      </w:r>
      <w:r>
        <w:t xml:space="preserve">before you correct anything.</w:t>
      </w:r>
    </w:p>
    <w:p>
      <w:pPr>
        <w:numPr>
          <w:ilvl w:val="0"/>
          <w:numId w:val="1002"/>
        </w:numPr>
        <w:pStyle w:val="Compact"/>
      </w:pPr>
      <w:r>
        <w:t xml:space="preserve">She didn't study it. She</w:t>
      </w:r>
      <w:r>
        <w:t xml:space="preserve"> </w:t>
      </w:r>
      <w:r>
        <w:rPr>
          <w:bCs/>
          <w:b/>
        </w:rPr>
        <w:t xml:space="preserve">picked it ______</w:t>
      </w:r>
      <w:r>
        <w:t xml:space="preserve"> </w:t>
      </w:r>
      <w:r>
        <w:t xml:space="preserve">by watching.</w:t>
      </w:r>
    </w:p>
    <w:p>
      <w:pPr>
        <w:numPr>
          <w:ilvl w:val="0"/>
          <w:numId w:val="1002"/>
        </w:numPr>
        <w:pStyle w:val="Compact"/>
      </w:pPr>
      <w:r>
        <w:t xml:space="preserve">It's a</w:t>
      </w:r>
      <w:r>
        <w:t xml:space="preserve"> </w:t>
      </w:r>
      <w:r>
        <w:rPr>
          <w:bCs/>
          <w:b/>
        </w:rPr>
        <w:t xml:space="preserve">hands-______</w:t>
      </w:r>
      <w:r>
        <w:t xml:space="preserve"> </w:t>
      </w:r>
      <w:r>
        <w:t xml:space="preserve">job; you cannot learn it from a page.</w:t>
      </w:r>
    </w:p>
    <w:p>
      <w:pPr>
        <w:numPr>
          <w:ilvl w:val="0"/>
          <w:numId w:val="1002"/>
        </w:numPr>
        <w:pStyle w:val="Compact"/>
      </w:pPr>
      <w:r>
        <w:t xml:space="preserve">Most of it was</w:t>
      </w:r>
      <w:r>
        <w:t xml:space="preserve"> </w:t>
      </w:r>
      <w:r>
        <w:rPr>
          <w:bCs/>
          <w:b/>
        </w:rPr>
        <w:t xml:space="preserve">trial and ______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He</w:t>
      </w:r>
      <w:r>
        <w:t xml:space="preserve"> </w:t>
      </w:r>
      <w:r>
        <w:rPr>
          <w:bCs/>
          <w:b/>
        </w:rPr>
        <w:t xml:space="preserve">talked me ______</w:t>
      </w:r>
      <w:r>
        <w:t xml:space="preserve"> </w:t>
      </w:r>
      <w:r>
        <w:t xml:space="preserve">doing it his way, and he was right.</w:t>
      </w:r>
    </w:p>
    <w:bookmarkEnd w:id="34"/>
    <w:bookmarkStart w:id="35" w:name="X6835b8e3aad1cb5d69cd2dac85b6a58a7d62d53"/>
    <w:p>
      <w:pPr>
        <w:pStyle w:val="Heading3"/>
      </w:pPr>
      <w:r>
        <w:t xml:space="preserve">1E · Stretch — four phrasal verbs, one lesson</w:t>
      </w:r>
    </w:p>
    <w:p>
      <w:pPr>
        <w:pStyle w:val="BlockText"/>
      </w:pPr>
      <w:r>
        <w:rPr>
          <w:bCs/>
          <w:b/>
        </w:rPr>
        <w:t xml:space="preserve">pass 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take in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go over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pick up</w:t>
      </w:r>
    </w:p>
    <w:p>
      <w:pPr>
        <w:pStyle w:val="FirstParagraph"/>
      </w:pPr>
      <w:r>
        <w:t xml:space="preserve">Two describe the teacher, two the learner. Which?</w:t>
      </w:r>
    </w:p>
    <w:bookmarkEnd w:id="35"/>
    <w:bookmarkStart w:id="36" w:name="X74e51a41114699f4748dd84a5c30ce9a3767424"/>
    <w:p>
      <w:pPr>
        <w:pStyle w:val="Heading3"/>
      </w:pPr>
      <w:r>
        <w:t xml:space="preserve">1F · The two sayings</w:t>
      </w:r>
    </w:p>
    <w:p>
      <w:pPr>
        <w:pStyle w:val="BlockText"/>
      </w:pPr>
      <w:r>
        <w:rPr>
          <w:bCs/>
          <w:b/>
        </w:rPr>
        <w:t xml:space="preserve">see one, do one, teach one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it's muscle memory</w:t>
      </w:r>
    </w:p>
    <w:p>
      <w:pPr>
        <w:pStyle w:val="FirstParagraph"/>
      </w:pPr>
      <w:r>
        <w:t xml:space="preserve">One is a training method used in hospitals. One is an excuse for not explaining.</w:t>
      </w:r>
      <w:r>
        <w:t xml:space="preserve"> </w:t>
      </w:r>
      <w:r>
        <w:rPr>
          <w:bCs/>
          <w:b/>
        </w:rPr>
        <w:t xml:space="preserve">Which is which</w:t>
      </w:r>
      <w:r>
        <w:rPr>
          <w:bCs/>
          <w:b/>
        </w:rPr>
        <w:t xml:space="preserve"> </w:t>
      </w:r>
      <w:r>
        <w:rPr>
          <w:bCs/>
          <w:b/>
        </w:rPr>
        <w:t xml:space="preserve">— and when is each of them right?</w:t>
      </w:r>
    </w:p>
    <w:p>
      <w:pPr>
        <w:pStyle w:val="BlockText"/>
      </w:pPr>
      <w:r>
        <w:rPr>
          <w:bCs/>
          <w:b/>
        </w:rPr>
        <w:t xml:space="preserve">Corpus Note</w:t>
      </w:r>
      <w:r>
        <w:t xml:space="preserve"> </w:t>
      </w:r>
      <w:r>
        <w:rPr>
          <w:iCs/>
          <w:i/>
        </w:rPr>
        <w:t xml:space="preserve">Teach somebody to do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teach somebody how to do</w:t>
      </w:r>
      <w:r>
        <w:t xml:space="preserve"> </w:t>
      </w:r>
      <w:r>
        <w:t xml:space="preserve">are both common.</w:t>
      </w:r>
      <w:r>
        <w:t xml:space="preserve"> </w:t>
      </w:r>
      <w:r>
        <w:rPr>
          <w:iCs/>
          <w:i/>
        </w:rPr>
        <w:t xml:space="preserve">Show somebody to do</w:t>
      </w:r>
      <w:r>
        <w:t xml:space="preserve"> </w:t>
      </w:r>
      <w:r>
        <w:t xml:space="preserve">is</w:t>
      </w:r>
      <w:r>
        <w:t xml:space="preserve"> </w:t>
      </w:r>
      <w:r>
        <w:t xml:space="preserve">not English; it must be</w:t>
      </w:r>
      <w:r>
        <w:t xml:space="preserve"> </w:t>
      </w:r>
      <w:r>
        <w:rPr>
          <w:iCs/>
          <w:i/>
        </w:rPr>
        <w:t xml:space="preserve">show somebody how to</w:t>
      </w:r>
      <w:r>
        <w:t xml:space="preserve">. The pattern is in the verb, not in the meaning.</w:t>
      </w:r>
    </w:p>
    <w:bookmarkEnd w:id="36"/>
    <w:bookmarkStart w:id="37" w:name="Xe3f2f4b0bb5adbf73b478f4e6f3f71d83bbc91e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Name one thing you can do that you could not explain.</w:t>
      </w:r>
      <w:r>
        <w:t xml:space="preserve"> </w:t>
      </w:r>
      <w:r>
        <w:rPr>
          <w:bCs/>
          <w:b/>
        </w:rPr>
        <w:t xml:space="preserve">What would you have to do instead of</w:t>
      </w:r>
      <w:r>
        <w:rPr>
          <w:bCs/>
          <w:b/>
        </w:rPr>
        <w:t xml:space="preserve"> </w:t>
      </w:r>
      <w:r>
        <w:rPr>
          <w:bCs/>
          <w:b/>
        </w:rPr>
        <w:t xml:space="preserve">explaining?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Two people at a cutting table, one demonstrating and one about to try, with speech and thought bubbles." title="" id="40" name="Picture"/>
            <a:graphic>
              <a:graphicData uri="http://schemas.openxmlformats.org/drawingml/2006/picture">
                <pic:pic>
                  <pic:nvPicPr>
                    <pic:cNvPr descr="figures/fig_b11_u07_p02_v0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days to hand it over — One of them is holding the tool. Watch whose hands you are being asked to look at.</w:t>
      </w:r>
    </w:p>
    <w:bookmarkStart w:id="42" w:name="X73d1c478719f6c7c0bb90d4c7d536a2db35ea63"/>
    <w:p>
      <w:pPr>
        <w:pStyle w:val="Heading3"/>
      </w:pPr>
      <w:r>
        <w:t xml:space="preserve">2A · Four days to hand over 🔊 Track 7.1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Mariam is training a machinist who starts the week she leaves for a</w:t>
      </w:r>
      <w:r>
        <w:t xml:space="preserve"> </w:t>
      </w:r>
      <w:r>
        <w:t xml:space="preserve">delivery.</w:t>
      </w:r>
      <w:r>
        <w:t xml:space="preserve"> </w:t>
      </w:r>
      <w:r>
        <w:rPr>
          <w:bCs/>
          <w:b/>
        </w:rPr>
        <w:t xml:space="preserve">Who is holding the tool?</w:t>
      </w:r>
    </w:p>
    <w:p>
      <w:pPr>
        <w:pStyle w:val="BodyText"/>
      </w:pPr>
      <w:r>
        <w:rPr>
          <w:bCs/>
          <w:b/>
        </w:rPr>
        <w:t xml:space="preserve">Gist — one listen, one question.</w:t>
      </w:r>
      <w:r>
        <w:t xml:space="preserve"> </w:t>
      </w:r>
      <w:r>
        <w:t xml:space="preserve">What does Mariam decide not to explain?</w:t>
      </w:r>
    </w:p>
    <w:p>
      <w:pPr>
        <w:pStyle w:val="BodyText"/>
      </w:pPr>
      <w:r>
        <w:rPr>
          <w:bCs/>
          <w:b/>
        </w:rPr>
        <w:t xml:space="preserve">Detail — complete the frame.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she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she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first 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second 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third 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Inference.</w:t>
      </w:r>
      <w:r>
        <w:t xml:space="preserve"> </w:t>
      </w:r>
      <w:r>
        <w:t xml:space="preserve">She says</w:t>
      </w:r>
      <w:r>
        <w:t xml:space="preserve"> </w:t>
      </w:r>
      <w:r>
        <w:rPr>
          <w:iCs/>
          <w:i/>
        </w:rPr>
        <w:t xml:space="preserve">"let her get it wrong once."</w:t>
      </w:r>
      <w:r>
        <w:t xml:space="preserve"> </w:t>
      </w:r>
      <w:r>
        <w:rPr>
          <w:bCs/>
          <w:b/>
        </w:rPr>
        <w:t xml:space="preserve">Who is she saying that to?</w:t>
      </w:r>
    </w:p>
    <w:p>
      <w:pPr>
        <w:pStyle w:val="BodyText"/>
      </w:pPr>
      <w:r>
        <w:rPr>
          <w:bCs/>
          <w:b/>
        </w:rPr>
        <w:t xml:space="preserve">Attitude.</w:t>
      </w:r>
      <w:r>
        <w:t xml:space="preserve"> </w:t>
      </w:r>
      <w:r>
        <w:t xml:space="preserve">The apprentice says</w:t>
      </w:r>
      <w:r>
        <w:t xml:space="preserve"> </w:t>
      </w:r>
      <w:r>
        <w:rPr>
          <w:iCs/>
          <w:i/>
        </w:rPr>
        <w:t xml:space="preserve">"got it"</w:t>
      </w:r>
      <w:r>
        <w:t xml:space="preserve"> </w:t>
      </w:r>
      <w:r>
        <w:t xml:space="preserve">twice.</w:t>
      </w:r>
      <w:r>
        <w:t xml:space="preserve"> </w:t>
      </w:r>
      <w:r>
        <w:rPr>
          <w:bCs/>
          <w:b/>
        </w:rPr>
        <w:t xml:space="preserve">One of them is true.</w:t>
      </w:r>
      <w:r>
        <w:t xml:space="preserve"> </w:t>
      </w:r>
      <w:r>
        <w:t xml:space="preserve">Which sound?</w:t>
      </w:r>
    </w:p>
    <w:p>
      <w:pPr>
        <w:pStyle w:val="BodyText"/>
      </w:pPr>
      <w:r>
        <w:rPr>
          <w:bCs/>
          <w:b/>
        </w:rPr>
        <w:t xml:space="preserve">Noticing.</w:t>
      </w:r>
      <w:r>
        <w:t xml:space="preserve"> </w:t>
      </w:r>
      <w:r>
        <w:t xml:space="preserve">Six sentences. Sort them by the pattern after the object.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 want you to hold it like this.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I'll show you how to hold it.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Let her try.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 saw her doing it the wrong way.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She made me do it again.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 heard you ask about the tension.</w:t>
      </w:r>
    </w:p>
    <w:p>
      <w:pPr>
        <w:pStyle w:val="BlockText"/>
      </w:pPr>
      <w:r>
        <w:rPr>
          <w:bCs/>
          <w:b/>
        </w:rPr>
        <w:t xml:space="preserve">A.</w:t>
      </w:r>
      <w:r>
        <w:t xml:space="preserve"> </w:t>
      </w:r>
      <w:r>
        <w:t xml:space="preserve">object +</w:t>
      </w:r>
      <w:r>
        <w:t xml:space="preserve"> </w:t>
      </w:r>
      <w:r>
        <w:rPr>
          <w:bCs/>
          <w:b/>
        </w:rPr>
        <w:t xml:space="preserve">to</w:t>
      </w:r>
      <w:r>
        <w:t xml:space="preserve"> </w:t>
      </w:r>
      <w:r>
        <w:t xml:space="preserve">+ verb ·</w:t>
      </w:r>
      <w:r>
        <w:t xml:space="preserve"> </w:t>
      </w:r>
      <w:r>
        <w:rPr>
          <w:bCs/>
          <w:b/>
        </w:rPr>
        <w:t xml:space="preserve">B.</w:t>
      </w:r>
      <w:r>
        <w:t xml:space="preserve"> </w:t>
      </w:r>
      <w:r>
        <w:t xml:space="preserve">object +</w:t>
      </w:r>
      <w:r>
        <w:t xml:space="preserve"> </w:t>
      </w:r>
      <w:r>
        <w:rPr>
          <w:bCs/>
          <w:b/>
        </w:rPr>
        <w:t xml:space="preserve">bare</w:t>
      </w:r>
      <w:r>
        <w:t xml:space="preserve"> </w:t>
      </w:r>
      <w:r>
        <w:t xml:space="preserve">verb ·</w:t>
      </w:r>
      <w:r>
        <w:t xml:space="preserve"> </w:t>
      </w:r>
      <w:r>
        <w:rPr>
          <w:bCs/>
          <w:b/>
        </w:rPr>
        <w:t xml:space="preserve">C.</w:t>
      </w:r>
      <w:r>
        <w:t xml:space="preserve"> </w:t>
      </w:r>
      <w:r>
        <w:t xml:space="preserve">object +</w:t>
      </w:r>
      <w:r>
        <w:t xml:space="preserve"> </w:t>
      </w:r>
      <w:r>
        <w:rPr>
          <w:bCs/>
          <w:b/>
        </w:rPr>
        <w:t xml:space="preserve">-ing</w:t>
      </w:r>
    </w:p>
    <w:bookmarkEnd w:id="42"/>
    <w:bookmarkStart w:id="43" w:name="X77601fb23c30e59f4fe9dc2d1119c36be96f0db"/>
    <w:p>
      <w:pPr>
        <w:pStyle w:val="Heading3"/>
      </w:pPr>
      <w:r>
        <w:t xml:space="preserve">2B · Decoding clinic 🔊 Track 7.2</w:t>
      </w:r>
    </w:p>
    <w:p>
      <w:pPr>
        <w:pStyle w:val="FirstParagraph"/>
      </w:pPr>
      <w:r>
        <w:t xml:space="preserve">Forty seconds. Four jobs.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want you to</w:t>
      </w:r>
      <w:r>
        <w:t xml:space="preserve"> </w:t>
      </w:r>
      <w:r>
        <w:t xml:space="preserve">— how many sounds?</w:t>
      </w:r>
    </w:p>
    <w:p>
      <w:pPr>
        <w:numPr>
          <w:ilvl w:val="0"/>
          <w:numId w:val="1004"/>
        </w:numPr>
        <w:pStyle w:val="Compact"/>
      </w:pPr>
      <w:r>
        <w:t xml:space="preserve">Where does the stress fall in</w:t>
      </w:r>
      <w:r>
        <w:t xml:space="preserve"> </w:t>
      </w:r>
      <w:r>
        <w:rPr>
          <w:iCs/>
          <w:i/>
        </w:rPr>
        <w:t xml:space="preserve">go over it again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Catch the two measurements.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let her</w:t>
      </w:r>
      <w:r>
        <w:t xml:space="preserve"> </w:t>
      </w:r>
      <w:r>
        <w:t xml:space="preserve">— what happens to the /h/?</w:t>
      </w:r>
    </w:p>
    <w:p>
      <w:pPr>
        <w:pStyle w:val="BlockText"/>
      </w:pPr>
      <w:r>
        <w:t xml:space="preserve">Transcripts, page 177.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5" w:name="three-things-that-can-follow-an-object"/>
    <w:p>
      <w:pPr>
        <w:pStyle w:val="Heading3"/>
      </w:pPr>
      <w:r>
        <w:t xml:space="preserve">Three things that can follow an object</w:t>
      </w:r>
    </w:p>
    <w:bookmarkEnd w:id="45"/>
    <w:bookmarkStart w:id="46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Return to the six sentences.</w:t>
      </w:r>
    </w:p>
    <w:p>
      <w:pPr>
        <w:numPr>
          <w:ilvl w:val="0"/>
          <w:numId w:val="1005"/>
        </w:numPr>
        <w:pStyle w:val="Compact"/>
      </w:pPr>
      <w:r>
        <w:t xml:space="preserve">Which verbs take</w:t>
      </w:r>
      <w:r>
        <w:t xml:space="preserve"> </w:t>
      </w:r>
      <w:r>
        <w:rPr>
          <w:bCs/>
          <w:b/>
        </w:rPr>
        <w:t xml:space="preserve">to + verb</w:t>
      </w:r>
      <w:r>
        <w:t xml:space="preserve"> </w:t>
      </w:r>
      <w:r>
        <w:t xml:space="preserve">after the object?</w:t>
      </w:r>
    </w:p>
    <w:p>
      <w:pPr>
        <w:numPr>
          <w:ilvl w:val="0"/>
          <w:numId w:val="1005"/>
        </w:numPr>
        <w:pStyle w:val="Compact"/>
      </w:pPr>
      <w:r>
        <w:t xml:space="preserve">Which two take the</w:t>
      </w:r>
      <w:r>
        <w:t xml:space="preserve"> </w:t>
      </w:r>
      <w:r>
        <w:rPr>
          <w:bCs/>
          <w:b/>
        </w:rPr>
        <w:t xml:space="preserve">bare</w:t>
      </w:r>
      <w:r>
        <w:t xml:space="preserve"> </w:t>
      </w:r>
      <w:r>
        <w:t xml:space="preserve">verb — no</w:t>
      </w:r>
      <w:r>
        <w:t xml:space="preserve"> </w:t>
      </w:r>
      <w:r>
        <w:rPr>
          <w:iCs/>
          <w:i/>
        </w:rPr>
        <w:t xml:space="preserve">to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Sentence 4 has</w:t>
      </w:r>
      <w:r>
        <w:t xml:space="preserve"> </w:t>
      </w:r>
      <w:r>
        <w:rPr>
          <w:bCs/>
          <w:b/>
        </w:rPr>
        <w:t xml:space="preserve">-ing</w:t>
      </w:r>
      <w:r>
        <w:t xml:space="preserve">. What does it tell you about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she saw it?</w:t>
      </w:r>
    </w:p>
    <w:p>
      <w:pPr>
        <w:numPr>
          <w:ilvl w:val="0"/>
          <w:numId w:val="1005"/>
        </w:numPr>
        <w:pStyle w:val="Compact"/>
      </w:pPr>
      <w:r>
        <w:t xml:space="preserve">Compare:</w:t>
      </w:r>
      <w:r>
        <w:t xml:space="preserve"> </w:t>
      </w:r>
      <w:r>
        <w:rPr>
          <w:iCs/>
          <w:i/>
        </w:rPr>
        <w:t xml:space="preserve">I saw her do it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 saw her doing it.</w:t>
      </w:r>
      <w:r>
        <w:t xml:space="preserve"> </w:t>
      </w:r>
      <w:r>
        <w:rPr>
          <w:bCs/>
          <w:b/>
        </w:rPr>
        <w:t xml:space="preserve">Which one did you watch all of?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I want you hold it.</w:t>
      </w:r>
      <w:r>
        <w:t xml:space="preserve"> </w:t>
      </w:r>
      <w:r>
        <w:rPr>
          <w:bCs/>
          <w:b/>
        </w:rPr>
        <w:t xml:space="preserve">What is wrong — and what kind of wrong is it?</w:t>
      </w:r>
    </w:p>
    <w:bookmarkEnd w:id="46"/>
    <w:bookmarkStart w:id="50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266950"/>
            <wp:effectExtent b="0" l="0" r="0" t="0"/>
            <wp:docPr descr="A sentence with brackets showing the three patterns that can follow an object: to plus verb, bare verb, and -ing." title="" id="48" name="Picture"/>
            <a:graphic>
              <a:graphicData uri="http://schemas.openxmlformats.org/drawingml/2006/picture">
                <pic:pic>
                  <pic:nvPicPr>
                    <pic:cNvPr descr="figures/fig_b11_u07_p03_v0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can follow an object — The pattern lives in the verb, not in the meaning. let and allow mean the same and behave differently.</w:t>
      </w:r>
    </w:p>
    <w:bookmarkEnd w:id="50"/>
    <w:bookmarkStart w:id="51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 + to + 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want · ask · tell · advise · remind · expect · allow · teach · persuade · encourage · force · invite · enable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want you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to hold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 + bare 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· make · have · (and</w:t>
            </w:r>
            <w:r>
              <w:t xml:space="preserve"> </w:t>
            </w:r>
            <w:r>
              <w:rPr>
                <w:iCs/>
                <w:i/>
              </w:rPr>
              <w:t xml:space="preserve">help</w:t>
            </w:r>
            <w:r>
              <w:t xml:space="preserve">, either way)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Let her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try</w:t>
            </w:r>
            <w:r>
              <w:rPr>
                <w:iCs/>
                <w:i/>
              </w:rPr>
              <w:t xml:space="preserve">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She made me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do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it again.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 + 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· hear · watch · notice · find · catch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saw her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doing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it wrong.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 + bare verb</w:t>
            </w:r>
            <w:r>
              <w:t xml:space="preserve">, with the senses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· hear · 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saw her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do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it.</w:t>
            </w:r>
            <w:r>
              <w:t xml:space="preserve"> </w:t>
            </w:r>
            <w:r>
              <w:t xml:space="preserve">— the whole thing, start to finish</w:t>
            </w:r>
          </w:p>
        </w:tc>
      </w:tr>
    </w:tbl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rPr>
          <w:iCs/>
          <w:i/>
        </w:rPr>
        <w:t xml:space="preserve">Let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make</w:t>
      </w:r>
      <w:r>
        <w:t xml:space="preserve"> </w:t>
      </w:r>
      <w:r>
        <w:t xml:space="preserve">take the bare verb.</w:t>
      </w:r>
      <w:r>
        <w:t xml:space="preserve"> </w:t>
      </w:r>
      <w:r>
        <w:rPr>
          <w:iCs/>
          <w:i/>
        </w:rPr>
        <w:t xml:space="preserve">Allow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force</w:t>
      </w:r>
      <w:r>
        <w:t xml:space="preserve"> </w:t>
      </w:r>
      <w:r>
        <w:t xml:space="preserve">mean almost the same and</w:t>
      </w:r>
      <w:r>
        <w:t xml:space="preserve"> </w:t>
      </w:r>
      <w:r>
        <w:t xml:space="preserve">take</w:t>
      </w:r>
      <w:r>
        <w:t xml:space="preserve"> </w:t>
      </w:r>
      <w:r>
        <w:rPr>
          <w:iCs/>
          <w:i/>
        </w:rPr>
        <w:t xml:space="preserve">to</w:t>
      </w:r>
      <w:r>
        <w:t xml:space="preserve">. The meaning is not the guide; the verb is.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rPr>
          <w:iCs/>
          <w:i/>
        </w:rPr>
        <w:t xml:space="preserve">I saw her doing it</w:t>
      </w:r>
      <w:r>
        <w:t xml:space="preserve"> </w:t>
      </w:r>
      <w:r>
        <w:t xml:space="preserve">describes a moment.</w:t>
      </w:r>
      <w:r>
        <w:t xml:space="preserve"> </w:t>
      </w:r>
      <w:r>
        <w:rPr>
          <w:iCs/>
          <w:i/>
        </w:rPr>
        <w:t xml:space="preserve">I saw her do it</w:t>
      </w:r>
      <w:r>
        <w:t xml:space="preserve"> </w:t>
      </w:r>
      <w:r>
        <w:t xml:space="preserve">describes the</w:t>
      </w:r>
      <w:r>
        <w:t xml:space="preserve"> </w:t>
      </w:r>
      <w:r>
        <w:t xml:space="preserve">whole act — which is what a witness statement needs.</w:t>
      </w:r>
    </w:p>
    <w:bookmarkEnd w:id="51"/>
    <w:bookmarkStart w:id="52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Mariam wanted the apprentice (1) __________ (hold) the cloth differently, so she made her</w:t>
      </w:r>
      <w:r>
        <w:t xml:space="preserve"> </w:t>
      </w:r>
      <w:r>
        <w:t xml:space="preserve">(2) __________ (do) it three times. She did not let her (3) __________ (use) the big scissors on</w:t>
      </w:r>
      <w:r>
        <w:t xml:space="preserve"> </w:t>
      </w:r>
      <w:r>
        <w:t xml:space="preserve">the first day. On the second day she saw her (4) __________ (cut) against the grain and said</w:t>
      </w:r>
      <w:r>
        <w:t xml:space="preserve"> </w:t>
      </w:r>
      <w:r>
        <w:t xml:space="preserve">nothing, because she expected her (5) __________ (notice) it herself. She did. On the fourth day</w:t>
      </w:r>
      <w:r>
        <w:t xml:space="preserve"> </w:t>
      </w:r>
      <w:r>
        <w:t xml:space="preserve">Mariam heard her (6) __________ (explain) the grain to somebody else, and that is when she knew.</w:t>
      </w:r>
    </w:p>
    <w:bookmarkEnd w:id="52"/>
    <w:bookmarkStart w:id="53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with the verb in brackets.</w:t>
      </w:r>
      <w:r>
        <w:t xml:space="preserve"> </w:t>
      </w:r>
      <w:r>
        <w:rPr>
          <w:bCs/>
          <w:b/>
        </w:rPr>
        <w:t xml:space="preserve">The pattern will change.</w:t>
      </w:r>
    </w:p>
    <w:p>
      <w:pPr>
        <w:numPr>
          <w:ilvl w:val="0"/>
          <w:numId w:val="1006"/>
        </w:numPr>
        <w:pStyle w:val="Compact"/>
      </w:pPr>
      <w:r>
        <w:t xml:space="preserve">She let me use the machine.</w:t>
      </w:r>
      <w:r>
        <w:t xml:space="preserve"> </w:t>
      </w:r>
      <w:r>
        <w:rPr>
          <w:iCs/>
          <w:i/>
        </w:rPr>
        <w:t xml:space="preserve">(allow)</w:t>
      </w:r>
    </w:p>
    <w:p>
      <w:pPr>
        <w:numPr>
          <w:ilvl w:val="0"/>
          <w:numId w:val="1006"/>
        </w:numPr>
        <w:pStyle w:val="Compact"/>
      </w:pPr>
      <w:r>
        <w:t xml:space="preserve">He made us stay late.</w:t>
      </w:r>
      <w:r>
        <w:t xml:space="preserve"> </w:t>
      </w:r>
      <w:r>
        <w:rPr>
          <w:iCs/>
          <w:i/>
        </w:rPr>
        <w:t xml:space="preserve">(force)</w:t>
      </w:r>
    </w:p>
    <w:p>
      <w:pPr>
        <w:numPr>
          <w:ilvl w:val="0"/>
          <w:numId w:val="1006"/>
        </w:numPr>
        <w:pStyle w:val="Compact"/>
      </w:pPr>
      <w:r>
        <w:t xml:space="preserve">I watched her cut it.</w:t>
      </w:r>
      <w:r>
        <w:t xml:space="preserve"> </w:t>
      </w:r>
      <w:r>
        <w:rPr>
          <w:iCs/>
          <w:i/>
        </w:rPr>
        <w:t xml:space="preserve">(see … -ing)</w:t>
      </w:r>
    </w:p>
    <w:p>
      <w:pPr>
        <w:numPr>
          <w:ilvl w:val="0"/>
          <w:numId w:val="1006"/>
        </w:numPr>
        <w:pStyle w:val="Compact"/>
      </w:pPr>
      <w:r>
        <w:t xml:space="preserve">They told me to come back.</w:t>
      </w:r>
      <w:r>
        <w:t xml:space="preserve"> </w:t>
      </w:r>
      <w:r>
        <w:rPr>
          <w:iCs/>
          <w:i/>
        </w:rPr>
        <w:t xml:space="preserve">(want)</w:t>
      </w:r>
    </w:p>
    <w:bookmarkEnd w:id="53"/>
    <w:bookmarkStart w:id="54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Teach your partner something small, right now, in ninety seconds.</w:t>
      </w:r>
      <w:r>
        <w:t xml:space="preserve"> </w:t>
      </w:r>
      <w:r>
        <w:t xml:space="preserve">Then describe what happened</w:t>
      </w:r>
      <w:r>
        <w:t xml:space="preserve"> </w:t>
      </w:r>
      <w:r>
        <w:t xml:space="preserve">using four of the patterns:</w:t>
      </w:r>
      <w:r>
        <w:t xml:space="preserve"> </w:t>
      </w:r>
      <w:r>
        <w:rPr>
          <w:iCs/>
          <w:i/>
        </w:rPr>
        <w:t xml:space="preserve">I wanted them to… I made them… I let them… I saw them…</w:t>
      </w:r>
    </w:p>
    <w:bookmarkEnd w:id="54"/>
    <w:bookmarkStart w:id="58" w:name="Xa9bc857df65c5049551eae9b993e57ac51fb9c7"/>
    <w:p>
      <w:pPr>
        <w:pStyle w:val="Heading3"/>
      </w:pPr>
      <w:r>
        <w:t xml:space="preserve">3G · Check — six items</w:t>
      </w:r>
    </w:p>
    <w:p>
      <w:pPr>
        <w:numPr>
          <w:ilvl w:val="0"/>
          <w:numId w:val="1007"/>
        </w:numPr>
        <w:pStyle w:val="Compact"/>
      </w:pPr>
      <w:r>
        <w:t xml:space="preserve">I want you ______ (check) it twice.</w:t>
      </w:r>
    </w:p>
    <w:p>
      <w:pPr>
        <w:numPr>
          <w:ilvl w:val="0"/>
          <w:numId w:val="1007"/>
        </w:numPr>
        <w:pStyle w:val="Compact"/>
      </w:pPr>
      <w:r>
        <w:t xml:space="preserve">She let me ______ (borrow) it.</w:t>
      </w:r>
    </w:p>
    <w:p>
      <w:pPr>
        <w:numPr>
          <w:ilvl w:val="0"/>
          <w:numId w:val="1007"/>
        </w:numPr>
        <w:pStyle w:val="Compact"/>
      </w:pPr>
      <w:r>
        <w:t xml:space="preserve">He made us ______ (wait) an hour.</w:t>
      </w:r>
    </w:p>
    <w:p>
      <w:pPr>
        <w:numPr>
          <w:ilvl w:val="0"/>
          <w:numId w:val="1007"/>
        </w:numPr>
        <w:pStyle w:val="Compact"/>
      </w:pPr>
      <w:r>
        <w:t xml:space="preserve">I saw him ______ (leave) the building — the whole thing, from the lift to the door.</w:t>
      </w:r>
    </w:p>
    <w:p>
      <w:pPr>
        <w:numPr>
          <w:ilvl w:val="0"/>
          <w:numId w:val="1007"/>
        </w:numPr>
        <w:pStyle w:val="Compact"/>
      </w:pPr>
      <w:r>
        <w:t xml:space="preserve">I saw him ______ (leave) the building as I came round the corner.</w:t>
      </w:r>
    </w:p>
    <w:p>
      <w:pPr>
        <w:numPr>
          <w:ilvl w:val="0"/>
          <w:numId w:val="1007"/>
        </w:numPr>
        <w:pStyle w:val="Compact"/>
      </w:pPr>
      <w:r>
        <w:t xml:space="preserve">They won't allow us ______ (park) there.</w:t>
      </w:r>
    </w:p>
    <w:p>
      <w:pPr>
        <w:pStyle w:val="FirstParagraph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54–56.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p. 139.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Two panels contrasting &quot;I saw him leaving&quot; against &quot;I saw him leave&quot; in a witness statement." title="" id="56" name="Picture"/>
            <a:graphic>
              <a:graphicData uri="http://schemas.openxmlformats.org/drawingml/2006/picture">
                <pic:pic>
                  <pic:nvPicPr>
                    <pic:cNvPr descr="figures/fig_b11_u07_p03_v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Why this sentence says you only saw part of it — Why this sentence says you only saw part of it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371b541a9e17a28d9a8e7051b6d394f4143f907"/>
    <w:p>
      <w:pPr>
        <w:pStyle w:val="Heading3"/>
      </w:pPr>
      <w:r>
        <w:t xml:space="preserve">4A · Fluency sprint — 4 / 3 / 2</w:t>
      </w:r>
    </w:p>
    <w:p>
      <w:pPr>
        <w:pStyle w:val="FirstParagraph"/>
      </w:pPr>
      <w:r>
        <w:t xml:space="preserve">Something you were taught badly. Four minutes, three, two.</w:t>
      </w:r>
    </w:p>
    <w:bookmarkEnd w:id="60"/>
    <w:bookmarkStart w:id="64" w:name="X9ed885b95f03bbbf8a23ded254ff87825eb6362"/>
    <w:p>
      <w:pPr>
        <w:pStyle w:val="Heading3"/>
      </w:pPr>
      <w:r>
        <w:t xml:space="preserve">4B · The functional core — instructing without taking over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five-minute teaching sequences side by side, one where the teacher does most of the doing and one where the learner does." title="" id="62" name="Picture"/>
            <a:graphic>
              <a:graphicData uri="http://schemas.openxmlformats.org/drawingml/2006/picture">
                <pic:pic>
                  <pic:nvPicPr>
                    <pic:cNvPr descr="figures/fig_b11_u07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ways to teach the same thing in five minutes — Learner A has the instructions. Learner B has the object. A may speak and may not touch.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before they 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I'll walk you through it once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watch my hands, not my 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while they 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keep going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that's it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don't look at 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correcting 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try it again and see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what did you notice?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correcting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(silence)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and again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don't let me stop you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written instructions. Learner B has the thing and no</w:t>
      </w:r>
      <w:r>
        <w:t xml:space="preserve"> </w:t>
      </w:r>
      <w:r>
        <w:t xml:space="preserve">instructions.</w:t>
      </w:r>
      <w:r>
        <w:t xml:space="preserve"> </w:t>
      </w:r>
      <w:r>
        <w:rPr>
          <w:bCs/>
          <w:b/>
        </w:rPr>
        <w:t xml:space="preserve">A may speak. A may not touch anything.</w:t>
      </w:r>
    </w:p>
    <w:bookmarkEnd w:id="64"/>
    <w:bookmarkStart w:id="65" w:name="Xc294d3c07c3d216285cae8539ab753007abbfbf"/>
    <w:p>
      <w:pPr>
        <w:pStyle w:val="Heading3"/>
      </w:pPr>
      <w:r>
        <w:t xml:space="preserve">4C · The performance — see one, do one, teach one</w:t>
      </w:r>
    </w:p>
    <w:p>
      <w:pPr>
        <w:pStyle w:val="FirstParagraph"/>
      </w:pPr>
      <w:r>
        <w:t xml:space="preserve">Three rounds. Teach a small skill in five minutes. Your learner then teaches it to a third person</w:t>
      </w:r>
      <w:r>
        <w:t xml:space="preserve"> </w:t>
      </w:r>
      <w:r>
        <w:rPr>
          <w:bCs/>
          <w:b/>
        </w:rPr>
        <w:t xml:space="preserve">while you watch and say nothing.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Listen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what did the second teacher leave out that the first one said?</w:t>
      </w:r>
    </w:p>
    <w:bookmarkEnd w:id="66"/>
    <w:bookmarkStart w:id="67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my learner do it without me touching anything?</w:t>
      </w:r>
      <w:r>
        <w:t xml:space="preserve"> </w:t>
      </w:r>
      <w:r>
        <w:t xml:space="preserve">☐ Did what they taught on survive one more handover?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9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Correspondence: four emails over nine days, between somebody leaving a job and the person</w:t>
      </w:r>
      <w:r>
        <w:t xml:space="preserve"> </w:t>
      </w:r>
      <w:r>
        <w:t xml:space="preserve">replacing them. The first line is:</w:t>
      </w:r>
    </w:p>
    <w:p>
      <w:pPr>
        <w:pStyle w:val="BlockText"/>
      </w:pPr>
      <w:r>
        <w:rPr>
          <w:iCs/>
          <w:i/>
        </w:rPr>
        <w:t xml:space="preserve">I've written it all down. I'm attaching the document now so you have the weekend with it.</w:t>
      </w:r>
    </w:p>
    <w:p>
      <w:pPr>
        <w:pStyle w:val="FirstParagraph"/>
      </w:pPr>
      <w:r>
        <w:t xml:space="preserve">What do you expect to go wrong? One sentence.</w:t>
      </w:r>
    </w:p>
    <w:bookmarkEnd w:id="69"/>
    <w:bookmarkStart w:id="70" w:name="X195fb3df39ae3677d9abcd959b06440828fc14e"/>
    <w:p>
      <w:pPr>
        <w:pStyle w:val="Heading3"/>
      </w:pPr>
      <w:r>
        <w:t xml:space="preserve">5B · Skim — sixty seconds</w:t>
      </w:r>
    </w:p>
    <w:p>
      <w:pPr>
        <w:pStyle w:val="FirstParagraph"/>
      </w:pPr>
      <w:r>
        <w:t xml:space="preserve">Find the email where the tone changes.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Four emails, nine 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1 — Thursday, 17:40 · from Felix</w:t>
      </w:r>
    </w:p>
    <w:p>
      <w:pPr>
        <w:pStyle w:val="BodyText"/>
      </w:pPr>
      <w:r>
        <w:t xml:space="preserve">I've written it all down. I'm attaching the document now so you have the weekend with it. It's</w:t>
      </w:r>
      <w:r>
        <w:t xml:space="preserve"> </w:t>
      </w:r>
      <w:r>
        <w:t xml:space="preserve">forty pages but most of it is screenshots. Anything that isn't in there, ask me — I'm around until</w:t>
      </w:r>
      <w:r>
        <w:t xml:space="preserve"> </w:t>
      </w:r>
      <w:r>
        <w:t xml:space="preserve">the 30th and after that I'll still answer, honestly.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2 — Monday, 09:12 · from Ruth</w:t>
      </w:r>
    </w:p>
    <w:p>
      <w:pPr>
        <w:pStyle w:val="BodyText"/>
      </w:pPr>
      <w:r>
        <w:t xml:space="preserve">Thanks — read it twice. Two things. The reconciliation on p.19 says "run the usual check". I don't</w:t>
      </w:r>
      <w:r>
        <w:t xml:space="preserve"> </w:t>
      </w:r>
      <w:r>
        <w:t xml:space="preserve">know what the usual check is. And on p.31 there's a note that says "ask Felix about the Tuesday</w:t>
      </w:r>
      <w:r>
        <w:t xml:space="preserve"> </w:t>
      </w:r>
      <w:r>
        <w:t xml:space="preserve">thing" which I think you wrote to yourself?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3 — Monday, 22:50 · from Felix</w:t>
      </w:r>
    </w:p>
    <w:p>
      <w:pPr>
        <w:pStyle w:val="BodyText"/>
      </w:pPr>
      <w:r>
        <w:t xml:space="preserve">Ha — yes, that was a note to me. The Tuesday thing is that the figures come in late on Tuesdays so</w:t>
      </w:r>
      <w:r>
        <w:t xml:space="preserve"> </w:t>
      </w:r>
      <w:r>
        <w:t xml:space="preserve">you run it Wednesday. The usual check is you compare the two totals and if they're more than about</w:t>
      </w:r>
      <w:r>
        <w:t xml:space="preserve"> </w:t>
      </w:r>
      <w:r>
        <w:t xml:space="preserve">2% apart you go back to the source file. It's hard to write down because it depends. I've been</w:t>
      </w:r>
      <w:r>
        <w:t xml:space="preserve"> </w:t>
      </w:r>
      <w:r>
        <w:t xml:space="preserve">doing it for six years so I don't really think about it any more, which I know isn't helpful.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4 — Friday, 16:05 · from Ruth</w:t>
      </w:r>
    </w:p>
    <w:p>
      <w:pPr>
        <w:pStyle w:val="BodyText"/>
      </w:pPr>
      <w:r>
        <w:t xml:space="preserve">I've done it four times now and I think I understand, except I had one this week that was 6% apart</w:t>
      </w:r>
      <w:r>
        <w:t xml:space="preserve"> </w:t>
      </w:r>
      <w:r>
        <w:t xml:space="preserve">and I went back to the source file and the source file was fine. I asked Priya and she said that</w:t>
      </w:r>
      <w:r>
        <w:t xml:space="preserve"> </w:t>
      </w:r>
      <w:r>
        <w:t xml:space="preserve">happens when a payment lands between the two pulls and you just wait and run it again Monday.</w:t>
      </w:r>
      <w:r>
        <w:t xml:space="preserve"> </w:t>
      </w:r>
      <w:r>
        <w:t xml:space="preserve">That's not in the document and I don't think you knew, because you'd have been doing it without</w:t>
      </w:r>
      <w:r>
        <w:t xml:space="preserve"> </w:t>
      </w:r>
      <w:r>
        <w:t xml:space="preserve">noticing.</w:t>
      </w:r>
      <w:r>
        <w:t xml:space="preserve"> </w:t>
      </w:r>
      <w:r>
        <w:rPr>
          <w:bCs/>
          <w:b/>
        </w:rPr>
        <w:t xml:space="preserve">I've added it on p.19.</w:t>
      </w:r>
      <w:r>
        <w:t xml:space="preserve"> </w:t>
      </w:r>
      <w:r>
        <w:t xml:space="preserve">Thank you for the forty pages — the forty pages were the only</w:t>
      </w:r>
      <w:r>
        <w:t xml:space="preserve"> </w:t>
      </w:r>
      <w:r>
        <w:t xml:space="preserve">reason I knew p.19 was where to put it.</w:t>
      </w:r>
    </w:p>
    <w:p>
      <w:r>
        <w:pict>
          <v:rect style="width:0;height:1.5pt" o:hralign="center" o:hrstd="t" o:hr="t"/>
        </w:pict>
      </w:r>
    </w:p>
    <w:bookmarkEnd w:id="70"/>
    <w:bookmarkStart w:id="71" w:name="Xeed0925543e9cfc0b26128d475e8815de630308"/>
    <w:p>
      <w:pPr>
        <w:pStyle w:val="Heading3"/>
      </w:pPr>
      <w:r>
        <w:t xml:space="preserve">5C · Close reading</w:t>
      </w:r>
    </w:p>
    <w:p>
      <w:pPr>
        <w:numPr>
          <w:ilvl w:val="0"/>
          <w:numId w:val="1008"/>
        </w:numPr>
        <w:pStyle w:val="Compact"/>
      </w:pPr>
      <w:r>
        <w:t xml:space="preserve">How long is Felix's document, and what is most of it?</w:t>
      </w:r>
    </w:p>
    <w:p>
      <w:pPr>
        <w:numPr>
          <w:ilvl w:val="0"/>
          <w:numId w:val="1008"/>
        </w:numPr>
        <w:pStyle w:val="Compact"/>
      </w:pPr>
      <w:r>
        <w:t xml:space="preserve">What two problems does Ruth find on Monday morning?</w:t>
      </w:r>
    </w:p>
    <w:p>
      <w:pPr>
        <w:numPr>
          <w:ilvl w:val="0"/>
          <w:numId w:val="1008"/>
        </w:numPr>
        <w:pStyle w:val="Compact"/>
      </w:pPr>
      <w:r>
        <w:t xml:space="preserve">What was the note on p.31 actually for?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Felix says "I don't really think about it any more." What has that done to the handover?</w:t>
      </w:r>
    </w:p>
    <w:p>
      <w:pPr>
        <w:numPr>
          <w:ilvl w:val="0"/>
          <w:numId w:val="1008"/>
        </w:numPr>
        <w:pStyle w:val="Compact"/>
      </w:pPr>
      <w:r>
        <w:t xml:space="preserve">What did Ruth learn from Priya, and why was it not in the document?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last sentence defends the forty pages. On what grounds?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BlockText"/>
      </w:pPr>
      <w:r>
        <w:t xml:space="preserve">reconciliation · pull (</w:t>
      </w:r>
      <w:r>
        <w:rPr>
          <w:iCs/>
          <w:i/>
        </w:rPr>
        <w:t xml:space="preserve">between the two pulls</w:t>
      </w:r>
      <w:r>
        <w:t xml:space="preserve">) · land (</w:t>
      </w:r>
      <w:r>
        <w:rPr>
          <w:iCs/>
          <w:i/>
        </w:rPr>
        <w:t xml:space="preserve">a payment lands</w:t>
      </w:r>
      <w:r>
        <w:t xml:space="preserve">) ·</w:t>
      </w:r>
      <w:r>
        <w:t xml:space="preserve"> </w:t>
      </w:r>
      <w:r>
        <w:t xml:space="preserve">the usual check · screenshots · source file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400425"/>
            <wp:effectExtent b="0" l="0" r="0" t="0"/>
            <wp:docPr descr="Page 19 of a handover document shown in its original form and after the successor added the branch she discovered." title="" id="74" name="Picture"/>
            <a:graphic>
              <a:graphicData uri="http://schemas.openxmlformats.org/drawingml/2006/picture">
                <pic:pic>
                  <pic:nvPicPr>
                    <pic:cNvPr descr="figures/fig_b11_u07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Page 19, before and after — The second version was written by the person who did not know. That is why it works.</w:t>
      </w:r>
    </w:p>
    <w:p>
      <w:pPr>
        <w:pStyle w:val="BodyText"/>
      </w:pPr>
      <w:r>
        <w:rPr>
          <w:bCs/>
          <w:b/>
        </w:rPr>
        <w:t xml:space="preserve">Read page 19 of the handover document — before and after Ruth's edit.</w:t>
      </w:r>
    </w:p>
    <w:p>
      <w:pPr>
        <w:numPr>
          <w:ilvl w:val="0"/>
          <w:numId w:val="1009"/>
        </w:numPr>
        <w:pStyle w:val="Compact"/>
      </w:pPr>
      <w:r>
        <w:t xml:space="preserve">What did the original page tell you to do?</w:t>
      </w:r>
    </w:p>
    <w:p>
      <w:pPr>
        <w:numPr>
          <w:ilvl w:val="0"/>
          <w:numId w:val="1009"/>
        </w:numPr>
        <w:pStyle w:val="Compact"/>
      </w:pPr>
      <w:r>
        <w:t xml:space="preserve">What three things did Ruth add?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Which of her additions could Felix have written, and which could he not?</w:t>
      </w:r>
    </w:p>
    <w:p>
      <w:pPr>
        <w:numPr>
          <w:ilvl w:val="0"/>
          <w:numId w:val="1009"/>
        </w:numPr>
        <w:pStyle w:val="Compact"/>
      </w:pPr>
      <w:r>
        <w:t xml:space="preserve">What is the only instruction on the page with a number in it?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Find the sentence that only makes sense if you already know the answer.</w:t>
      </w:r>
    </w:p>
    <w:bookmarkEnd w:id="76"/>
    <w:bookmarkStart w:id="77" w:name="X4019c58a29822ad9f5c4ea302a371276ac3c2ab"/>
    <w:p>
      <w:pPr>
        <w:pStyle w:val="Heading3"/>
      </w:pPr>
      <w:r>
        <w:t xml:space="preserve">5F · Writer analysis</w:t>
      </w:r>
    </w:p>
    <w:p>
      <w:pPr>
        <w:numPr>
          <w:ilvl w:val="0"/>
          <w:numId w:val="1010"/>
        </w:numPr>
        <w:pStyle w:val="Compact"/>
      </w:pPr>
      <w:r>
        <w:t xml:space="preserve">Felix writes for somebody who already knows. Ruth writes for somebody who does not.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document got better because the wrong person edited it. Is that a method or an accident?</w:t>
      </w:r>
    </w:p>
    <w:bookmarkEnd w:id="77"/>
    <w:bookmarkStart w:id="78" w:name="X116ed7229d00c181b4779bc8d9cb09854ebe6e8"/>
    <w:p>
      <w:pPr>
        <w:pStyle w:val="Heading3"/>
      </w:pPr>
      <w:r>
        <w:t xml:space="preserve">5G · Text against text</w:t>
      </w:r>
    </w:p>
    <w:p>
      <w:pPr>
        <w:pStyle w:val="FirstParagraph"/>
      </w:pPr>
      <w:r>
        <w:rPr>
          <w:bCs/>
          <w:b/>
        </w:rPr>
        <w:t xml:space="preserve">The emails say the document failed. Page 19 says it worked.</w:t>
      </w:r>
      <w:r>
        <w:t xml:space="preserve"> </w:t>
      </w:r>
      <w:r>
        <w:t xml:space="preserve">Two sentences on how both are</w:t>
      </w:r>
      <w:r>
        <w:t xml:space="preserve"> </w:t>
      </w:r>
      <w:r>
        <w:t xml:space="preserve">true. The second begins</w:t>
      </w:r>
      <w:r>
        <w:t xml:space="preserve"> </w:t>
      </w:r>
      <w:r>
        <w:rPr>
          <w:iCs/>
          <w:i/>
        </w:rPr>
        <w:t xml:space="preserve">"The forty pages did the thing that…"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8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3" w:name="twenty-one-verbs-that-demand-a-pattern"/>
    <w:p>
      <w:pPr>
        <w:pStyle w:val="Heading3"/>
      </w:pPr>
      <w:r>
        <w:t xml:space="preserve">Twenty-one verbs that demand a pattern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ectioned diagram of six verbs of prevention and permission, each with the pattern it requires after the object." title="" id="81" name="Picture"/>
            <a:graphic>
              <a:graphicData uri="http://schemas.openxmlformats.org/drawingml/2006/picture">
                <pic:pic>
                  <pic:nvPicPr>
                    <pic:cNvPr descr="figures/fig_b11_u07_p06_v0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Six verbs, six patterns, one meaning — All six describe stopping somebody. The grammar after each one is different.</w:t>
      </w:r>
    </w:p>
    <w:bookmarkEnd w:id="83"/>
    <w:bookmarkStart w:id="84" w:name="Xcbe552ea3192354eea835c10ea4d78bb0c28306"/>
    <w:p>
      <w:pPr>
        <w:pStyle w:val="Heading3"/>
      </w:pPr>
      <w:r>
        <w:t xml:space="preserve">6A · Sort — which pattern?</w:t>
      </w:r>
    </w:p>
    <w:p>
      <w:pPr>
        <w:pStyle w:val="FirstParagraph"/>
      </w:pPr>
      <w:r>
        <w:t xml:space="preserve">Sort all twenty-one into three columns:</w:t>
      </w:r>
      <w:r>
        <w:t xml:space="preserve"> </w:t>
      </w:r>
      <w:r>
        <w:rPr>
          <w:bCs/>
          <w:b/>
        </w:rPr>
        <w:t xml:space="preserve">+ to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+ from -ing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+ of / on / for -ing</w:t>
      </w:r>
      <w:r>
        <w:t xml:space="preserve">.</w:t>
      </w:r>
    </w:p>
    <w:p>
      <w:pPr>
        <w:pStyle w:val="BlockText"/>
      </w:pPr>
      <w:r>
        <w:t xml:space="preserve">persuade someone to · encourage someone to · urge someone to · warn someone against · advise someone to ·</w:t>
      </w:r>
      <w:r>
        <w:t xml:space="preserve"> </w:t>
      </w:r>
      <w:r>
        <w:t xml:space="preserve">remind someone to · allow someone to · expect someone to · want someone to · ask someone to ·</w:t>
      </w:r>
      <w:r>
        <w:t xml:space="preserve"> </w:t>
      </w:r>
      <w:r>
        <w:t xml:space="preserve">tell someone to · help someone to · teach someone to · force someone to · invite someone to ·</w:t>
      </w:r>
      <w:r>
        <w:t xml:space="preserve"> </w:t>
      </w:r>
      <w:r>
        <w:t xml:space="preserve">enable someone to · prevent someone from · stop someone from · accuse someone of ·</w:t>
      </w:r>
      <w:r>
        <w:t xml:space="preserve"> </w:t>
      </w:r>
      <w:r>
        <w:t xml:space="preserve">congratulate someone on · blame someone for · warn someone about</w:t>
      </w:r>
    </w:p>
    <w:bookmarkEnd w:id="84"/>
    <w:bookmarkStart w:id="85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1"/>
        </w:numPr>
        <w:pStyle w:val="Compact"/>
      </w:pPr>
      <w:r>
        <w:t xml:space="preserve">She ______ me ______ taking the shortcut, and she was right.</w:t>
      </w:r>
    </w:p>
    <w:p>
      <w:pPr>
        <w:numPr>
          <w:ilvl w:val="0"/>
          <w:numId w:val="1011"/>
        </w:numPr>
        <w:pStyle w:val="Compact"/>
      </w:pPr>
      <w:r>
        <w:t xml:space="preserve">He ______ me ______ losing the file, which was not fair.</w:t>
      </w:r>
    </w:p>
    <w:p>
      <w:pPr>
        <w:numPr>
          <w:ilvl w:val="0"/>
          <w:numId w:val="1011"/>
        </w:numPr>
        <w:pStyle w:val="Compact"/>
      </w:pPr>
      <w:r>
        <w:t xml:space="preserve">They ______ her ______ passing after four attempts.</w:t>
      </w:r>
    </w:p>
    <w:p>
      <w:pPr>
        <w:numPr>
          <w:ilvl w:val="0"/>
          <w:numId w:val="1011"/>
        </w:numPr>
        <w:pStyle w:val="Compact"/>
      </w:pPr>
      <w:r>
        <w:t xml:space="preserve">Nothing ______ you ______ asking.</w:t>
      </w:r>
    </w:p>
    <w:p>
      <w:pPr>
        <w:numPr>
          <w:ilvl w:val="0"/>
          <w:numId w:val="1011"/>
        </w:numPr>
        <w:pStyle w:val="Compact"/>
      </w:pPr>
      <w:r>
        <w:t xml:space="preserve">The handover document ______ her ______ start on Monday instead of guessing.</w:t>
      </w:r>
    </w:p>
    <w:bookmarkEnd w:id="85"/>
    <w:bookmarkStart w:id="86" w:name="Xc457483eb8ec306a20f8e0a0b6baa82041e9b53"/>
    <w:p>
      <w:pPr>
        <w:pStyle w:val="Heading3"/>
      </w:pPr>
      <w:r>
        <w:t xml:space="preserve">6C · The three warnings</w:t>
      </w:r>
    </w:p>
    <w:p>
      <w:pPr>
        <w:pStyle w:val="BlockText"/>
      </w:pPr>
      <w:r>
        <w:rPr>
          <w:bCs/>
          <w:b/>
        </w:rPr>
        <w:t xml:space="preserve">warn someone to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warn someone against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warn someone about</w:t>
      </w:r>
    </w:p>
    <w:p>
      <w:pPr>
        <w:pStyle w:val="FirstParagraph"/>
      </w:pPr>
      <w:r>
        <w:t xml:space="preserve">Three patterns, three meanings. Write a sentence for each, all about the same machine.</w:t>
      </w:r>
    </w:p>
    <w:bookmarkEnd w:id="86"/>
    <w:bookmarkStart w:id="87" w:name="Xe19724b1a96868c35bc9cbea7eb329d665a7529"/>
    <w:p>
      <w:pPr>
        <w:pStyle w:val="Heading3"/>
      </w:pPr>
      <w:r>
        <w:t xml:space="preserve">6D · Contrast Clinic —</w:t>
      </w:r>
      <w:r>
        <w:t xml:space="preserve"> </w:t>
      </w:r>
      <w:r>
        <w:rPr>
          <w:iCs/>
          <w:i/>
        </w:rPr>
        <w:t xml:space="preserve">to</w:t>
      </w:r>
      <w:r>
        <w:t xml:space="preserve">, bare, and</w:t>
      </w:r>
      <w:r>
        <w:t xml:space="preserve"> </w:t>
      </w:r>
      <w:r>
        <w:rPr>
          <w:iCs/>
          <w:i/>
        </w:rPr>
        <w:t xml:space="preserve">-ing</w:t>
      </w:r>
    </w:p>
    <w:p>
      <w:pPr>
        <w:pStyle w:val="FirstParagraph"/>
      </w:pPr>
      <w:r>
        <w:t xml:space="preserve">Six items.</w:t>
      </w:r>
    </w:p>
    <w:p>
      <w:pPr>
        <w:numPr>
          <w:ilvl w:val="0"/>
          <w:numId w:val="1012"/>
        </w:numPr>
        <w:pStyle w:val="Compact"/>
      </w:pPr>
      <w:r>
        <w:t xml:space="preserve">She let me ______ (go) early.</w:t>
      </w:r>
    </w:p>
    <w:p>
      <w:pPr>
        <w:numPr>
          <w:ilvl w:val="0"/>
          <w:numId w:val="1012"/>
        </w:numPr>
        <w:pStyle w:val="Compact"/>
      </w:pPr>
      <w:r>
        <w:t xml:space="preserve">She allowed me ______ (go) early.</w:t>
      </w:r>
    </w:p>
    <w:p>
      <w:pPr>
        <w:numPr>
          <w:ilvl w:val="0"/>
          <w:numId w:val="1012"/>
        </w:numPr>
        <w:pStyle w:val="Compact"/>
      </w:pPr>
      <w:r>
        <w:t xml:space="preserve">I watched him ______ (fit) the whole thing — forty minutes.</w:t>
      </w:r>
    </w:p>
    <w:p>
      <w:pPr>
        <w:numPr>
          <w:ilvl w:val="0"/>
          <w:numId w:val="1012"/>
        </w:numPr>
        <w:pStyle w:val="Compact"/>
      </w:pPr>
      <w:r>
        <w:t xml:space="preserve">I watched him ______ (fit) it as I walked past.</w:t>
      </w:r>
    </w:p>
    <w:p>
      <w:pPr>
        <w:numPr>
          <w:ilvl w:val="0"/>
          <w:numId w:val="1012"/>
        </w:numPr>
        <w:pStyle w:val="Compact"/>
      </w:pPr>
      <w:r>
        <w:t xml:space="preserve">They made us ______ (sign) it.</w:t>
      </w:r>
    </w:p>
    <w:p>
      <w:pPr>
        <w:numPr>
          <w:ilvl w:val="0"/>
          <w:numId w:val="1012"/>
        </w:numPr>
        <w:pStyle w:val="Compact"/>
      </w:pPr>
      <w:r>
        <w:t xml:space="preserve">They forced us ______ (sign) it.</w:t>
      </w:r>
    </w:p>
    <w:p>
      <w:pPr>
        <w:pStyle w:val="FirstParagraph"/>
      </w:pPr>
      <w:r>
        <w:rPr>
          <w:bCs/>
          <w:b/>
        </w:rPr>
        <w:t xml:space="preserve">Then: in pairs 1/2 and 5/6, what changed apart from the grammar?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7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2" w:name="Xe706eeef42b7a773b0cd739f38ec5f6fee01e6b"/>
    <w:p>
      <w:pPr>
        <w:pStyle w:val="Heading3"/>
      </w:pPr>
      <w:r>
        <w:t xml:space="preserve">Where the stress goes in a three-word verb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Six multi-word verbs with the stressed particle marked, and two minimal pairs where moving the stress changes the instruction." title="" id="90" name="Picture"/>
            <a:graphic>
              <a:graphicData uri="http://schemas.openxmlformats.org/drawingml/2006/picture">
                <pic:pic>
                  <pic:nvPicPr>
                    <pic:cNvPr descr="figures/fig_b11_u07_p07_v10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stress sits on the particle — In a three-word verb the small word carries the beat. Move it and you change the job.</w:t>
      </w:r>
    </w:p>
    <w:bookmarkEnd w:id="92"/>
    <w:bookmarkStart w:id="93" w:name="X892c2839651914f80a1a711457709138564fd78"/>
    <w:p>
      <w:pPr>
        <w:pStyle w:val="Heading3"/>
      </w:pPr>
      <w:r>
        <w:t xml:space="preserve">7A · Hear 🔊 Track 7.3</w:t>
      </w:r>
    </w:p>
    <w:p>
      <w:pPr>
        <w:pStyle w:val="BlockText"/>
      </w:pPr>
      <w:r>
        <w:t xml:space="preserve">go</w:t>
      </w:r>
      <w:r>
        <w:t xml:space="preserve"> </w:t>
      </w:r>
      <w:r>
        <w:rPr>
          <w:bCs/>
          <w:b/>
        </w:rPr>
        <w:t xml:space="preserve">O</w:t>
      </w:r>
      <w:r>
        <w:t xml:space="preserve">ver it · walk you</w:t>
      </w:r>
      <w:r>
        <w:t xml:space="preserve"> </w:t>
      </w:r>
      <w:r>
        <w:rPr>
          <w:bCs/>
          <w:b/>
        </w:rPr>
        <w:t xml:space="preserve">THROUGH</w:t>
      </w:r>
      <w:r>
        <w:t xml:space="preserve"> </w:t>
      </w:r>
      <w:r>
        <w:t xml:space="preserve">it · pass it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· take it</w:t>
      </w:r>
      <w:r>
        <w:t xml:space="preserve"> </w:t>
      </w:r>
      <w:r>
        <w:rPr>
          <w:bCs/>
          <w:b/>
        </w:rPr>
        <w:t xml:space="preserve">IN</w:t>
      </w:r>
      <w:r>
        <w:t xml:space="preserve"> </w:t>
      </w:r>
      <w:r>
        <w:t xml:space="preserve">·</w:t>
      </w:r>
      <w:r>
        <w:t xml:space="preserve"> </w:t>
      </w:r>
      <w:r>
        <w:t xml:space="preserve">get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with it · put</w:t>
      </w:r>
      <w:r>
        <w:t xml:space="preserve"> </w:t>
      </w:r>
      <w:r>
        <w:rPr>
          <w:bCs/>
          <w:b/>
        </w:rPr>
        <w:t xml:space="preserve">UP</w:t>
      </w:r>
      <w:r>
        <w:t xml:space="preserve"> </w:t>
      </w:r>
      <w:r>
        <w:t xml:space="preserve">with it</w:t>
      </w:r>
    </w:p>
    <w:p>
      <w:pPr>
        <w:pStyle w:val="FirstParagraph"/>
      </w:pPr>
      <w:r>
        <w:rPr>
          <w:bCs/>
          <w:b/>
        </w:rPr>
        <w:t xml:space="preserve">The stress is on the particle, not the verb.</w:t>
      </w:r>
      <w:r>
        <w:t xml:space="preserve"> </w:t>
      </w:r>
      <w:r>
        <w:t xml:space="preserve">Mark it in six more.</w:t>
      </w:r>
    </w:p>
    <w:bookmarkEnd w:id="93"/>
    <w:bookmarkStart w:id="94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rPr>
          <w:iCs/>
          <w:i/>
        </w:rPr>
        <w:t xml:space="preserve">"I'll go over it once, walk you through it, and then you pass it on."</w:t>
      </w:r>
    </w:p>
    <w:bookmarkEnd w:id="94"/>
    <w:bookmarkStart w:id="95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BlockText"/>
      </w:pPr>
      <w:r>
        <w:rPr>
          <w:iCs/>
          <w:i/>
        </w:rPr>
        <w:t xml:space="preserve">"Go over it."</w:t>
      </w:r>
      <w:r>
        <w:t xml:space="preserve"> </w:t>
      </w:r>
      <w:r>
        <w:t xml:space="preserve">— stress on</w:t>
      </w:r>
      <w:r>
        <w:t xml:space="preserve"> </w:t>
      </w:r>
      <w:r>
        <w:rPr>
          <w:bCs/>
          <w:b/>
        </w:rPr>
        <w:t xml:space="preserve">go</w:t>
      </w:r>
      <w:r>
        <w:t xml:space="preserve">: do it again.</w:t>
      </w:r>
      <w:r>
        <w:t xml:space="preserve"> </w:t>
      </w:r>
      <w:r>
        <w:rPr>
          <w:iCs/>
          <w:i/>
        </w:rPr>
        <w:t xml:space="preserve">"Go over it."</w:t>
      </w:r>
      <w:r>
        <w:t xml:space="preserve"> </w:t>
      </w:r>
      <w:r>
        <w:t xml:space="preserve">— stress on</w:t>
      </w:r>
      <w:r>
        <w:t xml:space="preserve"> </w:t>
      </w:r>
      <w:r>
        <w:rPr>
          <w:bCs/>
          <w:b/>
        </w:rPr>
        <w:t xml:space="preserve">over</w:t>
      </w:r>
      <w:r>
        <w:t xml:space="preserve">: check it.</w:t>
      </w:r>
    </w:p>
    <w:p>
      <w:pPr>
        <w:pStyle w:val="FirstParagraph"/>
      </w:pPr>
      <w:r>
        <w:t xml:space="preserve">Say both. Your partner says which job you just gave them.</w:t>
      </w:r>
    </w:p>
    <w:bookmarkEnd w:id="95"/>
    <w:bookmarkStart w:id="96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teach something, out loud, to nobody.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8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1" w:name="X5c75fcbb0e570593f3e572c090f42a930733d15"/>
    <w:p>
      <w:pPr>
        <w:pStyle w:val="Heading3"/>
      </w:pPr>
      <w:r>
        <w:t xml:space="preserve">Instructions that survive one handover · 140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line chart showing retention of four kinds of knowledge — the normal case, the timing, the exceptions and the reasons — across two handovers and six months." title="" id="99" name="Picture"/>
            <a:graphic>
              <a:graphicData uri="http://schemas.openxmlformats.org/drawingml/2006/picture">
                <pic:pic>
                  <pic:nvPicPr>
                    <pic:cNvPr descr="figures/fig_b11_u07_p08_v0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survives a handover — The same procedure, traced through two handovers and six months.</w:t>
      </w:r>
    </w:p>
    <w:bookmarkEnd w:id="101"/>
    <w:bookmarkStart w:id="102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rPr>
          <w:bCs/>
          <w:b/>
        </w:rPr>
        <w:t xml:space="preserve">Running the Wednesday reconciliation — for whoever does this next</w:t>
      </w:r>
    </w:p>
    <w:p>
      <w:pPr>
        <w:pStyle w:val="BlockText"/>
      </w:pPr>
      <w:r>
        <w:t xml:space="preserve">Run it on Wednesday, not Tuesday. The figures come in late on Tuesday and you will reconcile</w:t>
      </w:r>
      <w:r>
        <w:t xml:space="preserve"> </w:t>
      </w:r>
      <w:r>
        <w:t xml:space="preserve">against half a day.</w:t>
      </w:r>
      <w:r>
        <w:t xml:space="preserve"> </w:t>
      </w:r>
      <w:r>
        <w:rPr>
          <w:rStyle w:val="VerbatimChar"/>
        </w:rPr>
        <w:t xml:space="preserve">[the reason is the thing Felix had stopped noticing]</w:t>
      </w:r>
    </w:p>
    <w:p>
      <w:pPr>
        <w:pStyle w:val="BlockText"/>
      </w:pPr>
      <w:r>
        <w:t xml:space="preserve">Compare the two totals. If they are within 2%, file it. If they are more than 2% apart, do these</w:t>
      </w:r>
      <w:r>
        <w:t xml:space="preserve"> </w:t>
      </w:r>
      <w:r>
        <w:t xml:space="preserve">in order: check the source file first, because that is wrong about half the time. If the source</w:t>
      </w:r>
      <w:r>
        <w:t xml:space="preserve"> </w:t>
      </w:r>
      <w:r>
        <w:t xml:space="preserve">file is fine, wait and run it again on Monday — a payment can land between the two pulls, and it</w:t>
      </w:r>
      <w:r>
        <w:t xml:space="preserve"> </w:t>
      </w:r>
      <w:r>
        <w:t xml:space="preserve">looks exactly like an error.</w:t>
      </w:r>
      <w:r>
        <w:t xml:space="preserve"> </w:t>
      </w:r>
      <w:r>
        <w:rPr>
          <w:rStyle w:val="VerbatimChar"/>
        </w:rPr>
        <w:t xml:space="preserve">[the second branch exists because somebody found it the hard way]</w:t>
      </w:r>
    </w:p>
    <w:p>
      <w:pPr>
        <w:pStyle w:val="BlockText"/>
      </w:pPr>
      <w:r>
        <w:t xml:space="preserve">I have never known it be more than 6% apart. If you see double figures, stop and ask somebody</w:t>
      </w:r>
      <w:r>
        <w:t xml:space="preserve"> </w:t>
      </w:r>
      <w:r>
        <w:t xml:space="preserve">rather than fixing it.</w:t>
      </w:r>
    </w:p>
    <w:p>
      <w:pPr>
        <w:pStyle w:val="BlockText"/>
      </w:pPr>
      <w:r>
        <w:t xml:space="preserve">The thing I got wrong for two years: I assumed a mismatch meant somebody had made a mistake.</w:t>
      </w:r>
      <w:r>
        <w:t xml:space="preserve"> </w:t>
      </w:r>
      <w:r>
        <w:t xml:space="preserve">Usually it means you ran it on the wrong day.</w:t>
      </w:r>
      <w:r>
        <w:t xml:space="preserve"> </w:t>
      </w:r>
      <w:r>
        <w:rPr>
          <w:rStyle w:val="VerbatimChar"/>
        </w:rPr>
        <w:t xml:space="preserve">[the author's own error, named]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Why does the branch about Monday exist, and who put it there?</w:t>
      </w:r>
    </w:p>
    <w:p>
      <w:pPr>
        <w:numPr>
          <w:ilvl w:val="0"/>
          <w:numId w:val="1013"/>
        </w:numPr>
        <w:pStyle w:val="Compact"/>
      </w:pPr>
      <w:r>
        <w:t xml:space="preserve">The last paragraph admits two years of being wrong. What does that do for the reader?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One instruction has a number in it and one has "about half the time". Why keep the vague one?</w:t>
      </w:r>
    </w:p>
    <w:bookmarkEnd w:id="102"/>
    <w:bookmarkStart w:id="103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Perform the reconciliation in accordance with the standard process. Investigate any discrepancies</w:t>
      </w:r>
      <w:r>
        <w:t xml:space="preserve"> </w:t>
      </w:r>
      <w:r>
        <w:t xml:space="preserve">and escalate as appropriate. Ensure all checks are completed prior to filing.</w:t>
      </w:r>
    </w:p>
    <w:p>
      <w:pPr>
        <w:pStyle w:val="FirstParagraph"/>
      </w:pPr>
      <w:r>
        <w:rPr>
          <w:bCs/>
          <w:b/>
        </w:rPr>
        <w:t xml:space="preserve">Name three decisions a new person still has to make after reading this.</w:t>
      </w:r>
    </w:p>
    <w:bookmarkEnd w:id="103"/>
    <w:bookmarkStart w:id="104" w:name="X132ae879c92cd2d2edfdf47b31179fef41fd0e2"/>
    <w:p>
      <w:pPr>
        <w:pStyle w:val="Heading3"/>
      </w:pPr>
      <w:r>
        <w:t xml:space="preserve">8C · Generate · 8D · Plan</w:t>
      </w:r>
    </w:p>
    <w:p>
      <w:pPr>
        <w:pStyle w:val="BlockText"/>
      </w:pPr>
      <w:r>
        <w:t xml:space="preserve">who this is for → when, and why then → the normal case → the branch → the limit, and what to do</w:t>
      </w:r>
      <w:r>
        <w:t xml:space="preserve"> </w:t>
      </w:r>
      <w:r>
        <w:t xml:space="preserve">at it → what you got wrong</w:t>
      </w:r>
    </w:p>
    <w:bookmarkEnd w:id="104"/>
    <w:bookmarkStart w:id="105" w:name="Xf82adfa3dc045ed624c09de90d718053c79f90b"/>
    <w:p>
      <w:pPr>
        <w:pStyle w:val="Heading3"/>
      </w:pPr>
      <w:r>
        <w:t xml:space="preserve">8E · Draft 1 — 140 words</w:t>
      </w:r>
    </w:p>
    <w:bookmarkEnd w:id="105"/>
    <w:bookmarkStart w:id="106" w:name="Xf66a86523ea036521cd96842629583a1c6bebd8"/>
    <w:p>
      <w:pPr>
        <w:pStyle w:val="Heading3"/>
      </w:pPr>
      <w:r>
        <w:t xml:space="preserve">8F · Peer review — two criteria</w:t>
      </w:r>
    </w:p>
    <w:p>
      <w:pPr>
        <w:pStyle w:val="BlockText"/>
      </w:pPr>
      <w:r>
        <w:t xml:space="preserve">☐ Is there a step where I would have to guess?</w:t>
      </w:r>
      <w:r>
        <w:t xml:space="preserve"> </w:t>
      </w:r>
      <w:r>
        <w:t xml:space="preserve">☐ Did the writer admit something they got wrong?</w:t>
      </w:r>
    </w:p>
    <w:bookmarkEnd w:id="106"/>
    <w:bookmarkStart w:id="107" w:name="X4fe744aeeb7d9f594f76b9e2dfb043f67c5e740"/>
    <w:p>
      <w:pPr>
        <w:pStyle w:val="Heading3"/>
      </w:pPr>
      <w:r>
        <w:t xml:space="preserve">8G · Draft 2 · 8H · Test it twice</w:t>
      </w:r>
    </w:p>
    <w:p>
      <w:pPr>
        <w:pStyle w:val="FirstParagraph"/>
      </w:pPr>
      <w:r>
        <w:t xml:space="preserve">Give it to somebody. Then give</w:t>
      </w:r>
      <w:r>
        <w:t xml:space="preserve"> </w:t>
      </w:r>
      <w:r>
        <w:rPr>
          <w:bCs/>
          <w:b/>
        </w:rPr>
        <w:t xml:space="preserve">their</w:t>
      </w:r>
      <w:r>
        <w:t xml:space="preserve"> </w:t>
      </w:r>
      <w:r>
        <w:t xml:space="preserve">version to a third person.</w:t>
      </w:r>
      <w:r>
        <w:t xml:space="preserve"> </w:t>
      </w:r>
      <w:r>
        <w:rPr>
          <w:bCs/>
          <w:b/>
        </w:rPr>
        <w:t xml:space="preserve">What survived two</w:t>
      </w:r>
      <w:r>
        <w:rPr>
          <w:bCs/>
          <w:b/>
        </w:rPr>
        <w:t xml:space="preserve"> </w:t>
      </w:r>
      <w:r>
        <w:rPr>
          <w:bCs/>
          <w:b/>
        </w:rPr>
        <w:t xml:space="preserve">handovers?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9"/>
    <w:bookmarkEnd w:id="110"/>
    <w:bookmarkStart w:id="129" w:name="work-file--the-handover"/>
    <w:p>
      <w:pPr>
        <w:pStyle w:val="Heading1"/>
      </w:pPr>
      <w:r>
        <w:t xml:space="preserve">WORK FILE · The Handover</w:t>
      </w:r>
    </w:p>
    <w:p>
      <w:pPr>
        <w:pStyle w:val="FirstParagraph"/>
      </w:pPr>
      <w:r>
        <w:drawing>
          <wp:inline>
            <wp:extent cx="5334000" cy="3133725"/>
            <wp:effectExtent b="0" l="0" r="0" t="0"/>
            <wp:docPr descr="A handover checklist with four columns — task, timing, failure modes and who to ask — mostly completed in the first two columns only." title="" id="112" name="Picture"/>
            <a:graphic>
              <a:graphicData uri="http://schemas.openxmlformats.org/drawingml/2006/picture">
                <pic:pic>
                  <pic:nvPicPr>
                    <pic:cNvPr descr="figures/fig_b11_u07_p09_v05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handover checklist nobody fills in — Four columns. Most handovers complete the first two and leave the others blank.</w:t>
      </w:r>
    </w:p>
    <w:bookmarkStart w:id="114" w:name="Xaf6716bdaf094edbf3361ab0b100e1a37aaef07"/>
    <w:p>
      <w:pPr>
        <w:pStyle w:val="Heading3"/>
      </w:pPr>
      <w:r>
        <w:t xml:space="preserve">9A · The four things a handover has to carry</w:t>
      </w:r>
    </w:p>
    <w:p>
      <w:pPr>
        <w:pStyle w:val="FirstParagraph"/>
      </w:pPr>
      <w:r>
        <w:t xml:space="preserve">Read the handover checklist.</w:t>
      </w:r>
      <w:r>
        <w:t xml:space="preserve"> </w:t>
      </w:r>
      <w:r>
        <w:rPr>
          <w:bCs/>
          <w:b/>
        </w:rPr>
        <w:t xml:space="preserve">Rank the four by how often they are missed.</w:t>
      </w:r>
    </w:p>
    <w:p>
      <w:pPr>
        <w:pStyle w:val="BlockText"/>
      </w:pPr>
      <w:r>
        <w:t xml:space="preserve">what you do · when you do it · what goes wrong · who to ask when it does</w:t>
      </w:r>
    </w:p>
    <w:bookmarkEnd w:id="114"/>
    <w:bookmarkStart w:id="115" w:name="X068060a5411af596e0126bd4294f5e0181eaa49"/>
    <w:p>
      <w:pPr>
        <w:pStyle w:val="Heading3"/>
      </w:pPr>
      <w:r>
        <w:t xml:space="preserve">9B · The invisible knowledge test</w:t>
      </w:r>
    </w:p>
    <w:p>
      <w:pPr>
        <w:pStyle w:val="FirstParagraph"/>
      </w:pPr>
      <w:r>
        <w:t xml:space="preserve">List five things you do at work or in your studies</w:t>
      </w:r>
      <w:r>
        <w:t xml:space="preserve"> </w:t>
      </w:r>
      <w:r>
        <w:rPr>
          <w:bCs/>
          <w:b/>
        </w:rPr>
        <w:t xml:space="preserve">that you have never been told and never told</w:t>
      </w:r>
      <w:r>
        <w:rPr>
          <w:bCs/>
          <w:b/>
        </w:rPr>
        <w:t xml:space="preserve"> </w:t>
      </w:r>
      <w:r>
        <w:rPr>
          <w:bCs/>
          <w:b/>
        </w:rPr>
        <w:t xml:space="preserve">anybody.</w:t>
      </w:r>
      <w:r>
        <w:t xml:space="preserve"> </w:t>
      </w:r>
      <w:r>
        <w:t xml:space="preserve">Five minutes. Most people stall at three.</w:t>
      </w:r>
    </w:p>
    <w:bookmarkEnd w:id="115"/>
    <w:bookmarkStart w:id="116" w:name="X21c43ca67528072602d1cddabf8079f1b8c821b"/>
    <w:p>
      <w:pPr>
        <w:pStyle w:val="Heading3"/>
      </w:pPr>
      <w:r>
        <w:t xml:space="preserve">9C · Write the hardest one</w:t>
      </w:r>
    </w:p>
    <w:p>
      <w:pPr>
        <w:pStyle w:val="FirstParagraph"/>
      </w:pPr>
      <w:r>
        <w:t xml:space="preserve">Take the one from 9B that is hardest to put into words.</w:t>
      </w:r>
      <w:r>
        <w:t xml:space="preserve"> </w:t>
      </w:r>
      <w:r>
        <w:rPr>
          <w:bCs/>
          <w:b/>
        </w:rPr>
        <w:t xml:space="preserve">Write it in under eighty words</w:t>
      </w:r>
      <w:r>
        <w:t xml:space="preserve">, for</w:t>
      </w:r>
      <w:r>
        <w:t xml:space="preserve"> </w:t>
      </w:r>
      <w:r>
        <w:t xml:space="preserve">somebody who has never done it.</w:t>
      </w:r>
    </w:p>
    <w:bookmarkEnd w:id="116"/>
    <w:bookmarkStart w:id="117" w:name="Xf58bc6235b1867902bf97822cd2bcc58a5c4a4b"/>
    <w:p>
      <w:pPr>
        <w:pStyle w:val="Heading3"/>
      </w:pPr>
      <w:r>
        <w:t xml:space="preserve">9D · The successor's edit</w:t>
      </w:r>
    </w:p>
    <w:p>
      <w:pPr>
        <w:pStyle w:val="FirstParagraph"/>
      </w:pPr>
      <w:r>
        <w:t xml:space="preserve">Swap. Read somebody else's.</w:t>
      </w:r>
      <w:r>
        <w:t xml:space="preserve"> </w:t>
      </w:r>
      <w:r>
        <w:rPr>
          <w:bCs/>
          <w:b/>
        </w:rPr>
        <w:t xml:space="preserve">Write the question you would have to ask them.</w:t>
      </w:r>
      <w:r>
        <w:t xml:space="preserve"> </w:t>
      </w:r>
      <w:r>
        <w:t xml:space="preserve">Give it back.</w:t>
      </w:r>
      <w:r>
        <w:t xml:space="preserve"> </w:t>
      </w:r>
      <w:r>
        <w:t xml:space="preserve">They add the answer.</w:t>
      </w:r>
      <w:r>
        <w:t xml:space="preserve"> </w:t>
      </w:r>
      <w:r>
        <w:rPr>
          <w:bCs/>
          <w:b/>
        </w:rPr>
        <w:t xml:space="preserve">That is the handover.</w:t>
      </w:r>
    </w:p>
    <w:bookmarkEnd w:id="117"/>
    <w:bookmarkStart w:id="118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out one thing this week that nobody told you and that you now do automatically.</w:t>
      </w:r>
      <w:r>
        <w:t xml:space="preserve"> </w:t>
      </w:r>
      <w:r>
        <w:t xml:space="preserve">Write it</w:t>
      </w:r>
      <w:r>
        <w:t xml:space="preserve"> </w:t>
      </w:r>
      <w:r>
        <w:t xml:space="preserve">down before you forget that you ever did not know it.</w:t>
      </w:r>
    </w:p>
    <w:p>
      <w:r>
        <w:pict>
          <v:rect style="width:0;height:1.5pt" o:hralign="center" o:hrstd="t" o:hr="t"/>
        </w:pict>
      </w:r>
    </w:p>
    <w:bookmarkEnd w:id="118"/>
    <w:bookmarkStart w:id="127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tracking a handover across nine days and eighteen months, showing what was written, what was discovered, and what was deleted." title="" id="120" name="Picture"/>
            <a:graphic>
              <a:graphicData uri="http://schemas.openxmlformats.org/drawingml/2006/picture">
                <pic:pic>
                  <pic:nvPicPr>
                    <pic:cNvPr descr="figures/fig_b11_u07_p10_v12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Nine days, four emails, eighteen months — Half the class sees the document; half sees what the successor found out. Neither sees both.</w:t>
      </w:r>
    </w:p>
    <w:bookmarkStart w:id="122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written document; half sees what the successor found out. Rebuild.</w:t>
      </w:r>
    </w:p>
    <w:bookmarkEnd w:id="122"/>
    <w:bookmarkStart w:id="123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reconciliation to somebody doing it on Wednesday for the first time,</w:t>
      </w:r>
      <w:r>
        <w:t xml:space="preserve"> </w:t>
      </w:r>
      <w:r>
        <w:rPr>
          <w:bCs/>
          <w:b/>
        </w:rPr>
        <w:t xml:space="preserve">in four</w:t>
      </w:r>
      <w:r>
        <w:rPr>
          <w:bCs/>
          <w:b/>
        </w:rPr>
        <w:t xml:space="preserve"> </w:t>
      </w:r>
      <w:r>
        <w:rPr>
          <w:bCs/>
          <w:b/>
        </w:rPr>
        <w:t xml:space="preserve">minutes, on the phone, while they do it.</w:t>
      </w:r>
    </w:p>
    <w:bookmarkEnd w:id="123"/>
    <w:bookmarkStart w:id="124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four emails into 60 words for a manager who wants to know whether the handover worked.</w:t>
      </w:r>
      <w:r>
        <w:t xml:space="preserve"> </w:t>
      </w:r>
      <w:r>
        <w:t xml:space="preserve">Defend three cuts.</w:t>
      </w:r>
    </w:p>
    <w:bookmarkEnd w:id="124"/>
    <w:bookmarkStart w:id="125" w:name="X72e586a1272336fc7ea0604537034c6d6ba0e64"/>
    <w:p>
      <w:pPr>
        <w:pStyle w:val="Heading3"/>
      </w:pPr>
      <w:r>
        <w:t xml:space="preserve">10D · Online interaction</w:t>
      </w:r>
    </w:p>
    <w:p>
      <w:pPr>
        <w:pStyle w:val="FirstParagraph"/>
      </w:pPr>
      <w:r>
        <w:t xml:space="preserve">Write the message to Felix telling him that page 19 was wrong.</w:t>
      </w:r>
      <w:r>
        <w:t xml:space="preserve"> </w:t>
      </w:r>
      <w:r>
        <w:rPr>
          <w:bCs/>
          <w:b/>
        </w:rPr>
        <w:t xml:space="preserve">He wrote forty pages in his own</w:t>
      </w:r>
      <w:r>
        <w:rPr>
          <w:bCs/>
          <w:b/>
        </w:rPr>
        <w:t xml:space="preserve"> </w:t>
      </w:r>
      <w:r>
        <w:rPr>
          <w:bCs/>
          <w:b/>
        </w:rPr>
        <w:t xml:space="preserve">time.</w:t>
      </w:r>
    </w:p>
    <w:bookmarkEnd w:id="125"/>
    <w:bookmarkStart w:id="126" w:name="X3eae1aa1acf2bda0c5096810ec0f9286852e94c"/>
    <w:p>
      <w:pPr>
        <w:pStyle w:val="Heading3"/>
      </w:pPr>
      <w:r>
        <w:t xml:space="preserve">10E · Across languages</w:t>
      </w:r>
    </w:p>
    <w:p>
      <w:pPr>
        <w:pStyle w:val="FirstParagraph"/>
      </w:pPr>
      <w:r>
        <w:t xml:space="preserve">Teach a partner one phrase in your language —</w:t>
      </w:r>
      <w:r>
        <w:t xml:space="preserve"> </w:t>
      </w:r>
      <w:r>
        <w:rPr>
          <w:bCs/>
          <w:b/>
        </w:rPr>
        <w:t xml:space="preserve">not by translating it.</w:t>
      </w:r>
      <w:r>
        <w:t xml:space="preserve"> </w:t>
      </w:r>
      <w:r>
        <w:t xml:space="preserve">Only demonstrate.</w:t>
      </w:r>
      <w:r>
        <w:t xml:space="preserve"> </w:t>
      </w:r>
      <w:r>
        <w:t xml:space="preserve">Then: what did you do when demonstrating failed?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8"/>
    <w:bookmarkEnd w:id="129"/>
    <w:bookmarkStart w:id="143" w:name="four-days-or-forty-pages"/>
    <w:p>
      <w:pPr>
        <w:pStyle w:val="Heading1"/>
      </w:pPr>
      <w:r>
        <w:t xml:space="preserve">Four days, or forty pages</w:t>
      </w:r>
    </w:p>
    <w:p>
      <w:pPr>
        <w:pStyle w:val="FirstParagraph"/>
      </w:pPr>
      <w:r>
        <w:t xml:space="preserve">Felix leaves on the 30th. His replacement starts on the 27th. That is four days of overlap, and</w:t>
      </w:r>
      <w:r>
        <w:t xml:space="preserve"> </w:t>
      </w:r>
      <w:r>
        <w:t xml:space="preserve">Felix has eleven days of work left that only he can do.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Spend the four days teaching.</w:t>
      </w:r>
      <w:r>
        <w:t xml:space="preserve"> </w:t>
      </w:r>
      <w:r>
        <w:t xml:space="preserve">His eleven days become somebody else's problem, and two of</w:t>
      </w:r>
      <w:r>
        <w:t xml:space="preserve"> </w:t>
      </w:r>
      <w:r>
        <w:t xml:space="preserve">them cannot be done by anybody else before March.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Spend the four days finishing, and write the forty pages in the evenings.</w:t>
      </w:r>
      <w:r>
        <w:t xml:space="preserve"> </w:t>
      </w:r>
      <w:r>
        <w:t xml:space="preserve">He has done this</w:t>
      </w:r>
      <w:r>
        <w:t xml:space="preserve"> </w:t>
      </w:r>
      <w:r>
        <w:t xml:space="preserve">before. The pages are good and the gaps are the things he has stopped noticing.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Ask for the start date to move.</w:t>
      </w:r>
      <w:r>
        <w:t xml:space="preserve"> </w:t>
      </w:r>
      <w:r>
        <w:t xml:space="preserve">It costs the business three weeks of an empty seat, and he</w:t>
      </w:r>
      <w:r>
        <w:t xml:space="preserve"> </w:t>
      </w:r>
      <w:r>
        <w:t xml:space="preserve">has no standing to ask.</w:t>
      </w:r>
    </w:p>
    <w:bookmarkStart w:id="130" w:name="X70491ed0c3311fbca87b76d41cc03cdeffe0544"/>
    <w:p>
      <w:pPr>
        <w:pStyle w:val="Heading3"/>
      </w:pPr>
      <w:r>
        <w:t xml:space="preserve">11A · The evidence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Page 19</w:t>
      </w:r>
      <w:r>
        <w:t xml:space="preserve"> </w:t>
      </w:r>
      <w:r>
        <w:t xml:space="preserve">from Part 5, before and after.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chart</w:t>
      </w:r>
      <w:r>
        <w:t xml:space="preserve">: what survives one handover, two handovers, and six months.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Ruth, twenty-five seconds:</w:t>
      </w:r>
      <w:r>
        <w:t xml:space="preserve"> </w:t>
      </w:r>
      <w:r>
        <w:rPr>
          <w:iCs/>
          <w:i/>
        </w:rPr>
        <w:t xml:space="preserve">"The forty pages were the only reason I knew where</w:t>
      </w:r>
      <w:r>
        <w:rPr>
          <w:iCs/>
          <w:i/>
        </w:rPr>
        <w:t xml:space="preserve"> </w:t>
      </w:r>
      <w:r>
        <w:rPr>
          <w:iCs/>
          <w:i/>
        </w:rPr>
        <w:t xml:space="preserve">to put the thing I found out."</w:t>
      </w:r>
    </w:p>
    <w:bookmarkEnd w:id="130"/>
    <w:bookmarkStart w:id="131" w:name="X2cedfb939871341b8ece495c2fc7783e4d9a1ee"/>
    <w:p>
      <w:pPr>
        <w:pStyle w:val="Heading3"/>
      </w:pPr>
      <w:r>
        <w:t xml:space="preserve">11B · Steelman</w:t>
      </w:r>
    </w:p>
    <w:p>
      <w:pPr>
        <w:pStyle w:val="FirstParagraph"/>
      </w:pPr>
      <w:r>
        <w:t xml:space="preserve">Argue the option you like least. Two minutes.</w:t>
      </w:r>
    </w:p>
    <w:bookmarkEnd w:id="131"/>
    <w:bookmarkStart w:id="132" w:name="Xccdae7cd841109677183819fcc8111e3248e32d"/>
    <w:p>
      <w:pPr>
        <w:pStyle w:val="Heading3"/>
      </w:pPr>
      <w:r>
        <w:t xml:space="preserve">11C · Deliberate</w:t>
      </w:r>
    </w:p>
    <w:p>
      <w:pPr>
        <w:pStyle w:val="BlockText"/>
      </w:pPr>
      <w:r>
        <w:rPr>
          <w:iCs/>
          <w:i/>
        </w:rPr>
        <w:t xml:space="preserve">I think he should ______, because ______. The strongest argument against me is ______, and my</w:t>
      </w:r>
      <w:r>
        <w:rPr>
          <w:iCs/>
          <w:i/>
        </w:rPr>
        <w:t xml:space="preserve"> </w:t>
      </w:r>
      <w:r>
        <w:rPr>
          <w:iCs/>
          <w:i/>
        </w:rPr>
        <w:t xml:space="preserve">answer to it is ______.</w:t>
      </w:r>
    </w:p>
    <w:bookmarkEnd w:id="132"/>
    <w:bookmarkStart w:id="133" w:name="X18999d971bb4906520688204d3e1fda46b3472a"/>
    <w:p>
      <w:pPr>
        <w:pStyle w:val="Heading3"/>
      </w:pPr>
      <w:r>
        <w:t xml:space="preserve">11D · Decide — eighty words, two reasons</w:t>
      </w:r>
    </w:p>
    <w:bookmarkEnd w:id="133"/>
    <w:bookmarkStart w:id="134" w:name="Xf203558f9f558ff8ed7fc5ebdcb36882b6da1c5"/>
    <w:p>
      <w:pPr>
        <w:pStyle w:val="Heading3"/>
      </w:pPr>
      <w:r>
        <w:t xml:space="preserve">11E · Model decision</w:t>
      </w:r>
    </w:p>
    <w:p>
      <w:pPr>
        <w:pStyle w:val="BlockText"/>
      </w:pPr>
      <w:r>
        <w:t xml:space="preserve">He should write the pages and finish the eleven days, and I think the four days of teaching is</w:t>
      </w:r>
      <w:r>
        <w:t xml:space="preserve"> </w:t>
      </w:r>
      <w:r>
        <w:t xml:space="preserve">the romantic answer.</w:t>
      </w:r>
    </w:p>
    <w:p>
      <w:pPr>
        <w:pStyle w:val="BlockText"/>
      </w:pPr>
      <w:r>
        <w:t xml:space="preserve">Teaching in person transmits more per hour than any document — that is not in dispute, and if</w:t>
      </w:r>
      <w:r>
        <w:t xml:space="preserve"> </w:t>
      </w:r>
      <w:r>
        <w:t xml:space="preserve">he had four weeks I would say spend them. He has four days, and four days of sitting beside</w:t>
      </w:r>
      <w:r>
        <w:t xml:space="preserve"> </w:t>
      </w:r>
      <w:r>
        <w:t xml:space="preserve">somebody produces a person who can do the normal case and has met none of the exceptions,</w:t>
      </w:r>
      <w:r>
        <w:t xml:space="preserve"> </w:t>
      </w:r>
      <w:r>
        <w:t xml:space="preserve">because the exceptions do not happen to order. In March she will hit the 6% case and he will be</w:t>
      </w:r>
      <w:r>
        <w:t xml:space="preserve"> </w:t>
      </w:r>
      <w:r>
        <w:t xml:space="preserve">gone either way.</w:t>
      </w:r>
    </w:p>
    <w:p>
      <w:pPr>
        <w:pStyle w:val="BlockText"/>
      </w:pPr>
      <w:r>
        <w:t xml:space="preserve">What the forty pages do is different. They are not a teacher; they are a place to put things.</w:t>
      </w:r>
      <w:r>
        <w:t xml:space="preserve"> </w:t>
      </w:r>
      <w:r>
        <w:t xml:space="preserve">Ruth's own sentence is the argument: the pages were why she knew where p.19 was. A document that</w:t>
      </w:r>
      <w:r>
        <w:t xml:space="preserve"> </w:t>
      </w:r>
      <w:r>
        <w:t xml:space="preserve">is wrong in a findable place beats a conversation that was right and is now unrecoverable.</w:t>
      </w:r>
    </w:p>
    <w:p>
      <w:pPr>
        <w:pStyle w:val="BlockText"/>
      </w:pPr>
      <w:r>
        <w:t xml:space="preserve">He should spend one of the four days on the exceptions only, and let the normal case go in the</w:t>
      </w:r>
      <w:r>
        <w:t xml:space="preserve"> </w:t>
      </w:r>
      <w:r>
        <w:t xml:space="preserve">document.</w:t>
      </w:r>
    </w:p>
    <w:bookmarkEnd w:id="134"/>
    <w:bookmarkStart w:id="135" w:name="X293897920294542ef12e7b93eeeb2758501bea3"/>
    <w:p>
      <w:pPr>
        <w:pStyle w:val="Heading3"/>
      </w:pPr>
      <w:r>
        <w:t xml:space="preserve">11F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He wrote the pages and worked the eleven days. He gave Ruth one afternoon, not</w:t>
      </w:r>
      <w:r>
        <w:t xml:space="preserve"> </w:t>
      </w:r>
      <w:r>
        <w:t xml:space="preserve">four days, and spent all of it on the things that go wrong.</w:t>
      </w:r>
    </w:p>
    <w:p>
      <w:pPr>
        <w:pStyle w:val="BlockText"/>
      </w:pPr>
      <w:r>
        <w:t xml:space="preserve">Eighteen months later the document is on version 4 and about a third of it is Ruth's. The</w:t>
      </w:r>
      <w:r>
        <w:t xml:space="preserve"> </w:t>
      </w:r>
      <w:r>
        <w:t xml:space="preserve">section Felix was proudest of — a long explanation of why the system was designed that way — was</w:t>
      </w:r>
      <w:r>
        <w:t xml:space="preserve"> </w:t>
      </w:r>
      <w:r>
        <w:t xml:space="preserve">deleted in version 2 by Ruth, who said nobody needed it.</w:t>
      </w:r>
    </w:p>
    <w:p>
      <w:pPr>
        <w:pStyle w:val="BlockText"/>
      </w:pPr>
      <w:r>
        <w:t xml:space="preserve">He found out, and minded, and said nothing.</w:t>
      </w:r>
    </w:p>
    <w:p>
      <w:pPr>
        <w:pStyle w:val="FirstParagraph"/>
      </w:pPr>
      <w:r>
        <w:rPr>
          <w:bCs/>
          <w:b/>
        </w:rPr>
        <w:t xml:space="preserve">The handover worked. The part he most wanted to pass on was the part that did not survive.</w:t>
      </w:r>
    </w:p>
    <w:p>
      <w:pPr>
        <w:pStyle w:val="BlockText"/>
      </w:pPr>
      <w:r>
        <w:t xml:space="preserve">Was the reasoning sound? And: was Ruth right to cut it?</w:t>
      </w:r>
    </w:p>
    <w:p>
      <w:r>
        <w:pict>
          <v:rect style="width:0;height:1.5pt" o:hralign="center" o:hrstd="t" o:hr="t"/>
        </w:pict>
      </w:r>
    </w:p>
    <w:bookmarkEnd w:id="135"/>
    <w:bookmarkStart w:id="142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6" w:name="Xb81bf89954080b80944842d9f374bb9d5c34d86"/>
    <w:p>
      <w:pPr>
        <w:pStyle w:val="Heading3"/>
      </w:pPr>
      <w:r>
        <w:t xml:space="preserve">12A · Recycle — twelve items</w:t>
      </w:r>
    </w:p>
    <w:p>
      <w:pPr>
        <w:pStyle w:val="FirstParagraph"/>
      </w:pPr>
      <w:r>
        <w:rPr>
          <w:bCs/>
          <w:b/>
        </w:rPr>
        <w:t xml:space="preserve">Six from this unit.</w:t>
      </w:r>
    </w:p>
    <w:p>
      <w:pPr>
        <w:numPr>
          <w:ilvl w:val="0"/>
          <w:numId w:val="1016"/>
        </w:numPr>
        <w:pStyle w:val="Compact"/>
      </w:pPr>
      <w:r>
        <w:t xml:space="preserve">I want you ______ (check) it twice.</w:t>
      </w:r>
    </w:p>
    <w:p>
      <w:pPr>
        <w:numPr>
          <w:ilvl w:val="0"/>
          <w:numId w:val="1016"/>
        </w:numPr>
        <w:pStyle w:val="Compact"/>
      </w:pPr>
      <w:r>
        <w:t xml:space="preserve">She let me ______ (borrow) it.</w:t>
      </w:r>
    </w:p>
    <w:p>
      <w:pPr>
        <w:numPr>
          <w:ilvl w:val="0"/>
          <w:numId w:val="1016"/>
        </w:numPr>
        <w:pStyle w:val="Compact"/>
      </w:pPr>
      <w:r>
        <w:t xml:space="preserve">I saw him ______ (leave) — the whole thing.</w:t>
      </w:r>
    </w:p>
    <w:p>
      <w:pPr>
        <w:numPr>
          <w:ilvl w:val="0"/>
          <w:numId w:val="1016"/>
        </w:numPr>
        <w:pStyle w:val="Compact"/>
      </w:pPr>
      <w:r>
        <w:t xml:space="preserve">She ______ me ______ taking the shortcut.</w:t>
      </w:r>
    </w:p>
    <w:p>
      <w:pPr>
        <w:numPr>
          <w:ilvl w:val="0"/>
          <w:numId w:val="1016"/>
        </w:numPr>
        <w:pStyle w:val="Compact"/>
      </w:pPr>
      <w:r>
        <w:t xml:space="preserve">It's a hands-______ job.</w:t>
      </w:r>
    </w:p>
    <w:p>
      <w:pPr>
        <w:numPr>
          <w:ilvl w:val="0"/>
          <w:numId w:val="1016"/>
        </w:numPr>
        <w:pStyle w:val="Compact"/>
      </w:pPr>
      <w:r>
        <w:t xml:space="preserve">He talked me ______ doing it his way.</w:t>
      </w:r>
    </w:p>
    <w:p>
      <w:pPr>
        <w:pStyle w:val="FirstParagraph"/>
      </w:pPr>
      <w:r>
        <w:rPr>
          <w:bCs/>
          <w:b/>
        </w:rPr>
        <w:t xml:space="preserve">Four from Units 1–6.</w:t>
      </w:r>
    </w:p>
    <w:p>
      <w:pPr>
        <w:numPr>
          <w:ilvl w:val="0"/>
          <w:numId w:val="1017"/>
        </w:numPr>
        <w:pStyle w:val="Compact"/>
      </w:pPr>
      <w:r>
        <w:t xml:space="preserve">The rule ______ (bring) in after a fire.</w:t>
      </w:r>
      <w:r>
        <w:t xml:space="preserve"> </w:t>
      </w:r>
      <w:r>
        <w:rPr>
          <w:iCs/>
          <w:i/>
        </w:rPr>
        <w:t xml:space="preserve">(Unit 6)</w:t>
      </w:r>
    </w:p>
    <w:p>
      <w:pPr>
        <w:numPr>
          <w:ilvl w:val="0"/>
          <w:numId w:val="1017"/>
        </w:numPr>
        <w:pStyle w:val="Compact"/>
      </w:pPr>
      <w:r>
        <w:t xml:space="preserve">If you ______ (press) override, it ______ (log) your name.</w:t>
      </w:r>
      <w:r>
        <w:t xml:space="preserve"> </w:t>
      </w:r>
      <w:r>
        <w:rPr>
          <w:iCs/>
          <w:i/>
        </w:rPr>
        <w:t xml:space="preserve">(Unit 5)</w:t>
      </w:r>
    </w:p>
    <w:p>
      <w:pPr>
        <w:numPr>
          <w:ilvl w:val="0"/>
          <w:numId w:val="1017"/>
        </w:numPr>
        <w:pStyle w:val="Compact"/>
      </w:pPr>
      <w:r>
        <w:t xml:space="preserve">You ______ prop that door open.</w:t>
      </w:r>
      <w:r>
        <w:t xml:space="preserve"> </w:t>
      </w:r>
      <w:r>
        <w:rPr>
          <w:iCs/>
          <w:i/>
        </w:rPr>
        <w:t xml:space="preserve">(Unit 4)</w:t>
      </w:r>
    </w:p>
    <w:p>
      <w:pPr>
        <w:numPr>
          <w:ilvl w:val="0"/>
          <w:numId w:val="1017"/>
        </w:numPr>
        <w:pStyle w:val="Compact"/>
      </w:pPr>
      <w:r>
        <w:t xml:space="preserve">I ______ (see) him on Thursday — arranged.</w:t>
      </w:r>
      <w:r>
        <w:t xml:space="preserve"> </w:t>
      </w:r>
      <w:r>
        <w:rPr>
          <w:iCs/>
          <w:i/>
        </w:rPr>
        <w:t xml:space="preserve">(Unit 3)</w:t>
      </w:r>
    </w:p>
    <w:p>
      <w:pPr>
        <w:pStyle w:val="FirstParagraph"/>
      </w:pPr>
      <w:r>
        <w:rPr>
          <w:bCs/>
          <w:b/>
        </w:rPr>
        <w:t xml:space="preserve">Two from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Making Plans</w:t>
      </w:r>
      <w:r>
        <w:rPr>
          <w:bCs/>
          <w:b/>
        </w:rPr>
        <w:t xml:space="preserve"> </w:t>
      </w:r>
      <w:r>
        <w:rPr>
          <w:bCs/>
          <w:b/>
        </w:rPr>
        <w:t xml:space="preserve">(A2.1).</w:t>
      </w:r>
    </w:p>
    <w:p>
      <w:pPr>
        <w:numPr>
          <w:ilvl w:val="0"/>
          <w:numId w:val="1018"/>
        </w:numPr>
        <w:pStyle w:val="Compact"/>
      </w:pPr>
      <w:r>
        <w:t xml:space="preserve">The person ______ wrote it had done it for six years.</w:t>
      </w:r>
      <w:r>
        <w:t xml:space="preserve"> </w:t>
      </w:r>
      <w:r>
        <w:rPr>
          <w:iCs/>
          <w:i/>
        </w:rPr>
        <w:t xml:space="preserve">(relative clause)</w:t>
      </w:r>
    </w:p>
    <w:p>
      <w:pPr>
        <w:numPr>
          <w:ilvl w:val="0"/>
          <w:numId w:val="1018"/>
        </w:numPr>
        <w:pStyle w:val="Compact"/>
      </w:pPr>
      <w:r>
        <w:t xml:space="preserve">She ______ (not / be allowed) to use the big scissors on day one.</w:t>
      </w:r>
      <w:r>
        <w:t xml:space="preserve"> </w:t>
      </w:r>
      <w:r>
        <w:rPr>
          <w:iCs/>
          <w:i/>
        </w:rPr>
        <w:t xml:space="preserve">(obligation range)</w:t>
      </w:r>
    </w:p>
    <w:bookmarkEnd w:id="136"/>
    <w:bookmarkStart w:id="137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120 words, one paragraph.</w:t>
      </w:r>
      <w:r>
        <w:t xml:space="preserve"> </w:t>
      </w:r>
      <w:r>
        <w:t xml:space="preserve">Somebody teaching you something: what they wanted you to do, what</w:t>
      </w:r>
      <w:r>
        <w:t xml:space="preserve"> </w:t>
      </w:r>
      <w:r>
        <w:t xml:space="preserve">they let you do, what they made you do, what they saw you doing. Six items from Part 6.</w:t>
      </w:r>
    </w:p>
    <w:bookmarkEnd w:id="137"/>
    <w:bookmarkStart w:id="138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choose the right pattern after an object without thinking about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3G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 a skill so that the person I taught can teach it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4C, round 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instructions that survive me leaving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8, tested twice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 how to spend time I do not have enough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38"/>
    <w:bookmarkStart w:id="139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Part 0C again. Compare.</w:t>
      </w:r>
    </w:p>
    <w:bookmarkEnd w:id="139"/>
    <w:bookmarkStart w:id="140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TEACHING</w:t>
      </w:r>
      <w:r>
        <w:t xml:space="preserve"> </w:t>
      </w:r>
      <w:r>
        <w:t xml:space="preserve">· instruct · demonstrate · model · rehearse · mentor · walk someone through · show someone how · let someone try</w:t>
      </w:r>
      <w:r>
        <w:t xml:space="preserve"> </w:t>
      </w:r>
      <w:r>
        <w:rPr>
          <w:bCs/>
          <w:b/>
        </w:rPr>
        <w:t xml:space="preserve">LEARNING</w:t>
      </w:r>
      <w:r>
        <w:t xml:space="preserve"> </w:t>
      </w:r>
      <w:r>
        <w:t xml:space="preserve">· apprentice · competence · retention · pick up · take in · have a go · hands-on · trial and error</w:t>
      </w:r>
      <w:r>
        <w:t xml:space="preserve"> </w:t>
      </w:r>
      <w:r>
        <w:rPr>
          <w:bCs/>
          <w:b/>
        </w:rPr>
        <w:t xml:space="preserve">SHAPING IT</w:t>
      </w:r>
      <w:r>
        <w:t xml:space="preserve"> </w:t>
      </w:r>
      <w:r>
        <w:t xml:space="preserve">· prompt · cue · feedback · correction · go over · pass on</w:t>
      </w:r>
      <w:r>
        <w:t xml:space="preserve"> </w:t>
      </w:r>
      <w:r>
        <w:rPr>
          <w:bCs/>
          <w:b/>
        </w:rPr>
        <w:t xml:space="preserve">THE SAYINGS</w:t>
      </w:r>
      <w:r>
        <w:t xml:space="preserve"> </w:t>
      </w:r>
      <w:r>
        <w:t xml:space="preserve">· see one, do one, teach one · it's muscle memory</w:t>
      </w:r>
      <w:r>
        <w:t xml:space="preserve"> </w:t>
      </w:r>
      <w:r>
        <w:rPr>
          <w:bCs/>
          <w:b/>
        </w:rPr>
        <w:t xml:space="preserve">+ TO</w:t>
      </w:r>
      <w:r>
        <w:t xml:space="preserve"> </w:t>
      </w:r>
      <w:r>
        <w:t xml:space="preserve">· persuade · encourage · advise · remind · allow · expect · want · ask · tell · help · teach · force · invite · enable someone to</w:t>
      </w:r>
      <w:r>
        <w:t xml:space="preserve"> </w:t>
      </w:r>
      <w:r>
        <w:rPr>
          <w:bCs/>
          <w:b/>
        </w:rPr>
        <w:t xml:space="preserve">+ FROM -ING</w:t>
      </w:r>
      <w:r>
        <w:t xml:space="preserve"> </w:t>
      </w:r>
      <w:r>
        <w:t xml:space="preserve">· prevent · stop someone from</w:t>
      </w:r>
      <w:r>
        <w:t xml:space="preserve"> </w:t>
      </w:r>
      <w:r>
        <w:rPr>
          <w:bCs/>
          <w:b/>
        </w:rPr>
        <w:t xml:space="preserve">+ OF / ON / FOR</w:t>
      </w:r>
      <w:r>
        <w:t xml:space="preserve"> </w:t>
      </w:r>
      <w:r>
        <w:t xml:space="preserve">· accuse someone of · congratulate someone on · blame someone for</w:t>
      </w:r>
      <w:r>
        <w:t xml:space="preserve"> </w:t>
      </w:r>
      <w:r>
        <w:rPr>
          <w:bCs/>
          <w:b/>
        </w:rPr>
        <w:t xml:space="preserve">+ AGAINST / ABOUT</w:t>
      </w:r>
      <w:r>
        <w:t xml:space="preserve"> </w:t>
      </w:r>
      <w:r>
        <w:t xml:space="preserve">· warn someone against · warn someone about · talk someone into · put someone off · bring someone round</w:t>
      </w:r>
    </w:p>
    <w:bookmarkEnd w:id="140"/>
    <w:bookmarkStart w:id="141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8 · What grows where you are?</w:t>
      </w:r>
    </w:p>
    <w:bookmarkEnd w:id="141"/>
    <w:bookmarkEnd w:id="142"/>
    <w:bookmarkEnd w:id="143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0" Target="media/rId80.png" /><Relationship Type="http://schemas.openxmlformats.org/officeDocument/2006/relationships/image" Id="rId89" Target="media/rId89.png" /><Relationship Type="http://schemas.openxmlformats.org/officeDocument/2006/relationships/image" Id="rId98" Target="media/rId98.png" /><Relationship Type="http://schemas.openxmlformats.org/officeDocument/2006/relationships/image" Id="rId111" Target="media/rId111.png" /><Relationship Type="http://schemas.openxmlformats.org/officeDocument/2006/relationships/image" Id="rId119" Target="media/rId1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2026-10-06T22:17:45Z</dcterms:created>
  <dcterms:modified xsi:type="dcterms:W3CDTF">2026-10-06T22:17:45Z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