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9.png" ContentType="image/png"/>
  <Override PartName="/word/media/rId47.png" ContentType="image/png"/>
  <Override PartName="/word/media/rId55.png" ContentType="image/png"/>
  <Override PartName="/word/media/rId61.png" ContentType="image/png"/>
  <Override PartName="/word/media/rId73.png" ContentType="image/png"/>
  <Override PartName="/word/media/rId80.png" ContentType="image/png"/>
  <Override PartName="/word/media/rId89.png" ContentType="image/png"/>
  <Override PartName="/word/media/rId98.png" ContentType="image/png"/>
  <Override PartName="/word/media/rId111.png" ContentType="image/png"/>
  <Override PartName="/word/media/rId1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11--unit-8--four-hundred-kilometres"/>
    <w:p>
      <w:pPr>
        <w:pStyle w:val="Heading1"/>
      </w:pPr>
      <w:r>
        <w:t xml:space="preserve">B1.1 · Unit 8 · Four Hundred Kilometres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Taking a Position</w:t>
      </w:r>
      <w:r>
        <w:t xml:space="preserve"> </w:t>
      </w:r>
      <w:r>
        <w:t xml:space="preserve">· Jengo House, Nairobi</w:t>
      </w:r>
      <w:r>
        <w:t xml:space="preserve"> </w:t>
      </w:r>
      <w:r>
        <w:t xml:space="preserve">Student's Book pages 148–167 · 20 pp · ~11.5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smallholding at dawn with terraced fields, drip irrigation, a water tank, shade netting, a drying rack, crate stacks and four people working." title="" id="21" name="Picture"/>
            <a:graphic>
              <a:graphicData uri="http://schemas.openxmlformats.org/drawingml/2006/picture">
                <pic:pic>
                  <pic:nvPicPr>
                    <pic:cNvPr descr="figures/fig_b11_u08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Esther's eleven acres at Limuru, 06.40 — Two fields are in rotation. One is lying fallow. Twelve things here have names.</w:t>
      </w:r>
    </w:p>
    <w:bookmarkEnd w:id="23"/>
    <w:bookmarkEnd w:id="24"/>
    <w:bookmarkStart w:id="110" w:name="what-grows-where-you-are"/>
    <w:p>
      <w:pPr>
        <w:pStyle w:val="Heading1"/>
      </w:pPr>
      <w:r>
        <w:t xml:space="preserve">What grows where you are?</w:t>
      </w:r>
    </w:p>
    <w:p>
      <w:pPr>
        <w:pStyle w:val="FirstParagraph"/>
      </w:pPr>
      <w:r>
        <w:rPr>
          <w:bCs/>
          <w:b/>
        </w:rPr>
        <w:t xml:space="preserve">By the end of this unit you will give a two-minute presentation on one crop's journey — from the</w:t>
      </w:r>
      <w:r>
        <w:rPr>
          <w:bCs/>
          <w:b/>
        </w:rPr>
        <w:t xml:space="preserve"> </w:t>
      </w:r>
      <w:r>
        <w:rPr>
          <w:bCs/>
          <w:b/>
        </w:rPr>
        <w:t xml:space="preserve">ground it came out of to the hand that paid for 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food comes from, what the distance costs, and who the word</w:t>
            </w:r>
            <w:r>
              <w:t xml:space="preserve"> </w:t>
            </w:r>
            <w:r>
              <w:rPr>
                <w:iCs/>
                <w:i/>
              </w:rPr>
              <w:t xml:space="preserve">local</w:t>
            </w:r>
            <w:r>
              <w:t xml:space="preserve"> </w:t>
            </w:r>
            <w:r>
              <w:t xml:space="preserve">is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clauses reduced, and with prepositions · defining and non-defining, returning · 24 words for land and cultivation · 21 relative structures for formal writing · holding a long noun phrase together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presentation that traces one thing from the soil to the shelf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t xml:space="preserve">Twelve things on this smallholding. Four of these sixteen are not there.</w:t>
      </w:r>
    </w:p>
    <w:p>
      <w:pPr>
        <w:pStyle w:val="BlockText"/>
      </w:pPr>
      <w:r>
        <w:t xml:space="preserve">furrow · terrace · irrigation line · drip tape · water tank · shade netting · seedbed ·</w:t>
      </w:r>
      <w:r>
        <w:t xml:space="preserve"> </w:t>
      </w:r>
      <w:r>
        <w:t xml:space="preserve">compost heap · drying rack · weighing scale · crate stack · boundary hedge · greenhouse ·</w:t>
      </w:r>
      <w:r>
        <w:t xml:space="preserve"> </w:t>
      </w:r>
      <w:r>
        <w:t xml:space="preserve">tractor · beehive · windbreak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t xml:space="preserve">Two of the fields are in rotation and one is lying fallow.</w:t>
      </w:r>
      <w:r>
        <w:t xml:space="preserve"> </w:t>
      </w:r>
      <w:r>
        <w:rPr>
          <w:bCs/>
          <w:b/>
        </w:rPr>
        <w:t xml:space="preserve">Which is fallow, and what is the</w:t>
      </w:r>
      <w:r>
        <w:rPr>
          <w:bCs/>
          <w:b/>
        </w:rPr>
        <w:t xml:space="preserve"> </w:t>
      </w:r>
      <w:r>
        <w:rPr>
          <w:bCs/>
          <w:b/>
        </w:rPr>
        <w:t xml:space="preserve">evidence?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What grows where you are?</w:t>
      </w:r>
      <w:r>
        <w:t xml:space="preserve"> </w:t>
      </w:r>
      <w:r>
        <w:t xml:space="preserve">If you do not know, say that. Unprepared.</w:t>
      </w:r>
    </w:p>
    <w:p>
      <w:r>
        <w:pict>
          <v:rect style="width:0;height:1.5pt" o:hralign="center" o:hrstd="t" o:hr="t"/>
        </w:pict>
      </w:r>
    </w:p>
    <w:bookmarkEnd w:id="27"/>
    <w:bookmarkStart w:id="38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network from soil through grower, cooperative, transport, market and shelf, with an aggregation step where traceability is lost." title="" id="29" name="Picture"/>
            <a:graphic>
              <a:graphicData uri="http://schemas.openxmlformats.org/drawingml/2006/picture">
                <pic:pic>
                  <pic:nvPicPr>
                    <pic:cNvPr descr="figures/fig_b11_u08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From the soil to the shelf — Six stages. The dashed arrow is the one nobody can trace after it happens.</w:t>
      </w:r>
    </w:p>
    <w:bookmarkStart w:id="31" w:name="X0707b0d6acbc610420996acb05f7dbc3e7fa9b0"/>
    <w:p>
      <w:pPr>
        <w:pStyle w:val="Heading3"/>
      </w:pPr>
      <w:r>
        <w:t xml:space="preserve">1A · Meet — from the ground up</w:t>
      </w:r>
    </w:p>
    <w:p>
      <w:pPr>
        <w:pStyle w:val="FirstParagraph"/>
      </w:pPr>
      <w:r>
        <w:t xml:space="preserve">Use the network. Name the word at each stage.</w:t>
      </w:r>
    </w:p>
    <w:p>
      <w:pPr>
        <w:pStyle w:val="BlockText"/>
      </w:pPr>
      <w:r>
        <w:rPr>
          <w:bCs/>
          <w:b/>
        </w:rPr>
        <w:t xml:space="preserve">soil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yield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irrigation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drought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crop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harvest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smallholder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cooperative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rotation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fertiliser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erosion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perennial</w:t>
      </w:r>
    </w:p>
    <w:bookmarkEnd w:id="31"/>
    <w:bookmarkStart w:id="32" w:name="X2823686dec816eef7e2bbc769a66a6b600e0787"/>
    <w:p>
      <w:pPr>
        <w:pStyle w:val="Heading3"/>
      </w:pPr>
      <w:r>
        <w:t xml:space="preserve">1B · Sort — how fast can you change it?</w:t>
      </w:r>
    </w:p>
    <w:p>
      <w:pPr>
        <w:pStyle w:val="FirstParagraph"/>
      </w:pPr>
      <w:r>
        <w:t xml:space="preserve">Order from</w:t>
      </w:r>
      <w:r>
        <w:t xml:space="preserve"> </w:t>
      </w:r>
      <w:r>
        <w:rPr>
          <w:bCs/>
          <w:b/>
        </w:rPr>
        <w:t xml:space="preserve">changes in a season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takes a generation</w:t>
      </w:r>
      <w:r>
        <w:t xml:space="preserve">.</w:t>
      </w:r>
    </w:p>
    <w:p>
      <w:pPr>
        <w:pStyle w:val="BlockText"/>
      </w:pPr>
      <w:r>
        <w:t xml:space="preserve">what you plant · how you irrigate · the soil · who you sell to · the rotation · the terraces</w:t>
      </w:r>
    </w:p>
    <w:p>
      <w:pPr>
        <w:pStyle w:val="FirstParagraph"/>
      </w:pPr>
      <w:r>
        <w:rPr>
          <w:bCs/>
          <w:b/>
        </w:rPr>
        <w:t xml:space="preserve">Mark the point where it stops being this year's decision.</w:t>
      </w:r>
    </w:p>
    <w:bookmarkEnd w:id="32"/>
    <w:bookmarkStart w:id="33" w:name="Xf6dd4d4e6a3ae2baf200a93411f1e0258963379"/>
    <w:p>
      <w:pPr>
        <w:pStyle w:val="Heading3"/>
      </w:pPr>
      <w:r>
        <w:t xml:space="preserve">1C · Sort — odd one out, and why</w:t>
      </w:r>
    </w:p>
    <w:p>
      <w:pPr>
        <w:numPr>
          <w:ilvl w:val="0"/>
          <w:numId w:val="1001"/>
        </w:numPr>
        <w:pStyle w:val="Compact"/>
      </w:pPr>
      <w:r>
        <w:t xml:space="preserve">yield · harvest · crop · rotation</w:t>
      </w:r>
    </w:p>
    <w:p>
      <w:pPr>
        <w:numPr>
          <w:ilvl w:val="0"/>
          <w:numId w:val="1001"/>
        </w:numPr>
        <w:pStyle w:val="Compact"/>
      </w:pPr>
      <w:r>
        <w:t xml:space="preserve">drought · erosion · fertiliser · irrigation</w:t>
      </w:r>
    </w:p>
    <w:p>
      <w:pPr>
        <w:numPr>
          <w:ilvl w:val="0"/>
          <w:numId w:val="1001"/>
        </w:numPr>
        <w:pStyle w:val="Compact"/>
      </w:pPr>
      <w:r>
        <w:t xml:space="preserve">smallholder · cooperative · perennial · grower</w:t>
      </w:r>
    </w:p>
    <w:p>
      <w:pPr>
        <w:numPr>
          <w:ilvl w:val="0"/>
          <w:numId w:val="1001"/>
        </w:numPr>
        <w:pStyle w:val="Compact"/>
      </w:pPr>
      <w:r>
        <w:t xml:space="preserve">set aside · die back · turn over · plough back</w:t>
      </w:r>
    </w:p>
    <w:bookmarkEnd w:id="33"/>
    <w:bookmarkStart w:id="34" w:name="Xd892f40d211de786bc0db120d2b0786d29b5dc1"/>
    <w:p>
      <w:pPr>
        <w:pStyle w:val="Heading3"/>
      </w:pPr>
      <w:r>
        <w:t xml:space="preserve">1D · Stretch — the phrases</w:t>
      </w:r>
    </w:p>
    <w:p>
      <w:pPr>
        <w:numPr>
          <w:ilvl w:val="0"/>
          <w:numId w:val="1002"/>
        </w:numPr>
        <w:pStyle w:val="Compact"/>
      </w:pPr>
      <w:r>
        <w:t xml:space="preserve">Only a third of it is</w:t>
      </w:r>
      <w:r>
        <w:t xml:space="preserve"> </w:t>
      </w:r>
      <w:r>
        <w:rPr>
          <w:bCs/>
          <w:b/>
        </w:rPr>
        <w:t xml:space="preserve">______ land</w:t>
      </w:r>
      <w:r>
        <w:t xml:space="preserve">; the rest is too steep.</w:t>
      </w:r>
    </w:p>
    <w:p>
      <w:pPr>
        <w:numPr>
          <w:ilvl w:val="0"/>
          <w:numId w:val="1002"/>
        </w:numPr>
        <w:pStyle w:val="Compact"/>
      </w:pPr>
      <w:r>
        <w:t xml:space="preserve">Coffee is</w:t>
      </w:r>
      <w:r>
        <w:t xml:space="preserve"> </w:t>
      </w:r>
      <w:r>
        <w:rPr>
          <w:bCs/>
          <w:b/>
        </w:rPr>
        <w:t xml:space="preserve">a ______ crop</w:t>
      </w:r>
      <w:r>
        <w:t xml:space="preserve"> </w:t>
      </w:r>
      <w:r>
        <w:t xml:space="preserve">— you cannot eat it and you cannot store it long.</w:t>
      </w:r>
    </w:p>
    <w:p>
      <w:pPr>
        <w:numPr>
          <w:ilvl w:val="0"/>
          <w:numId w:val="1002"/>
        </w:numPr>
        <w:pStyle w:val="Compact"/>
      </w:pPr>
      <w:r>
        <w:t xml:space="preserve">Two fields are planted and one is left to</w:t>
      </w:r>
      <w:r>
        <w:t xml:space="preserve"> </w:t>
      </w:r>
      <w:r>
        <w:rPr>
          <w:bCs/>
          <w:b/>
        </w:rPr>
        <w:t xml:space="preserve">lie ______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Mangoes are cheap in January and absurd in July: they are</w:t>
      </w:r>
      <w:r>
        <w:t xml:space="preserve"> </w:t>
      </w:r>
      <w:r>
        <w:rPr>
          <w:bCs/>
          <w:b/>
        </w:rPr>
        <w:t xml:space="preserve">out of ______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growing ______</w:t>
      </w:r>
      <w:r>
        <w:t xml:space="preserve"> </w:t>
      </w:r>
      <w:r>
        <w:t xml:space="preserve">is shorter every year by about four days.</w:t>
      </w:r>
    </w:p>
    <w:p>
      <w:pPr>
        <w:numPr>
          <w:ilvl w:val="0"/>
          <w:numId w:val="1002"/>
        </w:numPr>
        <w:pStyle w:val="Compact"/>
      </w:pPr>
      <w:r>
        <w:t xml:space="preserve">If the rains fail twice,</w:t>
      </w:r>
      <w:r>
        <w:t xml:space="preserve"> </w:t>
      </w:r>
      <w:r>
        <w:rPr>
          <w:bCs/>
          <w:b/>
        </w:rPr>
        <w:t xml:space="preserve">______ security</w:t>
      </w:r>
      <w:r>
        <w:t xml:space="preserve"> </w:t>
      </w:r>
      <w:r>
        <w:t xml:space="preserve">stops being an abstraction.</w:t>
      </w:r>
    </w:p>
    <w:bookmarkEnd w:id="34"/>
    <w:bookmarkStart w:id="35" w:name="Xe4545c4b40c2f287dad7d9340cbd975b4d05c6f"/>
    <w:p>
      <w:pPr>
        <w:pStyle w:val="Heading3"/>
      </w:pPr>
      <w:r>
        <w:t xml:space="preserve">1E · Stretch — four phrasal verbs, one field</w:t>
      </w:r>
    </w:p>
    <w:p>
      <w:pPr>
        <w:pStyle w:val="BlockText"/>
      </w:pPr>
      <w:r>
        <w:rPr>
          <w:bCs/>
          <w:b/>
        </w:rPr>
        <w:t xml:space="preserve">set aside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die back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turn over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plough back</w:t>
      </w:r>
    </w:p>
    <w:p>
      <w:pPr>
        <w:pStyle w:val="FirstParagraph"/>
      </w:pPr>
      <w:r>
        <w:t xml:space="preserve">Two are things a farmer does deliberately. One is something a plant does. One is both.</w:t>
      </w:r>
    </w:p>
    <w:bookmarkEnd w:id="35"/>
    <w:bookmarkStart w:id="36" w:name="X74e51a41114699f4748dd84a5c30ce9a3767424"/>
    <w:p>
      <w:pPr>
        <w:pStyle w:val="Heading3"/>
      </w:pPr>
      <w:r>
        <w:t xml:space="preserve">1F · The two sayings</w:t>
      </w:r>
    </w:p>
    <w:p>
      <w:pPr>
        <w:pStyle w:val="BlockText"/>
      </w:pPr>
      <w:r>
        <w:rPr>
          <w:bCs/>
          <w:b/>
        </w:rPr>
        <w:t xml:space="preserve">a bad year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the land knows</w:t>
      </w:r>
    </w:p>
    <w:p>
      <w:pPr>
        <w:pStyle w:val="FirstParagraph"/>
      </w:pPr>
      <w:r>
        <w:t xml:space="preserve">One is an explanation and one refuses to be one.</w:t>
      </w:r>
      <w:r>
        <w:t xml:space="preserve"> </w:t>
      </w:r>
      <w:r>
        <w:rPr>
          <w:bCs/>
          <w:b/>
        </w:rPr>
        <w:t xml:space="preserve">Which, and who says each?</w:t>
      </w:r>
    </w:p>
    <w:p>
      <w:pPr>
        <w:pStyle w:val="BlockText"/>
      </w:pPr>
      <w:r>
        <w:rPr>
          <w:bCs/>
          <w:b/>
        </w:rPr>
        <w:t xml:space="preserve">Corpus Note</w:t>
      </w:r>
      <w:r>
        <w:t xml:space="preserve"> </w:t>
      </w:r>
      <w:r>
        <w:rPr>
          <w:iCs/>
          <w:i/>
        </w:rPr>
        <w:t xml:space="preserve">Local</w:t>
      </w:r>
      <w:r>
        <w:t xml:space="preserve"> </w:t>
      </w:r>
      <w:r>
        <w:t xml:space="preserve">collocates with</w:t>
      </w:r>
      <w:r>
        <w:t xml:space="preserve"> </w:t>
      </w:r>
      <w:r>
        <w:rPr>
          <w:iCs/>
          <w:i/>
        </w:rPr>
        <w:t xml:space="preserve">produce</w:t>
      </w:r>
      <w:r>
        <w:t xml:space="preserve">,</w:t>
      </w:r>
      <w:r>
        <w:t xml:space="preserve"> </w:t>
      </w:r>
      <w:r>
        <w:rPr>
          <w:iCs/>
          <w:i/>
        </w:rPr>
        <w:t xml:space="preserve">economy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supplier</w:t>
      </w:r>
      <w:r>
        <w:t xml:space="preserve">. It does not collocate with any</w:t>
      </w:r>
      <w:r>
        <w:t xml:space="preserve"> </w:t>
      </w:r>
      <w:r>
        <w:t xml:space="preserve">distance. English has no agreed number behind the word, which is why it appears on so many labels.</w:t>
      </w:r>
    </w:p>
    <w:bookmarkEnd w:id="36"/>
    <w:bookmarkStart w:id="37" w:name="Xe3f2f4b0bb5adbf73b478f4e6f3f71d83bbc91e"/>
    <w:p>
      <w:pPr>
        <w:pStyle w:val="Heading3"/>
      </w:pPr>
      <w:r>
        <w:t xml:space="preserve">1G · Own it</w:t>
      </w:r>
    </w:p>
    <w:p>
      <w:pPr>
        <w:pStyle w:val="FirstParagraph"/>
      </w:pPr>
      <w:r>
        <w:t xml:space="preserve">Name one thing you ate this week.</w:t>
      </w:r>
      <w:r>
        <w:t xml:space="preserve"> </w:t>
      </w:r>
      <w:r>
        <w:rPr>
          <w:bCs/>
          <w:b/>
        </w:rPr>
        <w:t xml:space="preserve">Say how far it travelled, or say that you do not know.</w:t>
      </w:r>
      <w:r>
        <w:t xml:space="preserve"> </w:t>
      </w:r>
      <w:r>
        <w:t xml:space="preserve">Both</w:t>
      </w:r>
      <w:r>
        <w:t xml:space="preserve"> </w:t>
      </w:r>
      <w:r>
        <w:t xml:space="preserve">answers are the task.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grower and a market buyer standing either side of a crate of tomatoes, with speech and thought bubbles." title="" id="40" name="Picture"/>
            <a:graphic>
              <a:graphicData uri="http://schemas.openxmlformats.org/drawingml/2006/picture">
                <pic:pic>
                  <pic:nvPicPr>
                    <pic:cNvPr descr="figures/fig_b11_u08_p02_v0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grower and a buyer, with a crate between them — One of them is looking at the crate. One of them is looking at the other.</w:t>
      </w:r>
    </w:p>
    <w:bookmarkStart w:id="42" w:name="Xfc0a7f43e7c03649f2bec8da2a98374e8ac397a"/>
    <w:p>
      <w:pPr>
        <w:pStyle w:val="Heading3"/>
      </w:pPr>
      <w:r>
        <w:t xml:space="preserve">2A · It says local on the box 🔊 Track 8.1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A grower and a buyer, with a crate between them.</w:t>
      </w:r>
      <w:r>
        <w:t xml:space="preserve"> </w:t>
      </w:r>
      <w:r>
        <w:rPr>
          <w:bCs/>
          <w:b/>
        </w:rPr>
        <w:t xml:space="preserve">Which one is looking at</w:t>
      </w:r>
      <w:r>
        <w:rPr>
          <w:bCs/>
          <w:b/>
        </w:rPr>
        <w:t xml:space="preserve"> </w:t>
      </w:r>
      <w:r>
        <w:rPr>
          <w:bCs/>
          <w:b/>
        </w:rPr>
        <w:t xml:space="preserve">the crate?</w:t>
      </w:r>
    </w:p>
    <w:p>
      <w:pPr>
        <w:pStyle w:val="BodyText"/>
      </w:pPr>
      <w:r>
        <w:rPr>
          <w:bCs/>
          <w:b/>
        </w:rPr>
        <w:t xml:space="preserve">Gist — one listen, one question.</w:t>
      </w:r>
      <w:r>
        <w:t xml:space="preserve"> </w:t>
      </w:r>
      <w:r>
        <w:t xml:space="preserve">How far has the produce in the crate actually travelled?</w:t>
      </w:r>
    </w:p>
    <w:p>
      <w:pPr>
        <w:pStyle w:val="BodyText"/>
      </w:pPr>
      <w:r>
        <w:rPr>
          <w:bCs/>
          <w:b/>
        </w:rPr>
        <w:t xml:space="preserve">Detail — complete the frame.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grower's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other supplier's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Inference.</w:t>
      </w:r>
      <w:r>
        <w:t xml:space="preserve"> </w:t>
      </w:r>
      <w:r>
        <w:t xml:space="preserve">The grower says</w:t>
      </w:r>
      <w:r>
        <w:t xml:space="preserve"> </w:t>
      </w:r>
      <w:r>
        <w:rPr>
          <w:iCs/>
          <w:i/>
        </w:rPr>
        <w:t xml:space="preserve">"the ones I sold you in March were mine."</w:t>
      </w:r>
      <w:r>
        <w:t xml:space="preserve"> </w:t>
      </w:r>
      <w:r>
        <w:rPr>
          <w:bCs/>
          <w:b/>
        </w:rPr>
        <w:t xml:space="preserve">What is she admitting</w:t>
      </w:r>
      <w:r>
        <w:rPr>
          <w:bCs/>
          <w:b/>
        </w:rPr>
        <w:t xml:space="preserve"> </w:t>
      </w:r>
      <w:r>
        <w:rPr>
          <w:bCs/>
          <w:b/>
        </w:rPr>
        <w:t xml:space="preserve">about the ones in July?</w:t>
      </w:r>
    </w:p>
    <w:p>
      <w:pPr>
        <w:pStyle w:val="BodyText"/>
      </w:pPr>
      <w:r>
        <w:rPr>
          <w:bCs/>
          <w:b/>
        </w:rPr>
        <w:t xml:space="preserve">Attitude.</w:t>
      </w:r>
      <w:r>
        <w:t xml:space="preserve"> </w:t>
      </w:r>
      <w:r>
        <w:t xml:space="preserve">The buyer says</w:t>
      </w:r>
      <w:r>
        <w:t xml:space="preserve"> </w:t>
      </w:r>
      <w:r>
        <w:rPr>
          <w:iCs/>
          <w:i/>
        </w:rPr>
        <w:t xml:space="preserve">"I didn't know that"</w:t>
      </w:r>
      <w:r>
        <w:t xml:space="preserve"> </w:t>
      </w:r>
      <w:r>
        <w:t xml:space="preserve">— and then does not ask a follow-up.</w:t>
      </w:r>
      <w:r>
        <w:t xml:space="preserve"> </w:t>
      </w:r>
      <w:r>
        <w:rPr>
          <w:bCs/>
          <w:b/>
        </w:rPr>
        <w:t xml:space="preserve">Which sound tells you he is not surprised?</w:t>
      </w:r>
    </w:p>
    <w:p>
      <w:pPr>
        <w:pStyle w:val="BodyText"/>
      </w:pPr>
      <w:r>
        <w:rPr>
          <w:bCs/>
          <w:b/>
        </w:rPr>
        <w:t xml:space="preserve">Noticing.</w:t>
      </w:r>
      <w:r>
        <w:t xml:space="preserve"> </w:t>
      </w:r>
      <w:r>
        <w:t xml:space="preserve">Six sentences. Sort them.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farm which supplies us is four hundred kilometres away.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farm supplying us is four hundred kilometres away.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grower who I buy from has eleven acres.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grower I buy from has eleven acres.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cooperative, of which she is a member, sets the price.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cooperative she's a member of sets the price.</w:t>
      </w:r>
    </w:p>
    <w:p>
      <w:pPr>
        <w:pStyle w:val="BlockText"/>
      </w:pPr>
      <w:r>
        <w:rPr>
          <w:bCs/>
          <w:b/>
        </w:rPr>
        <w:t xml:space="preserve">A.</w:t>
      </w:r>
      <w:r>
        <w:t xml:space="preserve"> </w:t>
      </w:r>
      <w:r>
        <w:t xml:space="preserve">the full relative clause ·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the same thing, shorter ·</w:t>
      </w:r>
      <w:r>
        <w:t xml:space="preserve"> </w:t>
      </w:r>
      <w:r>
        <w:rPr>
          <w:bCs/>
          <w:b/>
        </w:rPr>
        <w:t xml:space="preserve">C.</w:t>
      </w:r>
      <w:r>
        <w:t xml:space="preserve"> </w:t>
      </w:r>
      <w:r>
        <w:t xml:space="preserve">formal, with the</w:t>
      </w:r>
      <w:r>
        <w:t xml:space="preserve"> </w:t>
      </w:r>
      <w:r>
        <w:t xml:space="preserve">preposition moved</w:t>
      </w:r>
    </w:p>
    <w:bookmarkEnd w:id="42"/>
    <w:bookmarkStart w:id="43" w:name="Xcec1752db1bed1e5c276a5532cf05f8f5f4c5b1"/>
    <w:p>
      <w:pPr>
        <w:pStyle w:val="Heading3"/>
      </w:pPr>
      <w:r>
        <w:t xml:space="preserve">2B · Decoding clinic 🔊 Track 8.2</w:t>
      </w:r>
    </w:p>
    <w:p>
      <w:pPr>
        <w:pStyle w:val="FirstParagraph"/>
      </w:pPr>
      <w:r>
        <w:t xml:space="preserve">Forty seconds. Four jobs.</w:t>
      </w:r>
    </w:p>
    <w:p>
      <w:pPr>
        <w:numPr>
          <w:ilvl w:val="0"/>
          <w:numId w:val="1004"/>
        </w:numPr>
        <w:pStyle w:val="Compact"/>
      </w:pPr>
      <w:r>
        <w:t xml:space="preserve">Where does she pause inside the long sentence?</w:t>
      </w:r>
    </w:p>
    <w:p>
      <w:pPr>
        <w:numPr>
          <w:ilvl w:val="0"/>
          <w:numId w:val="1004"/>
        </w:numPr>
        <w:pStyle w:val="Compact"/>
      </w:pPr>
      <w:r>
        <w:t xml:space="preserve">Catch the three distances.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the farm supplying us</w:t>
      </w:r>
      <w:r>
        <w:t xml:space="preserve"> </w:t>
      </w:r>
      <w:r>
        <w:t xml:space="preserve">— is there a word missing, and can you hear where?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of which</w:t>
      </w:r>
      <w:r>
        <w:t xml:space="preserve"> </w:t>
      </w:r>
      <w:r>
        <w:t xml:space="preserve">— what happens to the two words?</w:t>
      </w:r>
    </w:p>
    <w:p>
      <w:pPr>
        <w:pStyle w:val="BlockText"/>
      </w:pPr>
      <w:r>
        <w:t xml:space="preserve">Transcripts, page 178.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9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5" w:name="X090ba1ec4966f35848484c36d7dcbb367b300d1"/>
    <w:p>
      <w:pPr>
        <w:pStyle w:val="Heading3"/>
      </w:pPr>
      <w:r>
        <w:t xml:space="preserve">Shortening a relative clause, and moving a preposition</w:t>
      </w:r>
    </w:p>
    <w:bookmarkEnd w:id="45"/>
    <w:bookmarkStart w:id="46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Return to the six sentences.</w:t>
      </w:r>
    </w:p>
    <w:p>
      <w:pPr>
        <w:numPr>
          <w:ilvl w:val="0"/>
          <w:numId w:val="1005"/>
        </w:numPr>
        <w:pStyle w:val="Compact"/>
      </w:pPr>
      <w:r>
        <w:t xml:space="preserve">Compare 1 and 2.</w:t>
      </w:r>
      <w:r>
        <w:t xml:space="preserve"> </w:t>
      </w:r>
      <w:r>
        <w:rPr>
          <w:bCs/>
          <w:b/>
        </w:rPr>
        <w:t xml:space="preserve">Which two words disappeared?</w:t>
      </w:r>
    </w:p>
    <w:p>
      <w:pPr>
        <w:numPr>
          <w:ilvl w:val="0"/>
          <w:numId w:val="1005"/>
        </w:numPr>
        <w:pStyle w:val="Compact"/>
      </w:pPr>
      <w:r>
        <w:t xml:space="preserve">Compare 3 and 4.</w:t>
      </w:r>
      <w:r>
        <w:t xml:space="preserve"> </w:t>
      </w:r>
      <w:r>
        <w:rPr>
          <w:bCs/>
          <w:b/>
        </w:rPr>
        <w:t xml:space="preserve">Which word disappeared, and why is it allowed to?</w:t>
      </w:r>
    </w:p>
    <w:p>
      <w:pPr>
        <w:numPr>
          <w:ilvl w:val="0"/>
          <w:numId w:val="1005"/>
        </w:numPr>
        <w:pStyle w:val="Compact"/>
      </w:pPr>
      <w:r>
        <w:t xml:space="preserve">In 4, could you also remove the words in sentence 1? Try it.</w:t>
      </w:r>
      <w:r>
        <w:t xml:space="preserve"> </w:t>
      </w:r>
      <w:r>
        <w:rPr>
          <w:bCs/>
          <w:b/>
        </w:rPr>
        <w:t xml:space="preserve">What is the rule?</w:t>
      </w:r>
    </w:p>
    <w:p>
      <w:pPr>
        <w:numPr>
          <w:ilvl w:val="0"/>
          <w:numId w:val="1005"/>
        </w:numPr>
        <w:pStyle w:val="Compact"/>
      </w:pPr>
      <w:r>
        <w:t xml:space="preserve">Compare 5 and 6. The preposition has moved.</w:t>
      </w:r>
      <w:r>
        <w:t xml:space="preserve"> </w:t>
      </w:r>
      <w:r>
        <w:rPr>
          <w:bCs/>
          <w:b/>
        </w:rPr>
        <w:t xml:space="preserve">Which version would you say out loud?</w:t>
      </w:r>
    </w:p>
    <w:p>
      <w:pPr>
        <w:numPr>
          <w:ilvl w:val="0"/>
          <w:numId w:val="1005"/>
        </w:numPr>
        <w:pStyle w:val="Compact"/>
      </w:pPr>
      <w:r>
        <w:t xml:space="preserve">In 5, why</w:t>
      </w:r>
      <w:r>
        <w:t xml:space="preserve"> </w:t>
      </w:r>
      <w:r>
        <w:rPr>
          <w:iCs/>
          <w:i/>
        </w:rPr>
        <w:t xml:space="preserve">of which</w:t>
      </w:r>
      <w:r>
        <w:t xml:space="preserve"> </w:t>
      </w:r>
      <w:r>
        <w:t xml:space="preserve">and not</w:t>
      </w:r>
      <w:r>
        <w:t xml:space="preserve"> </w:t>
      </w:r>
      <w:r>
        <w:rPr>
          <w:iCs/>
          <w:i/>
        </w:rPr>
        <w:t xml:space="preserve">of that</w:t>
      </w:r>
      <w:r>
        <w:t xml:space="preserve">?</w:t>
      </w:r>
    </w:p>
    <w:bookmarkEnd w:id="46"/>
    <w:bookmarkStart w:id="50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A sentence with brackets showing which relative pronoun can be removed and which cannot." title="" id="48" name="Picture"/>
            <a:graphic>
              <a:graphicData uri="http://schemas.openxmlformats.org/drawingml/2006/picture">
                <pic:pic>
                  <pic:nvPicPr>
                    <pic:cNvPr descr="figures/fig_b11_u08_p03_v0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you can leave out, and what you cannot — You may drop the relative pronoun only when it is the object. Drop the subject and the sentence loses its spine.</w:t>
      </w:r>
    </w:p>
    <w:bookmarkEnd w:id="50"/>
    <w:bookmarkStart w:id="51" w:name="X435fa775a53028cea38d27018d8a9ae5a382abc"/>
    <w:p>
      <w:pPr>
        <w:pStyle w:val="Heading3"/>
      </w:pPr>
      <w:r>
        <w:t xml:space="preserve">3C · Know</w:t>
      </w:r>
    </w:p>
    <w:p>
      <w:pPr>
        <w:pStyle w:val="FirstParagraph"/>
      </w:pPr>
      <w:r>
        <w:rPr>
          <w:bCs/>
          <w:b/>
        </w:rPr>
        <w:t xml:space="preserve">Reducing a relative clause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you 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farm</w:t>
            </w:r>
            <w:r>
              <w:t xml:space="preserve"> </w:t>
            </w:r>
            <w:r>
              <w:rPr>
                <w:bCs/>
                <w:b/>
              </w:rPr>
              <w:t xml:space="preserve">which supplies</w:t>
            </w:r>
            <w:r>
              <w:t xml:space="preserve"> </w:t>
            </w: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farm</w:t>
            </w:r>
            <w:r>
              <w:t xml:space="preserve"> </w:t>
            </w:r>
            <w:r>
              <w:rPr>
                <w:bCs/>
                <w:b/>
              </w:rPr>
              <w:t xml:space="preserve">supplying</w:t>
            </w:r>
            <w:r>
              <w:t xml:space="preserve"> </w:t>
            </w: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verb →</w:t>
            </w:r>
            <w:r>
              <w:t xml:space="preserve"> </w:t>
            </w:r>
            <w:r>
              <w:rPr>
                <w:iCs/>
                <w:i/>
              </w:rPr>
              <w:t xml:space="preserve">-ing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crates</w:t>
            </w:r>
            <w:r>
              <w:t xml:space="preserve"> </w:t>
            </w:r>
            <w:r>
              <w:rPr>
                <w:bCs/>
                <w:b/>
              </w:rPr>
              <w:t xml:space="preserve">which were packed</w:t>
            </w:r>
            <w:r>
              <w:t xml:space="preserve"> </w:t>
            </w:r>
            <w:r>
              <w:t xml:space="preserve">yesterday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crates</w:t>
            </w:r>
            <w:r>
              <w:t xml:space="preserve"> </w:t>
            </w:r>
            <w:r>
              <w:rPr>
                <w:bCs/>
                <w:b/>
              </w:rPr>
              <w:t xml:space="preserve">packed</w:t>
            </w:r>
            <w:r>
              <w:t xml:space="preserve"> </w:t>
            </w:r>
            <w:r>
              <w:t xml:space="preserve">yesterday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 → past participle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grower</w:t>
            </w:r>
            <w:r>
              <w:t xml:space="preserve"> </w:t>
            </w:r>
            <w:r>
              <w:rPr>
                <w:bCs/>
                <w:b/>
              </w:rPr>
              <w:t xml:space="preserve">who I buy</w:t>
            </w:r>
            <w:r>
              <w:t xml:space="preserve"> </w:t>
            </w: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grower</w:t>
            </w:r>
            <w:r>
              <w:t xml:space="preserve"> </w:t>
            </w:r>
            <w:r>
              <w:rPr>
                <w:bCs/>
                <w:b/>
              </w:rPr>
              <w:t xml:space="preserve">I buy</w:t>
            </w:r>
            <w:r>
              <w:t xml:space="preserve"> </w:t>
            </w: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</w:t>
            </w:r>
            <w:r>
              <w:t xml:space="preserve"> </w:t>
            </w:r>
            <w:r>
              <w:rPr>
                <w:iCs/>
                <w:i/>
              </w:rPr>
              <w:t xml:space="preserve">who/which/that</w:t>
            </w:r>
            <w:r>
              <w:t xml:space="preserve"> </w:t>
            </w:r>
            <w:r>
              <w:t xml:space="preserve">when it is the</w:t>
            </w:r>
            <w:r>
              <w:t xml:space="preserve"> </w:t>
            </w:r>
            <w:r>
              <w:rPr>
                <w:bCs/>
                <w:b/>
              </w:rPr>
              <w:t xml:space="preserve">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grower</w:t>
            </w:r>
            <w:r>
              <w:t xml:space="preserve"> </w:t>
            </w:r>
            <w:r>
              <w:rPr>
                <w:bCs/>
                <w:b/>
              </w:rPr>
              <w:t xml:space="preserve">who supplies</w:t>
            </w:r>
            <w:r>
              <w:t xml:space="preserve"> </w:t>
            </w:r>
            <w:r>
              <w:t xml:space="preserve">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  <w:r>
              <w:t xml:space="preserve"> </w:t>
            </w:r>
            <w:r>
              <w:rPr>
                <w:iCs/>
                <w:i/>
              </w:rPr>
              <w:t xml:space="preserve">the grower supplies 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never</w:t>
            </w:r>
            <w:r>
              <w:t xml:space="preserve"> </w:t>
            </w:r>
            <w:r>
              <w:t xml:space="preserve">when it is the</w:t>
            </w:r>
            <w:r>
              <w:t xml:space="preserve"> </w:t>
            </w:r>
            <w:r>
              <w:rPr>
                <w:bCs/>
                <w:b/>
              </w:rPr>
              <w:t xml:space="preserve">subject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Moving the preposition</w:t>
      </w:r>
    </w:p>
    <w:p>
      <w:pPr>
        <w:pStyle w:val="BlockText"/>
      </w:pPr>
      <w:r>
        <w:rPr>
          <w:iCs/>
          <w:i/>
        </w:rPr>
        <w:t xml:space="preserve">the cooperative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she's a member of</w:t>
      </w:r>
      <w:r>
        <w:t xml:space="preserve"> </w:t>
      </w:r>
      <w:r>
        <w:t xml:space="preserve">— normal speech</w:t>
      </w:r>
      <w:r>
        <w:t xml:space="preserve"> </w:t>
      </w:r>
      <w:r>
        <w:rPr>
          <w:iCs/>
          <w:i/>
        </w:rPr>
        <w:t xml:space="preserve">the cooperative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of which she is a member</w:t>
      </w:r>
      <w:r>
        <w:t xml:space="preserve"> </w:t>
      </w:r>
      <w:r>
        <w:t xml:space="preserve">— formal writing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the cooperative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of that</w:t>
      </w:r>
      <w:r>
        <w:rPr>
          <w:iCs/>
          <w:i/>
        </w:rPr>
        <w:t xml:space="preserve"> </w:t>
      </w:r>
      <w:r>
        <w:rPr>
          <w:iCs/>
          <w:i/>
        </w:rPr>
        <w:t xml:space="preserve">she is a member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never follows a preposition</w:t>
      </w:r>
    </w:p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t xml:space="preserve">You can drop the relative pronoun only when it is the object of its clause. If</w:t>
      </w:r>
      <w:r>
        <w:t xml:space="preserve"> </w:t>
      </w:r>
      <w:r>
        <w:t xml:space="preserve">dropping it leaves two verbs with no subject between them, you have dropped the wrong one.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A reduced clause packs more into a sentence, which is what reports and</w:t>
      </w:r>
      <w:r>
        <w:t xml:space="preserve"> </w:t>
      </w:r>
      <w:r>
        <w:t xml:space="preserve">labels do. It also hides things:</w:t>
      </w:r>
      <w:r>
        <w:t xml:space="preserve"> </w:t>
      </w:r>
      <w:r>
        <w:rPr>
          <w:iCs/>
          <w:i/>
        </w:rPr>
        <w:t xml:space="preserve">produce grown locally</w:t>
      </w:r>
      <w:r>
        <w:t xml:space="preserve"> </w:t>
      </w:r>
      <w:r>
        <w:t xml:space="preserve">does not say by whom, or how local.</w:t>
      </w:r>
    </w:p>
    <w:bookmarkEnd w:id="51"/>
    <w:bookmarkStart w:id="52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Reduce each clause if you can.</w:t>
      </w:r>
      <w:r>
        <w:t xml:space="preserve"> </w:t>
      </w:r>
      <w:r>
        <w:rPr>
          <w:bCs/>
          <w:b/>
        </w:rPr>
        <w:t xml:space="preserve">Two of these cannot be reduced — say why.</w:t>
      </w:r>
    </w:p>
    <w:p>
      <w:pPr>
        <w:numPr>
          <w:ilvl w:val="0"/>
          <w:numId w:val="1006"/>
        </w:numPr>
        <w:pStyle w:val="Compact"/>
      </w:pPr>
      <w:r>
        <w:t xml:space="preserve">The farm which supplies the market is in the next county.</w:t>
      </w:r>
    </w:p>
    <w:p>
      <w:pPr>
        <w:numPr>
          <w:ilvl w:val="0"/>
          <w:numId w:val="1006"/>
        </w:numPr>
        <w:pStyle w:val="Compact"/>
      </w:pPr>
      <w:r>
        <w:t xml:space="preserve">The crates which were loaded on Tuesday went out first.</w:t>
      </w:r>
    </w:p>
    <w:p>
      <w:pPr>
        <w:numPr>
          <w:ilvl w:val="0"/>
          <w:numId w:val="1006"/>
        </w:numPr>
        <w:pStyle w:val="Compact"/>
      </w:pPr>
      <w:r>
        <w:t xml:space="preserve">The grower who I met last year has stopped.</w:t>
      </w:r>
    </w:p>
    <w:p>
      <w:pPr>
        <w:numPr>
          <w:ilvl w:val="0"/>
          <w:numId w:val="1006"/>
        </w:numPr>
        <w:pStyle w:val="Compact"/>
      </w:pPr>
      <w:r>
        <w:t xml:space="preserve">The cooperative which sets the price has four hundred members.</w:t>
      </w:r>
    </w:p>
    <w:p>
      <w:pPr>
        <w:numPr>
          <w:ilvl w:val="0"/>
          <w:numId w:val="1006"/>
        </w:numPr>
        <w:pStyle w:val="Compact"/>
      </w:pPr>
      <w:r>
        <w:t xml:space="preserve">The variety which they planted in 2019 needs less water.</w:t>
      </w:r>
    </w:p>
    <w:p>
      <w:pPr>
        <w:numPr>
          <w:ilvl w:val="0"/>
          <w:numId w:val="1006"/>
        </w:numPr>
        <w:pStyle w:val="Compact"/>
      </w:pPr>
      <w:r>
        <w:t xml:space="preserve">The hedge which was planted to stop erosion is forty years old.</w:t>
      </w:r>
    </w:p>
    <w:bookmarkEnd w:id="52"/>
    <w:bookmarkStart w:id="53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in the formal pattern, moving the preposition.</w:t>
      </w:r>
    </w:p>
    <w:p>
      <w:pPr>
        <w:numPr>
          <w:ilvl w:val="0"/>
          <w:numId w:val="1007"/>
        </w:numPr>
        <w:pStyle w:val="Compact"/>
      </w:pPr>
      <w:r>
        <w:t xml:space="preserve">The cooperative she's a member of.</w:t>
      </w:r>
    </w:p>
    <w:p>
      <w:pPr>
        <w:numPr>
          <w:ilvl w:val="0"/>
          <w:numId w:val="1007"/>
        </w:numPr>
        <w:pStyle w:val="Compact"/>
      </w:pPr>
      <w:r>
        <w:t xml:space="preserve">The season we depend on.</w:t>
      </w:r>
    </w:p>
    <w:p>
      <w:pPr>
        <w:numPr>
          <w:ilvl w:val="0"/>
          <w:numId w:val="1007"/>
        </w:numPr>
        <w:pStyle w:val="Compact"/>
      </w:pPr>
      <w:r>
        <w:t xml:space="preserve">The three growers we buy from.</w:t>
      </w:r>
    </w:p>
    <w:p>
      <w:pPr>
        <w:numPr>
          <w:ilvl w:val="0"/>
          <w:numId w:val="1007"/>
        </w:numPr>
        <w:pStyle w:val="Compact"/>
      </w:pPr>
      <w:r>
        <w:t xml:space="preserve">The extent to things have changed.</w:t>
      </w:r>
      <w:r>
        <w:t xml:space="preserve"> </w:t>
      </w:r>
      <w:r>
        <w:rPr>
          <w:iCs/>
          <w:i/>
        </w:rPr>
        <w:t xml:space="preserve">(fix it first)</w:t>
      </w:r>
    </w:p>
    <w:bookmarkEnd w:id="53"/>
    <w:bookmarkStart w:id="54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Describe three people and three places using one reduced clause each.</w:t>
      </w:r>
      <w:r>
        <w:t xml:space="preserve"> </w:t>
      </w:r>
      <w:r>
        <w:t xml:space="preserve">Your partner's job: say</w:t>
      </w:r>
      <w:r>
        <w:t xml:space="preserve"> </w:t>
      </w:r>
      <w:r>
        <w:t xml:space="preserve">whether each clause could be put back to its full form.</w:t>
      </w:r>
    </w:p>
    <w:bookmarkEnd w:id="54"/>
    <w:bookmarkStart w:id="58" w:name="Xa9bc857df65c5049551eae9b993e57ac51fb9c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08"/>
        </w:numPr>
        <w:pStyle w:val="Compact"/>
      </w:pPr>
      <w:r>
        <w:t xml:space="preserve">The woman ______ runs the stall has been there thirty years.</w:t>
      </w:r>
      <w:r>
        <w:t xml:space="preserve"> </w:t>
      </w:r>
      <w:r>
        <w:rPr>
          <w:iCs/>
          <w:i/>
        </w:rPr>
        <w:t xml:space="preserve">(can you drop it?)</w:t>
      </w:r>
    </w:p>
    <w:p>
      <w:pPr>
        <w:numPr>
          <w:ilvl w:val="0"/>
          <w:numId w:val="1008"/>
        </w:numPr>
        <w:pStyle w:val="Compact"/>
      </w:pPr>
      <w:r>
        <w:t xml:space="preserve">The woman ______ I spoke to has been there thirty years.</w:t>
      </w:r>
      <w:r>
        <w:t xml:space="preserve"> </w:t>
      </w:r>
      <w:r>
        <w:rPr>
          <w:iCs/>
          <w:i/>
        </w:rPr>
        <w:t xml:space="preserve">(can you drop it?)</w:t>
      </w:r>
    </w:p>
    <w:p>
      <w:pPr>
        <w:numPr>
          <w:ilvl w:val="0"/>
          <w:numId w:val="1008"/>
        </w:numPr>
        <w:pStyle w:val="Compact"/>
      </w:pPr>
      <w:r>
        <w:t xml:space="preserve">The boxes ______ (pack) on Tuesday are the ones to send.</w:t>
      </w:r>
    </w:p>
    <w:p>
      <w:pPr>
        <w:numPr>
          <w:ilvl w:val="0"/>
          <w:numId w:val="1008"/>
        </w:numPr>
        <w:pStyle w:val="Compact"/>
      </w:pPr>
      <w:r>
        <w:t xml:space="preserve">The cooperative, ______ ______ she is a member, sets the price.</w:t>
      </w:r>
      <w:r>
        <w:t xml:space="preserve"> </w:t>
      </w:r>
      <w:r>
        <w:rPr>
          <w:iCs/>
          <w:i/>
        </w:rPr>
        <w:t xml:space="preserve">(formal)</w:t>
      </w:r>
    </w:p>
    <w:p>
      <w:pPr>
        <w:numPr>
          <w:ilvl w:val="0"/>
          <w:numId w:val="1008"/>
        </w:numPr>
        <w:pStyle w:val="Compact"/>
      </w:pPr>
      <w:r>
        <w:t xml:space="preserve">The field ______ (lie) fallow this year was planted in 2023.</w:t>
      </w:r>
    </w:p>
    <w:p>
      <w:pPr>
        <w:numPr>
          <w:ilvl w:val="0"/>
          <w:numId w:val="1008"/>
        </w:numPr>
        <w:pStyle w:val="Compact"/>
      </w:pPr>
      <w:r>
        <w:t xml:space="preserve">The extent ______ ______ the season has shortened is now measurable.</w:t>
      </w:r>
      <w:r>
        <w:t xml:space="preserve"> </w:t>
      </w:r>
      <w:r>
        <w:rPr>
          <w:iCs/>
          <w:i/>
        </w:rPr>
        <w:t xml:space="preserve">(formal)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62–64.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p. 159.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Two panels contrasting a wrongly reduced relative clause with a correctly reduced one." title="" id="56" name="Picture"/>
            <a:graphic>
              <a:graphicData uri="http://schemas.openxmlformats.org/drawingml/2006/picture">
                <pic:pic>
                  <pic:nvPicPr>
                    <pic:cNvPr descr="figures/fig_b11_u08_p03_v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Why this sentence has lost its subject — Why this sentence has lost its subject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0" w:name="X371b541a9e17a28d9a8e7051b6d394f4143f907"/>
    <w:p>
      <w:pPr>
        <w:pStyle w:val="Heading3"/>
      </w:pPr>
      <w:r>
        <w:t xml:space="preserve">4A · Fluency sprint — 4 / 3 / 2</w:t>
      </w:r>
    </w:p>
    <w:p>
      <w:pPr>
        <w:pStyle w:val="FirstParagraph"/>
      </w:pPr>
      <w:r>
        <w:t xml:space="preserve">Describe a meal, from the shop backwards. Four minutes, three, two.</w:t>
      </w:r>
    </w:p>
    <w:bookmarkEnd w:id="60"/>
    <w:bookmarkStart w:id="64" w:name="X9278b426dd4dcc2d127c77f69e9eb44f56cab48"/>
    <w:p>
      <w:pPr>
        <w:pStyle w:val="Heading3"/>
      </w:pPr>
      <w:r>
        <w:t xml:space="preserve">4B · The functional core — tracing something back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crates of the same produce side by side, one in season from forty kilometres and one out of season from four hundred, with the same label on both." title="" id="62" name="Picture"/>
            <a:graphic>
              <a:graphicData uri="http://schemas.openxmlformats.org/drawingml/2006/picture">
                <pic:pic>
                  <pic:nvPicPr>
                    <pic:cNvPr descr="figures/fig_b11_u08_p04_v0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tomato, two months apart — Learner A has the farm record. Learner B has the shelf label. Find out whether it is true.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starts with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from there it goes to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by the time it reaches 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hedging a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somewhere around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at a rough guess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nobody really knows, but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 the label doesn't say is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 part nobody counts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landing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so the short answer is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which means that when you buy it, you are paying for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farm's records. Learner B has the shelf label. Neither sees</w:t>
      </w:r>
      <w:r>
        <w:t xml:space="preserve"> </w:t>
      </w:r>
      <w:r>
        <w:t xml:space="preserve">the other.</w:t>
      </w:r>
      <w:r>
        <w:t xml:space="preserve"> </w:t>
      </w:r>
      <w:r>
        <w:rPr>
          <w:bCs/>
          <w:b/>
        </w:rPr>
        <w:t xml:space="preserve">Find out whether the label is true.</w:t>
      </w:r>
    </w:p>
    <w:bookmarkEnd w:id="64"/>
    <w:bookmarkStart w:id="65" w:name="Xfdaa5f08a6ca8f99f44ac03b74fb97f57dc8c9e"/>
    <w:p>
      <w:pPr>
        <w:pStyle w:val="Heading3"/>
      </w:pPr>
      <w:r>
        <w:t xml:space="preserve">4C · The performance — one crop, two minutes</w:t>
      </w:r>
    </w:p>
    <w:p>
      <w:pPr>
        <w:pStyle w:val="FirstParagraph"/>
      </w:pPr>
      <w:r>
        <w:t xml:space="preserve">Trace one thing from soil to shelf. Two minutes, uninterrupted, then two questions you have not</w:t>
      </w:r>
      <w:r>
        <w:t xml:space="preserve"> </w:t>
      </w:r>
      <w:r>
        <w:t xml:space="preserve">seen.</w:t>
      </w:r>
      <w:r>
        <w:t xml:space="preserve"> </w:t>
      </w:r>
      <w:r>
        <w:rPr>
          <w:bCs/>
          <w:b/>
        </w:rPr>
        <w:t xml:space="preserve">You must name one number you are not sure about, and say why.</w:t>
      </w:r>
    </w:p>
    <w:bookmarkEnd w:id="65"/>
    <w:bookmarkStart w:id="66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Listen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where did the speaker's chain of custody break?</w:t>
      </w:r>
    </w:p>
    <w:bookmarkEnd w:id="66"/>
    <w:bookmarkStart w:id="67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say where my numbers came from?</w:t>
      </w:r>
      <w:r>
        <w:t xml:space="preserve"> </w:t>
      </w:r>
      <w:r>
        <w:t xml:space="preserve">☐ Did I name the step I could not account for?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9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9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An explainer called</w:t>
      </w:r>
      <w:r>
        <w:t xml:space="preserve"> </w:t>
      </w:r>
      <w:r>
        <w:rPr>
          <w:bCs/>
          <w:b/>
        </w:rPr>
        <w:t xml:space="preserve">"What the word local is doing."</w:t>
      </w:r>
      <w:r>
        <w:t xml:space="preserve"> </w:t>
      </w:r>
      <w:r>
        <w:t xml:space="preserve">The first line is:</w:t>
      </w:r>
    </w:p>
    <w:p>
      <w:pPr>
        <w:pStyle w:val="BlockText"/>
      </w:pPr>
      <w:r>
        <w:rPr>
          <w:iCs/>
          <w:i/>
        </w:rPr>
        <w:t xml:space="preserve">There is no legal definition of local, which is not an oversight.</w:t>
      </w:r>
    </w:p>
    <w:p>
      <w:pPr>
        <w:pStyle w:val="FirstParagraph"/>
      </w:pPr>
      <w:r>
        <w:t xml:space="preserve">What do you expect? One sentence.</w:t>
      </w:r>
    </w:p>
    <w:bookmarkEnd w:id="69"/>
    <w:bookmarkStart w:id="70" w:name="X195fb3df39ae3677d9abcd959b06440828fc14e"/>
    <w:p>
      <w:pPr>
        <w:pStyle w:val="Heading3"/>
      </w:pPr>
      <w:r>
        <w:t xml:space="preserve">5B · Skim — sixty seconds</w:t>
      </w:r>
    </w:p>
    <w:p>
      <w:pPr>
        <w:pStyle w:val="FirstParagraph"/>
      </w:pPr>
      <w:r>
        <w:t xml:space="preserve">Find the paragraph that defends the word.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What the word local is doing</w:t>
      </w:r>
    </w:p>
    <w:p>
      <w:pPr>
        <w:pStyle w:val="BodyText"/>
      </w:pPr>
      <w:r>
        <w:t xml:space="preserve">There is no legal definition of local, which is not an oversight. Several have been proposed, and</w:t>
      </w:r>
      <w:r>
        <w:t xml:space="preserve"> </w:t>
      </w:r>
      <w:r>
        <w:t xml:space="preserve">each has failed for the same reason: any distance you pick is correct somewhere and absurd</w:t>
      </w:r>
      <w:r>
        <w:t xml:space="preserve"> </w:t>
      </w:r>
      <w:r>
        <w:t xml:space="preserve">somewhere else. Thirty miles is a reasonable radius in a dense country and meaningless in a</w:t>
      </w:r>
      <w:r>
        <w:t xml:space="preserve"> </w:t>
      </w:r>
      <w:r>
        <w:t xml:space="preserve">sparse one. A rule written for one landscape fails in the next valley.</w:t>
      </w:r>
    </w:p>
    <w:p>
      <w:pPr>
        <w:pStyle w:val="BodyText"/>
      </w:pPr>
      <w:r>
        <w:t xml:space="preserve">In the absence of a number, the word is doing something other than measuring. It is signalling.</w:t>
      </w:r>
      <w:r>
        <w:t xml:space="preserve"> </w:t>
      </w:r>
      <w:r>
        <w:t xml:space="preserve">When a label says local, the claim it is making is not geographic; it is a claim about the kind of</w:t>
      </w:r>
      <w:r>
        <w:t xml:space="preserve"> </w:t>
      </w:r>
      <w:r>
        <w:t xml:space="preserve">supply chain the buyer is joining — short, visible, and with a person at the end of it who could</w:t>
      </w:r>
      <w:r>
        <w:t xml:space="preserve"> </w:t>
      </w:r>
      <w:r>
        <w:t xml:space="preserve">in principle be visited.</w:t>
      </w:r>
    </w:p>
    <w:p>
      <w:pPr>
        <w:pStyle w:val="BodyText"/>
      </w:pPr>
      <w:r>
        <w:t xml:space="preserve">Most of the time this is roughly honest. The produce travelled a distance the buyer would accept</w:t>
      </w:r>
      <w:r>
        <w:t xml:space="preserve"> </w:t>
      </w:r>
      <w:r>
        <w:t xml:space="preserve">if they knew it, and the grower is a person the shop could name. The failure cases are specific.</w:t>
      </w:r>
      <w:r>
        <w:t xml:space="preserve"> </w:t>
      </w:r>
      <w:r>
        <w:t xml:space="preserve">The first is seasonality: a shop that sells a crop twelve months a year is importing for at least</w:t>
      </w:r>
      <w:r>
        <w:t xml:space="preserve"> </w:t>
      </w:r>
      <w:r>
        <w:t xml:space="preserve">part of it, and the label does not usually change in July. The second is aggregation: a</w:t>
      </w:r>
      <w:r>
        <w:t xml:space="preserve"> </w:t>
      </w:r>
      <w:r>
        <w:t xml:space="preserve">cooperative, of which the grower is one of four hundred members, can truthfully describe produce</w:t>
      </w:r>
      <w:r>
        <w:t xml:space="preserve"> </w:t>
      </w:r>
      <w:r>
        <w:t xml:space="preserve">as coming from its members while a given crate has no traceable field at all. The third is</w:t>
      </w:r>
      <w:r>
        <w:t xml:space="preserve"> </w:t>
      </w:r>
      <w:r>
        <w:t xml:space="preserve">processing: a thing grown four hundred kilometres away and packed ten kilometres away is, under</w:t>
      </w:r>
      <w:r>
        <w:t xml:space="preserve"> </w:t>
      </w:r>
      <w:r>
        <w:t xml:space="preserve">several voluntary schemes, locally packed, which on a label looks identical.</w:t>
      </w:r>
    </w:p>
    <w:p>
      <w:pPr>
        <w:pStyle w:val="BodyText"/>
      </w:pPr>
      <w:r>
        <w:t xml:space="preserve">The defence of the word is worth stating, because the critique is easy and the alternative is</w:t>
      </w:r>
      <w:r>
        <w:t xml:space="preserve"> </w:t>
      </w:r>
      <w:r>
        <w:t xml:space="preserve">worse. A buyer who knows nothing uses the word as a weak signal and is usually not badly misled by</w:t>
      </w:r>
      <w:r>
        <w:t xml:space="preserve"> </w:t>
      </w:r>
      <w:r>
        <w:t xml:space="preserve">it. A buyer who insists on a number ends up with a certification scheme, and certification costs</w:t>
      </w:r>
      <w:r>
        <w:t xml:space="preserve"> </w:t>
      </w:r>
      <w:r>
        <w:t xml:space="preserve">money, and the growers who cannot afford it are precisely the smallholders the word was supposed</w:t>
      </w:r>
      <w:r>
        <w:t xml:space="preserve"> </w:t>
      </w:r>
      <w:r>
        <w:t xml:space="preserve">to protect. Replace a vague word with a precise one and you have not made the system more honest.</w:t>
      </w:r>
      <w:r>
        <w:t xml:space="preserve"> </w:t>
      </w:r>
      <w:r>
        <w:t xml:space="preserve">You have made it more expensive to enter.</w:t>
      </w:r>
    </w:p>
    <w:p>
      <w:pPr>
        <w:pStyle w:val="BodyText"/>
      </w:pPr>
      <w:r>
        <w:t xml:space="preserve">What would help is not a definition but a habit: printing the distance, printing the month, and</w:t>
      </w:r>
      <w:r>
        <w:t xml:space="preserve"> </w:t>
      </w:r>
      <w:r>
        <w:t xml:space="preserve">printing the name of the farm the crate came from. None of those requires a scheme. All of them</w:t>
      </w:r>
      <w:r>
        <w:t xml:space="preserve"> </w:t>
      </w:r>
      <w:r>
        <w:t xml:space="preserve">are harder to write on a label than the word local, which is the actual reason they are not there.</w:t>
      </w:r>
    </w:p>
    <w:p>
      <w:r>
        <w:pict>
          <v:rect style="width:0;height:1.5pt" o:hralign="center" o:hrstd="t" o:hr="t"/>
        </w:pict>
      </w:r>
    </w:p>
    <w:bookmarkEnd w:id="70"/>
    <w:bookmarkStart w:id="71" w:name="Xeed0925543e9cfc0b26128d475e8815de630308"/>
    <w:p>
      <w:pPr>
        <w:pStyle w:val="Heading3"/>
      </w:pPr>
      <w:r>
        <w:t xml:space="preserve">5C · Close reading</w:t>
      </w:r>
    </w:p>
    <w:p>
      <w:pPr>
        <w:numPr>
          <w:ilvl w:val="0"/>
          <w:numId w:val="1009"/>
        </w:numPr>
        <w:pStyle w:val="Compact"/>
      </w:pPr>
      <w:r>
        <w:t xml:space="preserve">Why has no legal definition of</w:t>
      </w:r>
      <w:r>
        <w:t xml:space="preserve"> </w:t>
      </w:r>
      <w:r>
        <w:rPr>
          <w:iCs/>
          <w:i/>
        </w:rPr>
        <w:t xml:space="preserve">local</w:t>
      </w:r>
      <w:r>
        <w:t xml:space="preserve"> </w:t>
      </w:r>
      <w:r>
        <w:t xml:space="preserve">succeeded?</w:t>
      </w:r>
    </w:p>
    <w:p>
      <w:pPr>
        <w:numPr>
          <w:ilvl w:val="0"/>
          <w:numId w:val="1009"/>
        </w:numPr>
        <w:pStyle w:val="Compact"/>
      </w:pPr>
      <w:r>
        <w:t xml:space="preserve">What does the writer say the word is claiming, if not a distance?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Name the three failure cases and give an example of each.</w:t>
      </w:r>
    </w:p>
    <w:p>
      <w:pPr>
        <w:numPr>
          <w:ilvl w:val="0"/>
          <w:numId w:val="1009"/>
        </w:numPr>
        <w:pStyle w:val="Compact"/>
      </w:pPr>
      <w:r>
        <w:t xml:space="preserve">What is the argument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keeping the vague word?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Why would a certification scheme hurt smallholders in particular?</w:t>
      </w:r>
    </w:p>
    <w:p>
      <w:pPr>
        <w:numPr>
          <w:ilvl w:val="0"/>
          <w:numId w:val="1009"/>
        </w:numPr>
        <w:pStyle w:val="Compact"/>
      </w:pPr>
      <w:r>
        <w:t xml:space="preserve">What three things does the writer propose, and what is the stated reason they are absent?</w:t>
      </w:r>
    </w:p>
    <w:bookmarkEnd w:id="71"/>
    <w:bookmarkStart w:id="72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BlockText"/>
      </w:pPr>
      <w:r>
        <w:t xml:space="preserve">oversight · radius · signalling · aggregation · traceable · voluntary scheme</w:t>
      </w:r>
    </w:p>
    <w:bookmarkEnd w:id="72"/>
    <w:bookmarkStart w:id="76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400425"/>
            <wp:effectExtent b="0" l="0" r="0" t="0"/>
            <wp:docPr descr="Two produce labels reproduced at full size, one with four marketing phrases and one giving the grower, the distance, the picking date and the price split." title="" id="74" name="Picture"/>
            <a:graphic>
              <a:graphicData uri="http://schemas.openxmlformats.org/drawingml/2006/picture">
                <pic:pic>
                  <pic:nvPicPr>
                    <pic:cNvPr descr="figures/fig_b11_u08_p05_v0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labels on the same market floor — Both are true. Only one of them tells you anything.</w:t>
      </w:r>
    </w:p>
    <w:p>
      <w:pPr>
        <w:pStyle w:val="BodyText"/>
      </w:pPr>
      <w:r>
        <w:rPr>
          <w:bCs/>
          <w:b/>
        </w:rPr>
        <w:t xml:space="preserve">Read the two labels and answer.</w:t>
      </w:r>
    </w:p>
    <w:p>
      <w:pPr>
        <w:numPr>
          <w:ilvl w:val="0"/>
          <w:numId w:val="1010"/>
        </w:numPr>
        <w:pStyle w:val="Compact"/>
      </w:pPr>
      <w:r>
        <w:t xml:space="preserve">What does each label actually claim?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Which of the three failure cases does each one fall into?</w:t>
      </w:r>
    </w:p>
    <w:p>
      <w:pPr>
        <w:numPr>
          <w:ilvl w:val="0"/>
          <w:numId w:val="1010"/>
        </w:numPr>
        <w:pStyle w:val="Compact"/>
      </w:pPr>
      <w:r>
        <w:t xml:space="preserve">One label gives a distance. Is it the distance you would want?</w:t>
      </w:r>
    </w:p>
    <w:p>
      <w:pPr>
        <w:numPr>
          <w:ilvl w:val="0"/>
          <w:numId w:val="1010"/>
        </w:numPr>
        <w:pStyle w:val="Compact"/>
      </w:pPr>
      <w:r>
        <w:t xml:space="preserve">What is the packing date, and what is missing next to it?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Which of the two is more honest, and which is more informative? They are not the same label.</w:t>
      </w:r>
    </w:p>
    <w:bookmarkEnd w:id="76"/>
    <w:bookmarkStart w:id="77" w:name="X4019c58a29822ad9f5c4ea302a371276ac3c2ab"/>
    <w:p>
      <w:pPr>
        <w:pStyle w:val="Heading3"/>
      </w:pPr>
      <w:r>
        <w:t xml:space="preserve">5F · Writer analysis</w:t>
      </w:r>
    </w:p>
    <w:p>
      <w:pPr>
        <w:numPr>
          <w:ilvl w:val="0"/>
          <w:numId w:val="1011"/>
        </w:numPr>
        <w:pStyle w:val="Compact"/>
      </w:pPr>
      <w:r>
        <w:t xml:space="preserve">The explainer concedes before it criticises. Where exactly?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last paragraph blames label size. Is that the real reason? What would the writer say if</w:t>
      </w:r>
      <w:r>
        <w:rPr>
          <w:bCs/>
          <w:b/>
        </w:rPr>
        <w:t xml:space="preserve"> </w:t>
      </w:r>
      <w:r>
        <w:rPr>
          <w:bCs/>
          <w:b/>
        </w:rPr>
        <w:t xml:space="preserve">pressed?</w:t>
      </w:r>
    </w:p>
    <w:bookmarkEnd w:id="77"/>
    <w:bookmarkStart w:id="78" w:name="X116ed7229d00c181b4779bc8d9cb09854ebe6e8"/>
    <w:p>
      <w:pPr>
        <w:pStyle w:val="Heading3"/>
      </w:pPr>
      <w:r>
        <w:t xml:space="preserve">5G · Text against text</w:t>
      </w:r>
    </w:p>
    <w:p>
      <w:pPr>
        <w:pStyle w:val="FirstParagraph"/>
      </w:pPr>
      <w:r>
        <w:rPr>
          <w:bCs/>
          <w:b/>
        </w:rPr>
        <w:t xml:space="preserve">The explainer says printing the distance would help. One label prints a distance.</w:t>
      </w:r>
      <w:r>
        <w:t xml:space="preserve"> </w:t>
      </w:r>
      <w:r>
        <w:t xml:space="preserve">Two</w:t>
      </w:r>
      <w:r>
        <w:t xml:space="preserve"> </w:t>
      </w:r>
      <w:r>
        <w:t xml:space="preserve">sentences on whether it helped. The second begins</w:t>
      </w:r>
      <w:r>
        <w:t xml:space="preserve"> </w:t>
      </w:r>
      <w:r>
        <w:rPr>
          <w:iCs/>
          <w:i/>
        </w:rPr>
        <w:t xml:space="preserve">"The number is true, and…"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8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3" w:name="X980fc33e0615692a32682cd4a774f80e394e7c7"/>
    <w:p>
      <w:pPr>
        <w:pStyle w:val="Heading3"/>
      </w:pPr>
      <w:r>
        <w:t xml:space="preserve">Twenty-one ways to attach a clause formally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sectioned diagram of six relative structures from spoken English to formal written English, with the same content at each level." title="" id="81" name="Picture"/>
            <a:graphic>
              <a:graphicData uri="http://schemas.openxmlformats.org/drawingml/2006/picture">
                <pic:pic>
                  <pic:nvPicPr>
                    <pic:cNvPr descr="figures/fig_b11_u08_p06_v0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 ways to attach the same clause — The same information, six registers. Each layer is further from speech.</w:t>
      </w:r>
    </w:p>
    <w:bookmarkEnd w:id="83"/>
    <w:bookmarkStart w:id="84" w:name="Xd56385136d549b565183bd6e67a73dee4f15070"/>
    <w:p>
      <w:pPr>
        <w:pStyle w:val="Heading3"/>
      </w:pPr>
      <w:r>
        <w:t xml:space="preserve">6A · Sort — speech, writing, or both?</w:t>
      </w:r>
    </w:p>
    <w:p>
      <w:pPr>
        <w:pStyle w:val="FirstParagraph"/>
      </w:pPr>
      <w:r>
        <w:t xml:space="preserve">Sort all twenty-one. Six belong in both.</w:t>
      </w:r>
    </w:p>
    <w:p>
      <w:pPr>
        <w:pStyle w:val="BlockText"/>
      </w:pPr>
      <w:r>
        <w:t xml:space="preserve">whereby · wherein · whose · thereof · respectively · namely · notably · chiefly · largely ·</w:t>
      </w:r>
      <w:r>
        <w:t xml:space="preserve"> </w:t>
      </w:r>
      <w:r>
        <w:t xml:space="preserve">partly · solely · in which · of which · of whom · at which point · the extent to which ·</w:t>
      </w:r>
      <w:r>
        <w:t xml:space="preserve"> </w:t>
      </w:r>
      <w:r>
        <w:t xml:space="preserve">none of which · most of which · stem from · give rise to · all of which is to say</w:t>
      </w:r>
    </w:p>
    <w:bookmarkEnd w:id="84"/>
    <w:bookmarkStart w:id="85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2"/>
        </w:numPr>
        <w:pStyle w:val="Compact"/>
      </w:pPr>
      <w:r>
        <w:t xml:space="preserve">A scheme ______ growers certify each other was tried in 2019.</w:t>
      </w:r>
    </w:p>
    <w:p>
      <w:pPr>
        <w:numPr>
          <w:ilvl w:val="0"/>
          <w:numId w:val="1012"/>
        </w:numPr>
        <w:pStyle w:val="Compact"/>
      </w:pPr>
      <w:r>
        <w:t xml:space="preserve">The crates, ______ ______ were damaged, were sent back.</w:t>
      </w:r>
    </w:p>
    <w:p>
      <w:pPr>
        <w:numPr>
          <w:ilvl w:val="0"/>
          <w:numId w:val="1012"/>
        </w:numPr>
        <w:pStyle w:val="Compact"/>
      </w:pPr>
      <w:r>
        <w:t xml:space="preserve">______ ______ ______ ______ the season has shortened is now measurable.</w:t>
      </w:r>
    </w:p>
    <w:p>
      <w:pPr>
        <w:numPr>
          <w:ilvl w:val="0"/>
          <w:numId w:val="1012"/>
        </w:numPr>
        <w:pStyle w:val="Compact"/>
      </w:pPr>
      <w:r>
        <w:t xml:space="preserve">The erosion ______ ______ the loss of the hedge.</w:t>
      </w:r>
    </w:p>
    <w:p>
      <w:pPr>
        <w:numPr>
          <w:ilvl w:val="0"/>
          <w:numId w:val="1012"/>
        </w:numPr>
        <w:pStyle w:val="Compact"/>
      </w:pPr>
      <w:r>
        <w:t xml:space="preserve">Two failures, ______ aggregation and seasonality, account for most of it.</w:t>
      </w:r>
    </w:p>
    <w:bookmarkEnd w:id="85"/>
    <w:bookmarkStart w:id="86" w:name="X855eb06e1404eab622b413c2ceb3d417669b7d2"/>
    <w:p>
      <w:pPr>
        <w:pStyle w:val="Heading3"/>
      </w:pPr>
      <w:r>
        <w:t xml:space="preserve">6C · Register sort</w:t>
      </w:r>
    </w:p>
    <w:p>
      <w:pPr>
        <w:pStyle w:val="FirstParagraph"/>
      </w:pPr>
      <w:r>
        <w:t xml:space="preserve">Which of these would survive in a label? Which only in a report?</w:t>
      </w:r>
      <w:r>
        <w:t xml:space="preserve"> </w:t>
      </w:r>
      <w:r>
        <w:rPr>
          <w:bCs/>
          <w:b/>
        </w:rPr>
        <w:t xml:space="preserve">Three would appear in neither,</w:t>
      </w:r>
      <w:r>
        <w:rPr>
          <w:bCs/>
          <w:b/>
        </w:rPr>
        <w:t xml:space="preserve"> </w:t>
      </w:r>
      <w:r>
        <w:rPr>
          <w:bCs/>
          <w:b/>
        </w:rPr>
        <w:t xml:space="preserve">and would still be said out loud.</w:t>
      </w:r>
    </w:p>
    <w:bookmarkEnd w:id="86"/>
    <w:bookmarkStart w:id="87" w:name="Xcaccd8c97fd9d680747e6952505aae070bdc3f8"/>
    <w:p>
      <w:pPr>
        <w:pStyle w:val="Heading3"/>
      </w:pPr>
      <w:r>
        <w:t xml:space="preserve">6D · Contrast Clinic — reduce it, or don't</w:t>
      </w:r>
    </w:p>
    <w:p>
      <w:pPr>
        <w:pStyle w:val="FirstParagraph"/>
      </w:pPr>
      <w:r>
        <w:t xml:space="preserve">Six items. Reduce where you can; mark where you cannot and say why.</w:t>
      </w:r>
    </w:p>
    <w:p>
      <w:pPr>
        <w:numPr>
          <w:ilvl w:val="0"/>
          <w:numId w:val="1013"/>
        </w:numPr>
        <w:pStyle w:val="Compact"/>
      </w:pPr>
      <w:r>
        <w:t xml:space="preserve">The grower who supplies us has eleven acres.</w:t>
      </w:r>
    </w:p>
    <w:p>
      <w:pPr>
        <w:numPr>
          <w:ilvl w:val="0"/>
          <w:numId w:val="1013"/>
        </w:numPr>
        <w:pStyle w:val="Compact"/>
      </w:pPr>
      <w:r>
        <w:t xml:space="preserve">The grower who we buy from has eleven acres.</w:t>
      </w:r>
    </w:p>
    <w:p>
      <w:pPr>
        <w:numPr>
          <w:ilvl w:val="0"/>
          <w:numId w:val="1013"/>
        </w:numPr>
        <w:pStyle w:val="Compact"/>
      </w:pPr>
      <w:r>
        <w:t xml:space="preserve">The variety which was planted in 2019 needs less water.</w:t>
      </w:r>
    </w:p>
    <w:p>
      <w:pPr>
        <w:numPr>
          <w:ilvl w:val="0"/>
          <w:numId w:val="1013"/>
        </w:numPr>
        <w:pStyle w:val="Compact"/>
      </w:pPr>
      <w:r>
        <w:t xml:space="preserve">The cooperative which sets the price has four hundred members.</w:t>
      </w:r>
    </w:p>
    <w:p>
      <w:pPr>
        <w:numPr>
          <w:ilvl w:val="0"/>
          <w:numId w:val="1013"/>
        </w:numPr>
        <w:pStyle w:val="Compact"/>
      </w:pPr>
      <w:r>
        <w:t xml:space="preserve">The hedge which was planted in 1984 is still there.</w:t>
      </w:r>
    </w:p>
    <w:p>
      <w:pPr>
        <w:numPr>
          <w:ilvl w:val="0"/>
          <w:numId w:val="1013"/>
        </w:numPr>
        <w:pStyle w:val="Compact"/>
      </w:pPr>
      <w:r>
        <w:t xml:space="preserve">The field which lies fallow this year was planted in 2023.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7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2" w:name="holding-a-long-noun-phrase-together"/>
    <w:p>
      <w:pPr>
        <w:pStyle w:val="Heading3"/>
      </w:pPr>
      <w:r>
        <w:t xml:space="preserve">Holding a long noun phrase together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Pitch contours over a long noun phrase, showing chunk boundaries with short pauses against an unbroken reading." title="" id="90" name="Picture"/>
            <a:graphic>
              <a:graphicData uri="http://schemas.openxmlformats.org/drawingml/2006/picture">
                <pic:pic>
                  <pic:nvPicPr>
                    <pic:cNvPr descr="figures/fig_b11_u08_p07_v10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Where to breathe in a long noun phrase — The same sentence twice. One of them a listener can follow.</w:t>
      </w:r>
    </w:p>
    <w:bookmarkEnd w:id="92"/>
    <w:bookmarkStart w:id="93" w:name="X67df555f33e960da44aac829f83410db20394bc"/>
    <w:p>
      <w:pPr>
        <w:pStyle w:val="Heading3"/>
      </w:pPr>
      <w:r>
        <w:t xml:space="preserve">7A · Hear 🔊 Track 8.3</w:t>
      </w:r>
    </w:p>
    <w:p>
      <w:pPr>
        <w:pStyle w:val="FirstParagraph"/>
      </w:pPr>
      <w:r>
        <w:t xml:space="preserve">The same long phrase, said two ways.</w:t>
      </w:r>
      <w:r>
        <w:t xml:space="preserve"> </w:t>
      </w:r>
      <w:r>
        <w:rPr>
          <w:bCs/>
          <w:b/>
        </w:rPr>
        <w:t xml:space="preserve">One of them you can follow.</w:t>
      </w:r>
    </w:p>
    <w:p>
      <w:pPr>
        <w:pStyle w:val="BlockText"/>
      </w:pPr>
      <w:r>
        <w:rPr>
          <w:iCs/>
          <w:i/>
        </w:rPr>
        <w:t xml:space="preserve">the cooperative of which the grower we buy from is a member</w:t>
      </w:r>
    </w:p>
    <w:bookmarkEnd w:id="93"/>
    <w:bookmarkStart w:id="94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Mark the chunks. Say it with a short pause at each boundary, and no pause anywhere else.</w:t>
      </w:r>
    </w:p>
    <w:p>
      <w:pPr>
        <w:pStyle w:val="BlockText"/>
      </w:pPr>
      <w:r>
        <w:rPr>
          <w:iCs/>
          <w:i/>
        </w:rPr>
        <w:t xml:space="preserve">the cooperative ‖ of which ‖ the grower we buy from ‖ is a member</w:t>
      </w:r>
    </w:p>
    <w:bookmarkEnd w:id="94"/>
    <w:bookmarkStart w:id="95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Read this aloud so a listener could write it down:</w:t>
      </w:r>
    </w:p>
    <w:p>
      <w:pPr>
        <w:pStyle w:val="BlockText"/>
      </w:pPr>
      <w:r>
        <w:rPr>
          <w:iCs/>
          <w:i/>
        </w:rPr>
        <w:t xml:space="preserve">The field lying fallow this year, which was planted in 2023 with a variety needing less water,</w:t>
      </w:r>
      <w:r>
        <w:rPr>
          <w:iCs/>
          <w:i/>
        </w:rPr>
        <w:t xml:space="preserve"> </w:t>
      </w:r>
      <w:r>
        <w:rPr>
          <w:iCs/>
          <w:i/>
        </w:rPr>
        <w:t xml:space="preserve">belongs to a cooperative most of whose members have under five acres.</w:t>
      </w:r>
    </w:p>
    <w:p>
      <w:pPr>
        <w:pStyle w:val="FirstParagraph"/>
      </w:pPr>
      <w:r>
        <w:rPr>
          <w:bCs/>
          <w:b/>
        </w:rPr>
        <w:t xml:space="preserve">Where did you breathe?</w:t>
      </w:r>
      <w:r>
        <w:t xml:space="preserve"> </w:t>
      </w:r>
      <w:r>
        <w:t xml:space="preserve">Mark it. Compare with three other people.</w:t>
      </w:r>
    </w:p>
    <w:bookmarkEnd w:id="95"/>
    <w:bookmarkStart w:id="96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one thing, traced back three steps.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8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1" w:name="X6958a8ebb5108cc10c0a8e4c7f2e5b8cb47eef1"/>
    <w:p>
      <w:pPr>
        <w:pStyle w:val="Heading3"/>
      </w:pPr>
      <w:r>
        <w:t xml:space="preserve">What this is and where it came from · 140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waterfall chart breaking an eleven-shilling price premium into transport, cooperative fee, market levy, stall margin and the amount reaching the grower." title="" id="99" name="Picture"/>
            <a:graphic>
              <a:graphicData uri="http://schemas.openxmlformats.org/drawingml/2006/picture">
                <pic:pic>
                  <pic:nvPicPr>
                    <pic:cNvPr descr="figures/fig_b11_u08_p08_v0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Eleven shillings, and where they go — The premium on a kilo of in-season tomatoes, traced to the end.</w:t>
      </w:r>
    </w:p>
    <w:bookmarkEnd w:id="101"/>
    <w:bookmarkStart w:id="102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These tomatoes were grown by Esther Wanjiku, whose plot is eleven acres at Limuru, forty</w:t>
      </w:r>
      <w:r>
        <w:t xml:space="preserve"> </w:t>
      </w:r>
      <w:r>
        <w:t xml:space="preserve">kilometres from this stall.</w:t>
      </w:r>
      <w:r>
        <w:t xml:space="preserve"> </w:t>
      </w:r>
      <w:r>
        <w:rPr>
          <w:rStyle w:val="VerbatimChar"/>
        </w:rPr>
        <w:t xml:space="preserve">[the grower is named in sentence one, and the number is specific]</w:t>
      </w:r>
    </w:p>
    <w:p>
      <w:pPr>
        <w:pStyle w:val="BlockText"/>
      </w:pPr>
      <w:r>
        <w:t xml:space="preserve">They were picked on Tuesday and packed the same afternoon in crates belonging to the cooperative</w:t>
      </w:r>
      <w:r>
        <w:t xml:space="preserve"> </w:t>
      </w:r>
      <w:r>
        <w:t xml:space="preserve">she is a member of, which has four hundred and six members and sets a floor price.</w:t>
      </w:r>
    </w:p>
    <w:p>
      <w:pPr>
        <w:pStyle w:val="BlockText"/>
      </w:pPr>
      <w:r>
        <w:t xml:space="preserve">From July to October we cannot get them from her, because they do not grow here then. In those</w:t>
      </w:r>
      <w:r>
        <w:t xml:space="preserve"> </w:t>
      </w:r>
      <w:r>
        <w:t xml:space="preserve">months ours come from Meru, four hundred kilometres away, and we will say so on the board.</w:t>
      </w:r>
      <w:r>
        <w:t xml:space="preserve"> </w:t>
      </w:r>
      <w:r>
        <w:rPr>
          <w:rStyle w:val="VerbatimChar"/>
        </w:rPr>
        <w:t xml:space="preserve">[the honest sentence, given before anybody asks]</w:t>
      </w:r>
    </w:p>
    <w:p>
      <w:pPr>
        <w:pStyle w:val="BlockText"/>
      </w:pPr>
      <w:r>
        <w:t xml:space="preserve">They cost more than the imported ones on the next stall. The difference is about eleven shillings</w:t>
      </w:r>
      <w:r>
        <w:t xml:space="preserve"> </w:t>
      </w:r>
      <w:r>
        <w:t xml:space="preserve">a kilo, and roughly seven of that reaches Esther.</w:t>
      </w:r>
      <w:r>
        <w:t xml:space="preserve"> </w:t>
      </w:r>
      <w:r>
        <w:rPr>
          <w:rStyle w:val="VerbatimChar"/>
        </w:rPr>
        <w:t xml:space="preserve">[the premium is stated, and so is how much actually arrives]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4"/>
        </w:numPr>
        <w:pStyle w:val="Compact"/>
      </w:pPr>
      <w:r>
        <w:t xml:space="preserve">Why name the grower before anything else?</w:t>
      </w:r>
    </w:p>
    <w:p>
      <w:pPr>
        <w:numPr>
          <w:ilvl w:val="0"/>
          <w:numId w:val="1014"/>
        </w:numPr>
        <w:pStyle w:val="Compact"/>
      </w:pPr>
      <w:r>
        <w:t xml:space="preserve">The July sentence is volunteered.</w:t>
      </w:r>
      <w:r>
        <w:t xml:space="preserve"> </w:t>
      </w:r>
      <w:r>
        <w:rPr>
          <w:bCs/>
          <w:b/>
        </w:rPr>
        <w:t xml:space="preserve">What does the writer buy with it?</w:t>
      </w:r>
    </w:p>
    <w:p>
      <w:pPr>
        <w:numPr>
          <w:ilvl w:val="0"/>
          <w:numId w:val="1014"/>
        </w:numPr>
        <w:pStyle w:val="Compact"/>
      </w:pPr>
      <w:r>
        <w:t xml:space="preserve">The last line says how much of the premium reaches the grower.</w:t>
      </w:r>
      <w:r>
        <w:t xml:space="preserve"> </w:t>
      </w:r>
      <w:r>
        <w:rPr>
          <w:bCs/>
          <w:b/>
        </w:rPr>
        <w:t xml:space="preserve">Most sellers do not. Why not?</w:t>
      </w:r>
    </w:p>
    <w:bookmarkEnd w:id="102"/>
    <w:bookmarkStart w:id="103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Locally sourced produce. Supporting local farmers. Fresh from the farm to your table. Proudly</w:t>
      </w:r>
      <w:r>
        <w:t xml:space="preserve"> </w:t>
      </w:r>
      <w:r>
        <w:t xml:space="preserve">local, every day.</w:t>
      </w:r>
    </w:p>
    <w:p>
      <w:pPr>
        <w:pStyle w:val="FirstParagraph"/>
      </w:pPr>
      <w:r>
        <w:t xml:space="preserve">Each phrase is defensible.</w:t>
      </w:r>
      <w:r>
        <w:t xml:space="preserve"> </w:t>
      </w:r>
      <w:r>
        <w:rPr>
          <w:bCs/>
          <w:b/>
        </w:rPr>
        <w:t xml:space="preserve">Name three things a buyer still does not know.</w:t>
      </w:r>
    </w:p>
    <w:bookmarkEnd w:id="103"/>
    <w:bookmarkStart w:id="104" w:name="X132ae879c92cd2d2edfdf47b31179fef41fd0e2"/>
    <w:p>
      <w:pPr>
        <w:pStyle w:val="Heading3"/>
      </w:pPr>
      <w:r>
        <w:t xml:space="preserve">8C · Generate · 8D · Plan</w:t>
      </w:r>
    </w:p>
    <w:p>
      <w:pPr>
        <w:pStyle w:val="BlockText"/>
      </w:pPr>
      <w:r>
        <w:t xml:space="preserve">what it is → who grew it, named → how far, with a number → when it is not available, and what</w:t>
      </w:r>
      <w:r>
        <w:t xml:space="preserve"> </w:t>
      </w:r>
      <w:r>
        <w:t xml:space="preserve">happens then → what it costs, and where the difference goes</w:t>
      </w:r>
    </w:p>
    <w:bookmarkEnd w:id="104"/>
    <w:bookmarkStart w:id="105" w:name="Xf82adfa3dc045ed624c09de90d718053c79f90b"/>
    <w:p>
      <w:pPr>
        <w:pStyle w:val="Heading3"/>
      </w:pPr>
      <w:r>
        <w:t xml:space="preserve">8E · Draft 1 — 140 words</w:t>
      </w:r>
    </w:p>
    <w:bookmarkEnd w:id="105"/>
    <w:bookmarkStart w:id="106" w:name="Xf66a86523ea036521cd96842629583a1c6bebd8"/>
    <w:p>
      <w:pPr>
        <w:pStyle w:val="Heading3"/>
      </w:pPr>
      <w:r>
        <w:t xml:space="preserve">8F · Peer review — two criteria</w:t>
      </w:r>
    </w:p>
    <w:p>
      <w:pPr>
        <w:pStyle w:val="BlockText"/>
      </w:pPr>
      <w:r>
        <w:t xml:space="preserve">☐ Could I visit the person who grew this?</w:t>
      </w:r>
      <w:r>
        <w:t xml:space="preserve"> </w:t>
      </w:r>
      <w:r>
        <w:t xml:space="preserve">☐ Did the writer tell me something they did not have to?</w:t>
      </w:r>
    </w:p>
    <w:bookmarkEnd w:id="106"/>
    <w:bookmarkStart w:id="107" w:name="Xd283dddf3eed7a0ff65d127f6bedb0f1c4543f7"/>
    <w:p>
      <w:pPr>
        <w:pStyle w:val="Heading3"/>
      </w:pPr>
      <w:r>
        <w:t xml:space="preserve">8G · Draft 2 · 8H · Publish</w:t>
      </w:r>
    </w:p>
    <w:p>
      <w:pPr>
        <w:pStyle w:val="FirstParagraph"/>
      </w:pPr>
      <w:r>
        <w:t xml:space="preserve">On the stall, at the size a stall can carry.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9"/>
    <w:bookmarkEnd w:id="110"/>
    <w:bookmarkStart w:id="129" w:name="study-file--note-systems"/>
    <w:p>
      <w:pPr>
        <w:pStyle w:val="Heading1"/>
      </w:pPr>
      <w:r>
        <w:t xml:space="preserve">STUDY FILE · Note Systems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Four note-taking layouts reproduced side by side: linear, Cornell, mind map and matrix." title="" id="112" name="Picture"/>
            <a:graphic>
              <a:graphicData uri="http://schemas.openxmlformats.org/drawingml/2006/picture">
                <pic:pic>
                  <pic:nvPicPr>
                    <pic:cNvPr descr="figures/fig_b11_u08_p09_v05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note systems, one page each — Match each to the kind of text it was designed for before you read the annotations.</w:t>
      </w:r>
    </w:p>
    <w:bookmarkStart w:id="114" w:name="X91e545d6fc99c8943cc5c4afaf2b6977a0348c6"/>
    <w:p>
      <w:pPr>
        <w:pStyle w:val="Heading3"/>
      </w:pPr>
      <w:r>
        <w:t xml:space="preserve">9A · Four methods, four texts</w:t>
      </w:r>
    </w:p>
    <w:p>
      <w:pPr>
        <w:pStyle w:val="FirstParagraph"/>
      </w:pPr>
      <w:r>
        <w:t xml:space="preserve">Four note systems. Four kinds of text.</w:t>
      </w:r>
      <w:r>
        <w:t xml:space="preserve"> </w:t>
      </w:r>
      <w:r>
        <w:rPr>
          <w:bCs/>
          <w:b/>
        </w:rPr>
        <w:t xml:space="preserve">Match them before you read 9B.</w:t>
      </w:r>
    </w:p>
    <w:p>
      <w:pPr>
        <w:pStyle w:val="BlockText"/>
      </w:pPr>
      <w:r>
        <w:t xml:space="preserve">linear · Cornell · mind map · matrix</w:t>
      </w:r>
      <w:r>
        <w:t xml:space="preserve"> </w:t>
      </w:r>
      <w:r>
        <w:t xml:space="preserve">an explainer · a lecture · four sources on one question · a process you have to perform</w:t>
      </w:r>
    </w:p>
    <w:bookmarkEnd w:id="114"/>
    <w:bookmarkStart w:id="115" w:name="Xc60da2f7456e81b163af9655b6d7aee0a8a89e7"/>
    <w:p>
      <w:pPr>
        <w:pStyle w:val="Heading3"/>
      </w:pPr>
      <w:r>
        <w:t xml:space="preserve">9B · Test it</w:t>
      </w:r>
    </w:p>
    <w:p>
      <w:pPr>
        <w:pStyle w:val="FirstParagraph"/>
      </w:pPr>
      <w:r>
        <w:t xml:space="preserve">Take notes on the Part 5 explainer</w:t>
      </w:r>
      <w:r>
        <w:t xml:space="preserve"> </w:t>
      </w:r>
      <w:r>
        <w:rPr>
          <w:bCs/>
          <w:b/>
        </w:rPr>
        <w:t xml:space="preserve">twice</w:t>
      </w:r>
      <w:r>
        <w:t xml:space="preserve">: once linear, once as a matrix. Four minutes each.</w:t>
      </w:r>
    </w:p>
    <w:bookmarkEnd w:id="115"/>
    <w:bookmarkStart w:id="116" w:name="X324172370a81a2abfffe78ba1bdd085381e79ab"/>
    <w:p>
      <w:pPr>
        <w:pStyle w:val="Heading3"/>
      </w:pPr>
      <w:r>
        <w:t xml:space="preserve">9C · The retrieval test</w:t>
      </w:r>
    </w:p>
    <w:p>
      <w:pPr>
        <w:pStyle w:val="FirstParagraph"/>
      </w:pPr>
      <w:r>
        <w:t xml:space="preserve">Close the notes.</w:t>
      </w:r>
      <w:r>
        <w:t xml:space="preserve"> </w:t>
      </w:r>
      <w:r>
        <w:rPr>
          <w:bCs/>
          <w:b/>
        </w:rPr>
        <w:t xml:space="preserve">Write down everything you can remember.</w:t>
      </w:r>
      <w:r>
        <w:t xml:space="preserve"> </w:t>
      </w:r>
      <w:r>
        <w:t xml:space="preserve">Then open each set and count what</w:t>
      </w:r>
      <w:r>
        <w:t xml:space="preserve"> </w:t>
      </w:r>
      <w:r>
        <w:t xml:space="preserve">each one recovered.</w:t>
      </w:r>
    </w:p>
    <w:bookmarkEnd w:id="116"/>
    <w:bookmarkStart w:id="117" w:name="X3f08ff876f49f325ff431e6a54acb3c06ae388d"/>
    <w:p>
      <w:pPr>
        <w:pStyle w:val="Heading3"/>
      </w:pPr>
      <w:r>
        <w:t xml:space="preserve">9D · The method nobody uses</w:t>
      </w:r>
    </w:p>
    <w:p>
      <w:pPr>
        <w:pStyle w:val="FirstParagraph"/>
      </w:pPr>
      <w:r>
        <w:t xml:space="preserve">The matrix — claims across the top, sources down the side — is the only one of the four designed</w:t>
      </w:r>
      <w:r>
        <w:t xml:space="preserve"> </w:t>
      </w:r>
      <w:r>
        <w:t xml:space="preserve">for</w:t>
      </w:r>
      <w:r>
        <w:t xml:space="preserve"> </w:t>
      </w:r>
      <w:r>
        <w:rPr>
          <w:bCs/>
          <w:b/>
        </w:rPr>
        <w:t xml:space="preserve">comparing</w:t>
      </w:r>
      <w:r>
        <w:t xml:space="preserve">.</w:t>
      </w:r>
      <w:r>
        <w:t xml:space="preserve"> </w:t>
      </w:r>
      <w:r>
        <w:rPr>
          <w:bCs/>
          <w:b/>
        </w:rPr>
        <w:t xml:space="preserve">Which of your four pieces of coursework this term needed comparing?</w:t>
      </w:r>
    </w:p>
    <w:bookmarkEnd w:id="117"/>
    <w:bookmarkStart w:id="118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t xml:space="preserve">Take notes in a real lecture, meeting or video this week using a method you do not normally use.</w:t>
      </w:r>
      <w:r>
        <w:t xml:space="preserve"> </w:t>
      </w:r>
      <w:r>
        <w:rPr>
          <w:bCs/>
          <w:b/>
        </w:rPr>
        <w:t xml:space="preserve">Bring both the notes and your opinion of them.</w:t>
      </w:r>
    </w:p>
    <w:p>
      <w:r>
        <w:pict>
          <v:rect style="width:0;height:1.5pt" o:hralign="center" o:hrstd="t" o:hr="t"/>
        </w:pict>
      </w:r>
    </w:p>
    <w:bookmarkEnd w:id="118"/>
    <w:bookmarkStart w:id="127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n infographic tracking a crop across one year, showing the growing season, the source, the distance travelled, the shelf price and what the label said each month." title="" id="120" name="Picture"/>
            <a:graphic>
              <a:graphicData uri="http://schemas.openxmlformats.org/drawingml/2006/picture">
                <pic:pic>
                  <pic:nvPicPr>
                    <pic:cNvPr descr="figures/fig_b11_u08_p10_v12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crate, one year — Half the class sees the growing band. Half sees the price band. Neither sees both.</w:t>
      </w:r>
    </w:p>
    <w:bookmarkStart w:id="122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growing band; half sees the price band. Rebuild by speaking.</w:t>
      </w:r>
    </w:p>
    <w:bookmarkEnd w:id="122"/>
    <w:bookmarkStart w:id="123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two labels from Part 5 to somebody choosing between them with a queue behind them.</w:t>
      </w:r>
      <w:r>
        <w:t xml:space="preserve"> </w:t>
      </w:r>
      <w:r>
        <w:rPr>
          <w:bCs/>
          <w:b/>
        </w:rPr>
        <w:t xml:space="preserve">Nine seconds, then nine more if they ask.</w:t>
      </w:r>
    </w:p>
    <w:bookmarkEnd w:id="123"/>
    <w:bookmarkStart w:id="124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explainer into 60 words for a stallholder who has to decide what to print. Defend three cuts.</w:t>
      </w:r>
    </w:p>
    <w:bookmarkEnd w:id="124"/>
    <w:bookmarkStart w:id="125" w:name="X72e586a1272336fc7ea0604537034c6d6ba0e64"/>
    <w:p>
      <w:pPr>
        <w:pStyle w:val="Heading3"/>
      </w:pPr>
      <w:r>
        <w:t xml:space="preserve">10D · Online interaction</w:t>
      </w:r>
    </w:p>
    <w:p>
      <w:pPr>
        <w:pStyle w:val="FirstParagraph"/>
      </w:pPr>
      <w:r>
        <w:t xml:space="preserve">Write the post for the stall's page explaining why the price went up in July.</w:t>
      </w:r>
      <w:r>
        <w:t xml:space="preserve"> </w:t>
      </w:r>
      <w:r>
        <w:rPr>
          <w:bCs/>
          <w:b/>
        </w:rPr>
        <w:t xml:space="preserve">The cheaper stall is in the same group.</w:t>
      </w:r>
    </w:p>
    <w:bookmarkEnd w:id="125"/>
    <w:bookmarkStart w:id="126" w:name="X3eae1aa1acf2bda0c5096810ec0f9286852e94c"/>
    <w:p>
      <w:pPr>
        <w:pStyle w:val="Heading3"/>
      </w:pPr>
      <w:r>
        <w:t xml:space="preserve">10E · Across languages</w:t>
      </w:r>
    </w:p>
    <w:p>
      <w:pPr>
        <w:pStyle w:val="FirstParagraph"/>
      </w:pPr>
      <w:r>
        <w:t xml:space="preserve">Does your language have a word doing the job of</w:t>
      </w:r>
      <w:r>
        <w:t xml:space="preserve"> </w:t>
      </w:r>
      <w:r>
        <w:rPr>
          <w:iCs/>
          <w:i/>
        </w:rPr>
        <w:t xml:space="preserve">local</w:t>
      </w:r>
      <w:r>
        <w:t xml:space="preserve">?</w:t>
      </w:r>
      <w:r>
        <w:t xml:space="preserve"> </w:t>
      </w:r>
      <w:r>
        <w:rPr>
          <w:bCs/>
          <w:b/>
        </w:rPr>
        <w:t xml:space="preserve">Is it as vague? Is the vagueness useful</w:t>
      </w:r>
      <w:r>
        <w:rPr>
          <w:bCs/>
          <w:b/>
        </w:rPr>
        <w:t xml:space="preserve"> </w:t>
      </w:r>
      <w:r>
        <w:rPr>
          <w:bCs/>
          <w:b/>
        </w:rPr>
        <w:t xml:space="preserve">in the same way?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8"/>
    <w:bookmarkEnd w:id="129"/>
    <w:bookmarkStart w:id="143" w:name="esther-or-meru"/>
    <w:p>
      <w:pPr>
        <w:pStyle w:val="Heading1"/>
      </w:pPr>
      <w:r>
        <w:t xml:space="preserve">Esther, or Meru</w:t>
      </w:r>
    </w:p>
    <w:p>
      <w:pPr>
        <w:pStyle w:val="FirstParagraph"/>
      </w:pPr>
      <w:r>
        <w:t xml:space="preserve">The stall's tomatoes come from Esther at Limuru, forty kilometres away, from November to June. For</w:t>
      </w:r>
      <w:r>
        <w:t xml:space="preserve"> </w:t>
      </w:r>
      <w:r>
        <w:t xml:space="preserve">the other four months she has none, and the stall buys from Meru, four hundred kilometres away, at</w:t>
      </w:r>
      <w:r>
        <w:t xml:space="preserve"> </w:t>
      </w:r>
      <w:r>
        <w:t xml:space="preserve">about two thirds of the price.</w:t>
      </w:r>
    </w:p>
    <w:p>
      <w:pPr>
        <w:pStyle w:val="BodyText"/>
      </w:pPr>
      <w:r>
        <w:t xml:space="preserve">The stall next door sells Meru tomatoes all year and is eleven shillings a kilo cheaper. Customers</w:t>
      </w:r>
      <w:r>
        <w:t xml:space="preserve"> </w:t>
      </w:r>
      <w:r>
        <w:t xml:space="preserve">have started saying so.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Buy from Esther all year</w:t>
      </w:r>
      <w:r>
        <w:t xml:space="preserve"> </w:t>
      </w:r>
      <w:r>
        <w:t xml:space="preserve">— she can grow under netting, but the cost rises and the quality in</w:t>
      </w:r>
      <w:r>
        <w:t xml:space="preserve"> </w:t>
      </w:r>
      <w:r>
        <w:t xml:space="preserve">July is honestly worse.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Buy from Meru all year</w:t>
      </w:r>
      <w:r>
        <w:t xml:space="preserve"> </w:t>
      </w:r>
      <w:r>
        <w:t xml:space="preserve">and stop saying local. Cheaper, consistent, and Esther loses a third</w:t>
      </w:r>
      <w:r>
        <w:t xml:space="preserve"> </w:t>
      </w:r>
      <w:r>
        <w:t xml:space="preserve">of her income.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Split it, and say so on the board</w:t>
      </w:r>
      <w:r>
        <w:t xml:space="preserve"> </w:t>
      </w:r>
      <w:r>
        <w:t xml:space="preserve">— Esther in season, Meru out of season, with the distance</w:t>
      </w:r>
      <w:r>
        <w:t xml:space="preserve"> </w:t>
      </w:r>
      <w:r>
        <w:t xml:space="preserve">and the month printed.</w:t>
      </w:r>
    </w:p>
    <w:bookmarkStart w:id="130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two labels</w:t>
      </w:r>
      <w:r>
        <w:t xml:space="preserve"> </w:t>
      </w:r>
      <w:r>
        <w:t xml:space="preserve">from Part 5.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chart</w:t>
      </w:r>
      <w:r>
        <w:t xml:space="preserve">: what the price difference is, and how much of it reaches the grower.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Esther, thirty seconds:</w:t>
      </w:r>
      <w:r>
        <w:t xml:space="preserve"> </w:t>
      </w:r>
      <w:r>
        <w:rPr>
          <w:iCs/>
          <w:i/>
        </w:rPr>
        <w:t xml:space="preserve">"November to June I can plan. July I do other work. If</w:t>
      </w:r>
      <w:r>
        <w:rPr>
          <w:iCs/>
          <w:i/>
        </w:rPr>
        <w:t xml:space="preserve"> </w:t>
      </w:r>
      <w:r>
        <w:rPr>
          <w:iCs/>
          <w:i/>
        </w:rPr>
        <w:t xml:space="preserve">you take November to June, I don't do other work — I stop."</w:t>
      </w:r>
    </w:p>
    <w:bookmarkEnd w:id="130"/>
    <w:bookmarkStart w:id="131" w:name="X2cedfb939871341b8ece495c2fc7783e4d9a1ee"/>
    <w:p>
      <w:pPr>
        <w:pStyle w:val="Heading3"/>
      </w:pPr>
      <w:r>
        <w:t xml:space="preserve">11B · Steelman</w:t>
      </w:r>
    </w:p>
    <w:p>
      <w:pPr>
        <w:pStyle w:val="FirstParagraph"/>
      </w:pPr>
      <w:r>
        <w:t xml:space="preserve">Argue the option you like least. Two minutes.</w:t>
      </w:r>
    </w:p>
    <w:bookmarkEnd w:id="131"/>
    <w:bookmarkStart w:id="132" w:name="Xccdae7cd841109677183819fcc8111e3248e32d"/>
    <w:p>
      <w:pPr>
        <w:pStyle w:val="Heading3"/>
      </w:pPr>
      <w:r>
        <w:t xml:space="preserve">11C · Deliberate</w:t>
      </w:r>
    </w:p>
    <w:p>
      <w:pPr>
        <w:pStyle w:val="BlockText"/>
      </w:pPr>
      <w:r>
        <w:rPr>
          <w:iCs/>
          <w:i/>
        </w:rPr>
        <w:t xml:space="preserve">I think they should ______, because ______. The strongest argument against me is ______, and my</w:t>
      </w:r>
      <w:r>
        <w:rPr>
          <w:iCs/>
          <w:i/>
        </w:rPr>
        <w:t xml:space="preserve"> </w:t>
      </w:r>
      <w:r>
        <w:rPr>
          <w:iCs/>
          <w:i/>
        </w:rPr>
        <w:t xml:space="preserve">answer to it is ______.</w:t>
      </w:r>
    </w:p>
    <w:bookmarkEnd w:id="132"/>
    <w:bookmarkStart w:id="133" w:name="X18999d971bb4906520688204d3e1fda46b3472a"/>
    <w:p>
      <w:pPr>
        <w:pStyle w:val="Heading3"/>
      </w:pPr>
      <w:r>
        <w:t xml:space="preserve">11D · Decide — eighty words, two reasons</w:t>
      </w:r>
    </w:p>
    <w:bookmarkEnd w:id="133"/>
    <w:bookmarkStart w:id="134" w:name="Xf203558f9f558ff8ed7fc5ebdcb36882b6da1c5"/>
    <w:p>
      <w:pPr>
        <w:pStyle w:val="Heading3"/>
      </w:pPr>
      <w:r>
        <w:t xml:space="preserve">11E · Model decision</w:t>
      </w:r>
    </w:p>
    <w:p>
      <w:pPr>
        <w:pStyle w:val="BlockText"/>
      </w:pPr>
      <w:r>
        <w:t xml:space="preserve">Split it and print the month and the distance on the board.</w:t>
      </w:r>
    </w:p>
    <w:p>
      <w:pPr>
        <w:pStyle w:val="BlockText"/>
      </w:pPr>
      <w:r>
        <w:t xml:space="preserve">Buying from Esther all year is the answer I want and I think it is the sentimental one. Netting</w:t>
      </w:r>
      <w:r>
        <w:t xml:space="preserve"> </w:t>
      </w:r>
      <w:r>
        <w:t xml:space="preserve">raises her cost, the July crop is worse, and a stall that sells a bad tomato in July does not</w:t>
      </w:r>
      <w:r>
        <w:t xml:space="preserve"> </w:t>
      </w:r>
      <w:r>
        <w:t xml:space="preserve">get the customer back in November. It also quietly makes her dependent on a single buyer, which</w:t>
      </w:r>
      <w:r>
        <w:t xml:space="preserve"> </w:t>
      </w:r>
      <w:r>
        <w:t xml:space="preserve">is not a kindness.</w:t>
      </w:r>
    </w:p>
    <w:p>
      <w:pPr>
        <w:pStyle w:val="BlockText"/>
      </w:pPr>
      <w:r>
        <w:t xml:space="preserve">Going to Meru all year is coherent and it is the one I would defend if the stall were failing.</w:t>
      </w:r>
      <w:r>
        <w:t xml:space="preserve"> </w:t>
      </w:r>
      <w:r>
        <w:t xml:space="preserve">It is not. Eleven shillings a kilo is a real difference and it is not an existential one, and</w:t>
      </w:r>
      <w:r>
        <w:t xml:space="preserve"> </w:t>
      </w:r>
      <w:r>
        <w:t xml:space="preserve">Esther's thirty seconds is the whole argument against it: the eight months are what make the</w:t>
      </w:r>
      <w:r>
        <w:t xml:space="preserve"> </w:t>
      </w:r>
      <w:r>
        <w:t xml:space="preserve">other four survivable.</w:t>
      </w:r>
    </w:p>
    <w:p>
      <w:pPr>
        <w:pStyle w:val="BlockText"/>
      </w:pPr>
      <w:r>
        <w:t xml:space="preserve">Printing the month and the distance costs nothing and it is the only option that makes the</w:t>
      </w:r>
      <w:r>
        <w:t xml:space="preserve"> </w:t>
      </w:r>
      <w:r>
        <w:t xml:space="preserve">customer's complaint answerable. "Why is it dearer?" currently has no answer at the stall. It</w:t>
      </w:r>
      <w:r>
        <w:t xml:space="preserve"> </w:t>
      </w:r>
      <w:r>
        <w:t xml:space="preserve">should have one, in writing, before anybody asks.</w:t>
      </w:r>
    </w:p>
    <w:bookmarkEnd w:id="134"/>
    <w:bookmarkStart w:id="135" w:name="X293897920294542ef12e7b93eeeb2758501bea3"/>
    <w:p>
      <w:pPr>
        <w:pStyle w:val="Heading3"/>
      </w:pPr>
      <w:r>
        <w:t xml:space="preserve">11F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They printed it. In the first month three customers said they had not known,</w:t>
      </w:r>
      <w:r>
        <w:t xml:space="preserve"> </w:t>
      </w:r>
      <w:r>
        <w:t xml:space="preserve">and two of them bought the cheaper ones anyway and said so pleasantly.</w:t>
      </w:r>
    </w:p>
    <w:p>
      <w:pPr>
        <w:pStyle w:val="BlockText"/>
      </w:pPr>
      <w:r>
        <w:t xml:space="preserve">Takings fell about four per cent over the year. Esther's November-to-June order grew by a fifth,</w:t>
      </w:r>
      <w:r>
        <w:t xml:space="preserve"> </w:t>
      </w:r>
      <w:r>
        <w:t xml:space="preserve">because two restaurants saw the board and asked who she was.</w:t>
      </w:r>
    </w:p>
    <w:p>
      <w:pPr>
        <w:pStyle w:val="BlockText"/>
      </w:pPr>
      <w:r>
        <w:t xml:space="preserve">The stall next door copied the board in March and now prints the distance too. Theirs says 400 km</w:t>
      </w:r>
      <w:r>
        <w:t xml:space="preserve"> </w:t>
      </w:r>
      <w:r>
        <w:t xml:space="preserve">every month of the year, and their takings did not move at all.</w:t>
      </w:r>
    </w:p>
    <w:p>
      <w:pPr>
        <w:pStyle w:val="FirstParagraph"/>
      </w:pPr>
      <w:r>
        <w:rPr>
          <w:bCs/>
          <w:b/>
        </w:rPr>
        <w:t xml:space="preserve">The honest board cost them four per cent and found Esther two restaurants. And the competitor</w:t>
      </w:r>
      <w:r>
        <w:rPr>
          <w:bCs/>
          <w:b/>
        </w:rPr>
        <w:t xml:space="preserve"> </w:t>
      </w:r>
      <w:r>
        <w:rPr>
          <w:bCs/>
          <w:b/>
        </w:rPr>
        <w:t xml:space="preserve">proved the information changes nothing for people who were never going to pay more.</w:t>
      </w:r>
    </w:p>
    <w:p>
      <w:pPr>
        <w:pStyle w:val="BlockText"/>
      </w:pPr>
      <w:r>
        <w:t xml:space="preserve">Was the reasoning sound? And: who was the board actually for?</w:t>
      </w:r>
    </w:p>
    <w:p>
      <w:r>
        <w:pict>
          <v:rect style="width:0;height:1.5pt" o:hralign="center" o:hrstd="t" o:hr="t"/>
        </w:pict>
      </w:r>
    </w:p>
    <w:bookmarkEnd w:id="135"/>
    <w:bookmarkStart w:id="142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6" w:name="Xb81bf89954080b80944842d9f374bb9d5c34d86"/>
    <w:p>
      <w:pPr>
        <w:pStyle w:val="Heading3"/>
      </w:pPr>
      <w:r>
        <w:t xml:space="preserve">12A · Recycle — twelve items</w:t>
      </w:r>
    </w:p>
    <w:p>
      <w:pPr>
        <w:pStyle w:val="FirstParagraph"/>
      </w:pPr>
      <w:r>
        <w:rPr>
          <w:bCs/>
          <w:b/>
        </w:rPr>
        <w:t xml:space="preserve">Six from this unit.</w:t>
      </w:r>
    </w:p>
    <w:p>
      <w:pPr>
        <w:numPr>
          <w:ilvl w:val="0"/>
          <w:numId w:val="1017"/>
        </w:numPr>
        <w:pStyle w:val="Compact"/>
      </w:pPr>
      <w:r>
        <w:t xml:space="preserve">The woman ______ I spoke to has been there thirty years.</w:t>
      </w:r>
      <w:r>
        <w:t xml:space="preserve"> </w:t>
      </w:r>
      <w:r>
        <w:rPr>
          <w:iCs/>
          <w:i/>
        </w:rPr>
        <w:t xml:space="preserve">(can you drop it?)</w:t>
      </w:r>
    </w:p>
    <w:p>
      <w:pPr>
        <w:numPr>
          <w:ilvl w:val="0"/>
          <w:numId w:val="1017"/>
        </w:numPr>
        <w:pStyle w:val="Compact"/>
      </w:pPr>
      <w:r>
        <w:t xml:space="preserve">The boxes ______ (pack) on Tuesday go first.</w:t>
      </w:r>
    </w:p>
    <w:p>
      <w:pPr>
        <w:numPr>
          <w:ilvl w:val="0"/>
          <w:numId w:val="1017"/>
        </w:numPr>
        <w:pStyle w:val="Compact"/>
      </w:pPr>
      <w:r>
        <w:t xml:space="preserve">The cooperative, ______ ______ she is a member, sets the price.</w:t>
      </w:r>
    </w:p>
    <w:p>
      <w:pPr>
        <w:numPr>
          <w:ilvl w:val="0"/>
          <w:numId w:val="1017"/>
        </w:numPr>
        <w:pStyle w:val="Compact"/>
      </w:pPr>
      <w:r>
        <w:t xml:space="preserve">Only a third is ______ land.</w:t>
      </w:r>
    </w:p>
    <w:p>
      <w:pPr>
        <w:numPr>
          <w:ilvl w:val="0"/>
          <w:numId w:val="1017"/>
        </w:numPr>
        <w:pStyle w:val="Compact"/>
      </w:pPr>
      <w:r>
        <w:t xml:space="preserve">One field is left to lie ______.</w:t>
      </w:r>
    </w:p>
    <w:p>
      <w:pPr>
        <w:numPr>
          <w:ilvl w:val="0"/>
          <w:numId w:val="1017"/>
        </w:numPr>
        <w:pStyle w:val="Compact"/>
      </w:pPr>
      <w:r>
        <w:t xml:space="preserve">______ ______ ______ ______ the season has shortened is measurable.</w:t>
      </w:r>
    </w:p>
    <w:p>
      <w:pPr>
        <w:pStyle w:val="FirstParagraph"/>
      </w:pPr>
      <w:r>
        <w:rPr>
          <w:bCs/>
          <w:b/>
        </w:rPr>
        <w:t xml:space="preserve">Four from Units 1–7.</w:t>
      </w:r>
    </w:p>
    <w:p>
      <w:pPr>
        <w:numPr>
          <w:ilvl w:val="0"/>
          <w:numId w:val="1018"/>
        </w:numPr>
        <w:pStyle w:val="Compact"/>
      </w:pPr>
      <w:r>
        <w:t xml:space="preserve">I want you ______ (check) it twice.</w:t>
      </w:r>
      <w:r>
        <w:t xml:space="preserve"> </w:t>
      </w:r>
      <w:r>
        <w:rPr>
          <w:iCs/>
          <w:i/>
        </w:rPr>
        <w:t xml:space="preserve">(Unit 7)</w:t>
      </w:r>
    </w:p>
    <w:p>
      <w:pPr>
        <w:numPr>
          <w:ilvl w:val="0"/>
          <w:numId w:val="1018"/>
        </w:numPr>
        <w:pStyle w:val="Compact"/>
      </w:pPr>
      <w:r>
        <w:t xml:space="preserve">The rule ______ (bring) in after a fire.</w:t>
      </w:r>
      <w:r>
        <w:t xml:space="preserve"> </w:t>
      </w:r>
      <w:r>
        <w:rPr>
          <w:iCs/>
          <w:i/>
        </w:rPr>
        <w:t xml:space="preserve">(Unit 6)</w:t>
      </w:r>
    </w:p>
    <w:p>
      <w:pPr>
        <w:numPr>
          <w:ilvl w:val="0"/>
          <w:numId w:val="1018"/>
        </w:numPr>
        <w:pStyle w:val="Compact"/>
      </w:pPr>
      <w:r>
        <w:t xml:space="preserve">If you ______ (press) override, it ______ (log) your name.</w:t>
      </w:r>
      <w:r>
        <w:t xml:space="preserve"> </w:t>
      </w:r>
      <w:r>
        <w:rPr>
          <w:iCs/>
          <w:i/>
        </w:rPr>
        <w:t xml:space="preserve">(Unit 5)</w:t>
      </w:r>
    </w:p>
    <w:p>
      <w:pPr>
        <w:numPr>
          <w:ilvl w:val="0"/>
          <w:numId w:val="1018"/>
        </w:numPr>
        <w:pStyle w:val="Compact"/>
      </w:pPr>
      <w:r>
        <w:t xml:space="preserve">You ______ prop that door open.</w:t>
      </w:r>
      <w:r>
        <w:t xml:space="preserve"> </w:t>
      </w:r>
      <w:r>
        <w:rPr>
          <w:iCs/>
          <w:i/>
        </w:rPr>
        <w:t xml:space="preserve">(Unit 4)</w:t>
      </w:r>
    </w:p>
    <w:p>
      <w:pPr>
        <w:pStyle w:val="FirstParagraph"/>
      </w:pPr>
      <w:r>
        <w:rPr>
          <w:bCs/>
          <w:b/>
        </w:rPr>
        <w:t xml:space="preserve">Two from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Making Plans</w:t>
      </w:r>
      <w:r>
        <w:rPr>
          <w:bCs/>
          <w:b/>
        </w:rPr>
        <w:t xml:space="preserve"> </w:t>
      </w:r>
      <w:r>
        <w:rPr>
          <w:bCs/>
          <w:b/>
        </w:rPr>
        <w:t xml:space="preserve">(A2.1).</w:t>
      </w:r>
    </w:p>
    <w:p>
      <w:pPr>
        <w:numPr>
          <w:ilvl w:val="0"/>
          <w:numId w:val="1019"/>
        </w:numPr>
        <w:pStyle w:val="Compact"/>
      </w:pPr>
      <w:r>
        <w:t xml:space="preserve">The grower ______ supplies us has eleven acres.</w:t>
      </w:r>
      <w:r>
        <w:t xml:space="preserve"> </w:t>
      </w:r>
      <w:r>
        <w:rPr>
          <w:iCs/>
          <w:i/>
        </w:rPr>
        <w:t xml:space="preserve">(defining relative)</w:t>
      </w:r>
    </w:p>
    <w:p>
      <w:pPr>
        <w:numPr>
          <w:ilvl w:val="0"/>
          <w:numId w:val="1019"/>
        </w:numPr>
        <w:pStyle w:val="Compact"/>
      </w:pPr>
      <w:r>
        <w:t xml:space="preserve">The crop ______ (grow) in July comes from Meru.</w:t>
      </w:r>
      <w:r>
        <w:t xml:space="preserve"> </w:t>
      </w:r>
      <w:r>
        <w:rPr>
          <w:iCs/>
          <w:i/>
        </w:rPr>
        <w:t xml:space="preserve">(passive)</w:t>
      </w:r>
    </w:p>
    <w:bookmarkEnd w:id="136"/>
    <w:bookmarkStart w:id="137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120 words, one paragraph.</w:t>
      </w:r>
      <w:r>
        <w:t xml:space="preserve"> </w:t>
      </w:r>
      <w:r>
        <w:t xml:space="preserve">Trace one thing you consumed this week back three steps. Use at</w:t>
      </w:r>
      <w:r>
        <w:t xml:space="preserve"> </w:t>
      </w:r>
      <w:r>
        <w:t xml:space="preserve">least three reduced relative clauses and three items from Part 6.</w:t>
      </w:r>
    </w:p>
    <w:bookmarkEnd w:id="137"/>
    <w:bookmarkStart w:id="138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shorten a relative clause without breaking the sentence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 something back and say where my chain breaks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 notes in a form that fits the text in front of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9C retrieval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decide between a cheaper option and a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38"/>
    <w:bookmarkStart w:id="139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Part 0C again. Compare.</w:t>
      </w:r>
    </w:p>
    <w:bookmarkEnd w:id="139"/>
    <w:bookmarkStart w:id="140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GROUND</w:t>
      </w:r>
      <w:r>
        <w:t xml:space="preserve"> </w:t>
      </w:r>
      <w:r>
        <w:t xml:space="preserve">· soil · erosion · arable land · terraces · lie fallow · rotation · perennial</w:t>
      </w:r>
      <w:r>
        <w:t xml:space="preserve"> </w:t>
      </w:r>
      <w:r>
        <w:rPr>
          <w:bCs/>
          <w:b/>
        </w:rPr>
        <w:t xml:space="preserve">GROWING</w:t>
      </w:r>
      <w:r>
        <w:t xml:space="preserve"> </w:t>
      </w:r>
      <w:r>
        <w:t xml:space="preserve">· crop · yield · harvest · irrigation · fertiliser · the growing season · in season · out of season · the rains</w:t>
      </w:r>
      <w:r>
        <w:t xml:space="preserve"> </w:t>
      </w:r>
      <w:r>
        <w:rPr>
          <w:bCs/>
          <w:b/>
        </w:rPr>
        <w:t xml:space="preserve">WHO</w:t>
      </w:r>
      <w:r>
        <w:t xml:space="preserve"> </w:t>
      </w:r>
      <w:r>
        <w:t xml:space="preserve">· smallholder · cooperative · a cash crop · food security</w:t>
      </w:r>
      <w:r>
        <w:t xml:space="preserve"> </w:t>
      </w:r>
      <w:r>
        <w:rPr>
          <w:bCs/>
          <w:b/>
        </w:rPr>
        <w:t xml:space="preserve">DOING</w:t>
      </w:r>
      <w:r>
        <w:t xml:space="preserve"> </w:t>
      </w:r>
      <w:r>
        <w:t xml:space="preserve">· set aside · die back · turn over · plough back</w:t>
      </w:r>
      <w:r>
        <w:t xml:space="preserve"> </w:t>
      </w:r>
      <w:r>
        <w:rPr>
          <w:bCs/>
          <w:b/>
        </w:rPr>
        <w:t xml:space="preserve">SAYINGS</w:t>
      </w:r>
      <w:r>
        <w:t xml:space="preserve"> </w:t>
      </w:r>
      <w:r>
        <w:t xml:space="preserve">· a bad year · the land knows</w:t>
      </w:r>
      <w:r>
        <w:t xml:space="preserve"> </w:t>
      </w:r>
      <w:r>
        <w:rPr>
          <w:bCs/>
          <w:b/>
        </w:rPr>
        <w:t xml:space="preserve">ATTACHING A CLAUSE</w:t>
      </w:r>
      <w:r>
        <w:t xml:space="preserve"> </w:t>
      </w:r>
      <w:r>
        <w:t xml:space="preserve">· in which · of which · of whom · at which point · the extent to which · none of which · most of which · whereby · wherein · whose · thereof</w:t>
      </w:r>
      <w:r>
        <w:t xml:space="preserve"> </w:t>
      </w:r>
      <w:r>
        <w:rPr>
          <w:bCs/>
          <w:b/>
        </w:rPr>
        <w:t xml:space="preserve">NARROWING</w:t>
      </w:r>
      <w:r>
        <w:t xml:space="preserve"> </w:t>
      </w:r>
      <w:r>
        <w:t xml:space="preserve">· respectively · namely · notably · chiefly · largely · partly · solely</w:t>
      </w:r>
      <w:r>
        <w:t xml:space="preserve"> </w:t>
      </w:r>
      <w:r>
        <w:rPr>
          <w:bCs/>
          <w:b/>
        </w:rPr>
        <w:t xml:space="preserve">CAUSING</w:t>
      </w:r>
      <w:r>
        <w:t xml:space="preserve"> </w:t>
      </w:r>
      <w:r>
        <w:t xml:space="preserve">· stem from · give rise to · all of which is to say</w:t>
      </w:r>
    </w:p>
    <w:bookmarkEnd w:id="140"/>
    <w:bookmarkStart w:id="141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9 · Who gets to tell it?</w:t>
      </w:r>
    </w:p>
    <w:bookmarkEnd w:id="141"/>
    <w:bookmarkEnd w:id="142"/>
    <w:bookmarkEnd w:id="143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9" Target="media/rId39.png" /><Relationship Type="http://schemas.openxmlformats.org/officeDocument/2006/relationships/image" Id="rId47" Target="media/rId47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73" Target="media/rId73.png" /><Relationship Type="http://schemas.openxmlformats.org/officeDocument/2006/relationships/image" Id="rId80" Target="media/rId80.png" /><Relationship Type="http://schemas.openxmlformats.org/officeDocument/2006/relationships/image" Id="rId89" Target="media/rId89.png" /><Relationship Type="http://schemas.openxmlformats.org/officeDocument/2006/relationships/image" Id="rId98" Target="media/rId98.png" /><Relationship Type="http://schemas.openxmlformats.org/officeDocument/2006/relationships/image" Id="rId111" Target="media/rId111.png" /><Relationship Type="http://schemas.openxmlformats.org/officeDocument/2006/relationships/image" Id="rId119" Target="media/rId1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2026-10-06T22:21:51Z</dcterms:created>
  <dcterms:modified xsi:type="dcterms:W3CDTF">2026-10-06T22:21:51Z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