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8.png" ContentType="image/png"/>
  <Override PartName="/word/media/rId46.png" ContentType="image/png"/>
  <Override PartName="/word/media/rId54.png" ContentType="image/png"/>
  <Override PartName="/word/media/rId61.png" ContentType="image/png"/>
  <Override PartName="/word/media/rId73.png" ContentType="image/png"/>
  <Override PartName="/word/media/rId87.png" ContentType="image/png"/>
  <Override PartName="/word/media/rId96.png" ContentType="image/png"/>
  <Override PartName="/word/media/rId109.png" ContentType="image/png"/>
  <Override PartName="/word/media/rId117.png" ContentType="image/png"/>
  <Override PartName="/word/media/rId1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b13--unit-9--perfectly-clear"/>
    <w:p>
      <w:pPr>
        <w:pStyle w:val="Heading1"/>
      </w:pPr>
      <w:r>
        <w:t xml:space="preserve">B1.3 · Unit 9 · Perfectly Clear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Making the Case</w:t>
      </w:r>
      <w:r>
        <w:t xml:space="preserve"> </w:t>
      </w:r>
      <w:r>
        <w:t xml:space="preserve">· a university campus, Melbourne</w:t>
      </w:r>
      <w:r>
        <w:t xml:space="preserve"> </w:t>
      </w:r>
      <w:r>
        <w:t xml:space="preserve">Student's Book pages 182–203 · 22 pp · ~11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science building with a lab bench and a marked report, beside a canteen table with six people and four languages, and two signs saying the same thing differently." title="" id="21" name="Picture"/>
            <a:graphic>
              <a:graphicData uri="http://schemas.openxmlformats.org/drawingml/2006/picture">
                <pic:pic>
                  <pic:nvPicPr>
                    <pic:cNvPr descr="figures/fig_b13_u09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science building and the canteen, one o'clock — Twelve things to find. Four of them are one register. Four are another.</w:t>
      </w:r>
    </w:p>
    <w:bookmarkEnd w:id="23"/>
    <w:bookmarkEnd w:id="24"/>
    <w:bookmarkStart w:id="108" w:name="can-you-put-that-another-way"/>
    <w:p>
      <w:pPr>
        <w:pStyle w:val="Heading1"/>
      </w:pPr>
      <w:r>
        <w:t xml:space="preserve">Can you put that another way?</w:t>
      </w:r>
    </w:p>
    <w:p>
      <w:pPr>
        <w:pStyle w:val="FirstParagraph"/>
      </w:pPr>
      <w:r>
        <w:rPr>
          <w:bCs/>
          <w:b/>
        </w:rPr>
        <w:t xml:space="preserve">By the end of this unit you can say the same thing three ways, for three audiences.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lab report that is factually perfect and has lost four marks for its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phrasal verbs: separable, inseparable, three-part · 24 words for register and identity · 21 particles and combinations · stress on the particle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idea, said three ways, with nothing lost in any of them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twelve things in this picture.</w:t>
      </w:r>
      <w:r>
        <w:t xml:space="preserve"> </w:t>
      </w:r>
      <w:r>
        <w:t xml:space="preserve">Four of them are one register. Four are another.</w:t>
      </w:r>
    </w:p>
    <w:p>
      <w:pPr>
        <w:pStyle w:val="BlockText"/>
      </w:pPr>
      <w:r>
        <w:t xml:space="preserve">a lab bench with a labelled rack · a marked report with four red brackets in the margin ·</w:t>
      </w:r>
      <w:r>
        <w:t xml:space="preserve"> </w:t>
      </w:r>
      <w:r>
        <w:t xml:space="preserve">a style guide on a shelf · a whiteboard with a diagram and no words ·</w:t>
      </w:r>
      <w:r>
        <w:t xml:space="preserve"> </w:t>
      </w:r>
      <w:r>
        <w:t xml:space="preserve">a poster for a research talk · a canteen table with six people and four languages ·</w:t>
      </w:r>
      <w:r>
        <w:t xml:space="preserve"> </w:t>
      </w:r>
      <w:r>
        <w:t xml:space="preserve">a sign saying</w:t>
      </w:r>
      <w:r>
        <w:t xml:space="preserve"> </w:t>
      </w:r>
      <w:r>
        <w:rPr>
          <w:iCs/>
          <w:i/>
        </w:rPr>
        <w:t xml:space="preserve">Please do not leave glassware in the sink</w:t>
      </w:r>
      <w:r>
        <w:t xml:space="preserve"> </w:t>
      </w:r>
      <w:r>
        <w:t xml:space="preserve">·</w:t>
      </w:r>
      <w:r>
        <w:t xml:space="preserve"> </w:t>
      </w:r>
      <w:r>
        <w:t xml:space="preserve">a handwritten note saying</w:t>
      </w:r>
      <w:r>
        <w:t xml:space="preserve"> </w:t>
      </w:r>
      <w:r>
        <w:rPr>
          <w:iCs/>
          <w:i/>
        </w:rPr>
        <w:t xml:space="preserve">don't put glass in here</w:t>
      </w:r>
      <w:r>
        <w:t xml:space="preserve"> </w:t>
      </w:r>
      <w:r>
        <w:t xml:space="preserve">· a lanyard from a conference ·</w:t>
      </w:r>
      <w:r>
        <w:t xml:space="preserve"> </w:t>
      </w:r>
      <w:r>
        <w:t xml:space="preserve">a laptop with a translation tab open · a door with office hours on it ·</w:t>
      </w:r>
      <w:r>
        <w:t xml:space="preserve"> </w:t>
      </w:r>
      <w:r>
        <w:t xml:space="preserve">a shelf of dictionaries nobody has opened this year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Two of the twelve say exactly the same thing.</w:t>
      </w:r>
      <w:r>
        <w:t xml:space="preserve"> </w:t>
      </w:r>
      <w:r>
        <w:t xml:space="preserve">Which, and which one works better where it is?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forty-five seconds.</w:t>
      </w:r>
      <w:r>
        <w:t xml:space="preserve"> </w:t>
      </w:r>
      <w:r>
        <w:rPr>
          <w:iCs/>
          <w:i/>
        </w:rPr>
        <w:t xml:space="preserve">Explain something you know well, twice: once to a colleague and</w:t>
      </w:r>
      <w:r>
        <w:rPr>
          <w:iCs/>
          <w:i/>
        </w:rPr>
        <w:t xml:space="preserve"> </w:t>
      </w:r>
      <w:r>
        <w:rPr>
          <w:iCs/>
          <w:i/>
        </w:rPr>
        <w:t xml:space="preserve">once to a twelve-year-old.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37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network from jargon, slang, idiom and register to who is excluded, with code-switching shown as the escape route." title="" id="29" name="Picture"/>
            <a:graphic>
              <a:graphicData uri="http://schemas.openxmlformats.org/drawingml/2006/picture">
                <pic:pic>
                  <pic:nvPicPr>
                    <pic:cNvPr descr="figures/fig_b13_u09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ways English can exclude somebody — Six nodes. Two of them are the same mechanism with different social standing.</w:t>
      </w:r>
    </w:p>
    <w:bookmarkStart w:id="31" w:name="Xfd88ec70fe9402304fe9b9ee6caff8b385cb090"/>
    <w:p>
      <w:pPr>
        <w:pStyle w:val="Heading3"/>
      </w:pPr>
      <w:r>
        <w:t xml:space="preserve">1A · Meet — the words of how we sound</w:t>
      </w:r>
    </w:p>
    <w:p>
      <w:pPr>
        <w:pStyle w:val="BlockText"/>
      </w:pPr>
      <w:r>
        <w:rPr>
          <w:bCs/>
          <w:b/>
        </w:rPr>
        <w:t xml:space="preserve">register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idiom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colloquial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formal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jargon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slang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accent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code-switch</w:t>
      </w:r>
    </w:p>
    <w:p>
      <w:pPr>
        <w:numPr>
          <w:ilvl w:val="0"/>
          <w:numId w:val="1001"/>
        </w:numPr>
        <w:pStyle w:val="Compact"/>
      </w:pPr>
      <w:r>
        <w:t xml:space="preserve">Which two of these are about a group rather than a situation?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is the difference between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jargon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slang</w:t>
      </w:r>
      <w:r>
        <w:rPr>
          <w:bCs/>
          <w:b/>
        </w:rPr>
        <w:t xml:space="preserve">?</w:t>
      </w:r>
      <w:r>
        <w:t xml:space="preserve"> </w:t>
      </w:r>
      <w:r>
        <w:t xml:space="preserve">Both exclude people. How?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Register</w:t>
      </w:r>
      <w:r>
        <w:t xml:space="preserve"> </w:t>
      </w:r>
      <w:r>
        <w:t xml:space="preserve">is a choice.</w:t>
      </w:r>
      <w:r>
        <w:t xml:space="preserve"> </w:t>
      </w:r>
      <w:r>
        <w:rPr>
          <w:bCs/>
          <w:b/>
        </w:rPr>
        <w:t xml:space="preserve">What is it a choice between?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 is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code-switch</w:t>
      </w:r>
      <w:r>
        <w:rPr>
          <w:bCs/>
          <w:b/>
        </w:rPr>
        <w:t xml:space="preserve"> </w:t>
      </w:r>
      <w:r>
        <w:rPr>
          <w:bCs/>
          <w:b/>
        </w:rPr>
        <w:t xml:space="preserve">a skill rather than an inconsistency?</w:t>
      </w:r>
    </w:p>
    <w:p>
      <w:pPr>
        <w:pStyle w:val="BlockText"/>
      </w:pPr>
      <w:r>
        <w:rPr>
          <w:iCs/>
          <w:i/>
          <w:bCs/>
          <w:b/>
        </w:rPr>
        <w:t xml:space="preserve">Formal</w:t>
      </w:r>
      <w:r>
        <w:rPr>
          <w:bCs/>
          <w:b/>
        </w:rPr>
        <w:t xml:space="preserve"> </w:t>
      </w:r>
      <w:r>
        <w:rPr>
          <w:bCs/>
          <w:b/>
        </w:rPr>
        <w:t xml:space="preserve">is not better.</w:t>
      </w:r>
      <w:r>
        <w:t xml:space="preserve"> </w:t>
      </w:r>
      <w:r>
        <w:t xml:space="preserve">It is one register of several, and using it where it does not</w:t>
      </w:r>
      <w:r>
        <w:t xml:space="preserve"> </w:t>
      </w:r>
      <w:r>
        <w:t xml:space="preserve">belong is exactly the same kind of error as using slang in a thesis — it is just the one</w:t>
      </w:r>
      <w:r>
        <w:t xml:space="preserve"> </w:t>
      </w:r>
      <w:r>
        <w:t xml:space="preserve">nobody is marked down for.</w:t>
      </w:r>
    </w:p>
    <w:bookmarkEnd w:id="31"/>
    <w:bookmarkStart w:id="32" w:name="X8b43ec8f4e1038f9dfffa7761348e0b8b9e897f"/>
    <w:p>
      <w:pPr>
        <w:pStyle w:val="Heading3"/>
      </w:pPr>
      <w:r>
        <w:t xml:space="preserve">1B · Sort — the writing, the marking, or the speaker?</w:t>
      </w:r>
    </w:p>
    <w:p>
      <w:pPr>
        <w:pStyle w:val="BlockText"/>
      </w:pPr>
      <w:r>
        <w:t xml:space="preserve">fluency · vocabulary · marking · penalty · mark down · native-like · plain English ·</w:t>
      </w:r>
      <w:r>
        <w:t xml:space="preserve"> </w:t>
      </w:r>
      <w:r>
        <w:t xml:space="preserve">in your own words · the house style</w:t>
      </w:r>
    </w:p>
    <w:p>
      <w:pPr>
        <w:pStyle w:val="FirstParagraph"/>
      </w:pPr>
      <w:r>
        <w:rPr>
          <w:bCs/>
          <w:b/>
        </w:rPr>
        <w:t xml:space="preserve">Three columns. Two of them belong in more than one.</w:t>
      </w:r>
      <w:r>
        <w:t xml:space="preserve"> </w:t>
      </w:r>
      <w:r>
        <w:t xml:space="preserve">Say which and why.</w:t>
      </w:r>
    </w:p>
    <w:bookmarkEnd w:id="32"/>
    <w:bookmarkStart w:id="33" w:name="Xb3b5502d3a3362f62615b446fa44e1c13df29aa"/>
    <w:p>
      <w:pPr>
        <w:pStyle w:val="Heading3"/>
      </w:pPr>
      <w:r>
        <w:t xml:space="preserve">1C · Meet — the phrase that does most of the work</w:t>
      </w:r>
    </w:p>
    <w:p>
      <w:pPr>
        <w:pStyle w:val="BlockText"/>
      </w:pPr>
      <w:r>
        <w:rPr>
          <w:bCs/>
          <w:b/>
        </w:rPr>
        <w:t xml:space="preserve">c</w:t>
      </w:r>
      <w:r>
        <w:t xml:space="preserve"> </w:t>
      </w:r>
      <w:r>
        <w:rPr>
          <w:bCs/>
          <w:b/>
        </w:rPr>
        <w:t xml:space="preserve">plain English</w:t>
      </w:r>
    </w:p>
    <w:p>
      <w:pPr>
        <w:pStyle w:val="FirstParagraph"/>
      </w:pPr>
      <w:r>
        <w:t xml:space="preserve">Not simple English. English in which the structure of the sentence matches the structure of the</w:t>
      </w:r>
      <w:r>
        <w:t xml:space="preserve"> </w:t>
      </w:r>
      <w:r>
        <w:t xml:space="preserve">idea, so the reader does not have to hold anything while they wait.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Rewrite this in plain English:</w:t>
      </w:r>
      <w:r>
        <w:t xml:space="preserve"> </w:t>
      </w:r>
      <w:r>
        <w:rPr>
          <w:iCs/>
          <w:i/>
        </w:rPr>
        <w:t xml:space="preserve">It is not unlikely that a reduction in the frequency of</w:t>
      </w:r>
      <w:r>
        <w:rPr>
          <w:iCs/>
          <w:i/>
        </w:rPr>
        <w:t xml:space="preserve"> </w:t>
      </w:r>
      <w:r>
        <w:rPr>
          <w:iCs/>
          <w:i/>
        </w:rPr>
        <w:t xml:space="preserve">sampling would not be without consequence for the reliability of the result.</w:t>
      </w:r>
    </w:p>
    <w:p>
      <w:pPr>
        <w:numPr>
          <w:ilvl w:val="0"/>
          <w:numId w:val="1002"/>
        </w:numPr>
        <w:pStyle w:val="Compact"/>
      </w:pPr>
      <w:r>
        <w:t xml:space="preserve">How many negatives did you remove?</w:t>
      </w:r>
    </w:p>
    <w:bookmarkEnd w:id="33"/>
    <w:bookmarkStart w:id="34" w:name="X3791d3de53719824b00db6c6fb07d252b3c2aa8"/>
    <w:p>
      <w:pPr>
        <w:pStyle w:val="Heading3"/>
      </w:pPr>
      <w:r>
        <w:t xml:space="preserve">1D · Collocation Lab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for grammar · be ~ed · ~ heavily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get across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an idea · it did not 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come across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as rude · how you 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turn of phrase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unusual ~ · a nice ~</w:t>
            </w:r>
          </w:p>
        </w:tc>
      </w:tr>
    </w:tbl>
    <w:p>
      <w:pPr>
        <w:pStyle w:val="BodyText"/>
      </w:pPr>
      <w:r>
        <w:rPr>
          <w:bCs/>
          <w:b/>
        </w:rPr>
        <w:t xml:space="preserve">Which two of these are about the writer, and which two about the reader?</w:t>
      </w:r>
    </w:p>
    <w:bookmarkEnd w:id="34"/>
    <w:bookmarkStart w:id="35" w:name="X50a52865b8d382f21a44f87e26e00d869b072d4"/>
    <w:p>
      <w:pPr>
        <w:pStyle w:val="Heading3"/>
      </w:pPr>
      <w:r>
        <w:t xml:space="preserve">1E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It is perfectly clear.</w:t>
      </w:r>
      <w:r>
        <w:t xml:space="preserve"> </w:t>
      </w:r>
      <w:r>
        <w:t xml:space="preserve">— a sentence that settles an argument about meaning by</w:t>
      </w:r>
      <w:r>
        <w:t xml:space="preserve"> </w:t>
      </w:r>
      <w:r>
        <w:t xml:space="preserve">refusing to have it.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Unidiomatic is not a fault.</w:t>
      </w:r>
      <w:r>
        <w:t xml:space="preserve"> </w:t>
      </w:r>
      <w:r>
        <w:t xml:space="preserve">— the claim this unit is built on.</w:t>
      </w:r>
      <w:r>
        <w:t xml:space="preserve"> </w:t>
      </w:r>
      <w:r>
        <w:rPr>
          <w:bCs/>
          <w:b/>
        </w:rPr>
        <w:t xml:space="preserve">Do you agree?</w:t>
      </w:r>
    </w:p>
    <w:p>
      <w:pPr>
        <w:pStyle w:val="FirstParagraph"/>
      </w:pPr>
      <w:r>
        <w:rPr>
          <w:bCs/>
          <w:b/>
        </w:rPr>
        <w:t xml:space="preserve">Which one is a position and which one is a move?</w:t>
      </w:r>
    </w:p>
    <w:bookmarkEnd w:id="35"/>
    <w:bookmarkStart w:id="36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The four phrasal verbs of making yourself understood.</w:t>
      </w:r>
    </w:p>
    <w:p>
      <w:pPr>
        <w:pStyle w:val="BlockText"/>
      </w:pPr>
      <w:r>
        <w:rPr>
          <w:bCs/>
          <w:b/>
        </w:rPr>
        <w:t xml:space="preserve">get across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put across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come across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pick up on</w:t>
      </w:r>
    </w:p>
    <w:p>
      <w:pPr>
        <w:numPr>
          <w:ilvl w:val="0"/>
          <w:numId w:val="1003"/>
        </w:numPr>
        <w:pStyle w:val="Compact"/>
      </w:pPr>
      <w:r>
        <w:t xml:space="preserve">Three of them are about the message and one is about the listener. Which?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 is the difference between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get across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put across</w:t>
      </w:r>
      <w:r>
        <w:rPr>
          <w:bCs/>
          <w:b/>
        </w:rPr>
        <w:t xml:space="preserve">?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Come across</w:t>
      </w:r>
      <w:r>
        <w:t xml:space="preserve"> </w:t>
      </w:r>
      <w:r>
        <w:t xml:space="preserve">has two meanings. Give both.</w:t>
      </w:r>
    </w:p>
    <w:p>
      <w:pPr>
        <w:numPr>
          <w:ilvl w:val="0"/>
          <w:numId w:val="1003"/>
        </w:numPr>
        <w:pStyle w:val="Compact"/>
      </w:pPr>
      <w:r>
        <w:t xml:space="preserve">Write one sentence in which somebody</w:t>
      </w:r>
      <w:r>
        <w:t xml:space="preserve"> </w:t>
      </w:r>
      <w:r>
        <w:rPr>
          <w:bCs/>
          <w:b/>
        </w:rPr>
        <w:t xml:space="preserve">picks up on</w:t>
      </w:r>
      <w:r>
        <w:t xml:space="preserve"> </w:t>
      </w:r>
      <w:r>
        <w:t xml:space="preserve">something that was not said.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marker and a unit chair in an office with a marked report between them, their speech shown with phrasal verbs." title="" id="39" name="Picture"/>
            <a:graphic>
              <a:graphicData uri="http://schemas.openxmlformats.org/drawingml/2006/picture">
                <pic:pic>
                  <pic:nvPicPr>
                    <pic:cNvPr descr="figures/fig_b13_u09_p02_v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marking office, Thursday — One of them took the four marks off. One of them has seen eleven of these.</w:t>
      </w:r>
    </w:p>
    <w:bookmarkStart w:id="41" w:name="X69ad697f8697c43ca4e356b3dfa61ab6e967dcd"/>
    <w:p>
      <w:pPr>
        <w:pStyle w:val="Heading3"/>
      </w:pPr>
      <w:r>
        <w:t xml:space="preserve">2A · Four marks 🔊 Track 9.1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A lab report has lost four marks out of a hundred. The science is</w:t>
      </w:r>
      <w:r>
        <w:t xml:space="preserve"> </w:t>
      </w:r>
      <w:r>
        <w:t xml:space="preserve">correct.</w:t>
      </w:r>
      <w:r>
        <w:t xml:space="preserve"> </w:t>
      </w:r>
      <w:r>
        <w:rPr>
          <w:bCs/>
          <w:b/>
        </w:rPr>
        <w:t xml:space="preserve">Guess: what is the marker's reason?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exactly is the criterion the four marks came off?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The marker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unit chair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the report does well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the four marks are for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should change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 the best answer.</w:t>
      </w:r>
    </w:p>
    <w:p>
      <w:pPr>
        <w:numPr>
          <w:ilvl w:val="0"/>
          <w:numId w:val="1004"/>
        </w:numPr>
        <w:pStyle w:val="Compact"/>
      </w:pPr>
      <w:r>
        <w:t xml:space="preserve">The marker thinks the English is</w:t>
      </w:r>
      <w:r>
        <w:t xml:space="preserve"> </w:t>
      </w:r>
      <w:r>
        <w:rPr>
          <w:bCs/>
          <w:b/>
        </w:rPr>
        <w:t xml:space="preserve">wrong / unidiomatic / unclear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The student has</w:t>
      </w:r>
      <w:r>
        <w:t xml:space="preserve"> </w:t>
      </w:r>
      <w:r>
        <w:rPr>
          <w:bCs/>
          <w:b/>
        </w:rPr>
        <w:t xml:space="preserve">asked for a remark / accepted it / asked what the rule is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The criterion mentions</w:t>
      </w:r>
      <w:r>
        <w:t xml:space="preserve"> </w:t>
      </w:r>
      <w:r>
        <w:rPr>
          <w:bCs/>
          <w:b/>
        </w:rPr>
        <w:t xml:space="preserve">grammar / expression / nothing about language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The unit chair has seen this</w:t>
      </w:r>
      <w:r>
        <w:t xml:space="preserve"> </w:t>
      </w:r>
      <w:r>
        <w:rPr>
          <w:bCs/>
          <w:b/>
        </w:rPr>
        <w:t xml:space="preserve">for the first time / before / eleven times this year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I could not put up with it for another semester.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Nobody has ever been able to say what we are marking them down for.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She got the idea across in every single paragraph.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What I cannot get away with is marking something I cannot name.</w:t>
      </w:r>
    </w:p>
    <w:p>
      <w:pPr>
        <w:pStyle w:val="FirstParagraph"/>
      </w:pPr>
      <w:r>
        <w:rPr>
          <w:bCs/>
          <w:b/>
        </w:rPr>
        <w:t xml:space="preserve">All four contain a phrasal verb. Which of them could be split by an object?</w:t>
      </w:r>
    </w:p>
    <w:bookmarkEnd w:id="41"/>
    <w:bookmarkStart w:id="42" w:name="X5d2f48f5eaf39610209448ad78a21641d50c669"/>
    <w:p>
      <w:pPr>
        <w:pStyle w:val="Heading3"/>
      </w:pPr>
      <w:r>
        <w:t xml:space="preserve">2B · Decoding clinic 🔊 Track 9.2</w:t>
      </w:r>
    </w:p>
    <w:p>
      <w:pPr>
        <w:pStyle w:val="FirstParagraph"/>
      </w:pPr>
      <w:r>
        <w:t xml:space="preserve">Thirty seconds of the unit chair. Four jobs.</w:t>
      </w:r>
    </w:p>
    <w:p>
      <w:pPr>
        <w:numPr>
          <w:ilvl w:val="0"/>
          <w:numId w:val="1006"/>
        </w:numPr>
        <w:pStyle w:val="Compact"/>
      </w:pPr>
      <w:r>
        <w:t xml:space="preserve">How many phrasal verbs can you count?</w:t>
      </w:r>
    </w:p>
    <w:p>
      <w:pPr>
        <w:numPr>
          <w:ilvl w:val="0"/>
          <w:numId w:val="1006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put up with</w:t>
      </w:r>
      <w:r>
        <w:t xml:space="preserve">, which of the three words is stressed?</w:t>
      </w:r>
    </w:p>
    <w:p>
      <w:pPr>
        <w:numPr>
          <w:ilvl w:val="0"/>
          <w:numId w:val="1006"/>
        </w:numPr>
        <w:pStyle w:val="Compact"/>
      </w:pPr>
      <w:r>
        <w:t xml:space="preserve">Catch the two numbers.</w:t>
      </w:r>
    </w:p>
    <w:p>
      <w:pPr>
        <w:numPr>
          <w:ilvl w:val="0"/>
          <w:numId w:val="1006"/>
        </w:numPr>
        <w:pStyle w:val="Compact"/>
      </w:pPr>
      <w:r>
        <w:t xml:space="preserve">She uses one phrasal verb and then the formal single word for it. Which pair?</w:t>
      </w:r>
    </w:p>
    <w:p>
      <w:pPr>
        <w:pStyle w:val="BlockText"/>
      </w:pPr>
      <w:r>
        <w:t xml:space="preserve">Transcripts, page 158.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9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4" w:name="X3f6d9260b1ce2e69f2e2f5a0e4d10bd3463a870"/>
    <w:p>
      <w:pPr>
        <w:pStyle w:val="Heading3"/>
      </w:pPr>
      <w:r>
        <w:t xml:space="preserve">Phrasal verbs, and where the object can go</w:t>
      </w:r>
    </w:p>
    <w:bookmarkEnd w:id="44"/>
    <w:bookmarkStart w:id="45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7"/>
        </w:numPr>
        <w:pStyle w:val="Compact"/>
      </w:pPr>
      <w:r>
        <w:t xml:space="preserve">In sentence 1, can you say</w:t>
      </w:r>
      <w:r>
        <w:t xml:space="preserve"> </w:t>
      </w:r>
      <w:r>
        <w:rPr>
          <w:iCs/>
          <w:i/>
        </w:rPr>
        <w:t xml:space="preserve">put it up with</w:t>
      </w:r>
      <w:r>
        <w:t xml:space="preserve">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 sentence 3, can you 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got across the idea</w:t>
      </w:r>
      <w:r>
        <w:rPr>
          <w:bCs/>
          <w:b/>
        </w:rPr>
        <w:t xml:space="preserve">?</w:t>
      </w:r>
      <w:r>
        <w:t xml:space="preserve"> </w:t>
      </w:r>
      <w:r>
        <w:t xml:space="preserve">Can you say</w:t>
      </w:r>
      <w:r>
        <w:t xml:space="preserve"> </w:t>
      </w:r>
      <w:r>
        <w:rPr>
          <w:iCs/>
          <w:i/>
        </w:rPr>
        <w:t xml:space="preserve">got it across</w:t>
      </w:r>
      <w:r>
        <w:t xml:space="preserve">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Put a pronoun object into each of the four.</w:t>
      </w:r>
      <w:r>
        <w:t xml:space="preserve"> </w:t>
      </w:r>
      <w:r>
        <w:t xml:space="preserve">Which ones force you to split the verb?</w:t>
      </w:r>
    </w:p>
    <w:p>
      <w:pPr>
        <w:numPr>
          <w:ilvl w:val="0"/>
          <w:numId w:val="1007"/>
        </w:numPr>
        <w:pStyle w:val="Compact"/>
      </w:pPr>
      <w:r>
        <w:t xml:space="preserve">Sentence 4 has a three-part verb.</w:t>
      </w:r>
      <w:r>
        <w:t xml:space="preserve"> </w:t>
      </w:r>
      <w:r>
        <w:rPr>
          <w:bCs/>
          <w:b/>
        </w:rPr>
        <w:t xml:space="preserve">How many of the three can move?</w:t>
      </w:r>
    </w:p>
    <w:p>
      <w:pPr>
        <w:numPr>
          <w:ilvl w:val="0"/>
          <w:numId w:val="1007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"She got across it."</w:t>
      </w:r>
      <w:r>
        <w:t xml:space="preserve"> </w:t>
      </w:r>
      <w:r>
        <w:rPr>
          <w:bCs/>
          <w:b/>
        </w:rPr>
        <w:t xml:space="preserve">What is wrong with it?</w:t>
      </w:r>
    </w:p>
    <w:bookmarkEnd w:id="45"/>
    <w:bookmarkStart w:id="49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A branching diagram of four phrasal verb types showing where an object noun and an object pronoun can go in each." title="" id="47" name="Picture"/>
            <a:graphic>
              <a:graphicData uri="http://schemas.openxmlformats.org/drawingml/2006/picture">
                <pic:pic>
                  <pic:nvPicPr>
                    <pic:cNvPr descr="figures/fig_b13_u09_p03_v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Where the object is allowed to stand — One rule is absolute. The other three are about which group the verb belongs to.</w:t>
      </w:r>
    </w:p>
    <w:bookmarkEnd w:id="49"/>
    <w:bookmarkStart w:id="50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object goes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separable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mark down · bring up · take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side of the particle —</w:t>
            </w:r>
            <w:r>
              <w:t xml:space="preserve"> </w:t>
            </w:r>
            <w:r>
              <w:rPr>
                <w:bCs/>
                <w:b/>
              </w:rPr>
              <w:t xml:space="preserve">but a pronoun must split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inseparable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get over · come across · look into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after the particle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three-part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put up with · look forward to · run out 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after both particles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object at 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stand down · die down · look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goes anywhere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pronoun rule is the only rule here that is absolute.</w:t>
      </w:r>
      <w:r>
        <w:t xml:space="preserve"> </w:t>
      </w:r>
      <w:r>
        <w:t xml:space="preserve">With a separable verb,</w:t>
      </w:r>
      <w:r>
        <w:t xml:space="preserve"> </w:t>
      </w:r>
      <w:r>
        <w:rPr>
          <w:iCs/>
          <w:i/>
        </w:rPr>
        <w:t xml:space="preserve">mark the student down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mark down the student</w:t>
      </w:r>
      <w:r>
        <w:t xml:space="preserve"> </w:t>
      </w:r>
      <w:r>
        <w:t xml:space="preserve">are both English.</w:t>
      </w:r>
      <w:r>
        <w:t xml:space="preserve"> </w:t>
      </w:r>
      <w:r>
        <w:rPr>
          <w:iCs/>
          <w:i/>
          <w:bCs/>
          <w:b/>
        </w:rPr>
        <w:t xml:space="preserve">Mark down her</w:t>
      </w:r>
      <w:r>
        <w:rPr>
          <w:bCs/>
          <w:b/>
        </w:rPr>
        <w:t xml:space="preserve"> </w:t>
      </w:r>
      <w:r>
        <w:rPr>
          <w:bCs/>
          <w:b/>
        </w:rPr>
        <w:t xml:space="preserve">is</w:t>
      </w:r>
      <w:r>
        <w:rPr>
          <w:bCs/>
          <w:b/>
        </w:rPr>
        <w:t xml:space="preserve"> </w:t>
      </w:r>
      <w:r>
        <w:rPr>
          <w:bCs/>
          <w:b/>
        </w:rPr>
        <w:t xml:space="preserve">not.</w:t>
      </w:r>
      <w:r>
        <w:t xml:space="preserve"> </w:t>
      </w:r>
      <w:r>
        <w:t xml:space="preserve">It must be</w:t>
      </w:r>
      <w:r>
        <w:t xml:space="preserve"> </w:t>
      </w:r>
      <w:r>
        <w:rPr>
          <w:iCs/>
          <w:i/>
        </w:rPr>
        <w:t xml:space="preserve">mark her down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Three-part verbs never split.</w:t>
      </w:r>
      <w:r>
        <w:t xml:space="preserve"> </w:t>
      </w:r>
      <w:r>
        <w:rPr>
          <w:iCs/>
          <w:i/>
        </w:rPr>
        <w:t xml:space="preserve">Put up with it</w:t>
      </w:r>
      <w:r>
        <w:t xml:space="preserve">, never</w:t>
      </w:r>
      <w:r>
        <w:t xml:space="preserve"> </w:t>
      </w:r>
      <w:r>
        <w:rPr>
          <w:iCs/>
          <w:i/>
        </w:rPr>
        <w:t xml:space="preserve">put it up with</w:t>
      </w:r>
      <w:r>
        <w:t xml:space="preserve">. There are no</w:t>
      </w:r>
      <w:r>
        <w:t xml:space="preserve"> </w:t>
      </w:r>
      <w:r>
        <w:t xml:space="preserve">exceptions, which makes them the easiest group of the four.</w:t>
      </w:r>
    </w:p>
    <w:p>
      <w:pPr>
        <w:pStyle w:val="BlockText"/>
      </w:pPr>
      <w:r>
        <w:rPr>
          <w:bCs/>
          <w:b/>
        </w:rPr>
        <w:t xml:space="preserve">The particle carries the meaning, and often the stress.</w:t>
      </w:r>
      <w:r>
        <w:t xml:space="preserve"> </w:t>
      </w:r>
      <w:r>
        <w:rPr>
          <w:iCs/>
          <w:i/>
        </w:rPr>
        <w:t xml:space="preserve">Look up</w:t>
      </w:r>
      <w:r>
        <w:t xml:space="preserve"> </w:t>
      </w:r>
      <w:r>
        <w:t xml:space="preserve">a word,</w:t>
      </w:r>
      <w:r>
        <w:t xml:space="preserve"> </w:t>
      </w:r>
      <w:r>
        <w:rPr>
          <w:iCs/>
          <w:i/>
        </w:rPr>
        <w:t xml:space="preserve">look into</w:t>
      </w:r>
      <w:r>
        <w:t xml:space="preserve"> </w:t>
      </w:r>
      <w:r>
        <w:t xml:space="preserve">a</w:t>
      </w:r>
      <w:r>
        <w:t xml:space="preserve"> </w:t>
      </w:r>
      <w:r>
        <w:t xml:space="preserve">claim,</w:t>
      </w:r>
      <w:r>
        <w:t xml:space="preserve"> </w:t>
      </w:r>
      <w:r>
        <w:rPr>
          <w:iCs/>
          <w:i/>
        </w:rPr>
        <w:t xml:space="preserve">look over</w:t>
      </w:r>
      <w:r>
        <w:t xml:space="preserve"> </w:t>
      </w:r>
      <w:r>
        <w:t xml:space="preserve">a draft,</w:t>
      </w:r>
      <w:r>
        <w:t xml:space="preserve"> </w:t>
      </w:r>
      <w:r>
        <w:rPr>
          <w:iCs/>
          <w:i/>
        </w:rPr>
        <w:t xml:space="preserve">look after</w:t>
      </w:r>
      <w:r>
        <w:t xml:space="preserve"> </w:t>
      </w:r>
      <w:r>
        <w:t xml:space="preserve">a child. The verb is the same. The particle is the</w:t>
      </w:r>
      <w:r>
        <w:t xml:space="preserve"> </w:t>
      </w:r>
      <w:r>
        <w:t xml:space="preserve">whole word.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A phrasal verb is not informal English.</w:t>
      </w:r>
      <w:r>
        <w:t xml:space="preserve"> </w:t>
      </w:r>
      <w:r>
        <w:rPr>
          <w:iCs/>
          <w:i/>
        </w:rPr>
        <w:t xml:space="preserve">Put up with</w:t>
      </w:r>
      <w:r>
        <w:t xml:space="preserve"> </w:t>
      </w:r>
      <w:r>
        <w:t xml:space="preserve">is not slang; it is</w:t>
      </w:r>
      <w:r>
        <w:t xml:space="preserve"> </w:t>
      </w:r>
      <w:r>
        <w:t xml:space="preserve">the ordinary way to say</w:t>
      </w:r>
      <w:r>
        <w:t xml:space="preserve"> </w:t>
      </w:r>
      <w:r>
        <w:rPr>
          <w:iCs/>
          <w:i/>
        </w:rPr>
        <w:t xml:space="preserve">tolerate</w:t>
      </w:r>
      <w:r>
        <w:t xml:space="preserve">, and refusing them does not make writing more formal — it</w:t>
      </w:r>
      <w:r>
        <w:t xml:space="preserve"> </w:t>
      </w:r>
      <w:r>
        <w:t xml:space="preserve">makes it foreign.</w:t>
      </w:r>
    </w:p>
    <w:bookmarkEnd w:id="50"/>
    <w:bookmarkStart w:id="51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She got the idea (1) __________ in every paragraph, which is what the criterion asks for, and</w:t>
      </w:r>
      <w:r>
        <w:t xml:space="preserve"> </w:t>
      </w:r>
      <w:r>
        <w:t xml:space="preserve">she was marked (2) __________ four points for expression. The chair looked (3) __________ it</w:t>
      </w:r>
      <w:r>
        <w:t xml:space="preserve"> </w:t>
      </w:r>
      <w:r>
        <w:t xml:space="preserve">and found eleven similar cases this year. "What I cannot get (4) __________ with," she said,</w:t>
      </w:r>
      <w:r>
        <w:t xml:space="preserve"> </w:t>
      </w:r>
      <w:r>
        <w:t xml:space="preserve">"is penalising something nobody can name." She is not going to put (5) __________</w:t>
      </w:r>
      <w:r>
        <w:t xml:space="preserve"> </w:t>
      </w:r>
      <w:r>
        <w:t xml:space="preserve">__________ it for another semester. She has brought it (6) __________ at three meetings and is</w:t>
      </w:r>
      <w:r>
        <w:t xml:space="preserve"> </w:t>
      </w:r>
      <w:r>
        <w:t xml:space="preserve">running (7) __________ of ways to raise it politely.</w:t>
      </w:r>
    </w:p>
    <w:bookmarkEnd w:id="51"/>
    <w:bookmarkStart w:id="52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Put a pronoun object into each one.</w:t>
      </w:r>
      <w:r>
        <w:t xml:space="preserve"> </w:t>
      </w:r>
      <w:r>
        <w:rPr>
          <w:bCs/>
          <w:b/>
        </w:rPr>
        <w:t xml:space="preserve">Two of them must split.</w:t>
      </w:r>
    </w:p>
    <w:p>
      <w:pPr>
        <w:numPr>
          <w:ilvl w:val="0"/>
          <w:numId w:val="1008"/>
        </w:numPr>
        <w:pStyle w:val="Compact"/>
      </w:pPr>
      <w:r>
        <w:t xml:space="preserve">The marker marked down the student.</w:t>
      </w:r>
    </w:p>
    <w:p>
      <w:pPr>
        <w:numPr>
          <w:ilvl w:val="0"/>
          <w:numId w:val="1008"/>
        </w:numPr>
        <w:pStyle w:val="Compact"/>
      </w:pPr>
      <w:r>
        <w:t xml:space="preserve">She got across the idea.</w:t>
      </w:r>
    </w:p>
    <w:p>
      <w:pPr>
        <w:numPr>
          <w:ilvl w:val="0"/>
          <w:numId w:val="1008"/>
        </w:numPr>
        <w:pStyle w:val="Compact"/>
      </w:pPr>
      <w:r>
        <w:t xml:space="preserve">He could not put up with the criterion.</w:t>
      </w:r>
    </w:p>
    <w:p>
      <w:pPr>
        <w:numPr>
          <w:ilvl w:val="0"/>
          <w:numId w:val="1008"/>
        </w:numPr>
        <w:pStyle w:val="Compact"/>
      </w:pPr>
      <w:r>
        <w:t xml:space="preserve">The chair looked into the eleven cases.</w:t>
      </w:r>
    </w:p>
    <w:p>
      <w:pPr>
        <w:numPr>
          <w:ilvl w:val="0"/>
          <w:numId w:val="1008"/>
        </w:numPr>
        <w:pStyle w:val="Compact"/>
      </w:pPr>
      <w:r>
        <w:t xml:space="preserve">They brought up the question at a meeting.</w:t>
      </w:r>
    </w:p>
    <w:bookmarkEnd w:id="52"/>
    <w:bookmarkStart w:id="53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Describe a rule you think is unfair, in six sentences, four of which must use</w:t>
      </w:r>
      <w:r>
        <w:t xml:space="preserve"> </w:t>
      </w:r>
      <w:r>
        <w:t xml:space="preserve">phrasal verbs of three different types.</w:t>
      </w:r>
      <w:r>
        <w:t xml:space="preserve"> </w:t>
      </w:r>
      <w:r>
        <w:rPr>
          <w:bCs/>
          <w:b/>
        </w:rPr>
        <w:t xml:space="preserve">Your partner's job</w:t>
      </w:r>
      <w:r>
        <w:t xml:space="preserve"> </w:t>
      </w:r>
      <w:r>
        <w:t xml:space="preserve">is to try to split each one.</w:t>
      </w:r>
    </w:p>
    <w:bookmarkEnd w:id="53"/>
    <w:bookmarkStart w:id="57" w:name="Xb8ec9a34aa421876d61a08a35df039a4cf58c31"/>
    <w:p>
      <w:pPr>
        <w:pStyle w:val="Heading3"/>
      </w:pPr>
      <w:r>
        <w:t xml:space="preserve">3G · Error autopsy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ing he could not put it up with and he could not put up with it." title="" id="55" name="Picture"/>
            <a:graphic>
              <a:graphicData uri="http://schemas.openxmlformats.org/drawingml/2006/picture">
                <pic:pic>
                  <pic:nvPicPr>
                    <pic:cNvPr descr="figures/fig_b13_u09_p03_v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Splitting the one that never splits — Splitting the one that never splits</w:t>
      </w:r>
    </w:p>
    <w:p>
      <w:pPr>
        <w:pStyle w:val="BodyText"/>
      </w:pPr>
      <w:r>
        <w:rPr>
          <w:bCs/>
          <w:b/>
        </w:rPr>
        <w:t xml:space="preserve">Read both versions. Then say which group of verbs the writer has applied the wrong rule to.</w:t>
      </w:r>
    </w:p>
    <w:bookmarkEnd w:id="57"/>
    <w:bookmarkStart w:id="58" w:name="Xb8bde175693f34b214f0e0e43ad4c8064c519b0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09"/>
        </w:numPr>
        <w:pStyle w:val="Compact"/>
      </w:pPr>
      <w:r>
        <w:t xml:space="preserve">She got the idea ______ .</w:t>
      </w:r>
      <w:r>
        <w:t xml:space="preserve"> </w:t>
      </w:r>
      <w:r>
        <w:rPr>
          <w:iCs/>
          <w:i/>
        </w:rPr>
        <w:t xml:space="preserve">(separable, noun object)</w:t>
      </w:r>
    </w:p>
    <w:p>
      <w:pPr>
        <w:numPr>
          <w:ilvl w:val="0"/>
          <w:numId w:val="1009"/>
        </w:numPr>
        <w:pStyle w:val="Compact"/>
      </w:pPr>
      <w:r>
        <w:t xml:space="preserve">She got ______ ______ .</w:t>
      </w:r>
      <w:r>
        <w:t xml:space="preserve"> </w:t>
      </w:r>
      <w:r>
        <w:rPr>
          <w:iCs/>
          <w:i/>
        </w:rPr>
        <w:t xml:space="preserve">(separable, pronoun object)</w:t>
      </w:r>
    </w:p>
    <w:p>
      <w:pPr>
        <w:numPr>
          <w:ilvl w:val="0"/>
          <w:numId w:val="1009"/>
        </w:numPr>
        <w:pStyle w:val="Compact"/>
      </w:pPr>
      <w:r>
        <w:t xml:space="preserve">He could not put ______ ______ it.</w:t>
      </w:r>
      <w:r>
        <w:t xml:space="preserve"> </w:t>
      </w:r>
      <w:r>
        <w:rPr>
          <w:iCs/>
          <w:i/>
        </w:rPr>
        <w:t xml:space="preserve">(three-part)</w:t>
      </w:r>
    </w:p>
    <w:p>
      <w:pPr>
        <w:numPr>
          <w:ilvl w:val="0"/>
          <w:numId w:val="1009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He could not put it up with.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09"/>
        </w:numPr>
        <w:pStyle w:val="Compact"/>
      </w:pPr>
      <w:r>
        <w:t xml:space="preserve">The chair looked ______ it.</w:t>
      </w:r>
      <w:r>
        <w:t xml:space="preserve"> </w:t>
      </w:r>
      <w:r>
        <w:rPr>
          <w:iCs/>
          <w:i/>
        </w:rPr>
        <w:t xml:space="preserve">(inseparable)</w:t>
      </w:r>
    </w:p>
    <w:p>
      <w:pPr>
        <w:numPr>
          <w:ilvl w:val="0"/>
          <w:numId w:val="1009"/>
        </w:numPr>
        <w:pStyle w:val="Compact"/>
      </w:pPr>
      <w:r>
        <w:t xml:space="preserve">They brought ______ ______ at the meeting.</w:t>
      </w:r>
      <w:r>
        <w:t xml:space="preserve"> </w:t>
      </w:r>
      <w:r>
        <w:rPr>
          <w:iCs/>
          <w:i/>
        </w:rPr>
        <w:t xml:space="preserve">(separable, pronoun)</w:t>
      </w:r>
    </w:p>
    <w:p>
      <w:pPr>
        <w:numPr>
          <w:ilvl w:val="0"/>
          <w:numId w:val="1009"/>
        </w:numPr>
        <w:pStyle w:val="Compact"/>
      </w:pPr>
      <w:r>
        <w:t xml:space="preserve">We are running ______ ______ time.</w:t>
      </w:r>
      <w:r>
        <w:t xml:space="preserve"> </w:t>
      </w:r>
      <w:r>
        <w:rPr>
          <w:iCs/>
          <w:i/>
        </w:rPr>
        <w:t xml:space="preserve">(three-part)</w:t>
      </w:r>
    </w:p>
    <w:p>
      <w:pPr>
        <w:numPr>
          <w:ilvl w:val="0"/>
          <w:numId w:val="1009"/>
        </w:numPr>
        <w:pStyle w:val="Compact"/>
      </w:pPr>
      <w:r>
        <w:t xml:space="preserve">He is looking ______ ______ it.</w:t>
      </w:r>
      <w:r>
        <w:t xml:space="preserve"> </w:t>
      </w:r>
      <w:r>
        <w:rPr>
          <w:iCs/>
          <w:i/>
        </w:rPr>
        <w:t xml:space="preserve">(three-part, positive)</w:t>
      </w:r>
    </w:p>
    <w:p>
      <w:pPr>
        <w:pStyle w:val="FirstParagraph"/>
      </w:pPr>
      <w:r>
        <w:rPr>
          <w:bCs/>
          <w:b/>
        </w:rPr>
        <w:t xml:space="preserve">0–4 →</w:t>
      </w:r>
      <w:r>
        <w:t xml:space="preserve"> </w:t>
      </w:r>
      <w:r>
        <w:t xml:space="preserve">Workbook pp. 38–41.</w:t>
      </w:r>
      <w:r>
        <w:t xml:space="preserve"> </w:t>
      </w:r>
      <w:r>
        <w:rPr>
          <w:bCs/>
          <w:b/>
        </w:rPr>
        <w:t xml:space="preserve">5–6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7–8 →</w:t>
      </w:r>
      <w:r>
        <w:t xml:space="preserve"> </w:t>
      </w:r>
      <w:r>
        <w:t xml:space="preserve">page 195.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0" w:name="X4031553892502df31b3fb7775f5d61f23c21e81"/>
    <w:p>
      <w:pPr>
        <w:pStyle w:val="Heading3"/>
      </w:pPr>
      <w:r>
        <w:t xml:space="preserve">4A · Fluency starter — three registers</w:t>
      </w:r>
    </w:p>
    <w:p>
      <w:pPr>
        <w:pStyle w:val="FirstParagraph"/>
      </w:pPr>
      <w:r>
        <w:t xml:space="preserve">One learner says a sentence. The next says it formally. The next says it to a child.</w:t>
      </w:r>
      <w:r>
        <w:t xml:space="preserve"> </w:t>
      </w:r>
      <w:r>
        <w:rPr>
          <w:bCs/>
          <w:b/>
        </w:rPr>
        <w:t xml:space="preserve">The chain breaks when something is lost.</w:t>
      </w:r>
    </w:p>
    <w:bookmarkEnd w:id="60"/>
    <w:bookmarkStart w:id="64" w:name="X521a216daf1e62013923fea96ee059c0b9e11e9"/>
    <w:p>
      <w:pPr>
        <w:pStyle w:val="Heading3"/>
      </w:pPr>
      <w:r>
        <w:t xml:space="preserve">4B · The functional core — one idea, three audiences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Two panels compared: a technical sentence with a measured range and a popular version in which the range has quietly disappeared." title="" id="62" name="Picture"/>
            <a:graphic>
              <a:graphicData uri="http://schemas.openxmlformats.org/drawingml/2006/picture">
                <pic:pic>
                  <pic:nvPicPr>
                    <pic:cNvPr descr="figures/fig_b13_u09_p04_v0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finding, two registers — Learner A has the technical version. Learner B has the version for a newspaper.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 a specialist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sampling interval was reduced to…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 a colleague elsewhere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We took fewer readings, which means…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 a non-specialist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We checked less often. Here is what that costs.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thing that must survive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…and the number is the same in all three.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technical version. Learner B has the version for a</w:t>
      </w:r>
      <w:r>
        <w:t xml:space="preserve"> </w:t>
      </w:r>
      <w:r>
        <w:t xml:space="preserve">newspaper.</w:t>
      </w:r>
      <w:r>
        <w:t xml:space="preserve"> </w:t>
      </w:r>
      <w:r>
        <w:rPr>
          <w:bCs/>
          <w:b/>
        </w:rPr>
        <w:t xml:space="preserve">Find the one fact that has quietly changed between them.</w:t>
      </w:r>
    </w:p>
    <w:bookmarkEnd w:id="64"/>
    <w:bookmarkStart w:id="65" w:name="X764f9952a1d42c74f0e065e8914237917dc0144"/>
    <w:p>
      <w:pPr>
        <w:pStyle w:val="Heading3"/>
      </w:pPr>
      <w:r>
        <w:t xml:space="preserve">4C · The performance — three minutes ⏺</w:t>
      </w:r>
    </w:p>
    <w:p>
      <w:pPr>
        <w:pStyle w:val="FirstParagraph"/>
      </w:pPr>
      <w:r>
        <w:t xml:space="preserve">Explain</w:t>
      </w:r>
      <w:r>
        <w:t xml:space="preserve"> </w:t>
      </w:r>
      <w:r>
        <w:rPr>
          <w:bCs/>
          <w:b/>
        </w:rPr>
        <w:t xml:space="preserve">one idea three times</w:t>
      </w:r>
      <w:r>
        <w:t xml:space="preserve">.</w:t>
      </w:r>
      <w:r>
        <w:t xml:space="preserve"> </w:t>
      </w:r>
      <w:r>
        <w:rPr>
          <w:bCs/>
          <w:b/>
        </w:rPr>
        <w:t xml:space="preserve">Three minutes.</w:t>
      </w:r>
      <w:r>
        <w:t xml:space="preserve"> </w:t>
      </w:r>
      <w:r>
        <w:t xml:space="preserve">You must include:</w:t>
      </w:r>
    </w:p>
    <w:p>
      <w:pPr>
        <w:pStyle w:val="BlockText"/>
      </w:pPr>
      <w:r>
        <w:t xml:space="preserve">a specialist version · a version for an educated non-specialist · a version for a</w:t>
      </w:r>
      <w:r>
        <w:t xml:space="preserve"> </w:t>
      </w:r>
      <w:r>
        <w:t xml:space="preserve">twelve-year-old · and the same number, unchanged, in all three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5"/>
    <w:bookmarkStart w:id="66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anything become false on the way to being simpler?</w:t>
      </w:r>
    </w:p>
    <w:bookmarkEnd w:id="66"/>
    <w:bookmarkStart w:id="67" w:name="Xe7c8eed4c512585658f03f6f894ad14dea14439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Is the key fact identical in all three versions?</w:t>
      </w:r>
      <w:r>
        <w:t xml:space="preserve"> </w:t>
      </w:r>
      <w:r>
        <w:t xml:space="preserve">☐ Did the simplest version avoid becoming inaccurate?</w:t>
      </w:r>
      <w:r>
        <w:t xml:space="preserve"> </w:t>
      </w:r>
      <w:r>
        <w:t xml:space="preserve">☐ Did I change register without changing content?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9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feature, titled</w:t>
      </w:r>
      <w:r>
        <w:t xml:space="preserve"> </w:t>
      </w:r>
      <w:r>
        <w:rPr>
          <w:bCs/>
          <w:b/>
        </w:rPr>
        <w:t xml:space="preserve">"The four marks."</w:t>
      </w:r>
      <w:r>
        <w:t xml:space="preserve"> </w:t>
      </w:r>
      <w:r>
        <w:rPr>
          <w:bCs/>
          <w:b/>
        </w:rPr>
        <w:t xml:space="preserve">What do you expect the marker to say when asked to explain?</w:t>
      </w:r>
      <w:r>
        <w:t xml:space="preserve"> </w:t>
      </w:r>
      <w:r>
        <w:t xml:space="preserve">Two sentences.</w:t>
      </w:r>
    </w:p>
    <w:bookmarkEnd w:id="69"/>
    <w:bookmarkStart w:id="70" w:name="X739f6c1b73ef91e55327c0dc33cb1fabab7452d"/>
    <w:p>
      <w:pPr>
        <w:pStyle w:val="Heading3"/>
      </w:pPr>
      <w:r>
        <w:t xml:space="preserve">5B · Read — two minutes and a quarter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FOUR MARKS</w:t>
      </w:r>
      <w:r>
        <w:t xml:space="preserve"> </w:t>
      </w:r>
      <w:r>
        <w:rPr>
          <w:iCs/>
          <w:i/>
        </w:rPr>
        <w:t xml:space="preserve">a feature</w:t>
      </w:r>
    </w:p>
    <w:p>
      <w:pPr>
        <w:pStyle w:val="BodyText"/>
      </w:pPr>
      <w:r>
        <w:t xml:space="preserve">The report is on soil respiration and it is, by the standards of a second-year unit, extremely</w:t>
      </w:r>
      <w:r>
        <w:t xml:space="preserve"> </w:t>
      </w:r>
      <w:r>
        <w:t xml:space="preserve">good. The method is reproducible. The two graphs are correctly labelled. The discussion</w:t>
      </w:r>
      <w:r>
        <w:t xml:space="preserve"> </w:t>
      </w:r>
      <w:r>
        <w:t xml:space="preserve">identifies a confound the student was not taught to look for. It was marked 84, and the sheet</w:t>
      </w:r>
      <w:r>
        <w:t xml:space="preserve"> </w:t>
      </w:r>
      <w:r>
        <w:t xml:space="preserve">says:</w:t>
      </w:r>
      <w:r>
        <w:t xml:space="preserve"> </w:t>
      </w:r>
      <w:r>
        <w:rPr>
          <w:iCs/>
          <w:i/>
        </w:rPr>
        <w:t xml:space="preserve">expression — 4</w:t>
      </w:r>
      <w:r>
        <w:t xml:space="preserve">.</w:t>
      </w:r>
    </w:p>
    <w:p>
      <w:pPr>
        <w:pStyle w:val="BodyText"/>
      </w:pPr>
      <w:r>
        <w:t xml:space="preserve">I asked to see what the four marks came off. There are eleven criteria on the rubric and none</w:t>
      </w:r>
      <w:r>
        <w:t xml:space="preserve"> </w:t>
      </w:r>
      <w:r>
        <w:t xml:space="preserve">of them mentions language. The marker, who has taught the unit for nine years and is one of the</w:t>
      </w:r>
      <w:r>
        <w:t xml:space="preserve"> </w:t>
      </w:r>
      <w:r>
        <w:t xml:space="preserve">best teachers in the faculty, said this: "It reads as though it was translated. It is not</w:t>
      </w:r>
      <w:r>
        <w:t xml:space="preserve"> </w:t>
      </w:r>
      <w:r>
        <w:t xml:space="preserve">wrong. I could not point at a sentence and tell you it was wrong. It just is not how we say it."</w:t>
      </w:r>
    </w:p>
    <w:p>
      <w:pPr>
        <w:pStyle w:val="BodyText"/>
      </w:pPr>
      <w:r>
        <w:t xml:space="preserve">I asked for an example. She found one in twenty seconds, which tells you she had noticed it</w:t>
      </w:r>
      <w:r>
        <w:t xml:space="preserve"> </w:t>
      </w:r>
      <w:r>
        <w:t xml:space="preserve">properly:</w:t>
      </w:r>
      <w:r>
        <w:t xml:space="preserve"> </w:t>
      </w:r>
      <w:r>
        <w:rPr>
          <w:iCs/>
          <w:i/>
        </w:rPr>
        <w:t xml:space="preserve">The data permits us to affirm that the respiration rate augments with temperature.</w:t>
      </w:r>
    </w:p>
    <w:p>
      <w:pPr>
        <w:pStyle w:val="BodyText"/>
      </w:pPr>
      <w:r>
        <w:t xml:space="preserve">Every word in that sentence is an English word used with its dictionary meaning.</w:t>
      </w:r>
      <w:r>
        <w:t xml:space="preserve"> </w:t>
      </w:r>
      <w:r>
        <w:rPr>
          <w:iCs/>
          <w:i/>
        </w:rPr>
        <w:t xml:space="preserve">Permits</w:t>
      </w:r>
      <w:r>
        <w:t xml:space="preserve">,</w:t>
      </w:r>
      <w:r>
        <w:t xml:space="preserve"> </w:t>
      </w:r>
      <w:r>
        <w:rPr>
          <w:iCs/>
          <w:i/>
        </w:rPr>
        <w:t xml:space="preserve">affirm</w:t>
      </w:r>
      <w:r>
        <w:t xml:space="preserve">,</w:t>
      </w:r>
      <w:r>
        <w:t xml:space="preserve"> </w:t>
      </w:r>
      <w:r>
        <w:rPr>
          <w:iCs/>
          <w:i/>
        </w:rPr>
        <w:t xml:space="preserve">augments</w:t>
      </w:r>
      <w:r>
        <w:t xml:space="preserve">. A chemist in 1890 would have written something close to it. What makes it</w:t>
      </w:r>
      <w:r>
        <w:t xml:space="preserve"> </w:t>
      </w:r>
      <w:r>
        <w:t xml:space="preserve">read as foreign is that current scientific English prefers</w:t>
      </w:r>
      <w:r>
        <w:t xml:space="preserve"> </w:t>
      </w:r>
      <w:r>
        <w:rPr>
          <w:iCs/>
          <w:i/>
        </w:rPr>
        <w:t xml:space="preserve">allow</w:t>
      </w:r>
      <w:r>
        <w:t xml:space="preserve">,</w:t>
      </w:r>
      <w:r>
        <w:t xml:space="preserve"> </w:t>
      </w:r>
      <w:r>
        <w:rPr>
          <w:iCs/>
          <w:i/>
        </w:rPr>
        <w:t xml:space="preserve">conclude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increase</w:t>
      </w:r>
      <w:r>
        <w:t xml:space="preserve"> </w:t>
      </w:r>
      <w:r>
        <w:t xml:space="preserve">—</w:t>
      </w:r>
      <w:r>
        <w:t xml:space="preserve"> </w:t>
      </w:r>
      <w:r>
        <w:t xml:space="preserve">a preference, not a rule, which nobody teaches and everybody enforces.</w:t>
      </w:r>
    </w:p>
    <w:p>
      <w:pPr>
        <w:pStyle w:val="BodyText"/>
      </w:pPr>
      <w:r>
        <w:t xml:space="preserve">The student is from a Francophone education system in which</w:t>
      </w:r>
      <w:r>
        <w:t xml:space="preserve"> </w:t>
      </w:r>
      <w:r>
        <w:rPr>
          <w:iCs/>
          <w:i/>
        </w:rPr>
        <w:t xml:space="preserve">augmenter</w:t>
      </w:r>
      <w:r>
        <w:t xml:space="preserve"> </w:t>
      </w:r>
      <w:r>
        <w:t xml:space="preserve">is the unmarked word.</w:t>
      </w:r>
      <w:r>
        <w:t xml:space="preserve"> </w:t>
      </w:r>
      <w:r>
        <w:t xml:space="preserve">She has not made an error. She has made a different, defensible choice in a language whose</w:t>
      </w:r>
      <w:r>
        <w:t xml:space="preserve"> </w:t>
      </w:r>
      <w:r>
        <w:t xml:space="preserve">conventions she was never shown, and she has lost four marks for it in a unit whose rubric does</w:t>
      </w:r>
      <w:r>
        <w:t xml:space="preserve"> </w:t>
      </w:r>
      <w:r>
        <w:t xml:space="preserve">not mention language at all.</w:t>
      </w:r>
    </w:p>
    <w:p>
      <w:pPr>
        <w:pStyle w:val="BodyText"/>
      </w:pPr>
      <w:r>
        <w:t xml:space="preserve">Here is what makes this hard rather than simple. The marker is not wrong that it matters. A</w:t>
      </w:r>
      <w:r>
        <w:t xml:space="preserve"> </w:t>
      </w:r>
      <w:r>
        <w:t xml:space="preserve">paper written like that will be read differently by reviewers, and pretending otherwise would</w:t>
      </w:r>
      <w:r>
        <w:t xml:space="preserve"> </w:t>
      </w:r>
      <w:r>
        <w:t xml:space="preserve">not help the student. The question is not whether to tell her. It is whether to tell her in a</w:t>
      </w:r>
      <w:r>
        <w:t xml:space="preserve"> </w:t>
      </w:r>
      <w:r>
        <w:t xml:space="preserve">comment or in a number, and whether the number is allowed to exist in a rubric that does not</w:t>
      </w:r>
      <w:r>
        <w:t xml:space="preserve"> </w:t>
      </w:r>
      <w:r>
        <w:t xml:space="preserve">mention it.</w:t>
      </w:r>
    </w:p>
    <w:p>
      <w:pPr>
        <w:pStyle w:val="BodyText"/>
      </w:pPr>
      <w:r>
        <w:t xml:space="preserve">Eleven reports this year have lost marks under a criterion that is not on the sheet. Nobody has</w:t>
      </w:r>
      <w:r>
        <w:t xml:space="preserve"> </w:t>
      </w:r>
      <w:r>
        <w:t xml:space="preserve">been able to name it, and everybody can recognise it in twenty seconds.</w:t>
      </w:r>
    </w:p>
    <w:p>
      <w:r>
        <w:pict>
          <v:rect style="width:0;height:1.5pt" o:hralign="center" o:hrstd="t" o:hr="t"/>
        </w:pict>
      </w:r>
    </w:p>
    <w:bookmarkEnd w:id="70"/>
    <w:bookmarkStart w:id="71" w:name="X288650dd8c7d248ad878aa0f1faad2c7d1c9d10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10"/>
        </w:numPr>
        <w:pStyle w:val="Compact"/>
      </w:pPr>
      <w:r>
        <w:t xml:space="preserve">What is the report about, and what three things does the writer praise?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was the mark, and what does the sheet say?</w:t>
      </w:r>
    </w:p>
    <w:p>
      <w:pPr>
        <w:numPr>
          <w:ilvl w:val="0"/>
          <w:numId w:val="1010"/>
        </w:numPr>
        <w:pStyle w:val="Compact"/>
      </w:pPr>
      <w:r>
        <w:t xml:space="preserve">How many criteria are on the rubric, and how many mention language?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Quote the marker's explanation. What does she say she cannot do?</w:t>
      </w:r>
    </w:p>
    <w:p>
      <w:pPr>
        <w:numPr>
          <w:ilvl w:val="0"/>
          <w:numId w:val="1010"/>
        </w:numPr>
        <w:pStyle w:val="Compact"/>
      </w:pPr>
      <w:r>
        <w:t xml:space="preserve">What is the example sentence, and what is wrong with it?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Why is the student's choice described as "defensible"?</w:t>
      </w:r>
    </w:p>
    <w:p>
      <w:pPr>
        <w:numPr>
          <w:ilvl w:val="0"/>
          <w:numId w:val="1010"/>
        </w:numPr>
        <w:pStyle w:val="Compact"/>
      </w:pPr>
      <w:r>
        <w:t xml:space="preserve">What does the writer say makes this "hard rather than simple"?</w:t>
      </w:r>
    </w:p>
    <w:p>
      <w:pPr>
        <w:numPr>
          <w:ilvl w:val="0"/>
          <w:numId w:val="1010"/>
        </w:numPr>
        <w:pStyle w:val="Compact"/>
      </w:pPr>
      <w:r>
        <w:t xml:space="preserve">What is the final pair of numbers, and what do they show together?</w:t>
      </w:r>
    </w:p>
    <w:bookmarkEnd w:id="71"/>
    <w:bookmarkStart w:id="72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a confound · the unmarked word · a preference, not a rule · read differently by reviewers ·</w:t>
      </w:r>
      <w:r>
        <w:t xml:space="preserve"> </w:t>
      </w:r>
      <w:r>
        <w:t xml:space="preserve">in a comment or in a number</w:t>
      </w:r>
    </w:p>
    <w:bookmarkEnd w:id="72"/>
    <w:bookmarkStart w:id="76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600450"/>
            <wp:effectExtent b="0" l="0" r="0" t="0"/>
            <wp:docPr descr="A marking rubric with eleven criteria beside a marked report page with four margin brackets and a faculty style guide entry." title="" id="74" name="Picture"/>
            <a:graphic>
              <a:graphicData uri="http://schemas.openxmlformats.org/drawingml/2006/picture">
                <pic:pic>
                  <pic:nvPicPr>
                    <pic:cNvPr descr="figures/fig_b13_u09_p05_v0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rubric and the marked page — Eleven criteria, none about language, and four brackets in a margin.</w:t>
      </w:r>
    </w:p>
    <w:p>
      <w:pPr>
        <w:pStyle w:val="BodyText"/>
      </w:pPr>
      <w:r>
        <w:rPr>
          <w:bCs/>
          <w:b/>
        </w:rPr>
        <w:t xml:space="preserve">Read the rubric and the marked page, and answer.</w:t>
      </w:r>
    </w:p>
    <w:p>
      <w:pPr>
        <w:numPr>
          <w:ilvl w:val="0"/>
          <w:numId w:val="1011"/>
        </w:numPr>
        <w:pStyle w:val="Compact"/>
      </w:pPr>
      <w:r>
        <w:t xml:space="preserve">What are the eleven criteria, and what is each worth?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Where on the rubric could four marks for expression legitimately come from?</w:t>
      </w:r>
    </w:p>
    <w:p>
      <w:pPr>
        <w:numPr>
          <w:ilvl w:val="0"/>
          <w:numId w:val="1011"/>
        </w:numPr>
        <w:pStyle w:val="Compact"/>
      </w:pPr>
      <w:r>
        <w:t xml:space="preserve">What do the four margin brackets mark, in each case?</w:t>
      </w:r>
    </w:p>
    <w:p>
      <w:pPr>
        <w:numPr>
          <w:ilvl w:val="0"/>
          <w:numId w:val="1011"/>
        </w:numPr>
        <w:pStyle w:val="Compact"/>
      </w:pPr>
      <w:r>
        <w:t xml:space="preserve">What does the faculty style guide say about</w:t>
      </w:r>
      <w:r>
        <w:t xml:space="preserve"> </w:t>
      </w:r>
      <w:r>
        <w:rPr>
          <w:iCs/>
          <w:i/>
        </w:rPr>
        <w:t xml:space="preserve">augment</w:t>
      </w:r>
      <w:r>
        <w:t xml:space="preserve">?</w:t>
      </w:r>
    </w:p>
    <w:p>
      <w:pPr>
        <w:numPr>
          <w:ilvl w:val="0"/>
          <w:numId w:val="1011"/>
        </w:numPr>
        <w:pStyle w:val="Compact"/>
      </w:pPr>
      <w:r>
        <w:t xml:space="preserve">One of the four brackets marks something that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an error. Which?</w:t>
      </w:r>
    </w:p>
    <w:bookmarkEnd w:id="76"/>
    <w:bookmarkStart w:id="77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rubric has</w:t>
      </w:r>
      <w:r>
        <w:t xml:space="preserve"> </w:t>
      </w:r>
      <w:r>
        <w:rPr>
          <w:bCs/>
          <w:b/>
        </w:rPr>
        <w:t xml:space="preserve">eleven criteria</w:t>
      </w:r>
      <w:r>
        <w:t xml:space="preserve"> </w:t>
      </w:r>
      <w:r>
        <w:t xml:space="preserve">and none of them mentions language.</w:t>
      </w:r>
      <w:r>
        <w:t xml:space="preserve"> </w:t>
      </w:r>
      <w:r>
        <w:t xml:space="preserve">Eleven reports have</w:t>
      </w:r>
      <w:r>
        <w:t xml:space="preserve"> </w:t>
      </w:r>
      <w:r>
        <w:rPr>
          <w:bCs/>
          <w:b/>
        </w:rPr>
        <w:t xml:space="preserve">lost marks</w:t>
      </w:r>
      <w:r>
        <w:t xml:space="preserve"> </w:t>
      </w:r>
      <w:r>
        <w:t xml:space="preserve">for language this year.</w:t>
      </w:r>
    </w:p>
    <w:p>
      <w:pPr>
        <w:pStyle w:val="BodyText"/>
      </w:pPr>
      <w:r>
        <w:rPr>
          <w:bCs/>
          <w:b/>
        </w:rPr>
        <w:t xml:space="preserve">Is the marking wrong, or is the rubric?</w:t>
      </w:r>
      <w:r>
        <w:t xml:space="preserve"> </w:t>
      </w:r>
      <w:r>
        <w:t xml:space="preserve">Three sentences.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6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9" w:name="what-the-particle-is-doing"/>
    <w:p>
      <w:pPr>
        <w:pStyle w:val="Heading3"/>
      </w:pPr>
      <w:r>
        <w:t xml:space="preserve">What the particle is doing</w:t>
      </w:r>
    </w:p>
    <w:bookmarkEnd w:id="79"/>
    <w:bookmarkStart w:id="80" w:name="Xbefd6067a1b931ae5ef15cff96f0594e4f2f1f1"/>
    <w:p>
      <w:pPr>
        <w:pStyle w:val="Heading3"/>
      </w:pPr>
      <w:r>
        <w:t xml:space="preserve">6A · Sort — what does each particle add?</w:t>
      </w:r>
    </w:p>
    <w:p>
      <w:pPr>
        <w:pStyle w:val="FirstParagraph"/>
      </w:pPr>
      <w:r>
        <w:t xml:space="preserve">Four columns:</w:t>
      </w:r>
      <w:r>
        <w:t xml:space="preserve"> </w:t>
      </w:r>
      <w:r>
        <w:rPr>
          <w:bCs/>
          <w:b/>
        </w:rPr>
        <w:t xml:space="preserve">completely · continuing · away from · towards</w:t>
      </w:r>
      <w:r>
        <w:t xml:space="preserve">.</w:t>
      </w:r>
    </w:p>
    <w:p>
      <w:pPr>
        <w:pStyle w:val="BlockText"/>
      </w:pPr>
      <w:r>
        <w:t xml:space="preserve">up · out · off · over · through · down · on · away · back · into · around</w:t>
      </w:r>
    </w:p>
    <w:bookmarkEnd w:id="80"/>
    <w:bookmarkStart w:id="81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put ______ ______</w:t>
      </w:r>
      <w:r>
        <w:t xml:space="preserve"> </w:t>
      </w:r>
      <w:r>
        <w:t xml:space="preserve">the noise for another year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get ______ ______</w:t>
      </w:r>
      <w:r>
        <w:t xml:space="preserve"> </w:t>
      </w:r>
      <w:r>
        <w:t xml:space="preserve">saying nothing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look ______ ______</w:t>
      </w:r>
      <w:r>
        <w:t xml:space="preserve"> </w:t>
      </w:r>
      <w:r>
        <w:t xml:space="preserve">the summer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run ______ ______</w:t>
      </w:r>
      <w:r>
        <w:t xml:space="preserve"> </w:t>
      </w:r>
      <w:r>
        <w:t xml:space="preserve">time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go ______ ______</w:t>
      </w:r>
      <w:r>
        <w:t xml:space="preserve"> </w:t>
      </w:r>
      <w:r>
        <w:t xml:space="preserve">the decision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catch ______ ______</w:t>
      </w:r>
      <w:r>
        <w:t xml:space="preserve"> </w:t>
      </w:r>
      <w:r>
        <w:t xml:space="preserve">the reading</w:t>
      </w:r>
    </w:p>
    <w:bookmarkEnd w:id="81"/>
    <w:bookmarkStart w:id="82" w:name="Xfdfb7bc568035f2a77895480f453e189ef35711"/>
    <w:p>
      <w:pPr>
        <w:pStyle w:val="Heading3"/>
      </w:pPr>
      <w:r>
        <w:t xml:space="preserve">6C · Two that do the same job in different registers</w:t>
      </w:r>
    </w:p>
    <w:p>
      <w:pPr>
        <w:pStyle w:val="FirstParagraph"/>
      </w:pPr>
      <w:r>
        <w:rPr>
          <w:bCs/>
          <w:b/>
        </w:rPr>
        <w:t xml:space="preserve">do away with · abolish</w:t>
      </w:r>
    </w:p>
    <w:p>
      <w:pPr>
        <w:pStyle w:val="BlockText"/>
      </w:pPr>
      <w:r>
        <w:t xml:space="preserve">Identical in meaning. One of them is three words and ordinary; the other is one word and</w:t>
      </w:r>
      <w:r>
        <w:t xml:space="preserve"> </w:t>
      </w:r>
      <w:r>
        <w:t xml:space="preserve">formal.</w:t>
      </w:r>
      <w:r>
        <w:t xml:space="preserve"> </w:t>
      </w:r>
      <w:r>
        <w:rPr>
          <w:bCs/>
          <w:b/>
        </w:rPr>
        <w:t xml:space="preserve">Neither is better.</w:t>
      </w:r>
      <w:r>
        <w:t xml:space="preserve"> </w:t>
      </w:r>
      <w:r>
        <w:t xml:space="preserve">The choice is about the reader, and in a report for a committee</w:t>
      </w:r>
      <w:r>
        <w:t xml:space="preserve"> </w:t>
      </w:r>
      <w:r>
        <w:t xml:space="preserve">the one-word version is usually right — not because it is more correct but because it is</w:t>
      </w:r>
      <w:r>
        <w:t xml:space="preserve"> </w:t>
      </w:r>
      <w:r>
        <w:t xml:space="preserve">shorter in a document people skim.</w:t>
      </w:r>
    </w:p>
    <w:p>
      <w:pPr>
        <w:pStyle w:val="FirstParagraph"/>
      </w:pPr>
      <w:r>
        <w:rPr>
          <w:bCs/>
          <w:b/>
        </w:rPr>
        <w:t xml:space="preserve">Write two sentences about the rubric, one with each.</w:t>
      </w:r>
    </w:p>
    <w:bookmarkEnd w:id="82"/>
    <w:bookmarkStart w:id="83" w:name="Xa0a615058d9d1948122f719f435e8dde74dbcd0"/>
    <w:p>
      <w:pPr>
        <w:pStyle w:val="Heading3"/>
      </w:pPr>
      <w:r>
        <w:t xml:space="preserve">6D · Two that are separable, and one trap</w:t>
      </w:r>
    </w:p>
    <w:p>
      <w:pPr>
        <w:pStyle w:val="BlockText"/>
      </w:pPr>
      <w:r>
        <w:rPr>
          <w:bCs/>
          <w:b/>
        </w:rPr>
        <w:t xml:space="preserve">p</w:t>
      </w:r>
      <w:r>
        <w:t xml:space="preserve"> </w:t>
      </w:r>
      <w:r>
        <w:rPr>
          <w:bCs/>
          <w:b/>
        </w:rPr>
        <w:t xml:space="preserve">take over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</w:t>
      </w:r>
      <w:r>
        <w:t xml:space="preserve"> </w:t>
      </w:r>
      <w:r>
        <w:rPr>
          <w:bCs/>
          <w:b/>
        </w:rPr>
        <w:t xml:space="preserve">bring up</w:t>
      </w:r>
    </w:p>
    <w:p>
      <w:pPr>
        <w:pStyle w:val="BlockText"/>
      </w:pPr>
      <w:r>
        <w:rPr>
          <w:iCs/>
          <w:i/>
        </w:rPr>
        <w:t xml:space="preserve">She took the unit over.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She took it over.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She took over the unit.</w:t>
      </w:r>
      <w:r>
        <w:t xml:space="preserve"> </w:t>
      </w:r>
      <w:r>
        <w:rPr>
          <w:iCs/>
          <w:i/>
        </w:rPr>
        <w:t xml:space="preserve">He brought the question up.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He brought it up.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He brought up the question.</w:t>
      </w:r>
    </w:p>
    <w:p>
      <w:pPr>
        <w:pStyle w:val="FirstParagraph"/>
      </w:pPr>
      <w:r>
        <w:rPr>
          <w:bCs/>
          <w:b/>
        </w:rPr>
        <w:t xml:space="preserve">All three positions work with a noun. Only one works with a pronoun. Which, and why is that</w:t>
      </w:r>
      <w:r>
        <w:rPr>
          <w:bCs/>
          <w:b/>
        </w:rPr>
        <w:t xml:space="preserve"> </w:t>
      </w:r>
      <w:r>
        <w:rPr>
          <w:bCs/>
          <w:b/>
        </w:rPr>
        <w:t xml:space="preserve">the only rule you have to remember?</w:t>
      </w:r>
    </w:p>
    <w:bookmarkEnd w:id="83"/>
    <w:bookmarkStart w:id="84" w:name="Xdb23f15cfc8b4bd894ed6527d50903546226ac7"/>
    <w:p>
      <w:pPr>
        <w:pStyle w:val="Heading3"/>
      </w:pPr>
      <w:r>
        <w:t xml:space="preserve">6E · The fixed expression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Say that again in writing.</w:t>
      </w:r>
    </w:p>
    <w:p>
      <w:pPr>
        <w:pStyle w:val="FirstParagraph"/>
      </w:pPr>
      <w:r>
        <w:t xml:space="preserve">Four words that change what a claim costs. It is the move the unit chair makes at the end of</w:t>
      </w:r>
      <w:r>
        <w:t xml:space="preserve"> </w:t>
      </w:r>
      <w:r>
        <w:t xml:space="preserve">Part 2, and it is also what the student should have been told in week one.</w:t>
      </w:r>
    </w:p>
    <w:p>
      <w:pPr>
        <w:pStyle w:val="BlockText"/>
      </w:pPr>
      <w:r>
        <w:rPr>
          <w:bCs/>
          <w:b/>
        </w:rPr>
        <w:t xml:space="preserve">Write the exchange around it.</w:t>
      </w:r>
    </w:p>
    <w:bookmarkEnd w:id="84"/>
    <w:bookmarkStart w:id="85" w:name="Xbf8e4e661e943cdf3a3631c074983f6b9b41fb0"/>
    <w:p>
      <w:pPr>
        <w:pStyle w:val="Heading3"/>
      </w:pPr>
      <w:r>
        <w:t xml:space="preserve">6F · Contrast Clinic</w:t>
      </w:r>
    </w:p>
    <w:p>
      <w:pPr>
        <w:pStyle w:val="FirstParagraph"/>
      </w:pPr>
      <w:r>
        <w:t xml:space="preserve">Eight items.</w:t>
      </w:r>
      <w:r>
        <w:t xml:space="preserve"> </w:t>
      </w:r>
      <w:r>
        <w:rPr>
          <w:bCs/>
          <w:b/>
        </w:rPr>
        <w:t xml:space="preserve">Four are wrong. Correct them and say what the rule is.</w:t>
      </w:r>
    </w:p>
    <w:p>
      <w:pPr>
        <w:numPr>
          <w:ilvl w:val="0"/>
          <w:numId w:val="1013"/>
        </w:numPr>
        <w:pStyle w:val="Compact"/>
      </w:pPr>
      <w:r>
        <w:t xml:space="preserve">He could not put it up with.</w:t>
      </w:r>
    </w:p>
    <w:p>
      <w:pPr>
        <w:numPr>
          <w:ilvl w:val="0"/>
          <w:numId w:val="1013"/>
        </w:numPr>
        <w:pStyle w:val="Compact"/>
      </w:pPr>
      <w:r>
        <w:t xml:space="preserve">He could not put up with it.</w:t>
      </w:r>
    </w:p>
    <w:p>
      <w:pPr>
        <w:numPr>
          <w:ilvl w:val="0"/>
          <w:numId w:val="1013"/>
        </w:numPr>
        <w:pStyle w:val="Compact"/>
      </w:pPr>
      <w:r>
        <w:t xml:space="preserve">She marked down her.</w:t>
      </w:r>
    </w:p>
    <w:p>
      <w:pPr>
        <w:numPr>
          <w:ilvl w:val="0"/>
          <w:numId w:val="1013"/>
        </w:numPr>
        <w:pStyle w:val="Compact"/>
      </w:pPr>
      <w:r>
        <w:t xml:space="preserve">She marked her down.</w:t>
      </w:r>
    </w:p>
    <w:p>
      <w:pPr>
        <w:numPr>
          <w:ilvl w:val="0"/>
          <w:numId w:val="1013"/>
        </w:numPr>
        <w:pStyle w:val="Compact"/>
      </w:pPr>
      <w:r>
        <w:t xml:space="preserve">She got across the idea.</w:t>
      </w:r>
    </w:p>
    <w:p>
      <w:pPr>
        <w:numPr>
          <w:ilvl w:val="0"/>
          <w:numId w:val="1013"/>
        </w:numPr>
        <w:pStyle w:val="Compact"/>
      </w:pPr>
      <w:r>
        <w:t xml:space="preserve">She got across it.</w:t>
      </w:r>
    </w:p>
    <w:p>
      <w:pPr>
        <w:numPr>
          <w:ilvl w:val="0"/>
          <w:numId w:val="1013"/>
        </w:numPr>
        <w:pStyle w:val="Compact"/>
      </w:pPr>
      <w:r>
        <w:t xml:space="preserve">We are looking forward to it.</w:t>
      </w:r>
    </w:p>
    <w:p>
      <w:pPr>
        <w:numPr>
          <w:ilvl w:val="0"/>
          <w:numId w:val="1013"/>
        </w:numPr>
        <w:pStyle w:val="Compact"/>
      </w:pPr>
      <w:r>
        <w:t xml:space="preserve">We are looking it forward to.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5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0" w:name="the-particle-takes-the-stress"/>
    <w:p>
      <w:pPr>
        <w:pStyle w:val="Heading3"/>
      </w:pPr>
      <w:r>
        <w:t xml:space="preserve">The particle takes the stress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Four phrases marked for stress comparing phrasal verbs, where the particle is stressed, with verb plus preposition, where the verb is." title="" id="88" name="Picture"/>
            <a:graphic>
              <a:graphicData uri="http://schemas.openxmlformats.org/drawingml/2006/picture">
                <pic:pic>
                  <pic:nvPicPr>
                    <pic:cNvPr descr="figures/fig_b13_u09_p07_v10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particle takes the stress — This is the opposite of what most learners do, and it is the fastest thing to fix.</w:t>
      </w:r>
    </w:p>
    <w:bookmarkEnd w:id="90"/>
    <w:bookmarkStart w:id="91" w:name="X36389f48d4895deea9379f995ad4698bf33743d"/>
    <w:p>
      <w:pPr>
        <w:pStyle w:val="Heading3"/>
      </w:pPr>
      <w:r>
        <w:t xml:space="preserve">7A · Hear 🔊 Track 9.3</w:t>
      </w:r>
    </w:p>
    <w:p>
      <w:pPr>
        <w:pStyle w:val="BlockText"/>
      </w:pPr>
      <w:r>
        <w:rPr>
          <w:iCs/>
          <w:i/>
        </w:rPr>
        <w:t xml:space="preserve">She marked it</w:t>
      </w:r>
      <w:r>
        <w:t xml:space="preserve"> </w:t>
      </w:r>
      <w:r>
        <w:rPr>
          <w:bCs/>
          <w:b/>
        </w:rPr>
        <w:t xml:space="preserve">DOWN</w:t>
      </w:r>
      <w: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rPr>
          <w:bCs/>
          <w:b/>
        </w:rPr>
        <w:t xml:space="preserve">In a phrasal verb the particle carries the stress, not the verb. This is the opposite of</w:t>
      </w:r>
      <w:r>
        <w:rPr>
          <w:bCs/>
          <w:b/>
        </w:rPr>
        <w:t xml:space="preserve"> </w:t>
      </w:r>
      <w:r>
        <w:rPr>
          <w:bCs/>
          <w:b/>
        </w:rPr>
        <w:t xml:space="preserve">what most learners do.</w:t>
      </w:r>
    </w:p>
    <w:p>
      <w:pPr>
        <w:pStyle w:val="FirstParagraph"/>
      </w:pPr>
      <w:r>
        <w:t xml:space="preserve">Compare with an ordinary verb plus preposition:</w:t>
      </w:r>
    </w:p>
    <w:p>
      <w:pPr>
        <w:pStyle w:val="BlockText"/>
      </w:pPr>
      <w:r>
        <w:rPr>
          <w:iCs/>
          <w:i/>
        </w:rPr>
        <w:t xml:space="preserve">She</w:t>
      </w:r>
      <w:r>
        <w:t xml:space="preserve"> </w:t>
      </w:r>
      <w:r>
        <w:rPr>
          <w:bCs/>
          <w:b/>
        </w:rPr>
        <w:t xml:space="preserve">LOOKED</w:t>
      </w:r>
      <w:r>
        <w:t xml:space="preserve"> </w:t>
      </w:r>
      <w:r>
        <w:rPr>
          <w:iCs/>
          <w:i/>
        </w:rPr>
        <w:t xml:space="preserve">at it.</w:t>
      </w:r>
      <w:r>
        <w:t xml:space="preserve"> </w:t>
      </w:r>
      <w:r>
        <w:t xml:space="preserve">— here the verb is stressed and</w:t>
      </w:r>
      <w:r>
        <w:t xml:space="preserve"> </w:t>
      </w:r>
      <w:r>
        <w:rPr>
          <w:iCs/>
          <w:i/>
        </w:rPr>
        <w:t xml:space="preserve">at</w:t>
      </w:r>
      <w:r>
        <w:t xml:space="preserve"> </w:t>
      </w:r>
      <w:r>
        <w:t xml:space="preserve">is weak.</w:t>
      </w:r>
    </w:p>
    <w:bookmarkEnd w:id="91"/>
    <w:bookmarkStart w:id="92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both. Then say this one three times, faster:</w:t>
      </w:r>
    </w:p>
    <w:p>
      <w:pPr>
        <w:pStyle w:val="BlockText"/>
      </w:pPr>
      <w:r>
        <w:rPr>
          <w:iCs/>
          <w:i/>
        </w:rPr>
        <w:t xml:space="preserve">I could not put</w:t>
      </w:r>
      <w:r>
        <w:t xml:space="preserve"> </w:t>
      </w:r>
      <w:r>
        <w:rPr>
          <w:bCs/>
          <w:b/>
        </w:rPr>
        <w:t xml:space="preserve">UP</w:t>
      </w:r>
      <w:r>
        <w:t xml:space="preserve"> </w:t>
      </w:r>
      <w:r>
        <w:rPr>
          <w:iCs/>
          <w:i/>
        </w:rPr>
        <w:t xml:space="preserve">with it, so I brought it</w:t>
      </w:r>
      <w:r>
        <w:t xml:space="preserve"> </w:t>
      </w:r>
      <w:r>
        <w:rPr>
          <w:bCs/>
          <w:b/>
        </w:rPr>
        <w:t xml:space="preserve">UP</w:t>
      </w:r>
      <w:r>
        <w:t xml:space="preserve"> </w:t>
      </w:r>
      <w:r>
        <w:rPr>
          <w:iCs/>
          <w:i/>
        </w:rPr>
        <w:t xml:space="preserve">.</w:t>
      </w:r>
    </w:p>
    <w:bookmarkEnd w:id="92"/>
    <w:bookmarkStart w:id="93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She</w:t>
      </w:r>
      <w:r>
        <w:t xml:space="preserve"> </w:t>
      </w:r>
      <w:r>
        <w:rPr>
          <w:bCs/>
          <w:b/>
        </w:rPr>
        <w:t xml:space="preserve">TOOK</w:t>
      </w:r>
      <w:r>
        <w:t xml:space="preserve"> </w:t>
      </w:r>
      <w:r>
        <w:rPr>
          <w:iCs/>
          <w:i/>
        </w:rPr>
        <w:t xml:space="preserve">over.</w:t>
      </w:r>
      <w:r>
        <w:t xml:space="preserve"> </w:t>
      </w:r>
      <w:r>
        <w:rPr>
          <w:iCs/>
          <w:i/>
        </w:rPr>
        <w:t xml:space="preserve">(from somebody — and the handover is the point)</w:t>
      </w:r>
      <w:r>
        <w:t xml:space="preserve"> </w:t>
      </w:r>
      <w:r>
        <w:rPr>
          <w:iCs/>
          <w:i/>
        </w:rPr>
        <w:t xml:space="preserve">She took</w:t>
      </w:r>
      <w:r>
        <w:t xml:space="preserve"> </w:t>
      </w:r>
      <w:r>
        <w:rPr>
          <w:bCs/>
          <w:b/>
        </w:rPr>
        <w:t xml:space="preserve">OVER</w:t>
      </w:r>
      <w: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rPr>
          <w:iCs/>
          <w:i/>
        </w:rPr>
        <w:t xml:space="preserve">(entirely — and nobody else has a say now)</w:t>
      </w:r>
    </w:p>
    <w:p>
      <w:pPr>
        <w:pStyle w:val="FirstParagraph"/>
      </w:pPr>
      <w:r>
        <w:rPr>
          <w:bCs/>
          <w:b/>
        </w:rPr>
        <w:t xml:space="preserve">One verb, two takeovers.</w:t>
      </w:r>
      <w:r>
        <w:t xml:space="preserve"> </w:t>
      </w:r>
      <w:r>
        <w:t xml:space="preserve">Which is which?</w:t>
      </w:r>
    </w:p>
    <w:bookmarkEnd w:id="93"/>
    <w:bookmarkStart w:id="94" w:name="X44bc3a4604015ae646dc33949901dac32b6811a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four phrasal verbs, the stress on the particle each time.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6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9" w:name="X74a6da52883eff5137ce5077915e00f20a7c831"/>
    <w:p>
      <w:pPr>
        <w:pStyle w:val="Heading3"/>
      </w:pPr>
      <w:r>
        <w:t xml:space="preserve">The same paragraph, three ways · 180 words total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utaway of one finding written for a journal, a colleague and a child, with the measured limit kept in all three." title="" id="97" name="Picture"/>
            <a:graphic>
              <a:graphicData uri="http://schemas.openxmlformats.org/drawingml/2006/picture">
                <pic:pic>
                  <pic:nvPicPr>
                    <pic:cNvPr descr="figures/fig_b13_u09_p08_v0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idea, three registers, in section — Four layers, and the same number is in all four.</w:t>
      </w:r>
    </w:p>
    <w:bookmarkEnd w:id="99"/>
    <w:bookmarkStart w:id="100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rPr>
          <w:bCs/>
          <w:b/>
        </w:rPr>
        <w:t xml:space="preserve">For the journal.</w:t>
      </w:r>
      <w:r>
        <w:t xml:space="preserve"> </w:t>
      </w:r>
      <w:r>
        <w:t xml:space="preserve">Respiration rate increased approximately linearly with soil temperature</w:t>
      </w:r>
      <w:r>
        <w:t xml:space="preserve"> </w:t>
      </w:r>
      <w:r>
        <w:t xml:space="preserve">across the sampled range (8–24 °C), with a</w:t>
      </w:r>
      <w:r>
        <w:t xml:space="preserve"> </w:t>
      </w:r>
      <w:r>
        <w:rPr>
          <w:iCs/>
          <w:i/>
        </w:rPr>
        <w:t xml:space="preserve">Q</w:t>
      </w:r>
      <w:r>
        <w:t xml:space="preserve">₁₀ of 2.1.</w:t>
      </w:r>
      <w:r>
        <w:t xml:space="preserve"> </w:t>
      </w:r>
      <w:r>
        <w:rPr>
          <w:rStyle w:val="VerbatimChar"/>
        </w:rPr>
        <w:t xml:space="preserve">[the specialist version — and the number is here]</w:t>
      </w:r>
    </w:p>
    <w:p>
      <w:pPr>
        <w:pStyle w:val="BlockText"/>
      </w:pPr>
      <w:r>
        <w:rPr>
          <w:bCs/>
          <w:b/>
        </w:rPr>
        <w:t xml:space="preserve">For a colleague in another field.</w:t>
      </w:r>
      <w:r>
        <w:t xml:space="preserve"> </w:t>
      </w:r>
      <w:r>
        <w:t xml:space="preserve">Warmer soil breathes out more carbon dioxide, and over</w:t>
      </w:r>
      <w:r>
        <w:t xml:space="preserve"> </w:t>
      </w:r>
      <w:r>
        <w:t xml:space="preserve">the range we measured it roughly doubles for every ten degrees.</w:t>
      </w:r>
      <w:r>
        <w:t xml:space="preserve"> </w:t>
      </w:r>
      <w:r>
        <w:rPr>
          <w:rStyle w:val="VerbatimChar"/>
        </w:rPr>
        <w:t xml:space="preserve">[same claim, no notation, and the number survives as "doubles"]</w:t>
      </w:r>
    </w:p>
    <w:p>
      <w:pPr>
        <w:pStyle w:val="BlockText"/>
      </w:pPr>
      <w:r>
        <w:rPr>
          <w:bCs/>
          <w:b/>
        </w:rPr>
        <w:t xml:space="preserve">For a twelve-year-old.</w:t>
      </w:r>
      <w:r>
        <w:t xml:space="preserve"> </w:t>
      </w:r>
      <w:r>
        <w:t xml:space="preserve">Soil is full of things that are alive, and when it gets warmer they</w:t>
      </w:r>
      <w:r>
        <w:t xml:space="preserve"> </w:t>
      </w:r>
      <w:r>
        <w:t xml:space="preserve">get busier and give off more gas. Ten degrees warmer, about twice as busy.</w:t>
      </w:r>
      <w:r>
        <w:t xml:space="preserve"> </w:t>
      </w:r>
      <w:r>
        <w:rPr>
          <w:rStyle w:val="VerbatimChar"/>
        </w:rPr>
        <w:t xml:space="preserve">[same number, and nothing in it has become false]</w:t>
      </w:r>
    </w:p>
    <w:p>
      <w:pPr>
        <w:pStyle w:val="BlockText"/>
      </w:pPr>
      <w:r>
        <w:rPr>
          <w:bCs/>
          <w:b/>
        </w:rPr>
        <w:t xml:space="preserve">What did not change.</w:t>
      </w:r>
      <w:r>
        <w:t xml:space="preserve"> </w:t>
      </w:r>
      <w:r>
        <w:t xml:space="preserve">The range. Nothing above 24 °C was measured, and none of the three</w:t>
      </w:r>
      <w:r>
        <w:t xml:space="preserve"> </w:t>
      </w:r>
      <w:r>
        <w:t xml:space="preserve">versions claims anything about it.</w:t>
      </w:r>
      <w:r>
        <w:t xml:space="preserve"> </w:t>
      </w:r>
      <w:r>
        <w:rPr>
          <w:rStyle w:val="VerbatimChar"/>
        </w:rPr>
        <w:t xml:space="preserve">[the honest limit, which is the hardest thing to keep]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4"/>
        </w:numPr>
        <w:pStyle w:val="Compact"/>
      </w:pPr>
      <w:r>
        <w:t xml:space="preserve">The number appears in all three.</w:t>
      </w:r>
      <w:r>
        <w:t xml:space="preserve"> </w:t>
      </w:r>
      <w:r>
        <w:rPr>
          <w:bCs/>
          <w:b/>
        </w:rPr>
        <w:t xml:space="preserve">What would the third version be worth without it?</w:t>
      </w:r>
    </w:p>
    <w:p>
      <w:pPr>
        <w:numPr>
          <w:ilvl w:val="0"/>
          <w:numId w:val="1014"/>
        </w:numPr>
        <w:pStyle w:val="Compact"/>
      </w:pPr>
      <w:r>
        <w:t xml:space="preserve">The third version says "things that are alive".</w:t>
      </w:r>
      <w:r>
        <w:t xml:space="preserve"> </w:t>
      </w:r>
      <w:r>
        <w:rPr>
          <w:bCs/>
          <w:b/>
        </w:rPr>
        <w:t xml:space="preserve">Is that less accurate or less precise?</w:t>
      </w:r>
    </w:p>
    <w:p>
      <w:pPr>
        <w:numPr>
          <w:ilvl w:val="0"/>
          <w:numId w:val="1014"/>
        </w:numPr>
        <w:pStyle w:val="Compact"/>
      </w:pPr>
      <w:r>
        <w:t xml:space="preserve">The fourth paragraph states a limit.</w:t>
      </w:r>
      <w:r>
        <w:t xml:space="preserve"> </w:t>
      </w:r>
      <w:r>
        <w:rPr>
          <w:bCs/>
          <w:b/>
        </w:rPr>
        <w:t xml:space="preserve">Why is that the hardest part to keep simple?</w:t>
      </w:r>
    </w:p>
    <w:bookmarkEnd w:id="100"/>
    <w:bookmarkStart w:id="101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It is not unlikely that a reduction in the frequency of sampling would not be without</w:t>
      </w:r>
      <w:r>
        <w:t xml:space="preserve"> </w:t>
      </w:r>
      <w:r>
        <w:t xml:space="preserve">consequence for the reliability of the result, and it may therefore be considered that a more</w:t>
      </w:r>
      <w:r>
        <w:t xml:space="preserve"> </w:t>
      </w:r>
      <w:r>
        <w:t xml:space="preserve">frequent sampling regime might in certain circumstances be preferable.</w:t>
      </w:r>
    </w:p>
    <w:p>
      <w:pPr>
        <w:pStyle w:val="FirstParagraph"/>
      </w:pPr>
      <w:r>
        <w:t xml:space="preserve">Correct English, and it takes three readings.</w:t>
      </w:r>
      <w:r>
        <w:t xml:space="preserve"> </w:t>
      </w:r>
      <w:r>
        <w:rPr>
          <w:bCs/>
          <w:b/>
        </w:rPr>
        <w:t xml:space="preserve">Count the negatives and the hedges</w:t>
      </w:r>
      <w:r>
        <w:t xml:space="preserve">, and say</w:t>
      </w:r>
      <w:r>
        <w:t xml:space="preserve"> </w:t>
      </w:r>
      <w:r>
        <w:t xml:space="preserve">how many words the sentence actually needs.</w:t>
      </w:r>
    </w:p>
    <w:bookmarkEnd w:id="101"/>
    <w:bookmarkStart w:id="102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specialist version, with the number → the educated non-specialist, same number →</w:t>
      </w:r>
      <w:r>
        <w:t xml:space="preserve"> </w:t>
      </w:r>
      <w:r>
        <w:t xml:space="preserve">the twelve-year-old, same number → the limit, kept in all three</w:t>
      </w:r>
    </w:p>
    <w:bookmarkEnd w:id="102"/>
    <w:bookmarkStart w:id="103" w:name="Xe5e5fd844b28ad62032be037d2343896beb2ade"/>
    <w:p>
      <w:pPr>
        <w:pStyle w:val="Heading3"/>
      </w:pPr>
      <w:r>
        <w:t xml:space="preserve">8D · Write — 180 words total</w:t>
      </w:r>
    </w:p>
    <w:bookmarkEnd w:id="103"/>
    <w:bookmarkStart w:id="104" w:name="Xba24e3764ab26c57bdaa9ea6a08ffc654d4888d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Is the key number identical in all three?</w:t>
      </w:r>
      <w:r>
        <w:t xml:space="preserve"> </w:t>
      </w:r>
      <w:r>
        <w:t xml:space="preserve">☐ Has anything become false on the way to being simpler?</w:t>
      </w:r>
      <w:r>
        <w:t xml:space="preserve"> </w:t>
      </w:r>
      <w:r>
        <w:t xml:space="preserve">☐ Does the limit survive into the simplest version?</w:t>
      </w:r>
    </w:p>
    <w:bookmarkEnd w:id="104"/>
    <w:bookmarkStart w:id="105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Read the third version aloud to somebody outside your subject.</w:t>
      </w:r>
      <w:r>
        <w:t xml:space="preserve"> </w:t>
      </w:r>
      <w:r>
        <w:rPr>
          <w:bCs/>
          <w:b/>
        </w:rPr>
        <w:t xml:space="preserve">Watch where they stop you.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07"/>
    <w:bookmarkEnd w:id="108"/>
    <w:bookmarkStart w:id="127" w:name="culture-file--english-as-a-lingua-franca"/>
    <w:p>
      <w:pPr>
        <w:pStyle w:val="Heading1"/>
      </w:pPr>
      <w:r>
        <w:t xml:space="preserve">CULTURE FILE · English as a Lingua Franca</w:t>
      </w:r>
    </w:p>
    <w:p>
      <w:pPr>
        <w:pStyle w:val="FirstParagraph"/>
      </w:pPr>
      <w:r>
        <w:drawing>
          <wp:inline>
            <wp:extent cx="5334000" cy="3533775"/>
            <wp:effectExtent b="0" l="0" r="0" t="0"/>
            <wp:docPr descr="A transcript of a research meeting in English as a lingua franca, with four misunderstandings marked and their causes." title="" id="110" name="Picture"/>
            <a:graphic>
              <a:graphicData uri="http://schemas.openxmlformats.org/drawingml/2006/picture">
                <pic:pic>
                  <pic:nvPicPr>
                    <pic:cNvPr descr="figures/fig_b13_u09_p09_v05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minutes, six people, four first languages — Where the breakdowns were, and who repaired them.</w:t>
      </w:r>
    </w:p>
    <w:bookmarkStart w:id="112" w:name="X7b72ab1798fc35bbc4691f97836b350719c7581"/>
    <w:p>
      <w:pPr>
        <w:pStyle w:val="Heading3"/>
      </w:pPr>
      <w:r>
        <w:t xml:space="preserve">9A · Six people, four first languages 🔊 Track 9.4</w:t>
      </w:r>
    </w:p>
    <w:p>
      <w:pPr>
        <w:pStyle w:val="FirstParagraph"/>
      </w:pPr>
      <w:r>
        <w:t xml:space="preserve">A research meeting in which nobody is a first-language speaker of English.</w:t>
      </w:r>
      <w:r>
        <w:t xml:space="preserve"> </w:t>
      </w:r>
      <w:r>
        <w:rPr>
          <w:bCs/>
          <w:b/>
        </w:rPr>
        <w:t xml:space="preserve">Listen.</w:t>
      </w:r>
    </w:p>
    <w:p>
      <w:pPr>
        <w:numPr>
          <w:ilvl w:val="0"/>
          <w:numId w:val="1015"/>
        </w:numPr>
        <w:pStyle w:val="Compact"/>
      </w:pPr>
      <w:r>
        <w:t xml:space="preserve">How many misunderstandings are there in four minutes?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Which one is repaired, and who repairs it?</w:t>
      </w:r>
    </w:p>
    <w:p>
      <w:pPr>
        <w:numPr>
          <w:ilvl w:val="0"/>
          <w:numId w:val="1015"/>
        </w:numPr>
        <w:pStyle w:val="Compact"/>
      </w:pPr>
      <w:r>
        <w:t xml:space="preserve">One speaker uses an idiom and it fails. What do they do next?</w:t>
      </w:r>
    </w:p>
    <w:bookmarkEnd w:id="112"/>
    <w:bookmarkStart w:id="113" w:name="Xa7f1839cab5181e94f2cf0eddea6289ee4639df"/>
    <w:p>
      <w:pPr>
        <w:pStyle w:val="Heading3"/>
      </w:pPr>
      <w:r>
        <w:t xml:space="preserve">9B · What the research keeps finding</w:t>
      </w:r>
    </w:p>
    <w:p>
      <w:pPr>
        <w:pStyle w:val="FirstParagraph"/>
      </w:pPr>
      <w:r>
        <w:t xml:space="preserve">In meetings where English is everybody's second language,</w:t>
      </w:r>
      <w:r>
        <w:t xml:space="preserve"> </w:t>
      </w:r>
      <w:r>
        <w:rPr>
          <w:bCs/>
          <w:b/>
        </w:rPr>
        <w:t xml:space="preserve">idioms are the main source of</w:t>
      </w:r>
      <w:r>
        <w:rPr>
          <w:bCs/>
          <w:b/>
        </w:rPr>
        <w:t xml:space="preserve"> </w:t>
      </w:r>
      <w:r>
        <w:rPr>
          <w:bCs/>
          <w:b/>
        </w:rPr>
        <w:t xml:space="preserve">breakdown</w:t>
      </w:r>
      <w:r>
        <w:t xml:space="preserve">, and the speakers who are most easily understood are not the ones closest to a</w:t>
      </w:r>
      <w:r>
        <w:t xml:space="preserve"> </w:t>
      </w:r>
      <w:r>
        <w:t xml:space="preserve">first-language model. They are the ones who</w:t>
      </w:r>
      <w:r>
        <w:t xml:space="preserve"> </w:t>
      </w:r>
      <w:r>
        <w:rPr>
          <w:bCs/>
          <w:b/>
        </w:rPr>
        <w:t xml:space="preserve">avoid idiom, signal structure out loud, and check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Does that match your experience?</w:t>
      </w:r>
    </w:p>
    <w:bookmarkEnd w:id="113"/>
    <w:bookmarkStart w:id="114" w:name="Xca1c9fd27f3bb617c40b297832bb091f9c1b6ec"/>
    <w:p>
      <w:pPr>
        <w:pStyle w:val="Heading3"/>
      </w:pPr>
      <w:r>
        <w:t xml:space="preserve">9C · The uncomfortable part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iCs/>
          <w:i/>
        </w:rPr>
        <w:t xml:space="preserve">native-like</w:t>
      </w:r>
      <w:r>
        <w:t xml:space="preserve"> </w:t>
      </w:r>
      <w:r>
        <w:t xml:space="preserve">is not the target, what is?</w:t>
      </w:r>
      <w:r>
        <w:t xml:space="preserve"> </w:t>
      </w:r>
      <w:r>
        <w:rPr>
          <w:bCs/>
          <w:b/>
        </w:rPr>
        <w:t xml:space="preserve">Intelligibility to the people in the room</w:t>
      </w:r>
      <w:r>
        <w:t xml:space="preserve"> </w:t>
      </w:r>
      <w:r>
        <w:t xml:space="preserve">is</w:t>
      </w:r>
      <w:r>
        <w:t xml:space="preserve"> </w:t>
      </w:r>
      <w:r>
        <w:t xml:space="preserve">one answer, and it has a problem: the room changes. A paper is read by people you will never</w:t>
      </w:r>
      <w:r>
        <w:t xml:space="preserve"> </w:t>
      </w:r>
      <w:r>
        <w:t xml:space="preserve">meet.</w:t>
      </w:r>
    </w:p>
    <w:p>
      <w:pPr>
        <w:pStyle w:val="BodyText"/>
      </w:pPr>
      <w:r>
        <w:rPr>
          <w:bCs/>
          <w:b/>
        </w:rPr>
        <w:t xml:space="preserve">Where do you personally draw the line?</w:t>
      </w:r>
    </w:p>
    <w:bookmarkEnd w:id="114"/>
    <w:bookmarkStart w:id="115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fours.</w:t>
      </w:r>
      <w:r>
        <w:t xml:space="preserve"> </w:t>
      </w:r>
      <w:r>
        <w:rPr>
          <w:bCs/>
          <w:b/>
        </w:rPr>
        <w:t xml:space="preserve">Twelve minutes.</w:t>
      </w:r>
      <w:r>
        <w:t xml:space="preserve"> </w:t>
      </w:r>
      <w:r>
        <w:t xml:space="preserve">Discuss anything, with one rule:</w:t>
      </w:r>
      <w:r>
        <w:t xml:space="preserve"> </w:t>
      </w:r>
      <w:r>
        <w:rPr>
          <w:bCs/>
          <w:b/>
        </w:rPr>
        <w:t xml:space="preserve">no idioms</w:t>
      </w:r>
      <w:r>
        <w:t xml:space="preserve">. Then: what did you</w:t>
      </w:r>
      <w:r>
        <w:t xml:space="preserve"> </w:t>
      </w:r>
      <w:r>
        <w:t xml:space="preserve">reach for and have to replace, and was the replacement worse?</w:t>
      </w:r>
    </w:p>
    <w:bookmarkEnd w:id="115"/>
    <w:bookmarkStart w:id="116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Count the idioms in the next thing you read for your subject.</w:t>
      </w:r>
      <w:r>
        <w:t xml:space="preserve"> </w:t>
      </w:r>
      <w:r>
        <w:t xml:space="preserve">How many would you have to</w:t>
      </w:r>
      <w:r>
        <w:t xml:space="preserve"> </w:t>
      </w:r>
      <w:r>
        <w:t xml:space="preserve">explain to somebody three years into English?</w:t>
      </w:r>
    </w:p>
    <w:p>
      <w:r>
        <w:pict>
          <v:rect style="width:0;height:1.5pt" o:hralign="center" o:hrstd="t" o:hr="t"/>
        </w:pict>
      </w:r>
    </w:p>
    <w:bookmarkEnd w:id="116"/>
    <w:bookmarkStart w:id="125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n infographic from the marking to a paper two years later showing the eleven cases, the decision, the rubric change and the reviewer query." title="" id="118" name="Picture"/>
            <a:graphic>
              <a:graphicData uri="http://schemas.openxmlformats.org/drawingml/2006/picture">
                <pic:pic>
                  <pic:nvPicPr>
                    <pic:cNvPr descr="figures/fig_b13_u09_p10_v12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marks, eleven reports, two years — Half the class sees the rubric. Half sees the marked page. Rebuild it by speaking.</w:t>
      </w:r>
    </w:p>
    <w:bookmarkStart w:id="120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rubric. Half sees the marked page.</w:t>
      </w:r>
      <w:r>
        <w:t xml:space="preserve"> </w:t>
      </w:r>
      <w:r>
        <w:rPr>
          <w:bCs/>
          <w:b/>
        </w:rPr>
        <w:t xml:space="preserve">Rebuild the four marks by speaking.</w:t>
      </w:r>
      <w:r>
        <w:t xml:space="preserve"> </w:t>
      </w:r>
      <w:r>
        <w:t xml:space="preserve">Twelve minutes.</w:t>
      </w:r>
    </w:p>
    <w:bookmarkEnd w:id="120"/>
    <w:bookmarkStart w:id="121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to the student what happened and what to do.</w:t>
      </w:r>
      <w:r>
        <w:t xml:space="preserve"> </w:t>
      </w:r>
      <w:r>
        <w:rPr>
          <w:bCs/>
          <w:b/>
        </w:rPr>
        <w:t xml:space="preserve">Five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is good → what the four marks are for → why it is not on the rubric →</w:t>
      </w:r>
      <w:r>
        <w:t xml:space="preserve"> </w:t>
      </w:r>
      <w:r>
        <w:t xml:space="preserve">what you would change in the sentence → what to ask for, and from whom</w:t>
      </w:r>
    </w:p>
    <w:bookmarkEnd w:id="121"/>
    <w:bookmarkStart w:id="122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feature in Part 5B into</w:t>
      </w:r>
      <w:r>
        <w:t xml:space="preserve"> </w:t>
      </w:r>
      <w:r>
        <w:rPr>
          <w:bCs/>
          <w:b/>
        </w:rPr>
        <w:t xml:space="preserve">forty words</w:t>
      </w:r>
      <w:r>
        <w:t xml:space="preserve">, keeping the last two numbers.</w:t>
      </w:r>
    </w:p>
    <w:bookmarkEnd w:id="122"/>
    <w:bookmarkStart w:id="123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unit chair. You are not asking for the marks back. You are asking</w:t>
      </w:r>
      <w:r>
        <w:t xml:space="preserve"> </w:t>
      </w:r>
      <w:r>
        <w:t xml:space="preserve">for the criterion to be written down, one way or the other, before next semester.</w:t>
      </w:r>
    </w:p>
    <w:bookmarkEnd w:id="123"/>
    <w:bookmarkStart w:id="124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Does your language have phrasal verbs?</w:t>
      </w:r>
      <w:r>
        <w:t xml:space="preserve"> </w:t>
      </w:r>
      <w:r>
        <w:rPr>
          <w:bCs/>
          <w:b/>
        </w:rPr>
        <w:t xml:space="preserve">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put up with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tolerate</w:t>
      </w:r>
      <w:r>
        <w:rPr>
          <w:bCs/>
          <w:b/>
        </w:rPr>
        <w:t xml:space="preserve"> </w:t>
      </w:r>
      <w:r>
        <w:rPr>
          <w:bCs/>
          <w:b/>
        </w:rPr>
        <w:t xml:space="preserve">in both languages.</w:t>
      </w:r>
      <w:r>
        <w:t xml:space="preserve"> </w:t>
      </w:r>
      <w:r>
        <w:t xml:space="preserve">Which register does each one belong to, and do they line up the way the English pair does?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6"/>
    <w:bookmarkEnd w:id="127"/>
    <w:bookmarkStart w:id="143" w:name="Xd5f771e7eb04d82d10a4d86253c5f85062be746"/>
    <w:p>
      <w:pPr>
        <w:pStyle w:val="Heading1"/>
      </w:pPr>
      <w:r>
        <w:t xml:space="preserve">Four marks, eleven reports, and a criterion that is not on the sheet</w:t>
      </w:r>
    </w:p>
    <w:p>
      <w:pPr>
        <w:pStyle w:val="FirstParagraph"/>
      </w:pPr>
      <w:r>
        <w:t xml:space="preserve">The science is correct. The English is unidiomatic and not wrong. Eleven reports have lost marks</w:t>
      </w:r>
      <w:r>
        <w:t xml:space="preserve"> </w:t>
      </w:r>
      <w:r>
        <w:t xml:space="preserve">this year under a criterion the rubric does not contain. The unit chair has to decide before</w:t>
      </w:r>
      <w:r>
        <w:t xml:space="preserve"> </w:t>
      </w:r>
      <w:r>
        <w:t xml:space="preserve">marks are released on Friday.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Return the marks.</w:t>
      </w:r>
      <w:r>
        <w:t xml:space="preserve"> </w:t>
      </w:r>
      <w:r>
        <w:t xml:space="preserve">The rubric does not mention language, so marks cannot be taken for it.</w:t>
      </w:r>
      <w:r>
        <w:t xml:space="preserve"> </w:t>
      </w:r>
      <w:r>
        <w:t xml:space="preserve">Eleven students go up by between two and five points and nobody is told why.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Keep the marks, add the criterion.</w:t>
      </w:r>
      <w:r>
        <w:t xml:space="preserve"> </w:t>
      </w:r>
      <w:r>
        <w:t xml:space="preserve">Write</w:t>
      </w:r>
      <w:r>
        <w:t xml:space="preserve"> </w:t>
      </w:r>
      <w:r>
        <w:rPr>
          <w:iCs/>
          <w:i/>
        </w:rPr>
        <w:t xml:space="preserve">expression</w:t>
      </w:r>
      <w:r>
        <w:t xml:space="preserve"> </w:t>
      </w:r>
      <w:r>
        <w:t xml:space="preserve">into the rubric for next year, with</w:t>
      </w:r>
      <w:r>
        <w:t xml:space="preserve"> </w:t>
      </w:r>
      <w:r>
        <w:t xml:space="preserve">a definition, and let this year stand. Honest about the future and not about the past.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Return the marks and write the comment.</w:t>
      </w:r>
      <w:r>
        <w:t xml:space="preserve"> </w:t>
      </w:r>
      <w:r>
        <w:t xml:space="preserve">Give the four back, and give every one of the</w:t>
      </w:r>
      <w:r>
        <w:t xml:space="preserve"> </w:t>
      </w:r>
      <w:r>
        <w:t xml:space="preserve">eleven a written note naming exactly what was noticed and why it will matter to a reviewer.</w:t>
      </w:r>
    </w:p>
    <w:bookmarkStart w:id="131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bar chart of marks lost for expression grouped by first language, with the number of cases containing an actual error shown alongside." title="" id="129" name="Picture"/>
            <a:graphic>
              <a:graphicData uri="http://schemas.openxmlformats.org/drawingml/2006/picture">
                <pic:pic>
                  <pic:nvPicPr>
                    <pic:cNvPr descr="figures/fig_b13_u09_p11_v06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Marks lost for expression this year — Eleven reports, by the writer's first language and by what was actually marked.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rubric and the marked page</w:t>
      </w:r>
      <w:r>
        <w:t xml:space="preserve"> </w:t>
      </w:r>
      <w:r>
        <w:t xml:space="preserve">from Part 5E — and the bracket that marks a real error.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marks lost for expression this year, by first language of the writer.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The student, thirty seconds:</w:t>
      </w:r>
      <w:r>
        <w:t xml:space="preserve"> </w:t>
      </w:r>
      <w:r>
        <w:rPr>
          <w:iCs/>
          <w:i/>
        </w:rPr>
        <w:t xml:space="preserve">"I would rather have the comment than the four</w:t>
      </w:r>
      <w:r>
        <w:rPr>
          <w:iCs/>
          <w:i/>
        </w:rPr>
        <w:t xml:space="preserve"> </w:t>
      </w:r>
      <w:r>
        <w:rPr>
          <w:iCs/>
          <w:i/>
        </w:rPr>
        <w:t xml:space="preserve">marks. I am going to write in English for thirty years. Nobody has ever told me what the</w:t>
      </w:r>
      <w:r>
        <w:rPr>
          <w:iCs/>
          <w:i/>
        </w:rPr>
        <w:t xml:space="preserve"> </w:t>
      </w:r>
      <w:r>
        <w:rPr>
          <w:iCs/>
          <w:i/>
        </w:rPr>
        <w:t xml:space="preserve">difference is between a sentence that is right and a sentence that is right and reads like</w:t>
      </w:r>
      <w:r>
        <w:rPr>
          <w:iCs/>
          <w:i/>
        </w:rPr>
        <w:t xml:space="preserve"> </w:t>
      </w:r>
      <w:r>
        <w:rPr>
          <w:iCs/>
          <w:i/>
        </w:rPr>
        <w:t xml:space="preserve">somebody else's."</w:t>
      </w:r>
    </w:p>
    <w:bookmarkEnd w:id="131"/>
    <w:bookmarkStart w:id="132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fours. Everybody speaks twice. Use the frame.</w:t>
      </w:r>
    </w:p>
    <w:p>
      <w:pPr>
        <w:pStyle w:val="BlockText"/>
      </w:pPr>
      <w:r>
        <w:rPr>
          <w:iCs/>
          <w:i/>
        </w:rPr>
        <w:t xml:space="preserve">She got ______ across. She was marked ______ for ______ , which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register · idiom · colloquial · jargon · code-switch · fluency ·</w:t>
      </w:r>
      <w:r>
        <w:rPr>
          <w:iCs/>
          <w:i/>
        </w:rPr>
        <w:t xml:space="preserve"> </w:t>
      </w:r>
      <w:r>
        <w:rPr>
          <w:iCs/>
          <w:i/>
        </w:rPr>
        <w:t xml:space="preserve">penalty · plain English · native-like · the house style</w:t>
      </w:r>
    </w:p>
    <w:bookmarkEnd w:id="132"/>
    <w:bookmarkStart w:id="133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. Choose, say why, and name what it costs.</w:t>
      </w:r>
    </w:p>
    <w:p>
      <w:pPr>
        <w:pStyle w:val="BlockText"/>
      </w:pPr>
      <w:r>
        <w:t xml:space="preserve">I think the unit chair should ______________________ ,</w:t>
      </w:r>
      <w:r>
        <w:t xml:space="preserve"> </w:t>
      </w:r>
      <w:r>
        <w:t xml:space="preserve">because ______________________ .</w:t>
      </w:r>
      <w:r>
        <w:t xml:space="preserve"> </w:t>
      </w:r>
      <w:r>
        <w:t xml:space="preserve">What this costs is ______________________ .</w:t>
      </w:r>
    </w:p>
    <w:bookmarkEnd w:id="133"/>
    <w:bookmarkStart w:id="134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Return the marks and write the comment. The marks are indefensible — there is no criterion —</w:t>
      </w:r>
      <w:r>
        <w:t xml:space="preserve"> </w:t>
      </w:r>
      <w:r>
        <w:t xml:space="preserve">and the observation is correct, which means the only honest move is to separate them: give</w:t>
      </w:r>
      <w:r>
        <w:t xml:space="preserve"> </w:t>
      </w:r>
      <w:r>
        <w:t xml:space="preserve">back what cannot be justified and give the student what is actually useful, which was never</w:t>
      </w:r>
      <w:r>
        <w:t xml:space="preserve"> </w:t>
      </w:r>
      <w:r>
        <w:t xml:space="preserve">the four points. The cost is that the markers will feel overruled on the one part of this</w:t>
      </w:r>
      <w:r>
        <w:t xml:space="preserve"> </w:t>
      </w:r>
      <w:r>
        <w:t xml:space="preserve">where they were right, and the chair has to say so out loud when she tells them.</w:t>
      </w:r>
    </w:p>
    <w:bookmarkEnd w:id="134"/>
    <w:bookmarkStart w:id="135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marks went back. All eleven students received a comment, written by the</w:t>
      </w:r>
      <w:r>
        <w:t xml:space="preserve"> </w:t>
      </w:r>
      <w:r>
        <w:t xml:space="preserve">original marker, naming the specific choices and what a reviewer would do with them. Eight of</w:t>
      </w:r>
      <w:r>
        <w:t xml:space="preserve"> </w:t>
      </w:r>
      <w:r>
        <w:t xml:space="preserve">the eleven replied; four asked follow-up questions; one asked for a meeting and came with a</w:t>
      </w:r>
      <w:r>
        <w:t xml:space="preserve"> </w:t>
      </w:r>
      <w:r>
        <w:t xml:space="preserve">list of nineteen words she had been using that she now wanted checked.</w:t>
      </w:r>
    </w:p>
    <w:p>
      <w:pPr>
        <w:pStyle w:val="BlockText"/>
      </w:pPr>
      <w:r>
        <w:rPr>
          <w:iCs/>
          <w:i/>
        </w:rPr>
        <w:t xml:space="preserve">Expression</w:t>
      </w:r>
      <w:r>
        <w:t xml:space="preserve"> </w:t>
      </w:r>
      <w:r>
        <w:t xml:space="preserve">went onto the rubric for the following year, with a definition that took four</w:t>
      </w:r>
      <w:r>
        <w:t xml:space="preserve"> </w:t>
      </w:r>
      <w:r>
        <w:t xml:space="preserve">drafts and ended up at thirty-one words. In its first year it was used eleven times, and</w:t>
      </w:r>
      <w:r>
        <w:t xml:space="preserve"> </w:t>
      </w:r>
      <w:r>
        <w:t xml:space="preserve">every one of the eleven came with a comment, because the definition requires one.</w:t>
      </w:r>
    </w:p>
    <w:p>
      <w:pPr>
        <w:pStyle w:val="BlockText"/>
      </w:pPr>
      <w:r>
        <w:t xml:space="preserve">The sentence about soil respiration appeared, unchanged, in a paper two years later. One</w:t>
      </w:r>
      <w:r>
        <w:t xml:space="preserve"> </w:t>
      </w:r>
      <w:r>
        <w:t xml:space="preserve">reviewer queried</w:t>
      </w:r>
      <w:r>
        <w:t xml:space="preserve"> </w:t>
      </w:r>
      <w:r>
        <w:rPr>
          <w:iCs/>
          <w:i/>
        </w:rPr>
        <w:t xml:space="preserve">augments</w:t>
      </w:r>
      <w:r>
        <w:t xml:space="preserve">. The student had the comment, and changed it, and wrote in the</w:t>
      </w:r>
      <w:r>
        <w:t xml:space="preserve"> </w:t>
      </w:r>
      <w:r>
        <w:t xml:space="preserve">response letter that it was a preference rather than an error, which the reviewer accepted.</w:t>
      </w:r>
    </w:p>
    <w:p>
      <w:pPr>
        <w:pStyle w:val="FirstParagraph"/>
      </w:pPr>
      <w:r>
        <w:rPr>
          <w:bCs/>
          <w:b/>
        </w:rPr>
        <w:t xml:space="preserve">The four marks were never the useful thing. What the student wanted was the twenty seconds</w:t>
      </w:r>
      <w:r>
        <w:rPr>
          <w:bCs/>
          <w:b/>
        </w:rPr>
        <w:t xml:space="preserve"> </w:t>
      </w:r>
      <w:r>
        <w:rPr>
          <w:bCs/>
          <w:b/>
        </w:rPr>
        <w:t xml:space="preserve">it took the marker to find the sentence, written down.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should happen in week one of next</w:t>
      </w:r>
      <w:r>
        <w:t xml:space="preserve"> </w:t>
      </w:r>
      <w:r>
        <w:t xml:space="preserve">semester.</w:t>
      </w:r>
    </w:p>
    <w:p>
      <w:r>
        <w:pict>
          <v:rect style="width:0;height:1.5pt" o:hralign="center" o:hrstd="t" o:hr="t"/>
        </w:pict>
      </w:r>
    </w:p>
    <w:bookmarkEnd w:id="135"/>
    <w:bookmarkStart w:id="142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6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8"/>
        </w:numPr>
        <w:pStyle w:val="Compact"/>
      </w:pPr>
      <w:r>
        <w:t xml:space="preserve">She got the idea ______ .</w:t>
      </w:r>
    </w:p>
    <w:p>
      <w:pPr>
        <w:numPr>
          <w:ilvl w:val="0"/>
          <w:numId w:val="1018"/>
        </w:numPr>
        <w:pStyle w:val="Compact"/>
      </w:pPr>
      <w:r>
        <w:t xml:space="preserve">She got ______ ______ .</w:t>
      </w:r>
      <w:r>
        <w:t xml:space="preserve"> </w:t>
      </w:r>
      <w:r>
        <w:rPr>
          <w:iCs/>
          <w:i/>
        </w:rPr>
        <w:t xml:space="preserve">(pronoun)</w:t>
      </w:r>
    </w:p>
    <w:p>
      <w:pPr>
        <w:numPr>
          <w:ilvl w:val="0"/>
          <w:numId w:val="1018"/>
        </w:numPr>
        <w:pStyle w:val="Compact"/>
      </w:pPr>
      <w:r>
        <w:t xml:space="preserve">He could not put ______ ______ it.</w:t>
      </w:r>
    </w:p>
    <w:p>
      <w:pPr>
        <w:numPr>
          <w:ilvl w:val="0"/>
          <w:numId w:val="1018"/>
        </w:numPr>
        <w:pStyle w:val="Compact"/>
      </w:pPr>
      <w:r>
        <w:t xml:space="preserve">The chair looked ______ it.</w:t>
      </w:r>
    </w:p>
    <w:p>
      <w:pPr>
        <w:numPr>
          <w:ilvl w:val="0"/>
          <w:numId w:val="1018"/>
        </w:numPr>
        <w:pStyle w:val="Compact"/>
      </w:pPr>
      <w:r>
        <w:t xml:space="preserve">They brought ______ ______ at the meeting.</w:t>
      </w:r>
      <w:r>
        <w:t xml:space="preserve"> </w:t>
      </w:r>
      <w:r>
        <w:rPr>
          <w:iCs/>
          <w:i/>
        </w:rPr>
        <w:t xml:space="preserve">(pronoun)</w:t>
      </w:r>
    </w:p>
    <w:p>
      <w:pPr>
        <w:numPr>
          <w:ilvl w:val="0"/>
          <w:numId w:val="1018"/>
        </w:numPr>
        <w:pStyle w:val="Compact"/>
      </w:pPr>
      <w:r>
        <w:t xml:space="preserve">We are running ______ ______ time.</w:t>
      </w:r>
    </w:p>
    <w:p>
      <w:pPr>
        <w:numPr>
          <w:ilvl w:val="0"/>
          <w:numId w:val="1018"/>
        </w:numPr>
        <w:pStyle w:val="Compact"/>
      </w:pPr>
      <w:r>
        <w:t xml:space="preserve">He is looking ______ ______ it.</w:t>
      </w:r>
    </w:p>
    <w:p>
      <w:pPr>
        <w:numPr>
          <w:ilvl w:val="0"/>
          <w:numId w:val="1018"/>
        </w:numPr>
        <w:pStyle w:val="Compact"/>
      </w:pPr>
      <w:r>
        <w:t xml:space="preserve">You cannot get ______ ______ saying nothing.</w:t>
      </w:r>
    </w:p>
    <w:p>
      <w:pPr>
        <w:numPr>
          <w:ilvl w:val="0"/>
          <w:numId w:val="1018"/>
        </w:numPr>
        <w:pStyle w:val="Compact"/>
      </w:pPr>
      <w:r>
        <w:t xml:space="preserve">She went ______ ______ the decision.</w:t>
      </w:r>
    </w:p>
    <w:p>
      <w:pPr>
        <w:numPr>
          <w:ilvl w:val="0"/>
          <w:numId w:val="1018"/>
        </w:numPr>
        <w:pStyle w:val="Compact"/>
      </w:pPr>
      <w:r>
        <w:t xml:space="preserve">He needs to catch ______ ______ the reading.</w:t>
      </w:r>
    </w:p>
    <w:p>
      <w:pPr>
        <w:numPr>
          <w:ilvl w:val="0"/>
          <w:numId w:val="1018"/>
        </w:numPr>
        <w:pStyle w:val="Compact"/>
      </w:pPr>
      <w:r>
        <w:t xml:space="preserve">They want to do ______ ______ the criterion.</w:t>
      </w:r>
    </w:p>
    <w:p>
      <w:pPr>
        <w:numPr>
          <w:ilvl w:val="0"/>
          <w:numId w:val="1018"/>
        </w:numPr>
        <w:pStyle w:val="Compact"/>
      </w:pPr>
      <w:r>
        <w:t xml:space="preserve">She ______ over the unit in March.</w:t>
      </w:r>
    </w:p>
    <w:bookmarkEnd w:id="136"/>
    <w:bookmarkStart w:id="137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Four columns, from memory:</w:t>
      </w:r>
      <w:r>
        <w:t xml:space="preserve"> </w:t>
      </w:r>
      <w:r>
        <w:t xml:space="preserve">separable · inseparable · three-part · no object.</w:t>
      </w:r>
    </w:p>
    <w:bookmarkEnd w:id="137"/>
    <w:bookmarkStart w:id="138" w:name="X1bf846420b2eb9675798b4d9f0478518af8bae7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say one idea three ways without losing the number.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4C, 8D</w:t>
      </w:r>
      <w:r>
        <w:t xml:space="preserve"> </w:t>
      </w:r>
      <w:r>
        <w:t xml:space="preserve">☐ I can place an object correctly with all four types of phrasal verb.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3H, 6F</w:t>
      </w:r>
      <w:r>
        <w:t xml:space="preserve"> </w:t>
      </w:r>
      <w:r>
        <w:t xml:space="preserve">☐ I can stress the particle rather than the verb.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7D</w:t>
      </w:r>
      <w:r>
        <w:t xml:space="preserve"> </w:t>
      </w:r>
      <w:r>
        <w:t xml:space="preserve">☐ I can keep a limit intact in the simplest version.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8D</w:t>
      </w:r>
    </w:p>
    <w:bookmarkEnd w:id="138"/>
    <w:bookmarkStart w:id="139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Listen to both.</w:t>
      </w:r>
      <w:r>
        <w:t xml:space="preserve"> </w:t>
      </w:r>
      <w:r>
        <w:t xml:space="preserve">What have you got that you did not have in week one?</w:t>
      </w:r>
    </w:p>
    <w:bookmarkEnd w:id="139"/>
    <w:bookmarkStart w:id="140" w:name="X6366b30d065e8932805f68cb2a03327e14b267c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HOW WE SOUND</w:t>
      </w:r>
      <w:r>
        <w:t xml:space="preserve"> </w:t>
      </w:r>
      <w:r>
        <w:t xml:space="preserve">· register · slang · idiom · colloquial · formal · jargon · accent · code-switch</w:t>
      </w:r>
      <w:r>
        <w:t xml:space="preserve"> </w:t>
      </w:r>
      <w:r>
        <w:rPr>
          <w:bCs/>
          <w:b/>
        </w:rPr>
        <w:t xml:space="preserve">THE MARKING</w:t>
      </w:r>
      <w:r>
        <w:t xml:space="preserve"> </w:t>
      </w:r>
      <w:r>
        <w:t xml:space="preserve">· fluency · vocabulary · marking · penalty · mark down · the house style</w:t>
      </w:r>
      <w:r>
        <w:t xml:space="preserve"> </w:t>
      </w:r>
      <w:r>
        <w:rPr>
          <w:bCs/>
          <w:b/>
        </w:rPr>
        <w:t xml:space="preserve">THE TARGET</w:t>
      </w:r>
      <w:r>
        <w:t xml:space="preserve"> </w:t>
      </w:r>
      <w:r>
        <w:t xml:space="preserve">· native-like · plain English · in your own words · a turn of phrase</w:t>
      </w:r>
      <w:r>
        <w:t xml:space="preserve"> </w:t>
      </w:r>
      <w:r>
        <w:rPr>
          <w:bCs/>
          <w:b/>
        </w:rPr>
        <w:t xml:space="preserve">GETTING IT ACROSS</w:t>
      </w:r>
      <w:r>
        <w:t xml:space="preserve"> </w:t>
      </w:r>
      <w:r>
        <w:t xml:space="preserve">· get across · put across · come across · pick up on</w:t>
      </w:r>
      <w:r>
        <w:t xml:space="preserve"> </w:t>
      </w:r>
      <w:r>
        <w:rPr>
          <w:bCs/>
          <w:b/>
        </w:rPr>
        <w:t xml:space="preserve">WHAT PEOPLE SAY</w:t>
      </w:r>
      <w:r>
        <w:t xml:space="preserve"> </w:t>
      </w:r>
      <w:r>
        <w:t xml:space="preserve">· it is perfectly clear · unidiomatic is not a fault · say that again in writing</w:t>
      </w:r>
      <w:r>
        <w:t xml:space="preserve"> </w:t>
      </w:r>
      <w:r>
        <w:rPr>
          <w:bCs/>
          <w:b/>
        </w:rPr>
        <w:t xml:space="preserve">THE PARTICLES</w:t>
      </w:r>
      <w:r>
        <w:t xml:space="preserve"> </w:t>
      </w:r>
      <w:r>
        <w:t xml:space="preserve">· up · out · off · over · through · down · on · away · back · into · around</w:t>
      </w:r>
      <w:r>
        <w:t xml:space="preserve"> </w:t>
      </w:r>
      <w:r>
        <w:rPr>
          <w:bCs/>
          <w:b/>
        </w:rPr>
        <w:t xml:space="preserve">THE COMBINATIONS</w:t>
      </w:r>
      <w:r>
        <w:t xml:space="preserve"> </w:t>
      </w:r>
      <w:r>
        <w:t xml:space="preserve">· put up with · get away with · look forward to · run out of · go along with · catch up on · do away with · take over · bring up</w:t>
      </w:r>
    </w:p>
    <w:bookmarkEnd w:id="140"/>
    <w:bookmarkStart w:id="141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10 · Never have I been so…</w:t>
      </w:r>
    </w:p>
    <w:bookmarkEnd w:id="141"/>
    <w:bookmarkEnd w:id="142"/>
    <w:bookmarkEnd w:id="143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73" Target="media/rId73.png" /><Relationship Type="http://schemas.openxmlformats.org/officeDocument/2006/relationships/image" Id="rId87" Target="media/rId87.png" /><Relationship Type="http://schemas.openxmlformats.org/officeDocument/2006/relationships/image" Id="rId96" Target="media/rId96.png" /><Relationship Type="http://schemas.openxmlformats.org/officeDocument/2006/relationships/image" Id="rId109" Target="media/rId109.png" /><Relationship Type="http://schemas.openxmlformats.org/officeDocument/2006/relationships/image" Id="rId117" Target="media/rId117.png" /><Relationship Type="http://schemas.openxmlformats.org/officeDocument/2006/relationships/image" Id="rId128" Target="media/rId1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2026-10-07T01:46:39Z</dcterms:created>
  <dcterms:modified xsi:type="dcterms:W3CDTF">2026-10-07T01:46:39Z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