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0.png" ContentType="image/png"/>
  <Override PartName="/word/media/rId69.png" ContentType="image/png"/>
  <Override PartName="/word/media/rId79.png" ContentType="image/png"/>
  <Override PartName="/word/media/rId88.png" ContentType="image/png"/>
  <Override PartName="/word/media/rId97.png" ContentType="image/png"/>
  <Override PartName="/word/media/rId110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4--nobodys-job"/>
    <w:p>
      <w:pPr>
        <w:pStyle w:val="Heading1"/>
      </w:pPr>
      <w:r>
        <w:t xml:space="preserve">B1.1 · Unit 4 · Nobody's Job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68–87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hared workspace building cut open across four floors, showing fire doors, extinguishers, a blocked corridor, trailing cables and people moving between floors." title="" id="21" name="Picture"/>
            <a:graphic>
              <a:graphicData uri="http://schemas.openxmlformats.org/drawingml/2006/picture">
                <pic:pic>
                  <pic:nvPicPr>
                    <pic:cNvPr descr="figures/fig_b11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House, the parts nobody owns — Twelve things in this picture are somebody's responsibility. Three have no name against them.</w:t>
      </w:r>
    </w:p>
    <w:bookmarkEnd w:id="23"/>
    <w:bookmarkEnd w:id="24"/>
    <w:bookmarkStart w:id="109" w:name="who-is-responsible-for-your-health"/>
    <w:p>
      <w:pPr>
        <w:pStyle w:val="Heading1"/>
      </w:pPr>
      <w:r>
        <w:t xml:space="preserve">Who is responsible for your health?</w:t>
      </w:r>
    </w:p>
    <w:p>
      <w:pPr>
        <w:pStyle w:val="FirstParagraph"/>
      </w:pPr>
      <w:r>
        <w:rPr>
          <w:bCs/>
          <w:b/>
        </w:rPr>
        <w:t xml:space="preserve">By the end of this unit you will chair a ten-minute meeting on a workplace health policy and</w:t>
      </w:r>
      <w:r>
        <w:rPr>
          <w:bCs/>
          <w:b/>
        </w:rPr>
        <w:t xml:space="preserve"> </w:t>
      </w:r>
      <w:r>
        <w:rPr>
          <w:bCs/>
          <w:b/>
        </w:rPr>
        <w:t xml:space="preserve">write the three lines that make it real.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Duty, consent, and what happens when a responsibility has no name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Obligation, permission and prohibition — now and in the past ·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must</w:t>
            </w:r>
            <w:r>
              <w:t xml:space="preserve">, returning · 24 words for care and duty · 21 ways to say the same obligation differently · modal weak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chaired meeting, minuted, with one decision somebody can act on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in the building that are somebody's responsibility. Four of these sixteen are not</w:t>
      </w:r>
      <w:r>
        <w:t xml:space="preserve"> </w:t>
      </w:r>
      <w:r>
        <w:t xml:space="preserve">in the picture.</w:t>
      </w:r>
    </w:p>
    <w:p>
      <w:pPr>
        <w:pStyle w:val="BlockText"/>
      </w:pPr>
      <w:r>
        <w:t xml:space="preserve">fire extinguisher · first-aid box · accident book · fire door · exit sign · evacuation plan ·</w:t>
      </w:r>
      <w:r>
        <w:t xml:space="preserve"> </w:t>
      </w:r>
      <w:r>
        <w:t xml:space="preserve">trailing cable · blocked corridor · hand sanitiser · signage · stair handrail · spill kit ·</w:t>
      </w:r>
      <w:r>
        <w:t xml:space="preserve"> </w:t>
      </w:r>
      <w:r>
        <w:t xml:space="preserve">defibrillator · eyewash station · fire blanket · emergency lighting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these have nobody's name against them.</w:t>
      </w:r>
      <w:r>
        <w:t xml:space="preserve"> </w:t>
      </w:r>
      <w:r>
        <w:t xml:space="preserve">Which three, and how would you find out?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is responsible for your health?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of six parties — landlord, tenants, individual, insurer, inspector and regulator — with the duties between them, two of which are unconfirmed." title="" id="29" name="Picture"/>
            <a:graphic>
              <a:graphicData uri="http://schemas.openxmlformats.org/drawingml/2006/picture">
                <pic:pic>
                  <pic:nvPicPr>
                    <pic:cNvPr descr="figures/fig_b11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owes what to whom — Each line is a duty. Two of them are drawn dashed, because nobody has ever confirmed them.</w:t>
      </w:r>
    </w:p>
    <w:bookmarkStart w:id="31" w:name="X9ff8ecd2e6a0a64e1484785027a1c137343e638"/>
    <w:p>
      <w:pPr>
        <w:pStyle w:val="Heading3"/>
      </w:pPr>
      <w:r>
        <w:t xml:space="preserve">1A · Meet — who owes what to whom</w:t>
      </w:r>
    </w:p>
    <w:p>
      <w:pPr>
        <w:pStyle w:val="FirstParagraph"/>
      </w:pPr>
      <w:r>
        <w:t xml:space="preserve">Use the network. Each line is a duty. Name the word at each node.</w:t>
      </w:r>
    </w:p>
    <w:p>
      <w:pPr>
        <w:pStyle w:val="BlockText"/>
      </w:pPr>
      <w:r>
        <w:rPr>
          <w:bCs/>
          <w:b/>
        </w:rPr>
        <w:t xml:space="preserve">consent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duty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entitled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patient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referral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treatment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prescription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insurance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waiver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exemption</w:t>
      </w:r>
    </w:p>
    <w:bookmarkEnd w:id="31"/>
    <w:bookmarkStart w:id="32" w:name="X9b7b4ca713895fa3d6cd757533e643f3fbe6716"/>
    <w:p>
      <w:pPr>
        <w:pStyle w:val="Heading3"/>
      </w:pPr>
      <w:r>
        <w:t xml:space="preserve">1B · Sort — cline of obligation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optional</w:t>
      </w:r>
      <w:r>
        <w:t xml:space="preserve">.</w:t>
      </w:r>
    </w:p>
    <w:p>
      <w:pPr>
        <w:pStyle w:val="BlockText"/>
      </w:pPr>
      <w:r>
        <w:t xml:space="preserve">a right · a duty of care · standard practice · a recommendation · a courtesy · a preference</w:t>
      </w:r>
    </w:p>
    <w:p>
      <w:pPr>
        <w:pStyle w:val="FirstParagraph"/>
      </w:pPr>
      <w:r>
        <w:rPr>
          <w:bCs/>
          <w:b/>
        </w:rPr>
        <w:t xml:space="preserve">Where does it stop being enforceable?</w:t>
      </w:r>
      <w:r>
        <w:t xml:space="preserve"> </w:t>
      </w:r>
      <w:r>
        <w:t xml:space="preserve">Mark it. Then argue about where you marked it.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liable · entitled · responsible · accountable</w:t>
      </w:r>
    </w:p>
    <w:p>
      <w:pPr>
        <w:numPr>
          <w:ilvl w:val="0"/>
          <w:numId w:val="1001"/>
        </w:numPr>
        <w:pStyle w:val="Compact"/>
      </w:pPr>
      <w:r>
        <w:t xml:space="preserve">consent · waiver · exemption · permission</w:t>
      </w:r>
    </w:p>
    <w:p>
      <w:pPr>
        <w:numPr>
          <w:ilvl w:val="0"/>
          <w:numId w:val="1001"/>
        </w:numPr>
        <w:pStyle w:val="Compact"/>
      </w:pPr>
      <w:r>
        <w:t xml:space="preserve">referral · prescription · treatment · diagnosis</w:t>
      </w:r>
    </w:p>
    <w:p>
      <w:pPr>
        <w:numPr>
          <w:ilvl w:val="0"/>
          <w:numId w:val="1001"/>
        </w:numPr>
        <w:pStyle w:val="Compact"/>
      </w:pPr>
      <w:r>
        <w:t xml:space="preserve">opt out · look after · sign up for · fall through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Every employer has a</w:t>
      </w:r>
      <w:r>
        <w:t xml:space="preserve"> </w:t>
      </w:r>
      <w:r>
        <w:rPr>
          <w:bCs/>
          <w:b/>
        </w:rPr>
        <w:t xml:space="preserve">duty of ______</w:t>
      </w:r>
      <w:r>
        <w:t xml:space="preserve"> </w:t>
      </w:r>
      <w:r>
        <w:t xml:space="preserve">to the people in the building.</w:t>
      </w:r>
    </w:p>
    <w:p>
      <w:pPr>
        <w:numPr>
          <w:ilvl w:val="0"/>
          <w:numId w:val="1002"/>
        </w:numPr>
        <w:pStyle w:val="Compact"/>
      </w:pPr>
      <w:r>
        <w:t xml:space="preserve">She signed a</w:t>
      </w:r>
      <w:r>
        <w:t xml:space="preserve"> </w:t>
      </w:r>
      <w:r>
        <w:rPr>
          <w:bCs/>
          <w:b/>
        </w:rPr>
        <w:t xml:space="preserve">______</w:t>
      </w:r>
      <w:r>
        <w:t xml:space="preserve">, which means she cannot claim afterwards.</w:t>
      </w:r>
    </w:p>
    <w:p>
      <w:pPr>
        <w:numPr>
          <w:ilvl w:val="0"/>
          <w:numId w:val="1002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two weeks' sick leave and does not know it.</w:t>
      </w:r>
    </w:p>
    <w:p>
      <w:pPr>
        <w:numPr>
          <w:ilvl w:val="0"/>
          <w:numId w:val="1002"/>
        </w:numPr>
        <w:pStyle w:val="Compact"/>
      </w:pPr>
      <w:r>
        <w:t xml:space="preserve">You can use the equipment, but</w:t>
      </w:r>
      <w:r>
        <w:t xml:space="preserve"> </w:t>
      </w:r>
      <w:r>
        <w:rPr>
          <w:bCs/>
          <w:b/>
        </w:rPr>
        <w:t xml:space="preserve">at your own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clinic has a six-month</w:t>
      </w:r>
      <w:r>
        <w:t xml:space="preserve"> </w:t>
      </w:r>
      <w:r>
        <w:rPr>
          <w:bCs/>
          <w:b/>
        </w:rPr>
        <w:t xml:space="preserve">waiting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They are</w:t>
      </w:r>
      <w:r>
        <w:t xml:space="preserve"> </w:t>
      </w:r>
      <w:r>
        <w:rPr>
          <w:bCs/>
          <w:b/>
        </w:rPr>
        <w:t xml:space="preserve">under no ______</w:t>
      </w:r>
      <w:r>
        <w:t xml:space="preserve"> </w:t>
      </w:r>
      <w:r>
        <w:t xml:space="preserve">to tell you.</w:t>
      </w:r>
    </w:p>
    <w:bookmarkEnd w:id="34"/>
    <w:bookmarkStart w:id="35" w:name="Xf1c61121088fdb1c9ea0162bb92dcbc711ac2b9"/>
    <w:p>
      <w:pPr>
        <w:pStyle w:val="Heading3"/>
      </w:pPr>
      <w:r>
        <w:t xml:space="preserve">1E · Stretch — four phrasal verbs about responsibility</w:t>
      </w:r>
    </w:p>
    <w:p>
      <w:pPr>
        <w:pStyle w:val="BlockText"/>
      </w:pPr>
      <w:r>
        <w:rPr>
          <w:bCs/>
          <w:b/>
        </w:rPr>
        <w:t xml:space="preserve">opt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look after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up for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fall through</w:t>
      </w:r>
    </w:p>
    <w:p>
      <w:pPr>
        <w:pStyle w:val="FirstParagraph"/>
      </w:pPr>
      <w:r>
        <w:t xml:space="preserve">Three are chosen. One happens to you. Which?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Liable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responsible</w:t>
      </w:r>
      <w:r>
        <w:t xml:space="preserve"> </w:t>
      </w:r>
      <w:r>
        <w:t xml:space="preserve">look like synonyms and behave differently.</w:t>
      </w:r>
      <w:r>
        <w:t xml:space="preserve"> </w:t>
      </w:r>
      <w:r>
        <w:rPr>
          <w:iCs/>
          <w:i/>
        </w:rPr>
        <w:t xml:space="preserve">Responsible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about 70% of the time.</w:t>
      </w:r>
      <w:r>
        <w:t xml:space="preserve"> </w:t>
      </w:r>
      <w:r>
        <w:rPr>
          <w:iCs/>
          <w:i/>
        </w:rPr>
        <w:t xml:space="preserve">Liable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— and</w:t>
      </w:r>
      <w:r>
        <w:t xml:space="preserve"> </w:t>
      </w:r>
      <w:r>
        <w:rPr>
          <w:iCs/>
          <w:i/>
        </w:rPr>
        <w:t xml:space="preserve">liable to</w:t>
      </w:r>
      <w:r>
        <w:t xml:space="preserve"> </w:t>
      </w:r>
      <w:r>
        <w:t xml:space="preserve">usually means</w:t>
      </w:r>
      <w:r>
        <w:t xml:space="preserve"> </w:t>
      </w:r>
      <w:r>
        <w:rPr>
          <w:iCs/>
          <w:i/>
        </w:rPr>
        <w:t xml:space="preserve">likely to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answerable to</w:t>
      </w:r>
      <w:r>
        <w:t xml:space="preserve">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Name one thing in your workplace, home or course that is everybody's responsibility and therefore</w:t>
      </w:r>
      <w:r>
        <w:t xml:space="preserve"> </w:t>
      </w:r>
      <w:r>
        <w:t xml:space="preserve">nobody's. Use five of these words.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ree people in a meeting, two talking across each other and one turned away." title="" id="39" name="Picture"/>
            <a:graphic>
              <a:graphicData uri="http://schemas.openxmlformats.org/drawingml/2006/picture">
                <pic:pic>
                  <pic:nvPicPr>
                    <pic:cNvPr descr="figures/fig_b11_u04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people, one problem, no name on it — Watch who is facing whom. One of them has not turned round at all.</w:t>
      </w:r>
    </w:p>
    <w:bookmarkStart w:id="41" w:name="Xb343071646a57e168f07d1b5ca6768b8ad71467"/>
    <w:p>
      <w:pPr>
        <w:pStyle w:val="Heading3"/>
      </w:pPr>
      <w:r>
        <w:t xml:space="preserve">2A · It's not our building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Three people, one problem, nobody's name on it.</w:t>
      </w:r>
      <w:r>
        <w:t xml:space="preserve"> </w:t>
      </w:r>
      <w:r>
        <w:rPr>
          <w:bCs/>
          <w:b/>
        </w:rPr>
        <w:t xml:space="preserve">Who do you think will</w:t>
      </w:r>
      <w:r>
        <w:rPr>
          <w:bCs/>
          <w:b/>
        </w:rPr>
        <w:t xml:space="preserve"> </w:t>
      </w:r>
      <w:r>
        <w:rPr>
          <w:bCs/>
          <w:b/>
        </w:rPr>
        <w:t xml:space="preserve">speak the most?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By the end, has anybody agreed to do anything?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 they can't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say somebody else should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Wanjiru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Kamau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Mr Kamau says</w:t>
      </w:r>
      <w:r>
        <w:t xml:space="preserve"> </w:t>
      </w:r>
      <w:r>
        <w:rPr>
          <w:iCs/>
          <w:i/>
        </w:rPr>
        <w:t xml:space="preserve">"we were never required to."</w:t>
      </w:r>
      <w:r>
        <w:t xml:space="preserve"> </w:t>
      </w:r>
      <w:r>
        <w:rPr>
          <w:bCs/>
          <w:b/>
        </w:rPr>
        <w:t xml:space="preserve">Required by whom? He does not say.</w:t>
      </w:r>
      <w:r>
        <w:rPr>
          <w:bCs/>
          <w:b/>
        </w:rPr>
        <w:t xml:space="preserve"> </w:t>
      </w:r>
      <w:r>
        <w:rPr>
          <w:bCs/>
          <w:b/>
        </w:rPr>
        <w:t xml:space="preserve">Why not?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Priya says</w:t>
      </w:r>
      <w:r>
        <w:t xml:space="preserve"> </w:t>
      </w:r>
      <w:r>
        <w:rPr>
          <w:iCs/>
          <w:i/>
        </w:rPr>
        <w:t xml:space="preserve">"fine"</w:t>
      </w:r>
      <w:r>
        <w:t xml:space="preserve"> </w:t>
      </w:r>
      <w:r>
        <w:t xml:space="preserve">twice. The second one is not agreement.</w:t>
      </w:r>
      <w:r>
        <w:t xml:space="preserve"> </w:t>
      </w:r>
      <w:r>
        <w:rPr>
          <w:bCs/>
          <w:b/>
        </w:rP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into three groups.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have to put a ramp 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had to put a ramp 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don't have to put a ramp 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didn't have to put a ramp 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mustn't block that door.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weren't allowed to block it.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obligation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no obligation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prohibition</w:t>
      </w:r>
      <w:r>
        <w:t xml:space="preserve"> </w:t>
      </w:r>
      <w:r>
        <w:t xml:space="preserve">And then:</w:t>
      </w:r>
      <w:r>
        <w:t xml:space="preserve"> </w:t>
      </w:r>
      <w:r>
        <w:rPr>
          <w:bCs/>
          <w:b/>
        </w:rPr>
        <w:t xml:space="preserve">which three are about now, and which three are about then?</w:t>
      </w:r>
    </w:p>
    <w:bookmarkEnd w:id="41"/>
    <w:bookmarkStart w:id="42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Forty seconds of Mr Kamau. Four replays.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have to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sound like at speed?</w:t>
      </w:r>
    </w:p>
    <w:p>
      <w:pPr>
        <w:numPr>
          <w:ilvl w:val="0"/>
          <w:numId w:val="1004"/>
        </w:numPr>
        <w:pStyle w:val="Compact"/>
      </w:pPr>
      <w:r>
        <w:t xml:space="preserve">Catch the two dates.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we were never</w:t>
      </w:r>
      <w:r>
        <w:t xml:space="preserve"> </w:t>
      </w:r>
      <w:r>
        <w:t xml:space="preserve">— where do the words join?</w:t>
      </w:r>
    </w:p>
    <w:p>
      <w:pPr>
        <w:pStyle w:val="BlockText"/>
      </w:pPr>
      <w:r>
        <w:t xml:space="preserve">Transcripts, page 174.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8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17808489708964c017da2094bdeb7bd99cc6d4a"/>
    <w:p>
      <w:pPr>
        <w:pStyle w:val="Heading3"/>
      </w:pPr>
      <w:r>
        <w:t xml:space="preserve">Must, have to, and the past that has no</w:t>
      </w:r>
      <w:r>
        <w:t xml:space="preserve"> </w:t>
      </w:r>
      <w:r>
        <w:rPr>
          <w:iCs/>
          <w:i/>
        </w:rPr>
        <w:t xml:space="preserve">must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Which two mean "it is forbidden"?</w:t>
      </w:r>
    </w:p>
    <w:p>
      <w:pPr>
        <w:numPr>
          <w:ilvl w:val="0"/>
          <w:numId w:val="1005"/>
        </w:numPr>
        <w:pStyle w:val="Compact"/>
      </w:pPr>
      <w:r>
        <w:t xml:space="preserve">Which two mean "it was not necessary"?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We don't have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mustn't</w:t>
      </w:r>
      <w:r>
        <w:t xml:space="preserve"> </w:t>
      </w:r>
      <w:r>
        <w:t xml:space="preserve">— one is freedom and one is a ban. Which is which?</w:t>
      </w:r>
    </w:p>
    <w:p>
      <w:pPr>
        <w:numPr>
          <w:ilvl w:val="0"/>
          <w:numId w:val="1005"/>
        </w:numPr>
        <w:pStyle w:val="Compact"/>
      </w:pPr>
      <w:r>
        <w:t xml:space="preserve">Write the past of</w:t>
      </w:r>
      <w:r>
        <w:t xml:space="preserve"> </w:t>
      </w:r>
      <w:r>
        <w:rPr>
          <w:iCs/>
          <w:i/>
        </w:rPr>
        <w:t xml:space="preserve">we must put a ramp in</w:t>
      </w:r>
      <w:r>
        <w:t xml:space="preserve">.</w:t>
      </w:r>
      <w:r>
        <w:t xml:space="preserve"> </w:t>
      </w:r>
      <w:r>
        <w:rPr>
          <w:bCs/>
          <w:b/>
        </w:rPr>
        <w:t xml:space="preserve">What happened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Why do you think English made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do the past of</w:t>
      </w:r>
      <w:r>
        <w:t xml:space="preserve"> </w:t>
      </w:r>
      <w:r>
        <w:rPr>
          <w:iCs/>
          <w:i/>
        </w:rPr>
        <w:t xml:space="preserve">must</w:t>
      </w:r>
      <w:r>
        <w:t xml:space="preserve">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vertical ladder of modal forms from must at the top through should and may to needn't and mustn't, with their meanings." title="" id="47" name="Picture"/>
            <a:graphic>
              <a:graphicData uri="http://schemas.openxmlformats.org/drawingml/2006/picture">
                <pic:pic>
                  <pic:nvPicPr>
                    <pic:cNvPr descr="figures/fig_b11_u04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Obligation, from binding to free — Two of these are opposites that look like variants.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/ have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 to</w:t>
            </w:r>
            <w:r>
              <w:t xml:space="preserve"> </w:t>
            </w:r>
            <w:r>
              <w:rPr>
                <w:iCs/>
                <w:i/>
              </w:rPr>
              <w:t xml:space="preserve">(must has no past)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have to / needn't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didn't have to / didn't need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mustn't / can't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wasn't allowed to / couldn't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/ may / be allowed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/ was allowed to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are opposites, not variants.</w:t>
      </w:r>
      <w:r>
        <w:t xml:space="preserve"> </w:t>
      </w:r>
      <w:r>
        <w:rPr>
          <w:iCs/>
          <w:i/>
        </w:rPr>
        <w:t xml:space="preserve">You mustn't sign it</w:t>
      </w:r>
      <w:r>
        <w:t xml:space="preserve"> </w:t>
      </w:r>
      <w:r>
        <w:t xml:space="preserve">forbids.</w:t>
      </w:r>
      <w:r>
        <w:t xml:space="preserve"> </w:t>
      </w:r>
      <w:r>
        <w:rPr>
          <w:iCs/>
          <w:i/>
        </w:rPr>
        <w:t xml:space="preserve">You don't have to sign it</w:t>
      </w:r>
      <w:r>
        <w:t xml:space="preserve"> </w:t>
      </w:r>
      <w:r>
        <w:t xml:space="preserve">releases.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 a meeting about who is responsible, the difference between</w:t>
      </w:r>
      <w:r>
        <w:t xml:space="preserve"> </w:t>
      </w:r>
      <w:r>
        <w:rPr>
          <w:iCs/>
          <w:i/>
        </w:rPr>
        <w:t xml:space="preserve">we weren't</w:t>
      </w:r>
      <w:r>
        <w:rPr>
          <w:iCs/>
          <w:i/>
        </w:rPr>
        <w:t xml:space="preserve"> </w:t>
      </w:r>
      <w:r>
        <w:rPr>
          <w:iCs/>
          <w:i/>
        </w:rPr>
        <w:t xml:space="preserve">required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weren't allowed to</w:t>
      </w:r>
      <w:r>
        <w:t xml:space="preserve"> </w:t>
      </w:r>
      <w:r>
        <w:t xml:space="preserve">is the whole argument.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Under the 2016 lease the landlord (1) __________ (maintain) the common parts, but he</w:t>
      </w:r>
      <w:r>
        <w:t xml:space="preserve"> </w:t>
      </w:r>
      <w:r>
        <w:t xml:space="preserve">(2) __________ (not / provide) accessible facilities, because the building predates the rule.</w:t>
      </w:r>
      <w:r>
        <w:t xml:space="preserve"> </w:t>
      </w:r>
      <w:r>
        <w:t xml:space="preserve">Tenants (3) __________ (not / block) the fire doors — that one has never been optional. When the</w:t>
      </w:r>
      <w:r>
        <w:t xml:space="preserve"> </w:t>
      </w:r>
      <w:r>
        <w:t xml:space="preserve">studios were converted, the architect (4) __________ (submit) a plan, and because the change of</w:t>
      </w:r>
      <w:r>
        <w:t xml:space="preserve"> </w:t>
      </w:r>
      <w:r>
        <w:t xml:space="preserve">use was granted before 2019 she (5) __________ (not / include) a ramp. Today, anybody doing the</w:t>
      </w:r>
      <w:r>
        <w:t xml:space="preserve"> </w:t>
      </w:r>
      <w:r>
        <w:t xml:space="preserve">same conversion (6) __________ (include) one.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so it means the opposite kind of thing, and say what changed.</w:t>
      </w:r>
    </w:p>
    <w:p>
      <w:pPr>
        <w:numPr>
          <w:ilvl w:val="0"/>
          <w:numId w:val="1006"/>
        </w:numPr>
        <w:pStyle w:val="Compact"/>
      </w:pPr>
      <w:r>
        <w:t xml:space="preserve">We don't have to tell the tenants. →</w:t>
      </w:r>
      <w:r>
        <w:t xml:space="preserve"> </w:t>
      </w:r>
      <w:r>
        <w:rPr>
          <w:iCs/>
          <w:i/>
        </w:rPr>
        <w:t xml:space="preserve">(make it a prohibition)</w:t>
      </w:r>
    </w:p>
    <w:p>
      <w:pPr>
        <w:numPr>
          <w:ilvl w:val="0"/>
          <w:numId w:val="1006"/>
        </w:numPr>
        <w:pStyle w:val="Compact"/>
      </w:pPr>
      <w:r>
        <w:t xml:space="preserve">You mustn't use that door. →</w:t>
      </w:r>
      <w:r>
        <w:t xml:space="preserve"> </w:t>
      </w:r>
      <w:r>
        <w:rPr>
          <w:iCs/>
          <w:i/>
        </w:rPr>
        <w:t xml:space="preserve">(make it a release)</w:t>
      </w:r>
    </w:p>
    <w:p>
      <w:pPr>
        <w:numPr>
          <w:ilvl w:val="0"/>
          <w:numId w:val="1006"/>
        </w:numPr>
        <w:pStyle w:val="Compact"/>
      </w:pPr>
      <w:r>
        <w:t xml:space="preserve">He had to sign it. →</w:t>
      </w:r>
      <w:r>
        <w:t xml:space="preserve"> </w:t>
      </w:r>
      <w:r>
        <w:rPr>
          <w:iCs/>
          <w:i/>
        </w:rPr>
        <w:t xml:space="preserve">(make it "it wasn't necessary")</w:t>
      </w:r>
    </w:p>
    <w:p>
      <w:pPr>
        <w:numPr>
          <w:ilvl w:val="0"/>
          <w:numId w:val="1006"/>
        </w:numPr>
        <w:pStyle w:val="Compact"/>
      </w:pPr>
      <w:r>
        <w:t xml:space="preserve">They weren't allowed to park there. →</w:t>
      </w:r>
      <w:r>
        <w:t xml:space="preserve"> </w:t>
      </w:r>
      <w:r>
        <w:rPr>
          <w:iCs/>
          <w:i/>
        </w:rPr>
        <w:t xml:space="preserve">(make it "they didn't need to")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one rule at your work, school or home that has changed.</w:t>
      </w:r>
      <w:r>
        <w:t xml:space="preserve"> </w:t>
      </w:r>
      <w:r>
        <w:t xml:space="preserve">What did you have to do</w:t>
      </w:r>
      <w:r>
        <w:t xml:space="preserve"> </w:t>
      </w:r>
      <w:r>
        <w:t xml:space="preserve">before? What do you have to do now? What are you no longer allowed to do?</w:t>
      </w:r>
    </w:p>
    <w:bookmarkEnd w:id="53"/>
    <w:bookmarkStart w:id="57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You ______ smoke here — it's a hospital.</w:t>
      </w:r>
      <w:r>
        <w:t xml:space="preserve"> </w:t>
      </w:r>
      <w:r>
        <w:rPr>
          <w:iCs/>
          <w:i/>
        </w:rPr>
        <w:t xml:space="preserve">(prohibition)</w:t>
      </w:r>
    </w:p>
    <w:p>
      <w:pPr>
        <w:numPr>
          <w:ilvl w:val="0"/>
          <w:numId w:val="1007"/>
        </w:numPr>
        <w:pStyle w:val="Compact"/>
      </w:pPr>
      <w:r>
        <w:t xml:space="preserve">I ______ come in on Saturday, but I did anyway.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numPr>
          <w:ilvl w:val="0"/>
          <w:numId w:val="1007"/>
        </w:numPr>
        <w:pStyle w:val="Compact"/>
      </w:pPr>
      <w:r>
        <w:t xml:space="preserve">Everyone ______ sign the accident book.</w:t>
      </w:r>
      <w:r>
        <w:t xml:space="preserve"> </w:t>
      </w:r>
      <w:r>
        <w:rPr>
          <w:iCs/>
          <w:i/>
        </w:rPr>
        <w:t xml:space="preserve">(obligation)</w:t>
      </w:r>
    </w:p>
    <w:p>
      <w:pPr>
        <w:numPr>
          <w:ilvl w:val="0"/>
          <w:numId w:val="1007"/>
        </w:numPr>
        <w:pStyle w:val="Compact"/>
      </w:pPr>
      <w:r>
        <w:t xml:space="preserve">We ______ use the lift during the works.</w:t>
      </w:r>
      <w:r>
        <w:t xml:space="preserve"> </w:t>
      </w:r>
      <w:r>
        <w:rPr>
          <w:iCs/>
          <w:i/>
        </w:rPr>
        <w:t xml:space="preserve">(prohibition, past)</w:t>
      </w:r>
    </w:p>
    <w:p>
      <w:pPr>
        <w:numPr>
          <w:ilvl w:val="0"/>
          <w:numId w:val="1007"/>
        </w:numPr>
        <w:pStyle w:val="Compact"/>
      </w:pPr>
      <w:r>
        <w:t xml:space="preserve">She ______ pay the fee; students are exempt.</w:t>
      </w:r>
      <w:r>
        <w:t xml:space="preserve"> </w:t>
      </w:r>
      <w:r>
        <w:rPr>
          <w:iCs/>
          <w:i/>
        </w:rPr>
        <w:t xml:space="preserve">(no obligation)</w:t>
      </w:r>
    </w:p>
    <w:p>
      <w:pPr>
        <w:numPr>
          <w:ilvl w:val="0"/>
          <w:numId w:val="1007"/>
        </w:numPr>
        <w:pStyle w:val="Compact"/>
      </w:pPr>
      <w:r>
        <w:t xml:space="preserve">Before 2019 they ______ install a ramp.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30–32.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79.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you don't have to sign&quot; with &quot;you mustn't sign&quot;." title="" id="55" name="Picture"/>
            <a:graphic>
              <a:graphicData uri="http://schemas.openxmlformats.org/drawingml/2006/picture">
                <pic:pic>
                  <pic:nvPicPr>
                    <pic:cNvPr descr="figures/fig_b11_u04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gives permission instead of refusing it — Why this sentence gives permission instead of refusing it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One rule you have to follow and think is wrong. Four minutes, three, two.</w:t>
      </w:r>
    </w:p>
    <w:bookmarkEnd w:id="59"/>
    <w:bookmarkStart w:id="63" w:name="X90dd98e340d37482b0373fb6fef8c34d9015055"/>
    <w:p>
      <w:pPr>
        <w:pStyle w:val="Heading3"/>
      </w:pPr>
      <w:r>
        <w:t xml:space="preserve">4B · The functional core — chairing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meeting timelines side by side: one circling without a decision, one reaching a named action with a date." title="" id="61" name="Picture"/>
            <a:graphic>
              <a:graphicData uri="http://schemas.openxmlformats.org/drawingml/2006/picture">
                <pic:pic>
                  <pic:nvPicPr>
                    <pic:cNvPr descr="figures/fig_b11_u04_p04_v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ten minutes, chaired and not chaired — Learner A holds the lease. Learner B holds the inspection.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we're here to decide one thing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want us out of here by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bringing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Priya, you've not said anything — what's your read?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can I hear from someone who disagrees?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the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we'll come back to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a different meeting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park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what I'm hearing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who's doing it, and by when?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is anyone unhappy with that?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lease. Learner B has the inspection report. Neither sees</w:t>
      </w:r>
      <w:r>
        <w:t xml:space="preserve"> </w:t>
      </w:r>
      <w:r>
        <w:t xml:space="preserve">the other.</w:t>
      </w:r>
      <w:r>
        <w:t xml:space="preserve"> </w:t>
      </w:r>
      <w:r>
        <w:rPr>
          <w:bCs/>
          <w:b/>
        </w:rPr>
        <w:t xml:space="preserve">Find out whose obligation this actually is.</w:t>
      </w:r>
    </w:p>
    <w:bookmarkEnd w:id="63"/>
    <w:bookmarkStart w:id="64" w:name="Xa252decd32c9ef67b7e5a7449710cc1bc578537"/>
    <w:p>
      <w:pPr>
        <w:pStyle w:val="Heading3"/>
      </w:pPr>
      <w:r>
        <w:t xml:space="preserve">4C · The performance — chair ten minutes</w:t>
      </w:r>
    </w:p>
    <w:p>
      <w:pPr>
        <w:pStyle w:val="FirstParagraph"/>
      </w:pPr>
      <w:r>
        <w:t xml:space="preserve">Six people, one problem, one decision.</w:t>
      </w:r>
      <w:r>
        <w:t xml:space="preserve"> </w:t>
      </w:r>
      <w:r>
        <w:rPr>
          <w:bCs/>
          <w:b/>
        </w:rPr>
        <w:t xml:space="preserve">You are the chair.</w:t>
      </w:r>
      <w:r>
        <w:t xml:space="preserve"> </w:t>
      </w:r>
      <w:r>
        <w:t xml:space="preserve">You must end with a named person and</w:t>
      </w:r>
      <w:r>
        <w:t xml:space="preserve"> </w:t>
      </w:r>
      <w:r>
        <w:t xml:space="preserve">a date, or with a written statement of why there isn't one.</w:t>
      </w:r>
    </w:p>
    <w:bookmarkEnd w:id="64"/>
    <w:bookmarkStart w:id="65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how many times was the decision nearly made before it was made?</w:t>
      </w:r>
    </w:p>
    <w:bookmarkEnd w:id="65"/>
    <w:bookmarkStart w:id="66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the meeting end with a name and a date?</w:t>
      </w:r>
      <w:r>
        <w:t xml:space="preserve"> </w:t>
      </w:r>
      <w:r>
        <w:t xml:space="preserve">☐ Did I bring in the person who had not spoken?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8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an inspection report from 2019. The first line is:</w:t>
      </w:r>
    </w:p>
    <w:p>
      <w:pPr>
        <w:pStyle w:val="BlockText"/>
      </w:pPr>
      <w:r>
        <w:rPr>
          <w:iCs/>
          <w:i/>
        </w:rPr>
        <w:t xml:space="preserve">The premises were found to be in substantial compliance with the regulations then in force.</w:t>
      </w:r>
    </w:p>
    <w:p>
      <w:pPr>
        <w:pStyle w:val="FirstParagraph"/>
      </w:pPr>
      <w:r>
        <w:rPr>
          <w:bCs/>
          <w:b/>
        </w:rPr>
        <w:t xml:space="preserve">What do you expect this document to be used for, years later?</w:t>
      </w:r>
    </w:p>
    <w:bookmarkEnd w:id="68"/>
    <w:bookmarkStart w:id="72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one sentence that everything since has depended 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premises inspection report listing items for attention, with a compliance statement and a signature in a stated capacity." title="" id="70" name="Picture"/>
            <a:graphic>
              <a:graphicData uri="http://schemas.openxmlformats.org/drawingml/2006/picture">
                <pic:pic>
                  <pic:nvPicPr>
                    <pic:cNvPr descr="figures/fig_b11_u04_p05_v0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2019 inspection report — Nine hundred words. One sentence is the one everything since has depended on.</w:t>
      </w:r>
    </w:p>
    <w:bookmarkEnd w:id="72"/>
    <w:bookmarkStart w:id="73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date was the inspection?</w:t>
      </w:r>
    </w:p>
    <w:p>
      <w:pPr>
        <w:numPr>
          <w:ilvl w:val="0"/>
          <w:numId w:val="1008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"substantial compliance"</w:t>
      </w:r>
      <w:r>
        <w:t xml:space="preserve"> </w:t>
      </w:r>
      <w:r>
        <w:t xml:space="preserve">mean, and what does it not mean?</w:t>
      </w:r>
    </w:p>
    <w:p>
      <w:pPr>
        <w:numPr>
          <w:ilvl w:val="0"/>
          <w:numId w:val="1008"/>
        </w:numPr>
        <w:pStyle w:val="Compact"/>
      </w:pPr>
      <w:r>
        <w:t xml:space="preserve">Which three items were marked for attention?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of the three was not followed up, and how do you know from the document alone?</w:t>
      </w:r>
    </w:p>
    <w:p>
      <w:pPr>
        <w:numPr>
          <w:ilvl w:val="0"/>
          <w:numId w:val="1008"/>
        </w:numPr>
        <w:pStyle w:val="Compact"/>
      </w:pPr>
      <w:r>
        <w:t xml:space="preserve">What does the final paragraph say about future obligations?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Who signed it, and in what capacity?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premises · in force · substantial · for attention · in due course · capacity (</w:t>
      </w:r>
      <w:r>
        <w:rPr>
          <w:iCs/>
          <w:i/>
        </w:rPr>
        <w:t xml:space="preserve">in what capacity</w:t>
      </w:r>
      <w:r>
        <w:t xml:space="preserve">)</w:t>
      </w:r>
    </w:p>
    <w:bookmarkEnd w:id="74"/>
    <w:bookmarkStart w:id="75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t xml:space="preserve">Read the four-line email sent eleven days after the inspection.</w:t>
      </w:r>
    </w:p>
    <w:p>
      <w:pPr>
        <w:pStyle w:val="BlockText"/>
      </w:pPr>
      <w:r>
        <w:rPr>
          <w:iCs/>
          <w:i/>
        </w:rPr>
        <w:t xml:space="preserve">Thanks — noted. We're not required to action item 3 as the building predates it. Happy to</w:t>
      </w:r>
      <w:r>
        <w:rPr>
          <w:iCs/>
          <w:i/>
        </w:rPr>
        <w:t xml:space="preserve"> </w:t>
      </w:r>
      <w:r>
        <w:rPr>
          <w:iCs/>
          <w:i/>
        </w:rPr>
        <w:t xml:space="preserve">revisit if anything changes. Best, A.K.</w:t>
      </w:r>
    </w:p>
    <w:p>
      <w:pPr>
        <w:numPr>
          <w:ilvl w:val="0"/>
          <w:numId w:val="1009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noted</w:t>
      </w:r>
      <w:r>
        <w:t xml:space="preserve"> </w:t>
      </w:r>
      <w:r>
        <w:t xml:space="preserve">commit him to?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We're not required to</w:t>
      </w:r>
      <w:r>
        <w:t xml:space="preserve"> </w:t>
      </w:r>
      <w:r>
        <w:t xml:space="preserve">— by what?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Happy to revisit if anything changes</w:t>
      </w:r>
      <w:r>
        <w:t xml:space="preserve"> </w:t>
      </w:r>
      <w:r>
        <w:t xml:space="preserve">— what would have to change?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email is forty-one words. The inspection report is nine hundred. Which one has been</w:t>
      </w:r>
      <w:r>
        <w:rPr>
          <w:bCs/>
          <w:b/>
        </w:rPr>
        <w:t xml:space="preserve"> </w:t>
      </w:r>
      <w:r>
        <w:rPr>
          <w:bCs/>
          <w:b/>
        </w:rPr>
        <w:t xml:space="preserve">quoted more often since?</w:t>
      </w:r>
    </w:p>
    <w:bookmarkEnd w:id="75"/>
    <w:bookmarkStart w:id="76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0"/>
        </w:numPr>
        <w:pStyle w:val="Compact"/>
      </w:pPr>
      <w:r>
        <w:t xml:space="preserve">The report never says who must act. Is that a flaw or a design?</w:t>
      </w:r>
    </w:p>
    <w:p>
      <w:pPr>
        <w:numPr>
          <w:ilvl w:val="0"/>
          <w:numId w:val="1010"/>
        </w:numPr>
        <w:pStyle w:val="Compact"/>
      </w:pPr>
      <w:r>
        <w:t xml:space="preserve">The email names one item and ignores two. Which two, and does anybody notice?</w:t>
      </w:r>
    </w:p>
    <w:bookmarkEnd w:id="76"/>
    <w:bookmarkStart w:id="77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report says "for attention". The email says "not required". Both are true.</w:t>
      </w:r>
      <w:r>
        <w:t xml:space="preserve"> </w:t>
      </w:r>
      <w:r>
        <w:t xml:space="preserve">Write two</w:t>
      </w:r>
      <w:r>
        <w:t xml:space="preserve"> </w:t>
      </w:r>
      <w:r>
        <w:t xml:space="preserve">sentences on how that is possible. The second begins</w:t>
      </w:r>
      <w:r>
        <w:t xml:space="preserve"> </w:t>
      </w:r>
      <w:r>
        <w:rPr>
          <w:iCs/>
          <w:i/>
        </w:rPr>
        <w:t xml:space="preserve">"The gap is…"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2" w:name="X8a97785ca0c25b32e30b4e83ff5d80cd74915b4"/>
    <w:p>
      <w:pPr>
        <w:pStyle w:val="Heading3"/>
      </w:pPr>
      <w:r>
        <w:t xml:space="preserve">Twenty-one ways to say the same obligation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strengths of obligation with the typical wording at each level." title="" id="80" name="Picture"/>
            <a:graphic>
              <a:graphicData uri="http://schemas.openxmlformats.org/drawingml/2006/picture">
                <pic:pic>
                  <pic:nvPicPr>
                    <pic:cNvPr descr="figures/fig_b11_u04_p06_v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obligation, six strengths — The same duty, worded six ways. Each layer is easier to walk away from.</w:t>
      </w:r>
    </w:p>
    <w:bookmarkEnd w:id="82"/>
    <w:bookmarkStart w:id="83" w:name="X7907a80199c0c579af2920e9b8de4de894665dd"/>
    <w:p>
      <w:pPr>
        <w:pStyle w:val="Heading3"/>
      </w:pPr>
      <w:r>
        <w:t xml:space="preserve">6A · Sort — strength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entirely optional</w:t>
      </w:r>
      <w:r>
        <w:t xml:space="preserve">.</w:t>
      </w:r>
    </w:p>
    <w:p>
      <w:pPr>
        <w:pStyle w:val="BlockText"/>
      </w:pPr>
      <w:r>
        <w:t xml:space="preserve">mandatory · compulsory · obliged · required · binding · permitted · voluntary · optional ·</w:t>
      </w:r>
      <w:r>
        <w:t xml:space="preserve"> </w:t>
      </w:r>
      <w:r>
        <w:t xml:space="preserve">exempt · banned · discretionary · be supposed to · be meant to · have no choice but to ·</w:t>
      </w:r>
      <w:r>
        <w:t xml:space="preserve"> </w:t>
      </w:r>
      <w:r>
        <w:t xml:space="preserve">be free to · didn't have to · should have · needn't have · get out of · let off · it's up to you</w:t>
      </w:r>
    </w:p>
    <w:bookmarkEnd w:id="83"/>
    <w:bookmarkStart w:id="84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Attendance is ______ — you can come or not.</w:t>
      </w:r>
    </w:p>
    <w:p>
      <w:pPr>
        <w:numPr>
          <w:ilvl w:val="0"/>
          <w:numId w:val="1011"/>
        </w:numPr>
        <w:pStyle w:val="Compact"/>
      </w:pPr>
      <w:r>
        <w:t xml:space="preserve">He was ______ from the fee because of his age.</w:t>
      </w:r>
    </w:p>
    <w:p>
      <w:pPr>
        <w:numPr>
          <w:ilvl w:val="0"/>
          <w:numId w:val="1011"/>
        </w:numPr>
        <w:pStyle w:val="Compact"/>
      </w:pPr>
      <w:r>
        <w:t xml:space="preserve">We had ______ ______ ______ ______ close for the day.</w:t>
      </w:r>
    </w:p>
    <w:p>
      <w:pPr>
        <w:numPr>
          <w:ilvl w:val="0"/>
          <w:numId w:val="1011"/>
        </w:numPr>
        <w:pStyle w:val="Compact"/>
      </w:pPr>
      <w:r>
        <w:t xml:space="preserve">You ______ have paid — it was covered.</w:t>
      </w:r>
    </w:p>
    <w:p>
      <w:pPr>
        <w:numPr>
          <w:ilvl w:val="0"/>
          <w:numId w:val="1011"/>
        </w:numPr>
        <w:pStyle w:val="Compact"/>
      </w:pPr>
      <w:r>
        <w:t xml:space="preserve">She ______ ______ of it by swapping shifts.</w:t>
      </w:r>
    </w:p>
    <w:bookmarkEnd w:id="84"/>
    <w:bookmarkStart w:id="85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appear in a contract, and which only in speech? Five appear in both.</w:t>
      </w:r>
    </w:p>
    <w:bookmarkEnd w:id="85"/>
    <w:bookmarkStart w:id="86" w:name="X6e7d01584605a452d6bd2a2b269be1d0c10ef1a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against</w:t>
      </w:r>
      <w:r>
        <w:t xml:space="preserve"> </w:t>
      </w:r>
      <w:r>
        <w:rPr>
          <w:iCs/>
          <w:i/>
        </w:rPr>
        <w:t xml:space="preserve">don't have to</w:t>
      </w:r>
    </w:p>
    <w:p>
      <w:pPr>
        <w:pStyle w:val="FirstParagraph"/>
      </w:pPr>
      <w:r>
        <w:t xml:space="preserve">Six items. Only the meaning decides.</w:t>
      </w:r>
    </w:p>
    <w:p>
      <w:pPr>
        <w:numPr>
          <w:ilvl w:val="0"/>
          <w:numId w:val="1012"/>
        </w:numPr>
        <w:pStyle w:val="Compact"/>
      </w:pPr>
      <w:r>
        <w:t xml:space="preserve">You ______ touch that — it's live.</w:t>
      </w:r>
    </w:p>
    <w:p>
      <w:pPr>
        <w:numPr>
          <w:ilvl w:val="0"/>
          <w:numId w:val="1012"/>
        </w:numPr>
        <w:pStyle w:val="Compact"/>
      </w:pPr>
      <w:r>
        <w:t xml:space="preserve">You ______ stay late; we've finished.</w:t>
      </w:r>
    </w:p>
    <w:p>
      <w:pPr>
        <w:numPr>
          <w:ilvl w:val="0"/>
          <w:numId w:val="1012"/>
        </w:numPr>
        <w:pStyle w:val="Compact"/>
      </w:pPr>
      <w:r>
        <w:t xml:space="preserve">Visitors ______ go past this point.</w:t>
      </w:r>
    </w:p>
    <w:p>
      <w:pPr>
        <w:numPr>
          <w:ilvl w:val="0"/>
          <w:numId w:val="1012"/>
        </w:numPr>
        <w:pStyle w:val="Compact"/>
      </w:pPr>
      <w:r>
        <w:t xml:space="preserve">You ______ book; just turn up.</w:t>
      </w:r>
    </w:p>
    <w:p>
      <w:pPr>
        <w:numPr>
          <w:ilvl w:val="0"/>
          <w:numId w:val="1012"/>
        </w:numPr>
        <w:pStyle w:val="Compact"/>
      </w:pPr>
      <w:r>
        <w:t xml:space="preserve">We ______ have called a meeting, but it helped.</w:t>
      </w:r>
    </w:p>
    <w:p>
      <w:pPr>
        <w:numPr>
          <w:ilvl w:val="0"/>
          <w:numId w:val="1012"/>
        </w:numPr>
        <w:pStyle w:val="Compact"/>
      </w:pPr>
      <w:r>
        <w:t xml:space="preserve">Staff ______ prop that door open under any circumstances.</w:t>
      </w:r>
    </w:p>
    <w:p>
      <w:pPr>
        <w:pStyle w:val="FirstParagraph"/>
      </w:pPr>
      <w:r>
        <w:rPr>
          <w:bCs/>
          <w:b/>
        </w:rPr>
        <w:t xml:space="preserve">Then: say in one sentence what each pair would mean if you got it the wrong way round.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" w:name="X8714e55bc0aa3d245374cf641d7713b4bdc6023"/>
    <w:p>
      <w:pPr>
        <w:pStyle w:val="Heading3"/>
      </w:pPr>
      <w:r>
        <w:t xml:space="preserve">Modals disappear in the middle of a sentence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Six modal phrases shown written and spoken, with the reduced forms marked." title="" id="89" name="Picture"/>
            <a:graphic>
              <a:graphicData uri="http://schemas.openxmlformats.org/drawingml/2006/picture">
                <pic:pic>
                  <pic:nvPicPr>
                    <pic:cNvPr descr="figures/fig_b11_u04_p07_v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Modals vanish in the middle of a sentence — Every one of these is two syllables in real speech, not three.</w:t>
      </w:r>
    </w:p>
    <w:bookmarkEnd w:id="91"/>
    <w:bookmarkStart w:id="92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t xml:space="preserve">have to → /hæftə/ · has to → /hæstə/ · had to → /hædtə/ ·</w:t>
      </w:r>
      <w:r>
        <w:t xml:space="preserve"> </w:t>
      </w:r>
      <w:r>
        <w:t xml:space="preserve">must have → /mʌstəv/ · should have → /ʃʊdəv/ · ought to → /ɔːtə/</w:t>
      </w:r>
    </w:p>
    <w:bookmarkEnd w:id="92"/>
    <w:bookmarkStart w:id="93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Inside the sentence:</w:t>
      </w:r>
      <w:r>
        <w:t xml:space="preserve"> </w:t>
      </w:r>
      <w:r>
        <w:rPr>
          <w:iCs/>
          <w:i/>
        </w:rPr>
        <w:t xml:space="preserve">"We had to do it, and we should have said so."</w:t>
      </w:r>
    </w:p>
    <w:bookmarkEnd w:id="93"/>
    <w:bookmarkStart w:id="94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twice — once at speed, once with every modal stressed.</w:t>
      </w:r>
    </w:p>
    <w:p>
      <w:pPr>
        <w:pStyle w:val="BlockText"/>
      </w:pPr>
      <w:r>
        <w:rPr>
          <w:iCs/>
          <w:i/>
        </w:rPr>
        <w:t xml:space="preserve">"You didn't have to come in."</w:t>
      </w:r>
    </w:p>
    <w:p>
      <w:pPr>
        <w:pStyle w:val="FirstParagraph"/>
      </w:pPr>
      <w:r>
        <w:rPr>
          <w:bCs/>
          <w:b/>
        </w:rPr>
        <w:t xml:space="preserve">One version is kind. One is an accusation.</w:t>
      </w:r>
      <w:r>
        <w:t xml:space="preserve"> </w:t>
      </w:r>
      <w:r>
        <w:t xml:space="preserve">Which stress makes which?</w:t>
      </w:r>
    </w:p>
    <w:bookmarkEnd w:id="94"/>
    <w:bookmarkStart w:id="95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something I had to do that I did not have to do</w:t>
      </w:r>
      <w:r>
        <w:t xml:space="preserve">. Three times, faster.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0" w:name="minutes-somebody-can-act-on--140-words"/>
    <w:p>
      <w:pPr>
        <w:pStyle w:val="Heading3"/>
      </w:pPr>
      <w:r>
        <w:t xml:space="preserve">Minutes somebody can act on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completion rates for meeting actions with a named person and a date against those with neither." title="" id="98" name="Picture"/>
            <a:graphic>
              <a:graphicData uri="http://schemas.openxmlformats.org/drawingml/2006/picture">
                <pic:pic>
                  <pic:nvPicPr>
                    <pic:cNvPr descr="figures/fig_b11_u04_p08_v0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actually happens to an action point — Four hundred meeting actions, followed up twelve weeks later.</w:t>
      </w:r>
    </w:p>
    <w:bookmarkEnd w:id="100"/>
    <w:bookmarkStart w:id="101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Present:</w:t>
      </w:r>
      <w:r>
        <w:t xml:space="preserve"> </w:t>
      </w:r>
      <w:r>
        <w:t xml:space="preserve">Wanjiru (chair), Obi, Mariam, Priya, Tom, Grace.</w:t>
      </w:r>
      <w:r>
        <w:t xml:space="preserve"> </w:t>
      </w:r>
      <w:r>
        <w:rPr>
          <w:bCs/>
          <w:b/>
        </w:rPr>
        <w:t xml:space="preserve">Apologies:</w:t>
      </w:r>
      <w:r>
        <w:t xml:space="preserve"> </w:t>
      </w:r>
      <w:r>
        <w:t xml:space="preserve">Mr Kamau.</w:t>
      </w:r>
      <w:r>
        <w:t xml:space="preserve"> </w:t>
      </w:r>
      <w:r>
        <w:rPr>
          <w:rStyle w:val="VerbatimChar"/>
        </w:rPr>
        <w:t xml:space="preserve">[Grace is listed. In four previous sets of minutes she was not]</w:t>
      </w:r>
    </w:p>
    <w:p>
      <w:pPr>
        <w:pStyle w:val="BlockText"/>
      </w:pPr>
      <w:r>
        <w:t xml:space="preserve">We discussed the absence of an accessible toilet. The 2019 inspection marked it "for attention";</w:t>
      </w:r>
      <w:r>
        <w:t xml:space="preserve"> </w:t>
      </w:r>
      <w:r>
        <w:t xml:space="preserve">the landlord's position is that the building predates the requirement. Both are correct.</w:t>
      </w:r>
      <w:r>
        <w:t xml:space="preserve"> </w:t>
      </w:r>
      <w:r>
        <w:rPr>
          <w:rStyle w:val="VerbatimChar"/>
        </w:rPr>
        <w:t xml:space="preserve">[states the disagreement as fact, not as a complaint]</w:t>
      </w:r>
    </w:p>
    <w:p>
      <w:pPr>
        <w:pStyle w:val="BlockText"/>
      </w:pPr>
      <w:r>
        <w:t xml:space="preserve">We agreed that the tenants will fund a survey, at a cost of up to 40,000,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 an</w:t>
      </w:r>
      <w:r>
        <w:t xml:space="preserve"> </w:t>
      </w:r>
      <w:r>
        <w:t xml:space="preserve">acceptance of liability. Obi will obtain three quotes by 14 March. Wanjiru will write to the</w:t>
      </w:r>
      <w:r>
        <w:t xml:space="preserve"> </w:t>
      </w:r>
      <w:r>
        <w:t xml:space="preserve">landlord setting out what we have done and asking, in writing, whether he will match it.</w:t>
      </w:r>
      <w:r>
        <w:t xml:space="preserve"> </w:t>
      </w:r>
      <w:r>
        <w:rPr>
          <w:rStyle w:val="VerbatimChar"/>
        </w:rPr>
        <w:t xml:space="preserve">[two names, two dates, one sentence protecting the position]</w:t>
      </w:r>
    </w:p>
    <w:p>
      <w:pPr>
        <w:pStyle w:val="BlockText"/>
      </w:pPr>
      <w:r>
        <w:t xml:space="preserve">Priya recorded that she thinks funding it ourselves weakens us. The meeting noted this and</w:t>
      </w:r>
      <w:r>
        <w:t xml:space="preserve"> </w:t>
      </w:r>
      <w:r>
        <w:t xml:space="preserve">proceeded.</w:t>
      </w:r>
      <w:r>
        <w:t xml:space="preserve"> </w:t>
      </w:r>
      <w:r>
        <w:rPr>
          <w:rStyle w:val="VerbatimChar"/>
        </w:rPr>
        <w:t xml:space="preserve">[the dissent is minuted, by name]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record Priya's objection rather than leaving it out?</w:t>
      </w:r>
    </w:p>
    <w:p>
      <w:pPr>
        <w:numPr>
          <w:ilvl w:val="0"/>
          <w:numId w:val="1013"/>
        </w:numPr>
        <w:pStyle w:val="Compact"/>
      </w:pPr>
      <w:r>
        <w:t xml:space="preserve">Why does</w:t>
      </w:r>
      <w:r>
        <w:t xml:space="preserve"> </w:t>
      </w:r>
      <w:r>
        <w:rPr>
          <w:iCs/>
          <w:i/>
        </w:rPr>
        <w:t xml:space="preserve">"not as an acceptance of liability"</w:t>
      </w:r>
      <w:r>
        <w:t xml:space="preserve"> </w:t>
      </w:r>
      <w:r>
        <w:t xml:space="preserve">appear in bold?</w:t>
      </w:r>
    </w:p>
    <w:p>
      <w:pPr>
        <w:numPr>
          <w:ilvl w:val="0"/>
          <w:numId w:val="1013"/>
        </w:numPr>
        <w:pStyle w:val="Compact"/>
      </w:pPr>
      <w:r>
        <w:t xml:space="preserve">Two people are named with dates. What makes that different from "we agreed to look into it"?</w:t>
      </w:r>
    </w:p>
    <w:bookmarkEnd w:id="101"/>
    <w:bookmarkStart w:id="102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group had a productive discussion around accessibility and agreed to explore options going</w:t>
      </w:r>
      <w:r>
        <w:t xml:space="preserve"> </w:t>
      </w:r>
      <w:r>
        <w:t xml:space="preserve">forward. Various views were expressed. It was felt that further information would be helpful</w:t>
      </w:r>
      <w:r>
        <w:t xml:space="preserve"> </w:t>
      </w:r>
      <w:r>
        <w:t xml:space="preserve">and the matter will be revisited at a future meeting.</w:t>
      </w:r>
    </w:p>
    <w:p>
      <w:pPr>
        <w:pStyle w:val="FirstParagraph"/>
      </w:pPr>
      <w:r>
        <w:t xml:space="preserve">Nothing in it is untrue.</w:t>
      </w:r>
      <w:r>
        <w:t xml:space="preserve"> </w:t>
      </w:r>
      <w:r>
        <w:rPr>
          <w:bCs/>
          <w:b/>
        </w:rPr>
        <w:t xml:space="preserve">Name three things that cannot be acted on.</w:t>
      </w:r>
    </w:p>
    <w:bookmarkEnd w:id="102"/>
    <w:bookmarkStart w:id="103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was there → what was discussed, in one line → what was agreed → who, by when →</w:t>
      </w:r>
      <w:r>
        <w:t xml:space="preserve"> </w:t>
      </w:r>
      <w:r>
        <w:t xml:space="preserve">what was protected → who disagreed, by name</w:t>
      </w:r>
    </w:p>
    <w:bookmarkEnd w:id="103"/>
    <w:bookmarkStart w:id="104" w:name="Xf82adfa3dc045ed624c09de90d718053c79f90b"/>
    <w:p>
      <w:pPr>
        <w:pStyle w:val="Heading3"/>
      </w:pPr>
      <w:r>
        <w:t xml:space="preserve">8E · Draft 1 — 140 words</w:t>
      </w:r>
    </w:p>
    <w:bookmarkEnd w:id="104"/>
    <w:bookmarkStart w:id="105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somebody who was not there do the right thing on Monday?</w:t>
      </w:r>
      <w:r>
        <w:t xml:space="preserve"> </w:t>
      </w:r>
      <w:r>
        <w:t xml:space="preserve">☐ Is there a name against every action?</w:t>
      </w:r>
    </w:p>
    <w:bookmarkEnd w:id="105"/>
    <w:bookmarkStart w:id="106" w:name="Xd283dddf3eed7a0ff65d127f6bedb0f1c4543f7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To the wall, and to the person who was not at the meeting.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8"/>
    <w:bookmarkEnd w:id="109"/>
    <w:bookmarkStart w:id="128" w:name="work-file--the-meeting"/>
    <w:p>
      <w:pPr>
        <w:pStyle w:val="Heading1"/>
      </w:pPr>
      <w:r>
        <w:t xml:space="preserve">WORK FILE · The Meeting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Two meeting agendas side by side in a circulated email, one with three bare items and one with a decision, a time and an owner against each line." title="" id="111" name="Picture"/>
            <a:graphic>
              <a:graphicData uri="http://schemas.openxmlformats.org/drawingml/2006/picture">
                <pic:pic>
                  <pic:nvPicPr>
                    <pic:cNvPr descr="figures/fig_b11_u04_p09_v0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agendas for the same meeting — One of these takes forty minutes. One takes ten. Nothing else differs.</w:t>
      </w:r>
    </w:p>
    <w:bookmarkStart w:id="113" w:name="X19151fa7ddd1ea7aed151607f9fbf4b345d5e23"/>
    <w:p>
      <w:pPr>
        <w:pStyle w:val="Heading3"/>
      </w:pPr>
      <w:r>
        <w:t xml:space="preserve">9A · Before — the agenda that does the work</w:t>
      </w:r>
    </w:p>
    <w:p>
      <w:pPr>
        <w:pStyle w:val="FirstParagraph"/>
      </w:pPr>
      <w:r>
        <w:t xml:space="preserve">Here are two agendas for the same meeting. One takes forty minutes; one takes ten.</w:t>
      </w:r>
    </w:p>
    <w:p>
      <w:pPr>
        <w:pStyle w:val="BlockText"/>
      </w:pPr>
      <w:r>
        <w:rPr>
          <w:bCs/>
          <w:b/>
        </w:rPr>
        <w:t xml:space="preserve">A:</w:t>
      </w:r>
      <w:r>
        <w:t xml:space="preserve"> </w:t>
      </w:r>
      <w:r>
        <w:t xml:space="preserve">1. Accessibility 2. The lease 3. AOB</w:t>
      </w:r>
      <w:r>
        <w:t xml:space="preserve"> </w:t>
      </w:r>
      <w:r>
        <w:rPr>
          <w:bCs/>
          <w:b/>
        </w:rPr>
        <w:t xml:space="preserve">B:</w:t>
      </w:r>
      <w:r>
        <w:t xml:space="preserve"> </w:t>
      </w:r>
      <w:r>
        <w:t xml:space="preserve">1. Decide whether we fund the survey ourselves (10 min, decision needed) 2. AOB (3 min)</w:t>
      </w:r>
    </w:p>
    <w:p>
      <w:pPr>
        <w:pStyle w:val="FirstParagraph"/>
      </w:pPr>
      <w:r>
        <w:rPr>
          <w:bCs/>
          <w:b/>
        </w:rPr>
        <w:t xml:space="preserve">Name three things B does that A does not.</w:t>
      </w:r>
    </w:p>
    <w:p>
      <w:pPr>
        <w:pStyle w:val="BodyText"/>
      </w:pPr>
      <w:r>
        <w:t xml:space="preserve">Then: in meeting A somebody will eventually say</w:t>
      </w:r>
      <w:r>
        <w:t xml:space="preserve"> </w:t>
      </w:r>
      <w:r>
        <w:rPr>
          <w:bCs/>
          <w:b/>
        </w:rPr>
        <w:t xml:space="preserve">"whose job is it?"</w:t>
      </w:r>
      <w:r>
        <w:t xml:space="preserve"> </w:t>
      </w:r>
      <w:r>
        <w:t xml:space="preserve">and somebody else will say</w:t>
      </w:r>
      <w:r>
        <w:t xml:space="preserve"> </w:t>
      </w:r>
      <w:r>
        <w:rPr>
          <w:bCs/>
          <w:b/>
        </w:rPr>
        <w:t xml:space="preserve">"that's not on me."</w:t>
      </w:r>
      <w:r>
        <w:t xml:space="preserve"> </w:t>
      </w:r>
      <w:r>
        <w:t xml:space="preserve">At what point in agenda B does that become impossible?</w:t>
      </w:r>
    </w:p>
    <w:bookmarkEnd w:id="113"/>
    <w:bookmarkStart w:id="114" w:name="X6b0f5ebbe236bc695cfc64ea9a949052769c578"/>
    <w:p>
      <w:pPr>
        <w:pStyle w:val="Heading3"/>
      </w:pPr>
      <w:r>
        <w:t xml:space="preserve">9B · During — the four jobs of a chair</w:t>
      </w:r>
    </w:p>
    <w:p>
      <w:pPr>
        <w:pStyle w:val="FirstParagraph"/>
      </w:pPr>
      <w:r>
        <w:t xml:space="preserve">Watch or listen to a five-minute extract. Tally every time the chair does one of these.</w:t>
      </w:r>
    </w:p>
    <w:p>
      <w:pPr>
        <w:pStyle w:val="BlockText"/>
      </w:pPr>
      <w:r>
        <w:t xml:space="preserve">opens · brings somebody in · stops a digression · summarises · tests agreement · closes</w:t>
      </w:r>
    </w:p>
    <w:p>
      <w:pPr>
        <w:pStyle w:val="FirstParagraph"/>
      </w:pPr>
      <w:r>
        <w:rPr>
          <w:bCs/>
          <w:b/>
        </w:rPr>
        <w:t xml:space="preserve">Which one did they do least? What happened because of it?</w:t>
      </w:r>
    </w:p>
    <w:bookmarkEnd w:id="114"/>
    <w:bookmarkStart w:id="115" w:name="X2f300982f0eac5283c26dcf1ed6502961898b41"/>
    <w:p>
      <w:pPr>
        <w:pStyle w:val="Heading3"/>
      </w:pPr>
      <w:r>
        <w:t xml:space="preserve">9C · The hardest moment</w:t>
      </w:r>
    </w:p>
    <w:p>
      <w:pPr>
        <w:pStyle w:val="FirstParagraph"/>
      </w:pPr>
      <w:r>
        <w:t xml:space="preserve">Somebody raises a real, important, unrelated point, nine minutes in.</w:t>
      </w:r>
      <w:r>
        <w:t xml:space="preserve"> </w:t>
      </w:r>
      <w:r>
        <w:rPr>
          <w:bCs/>
          <w:b/>
        </w:rPr>
        <w:t xml:space="preserve">Write the sentence you</w:t>
      </w:r>
      <w:r>
        <w:rPr>
          <w:bCs/>
          <w:b/>
        </w:rPr>
        <w:t xml:space="preserve"> </w:t>
      </w:r>
      <w:r>
        <w:rPr>
          <w:bCs/>
          <w:b/>
        </w:rPr>
        <w:t xml:space="preserve">would say.</w:t>
      </w:r>
      <w:r>
        <w:t xml:space="preserve"> </w:t>
      </w:r>
      <w:r>
        <w:t xml:space="preserve">Compare with three other people's.</w:t>
      </w:r>
    </w:p>
    <w:bookmarkEnd w:id="115"/>
    <w:bookmarkStart w:id="116" w:name="Xab5c23c1dc759a6941a42c94d5c05b6329419ba"/>
    <w:p>
      <w:pPr>
        <w:pStyle w:val="Heading3"/>
      </w:pPr>
      <w:r>
        <w:t xml:space="preserve">9D · After — the follow-up</w:t>
      </w:r>
    </w:p>
    <w:p>
      <w:pPr>
        <w:pStyle w:val="FirstParagraph"/>
      </w:pPr>
      <w:r>
        <w:t xml:space="preserve">Minutes are not the follow-up. Write the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that goes to the person who has an action</w:t>
      </w:r>
      <w:r>
        <w:t xml:space="preserve"> </w:t>
      </w:r>
      <w:r>
        <w:t xml:space="preserve">and was not at the meeting. Sixty words.</w:t>
      </w:r>
    </w:p>
    <w:bookmarkEnd w:id="116"/>
    <w:bookmarkStart w:id="117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Go to a real meeting this week and count.</w:t>
      </w:r>
      <w:r>
        <w:t xml:space="preserve"> </w:t>
      </w:r>
      <w:r>
        <w:t xml:space="preserve">How many agreements left the room with a name and a</w:t>
      </w:r>
      <w:r>
        <w:t xml:space="preserve"> </w:t>
      </w:r>
      <w:r>
        <w:t xml:space="preserve">date against them? Bring the number.</w:t>
      </w:r>
    </w:p>
    <w:p>
      <w:r>
        <w:pict>
          <v:rect style="width:0;height:1.5pt" o:hralign="center" o:hrstd="t" o:hr="t"/>
        </w:pict>
      </w:r>
    </w:p>
    <w:bookmarkEnd w:id="117"/>
    <w:bookmarkStart w:id="126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building accessibility issue across seven years, showing rule changes, who was obliged, what was said, and who was affected." title="" id="119" name="Picture"/>
            <a:graphic>
              <a:graphicData uri="http://schemas.openxmlformats.org/drawingml/2006/picture">
                <pic:pic>
                  <pic:nvPicPr>
                    <pic:cNvPr descr="figures/fig_b11_u04_p10_v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Seven years of one missing toilet — Half the class sees the obligations. Half sees what happened. Neither sees both.</w:t>
      </w:r>
    </w:p>
    <w:bookmarkStart w:id="121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obligations band; half sees the timeline. Rebuild it by speaking only.</w:t>
      </w:r>
    </w:p>
    <w:bookmarkEnd w:id="121"/>
    <w:bookmarkStart w:id="122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2019 inspection report to</w:t>
      </w:r>
      <w:r>
        <w:t xml:space="preserve"> </w:t>
      </w:r>
      <w:r>
        <w:rPr>
          <w:bCs/>
          <w:b/>
        </w:rPr>
        <w:t xml:space="preserve">Grace</w:t>
      </w:r>
      <w:r>
        <w:t xml:space="preserve">, who is affected by it, has eleven minutes, and</w:t>
      </w:r>
      <w:r>
        <w:t xml:space="preserve"> </w:t>
      </w:r>
      <w:r>
        <w:t xml:space="preserve">has never seen an inspection report.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it found → what it means for her → what she could ask for</w:t>
      </w:r>
    </w:p>
    <w:bookmarkEnd w:id="122"/>
    <w:bookmarkStart w:id="123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into 60 words for the tenants' group. Defend three cuts.</w:t>
      </w:r>
    </w:p>
    <w:bookmarkEnd w:id="123"/>
    <w:bookmarkStart w:id="124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the landlord.</w:t>
      </w:r>
      <w:r>
        <w:t xml:space="preserve"> </w:t>
      </w:r>
      <w:r>
        <w:rPr>
          <w:bCs/>
          <w:b/>
        </w:rPr>
        <w:t xml:space="preserve">It may be read by a lawyer later.</w:t>
      </w:r>
      <w:r>
        <w:t xml:space="preserve"> </w:t>
      </w:r>
      <w:r>
        <w:t xml:space="preserve">Write it knowing that,</w:t>
      </w:r>
      <w:r>
        <w:t xml:space="preserve"> </w:t>
      </w:r>
      <w:r>
        <w:t xml:space="preserve">and without sounding as though you know it.</w:t>
      </w:r>
    </w:p>
    <w:bookmarkEnd w:id="124"/>
    <w:bookmarkStart w:id="125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In your own language, how do you say</w:t>
      </w:r>
      <w:r>
        <w:t xml:space="preserve"> </w:t>
      </w:r>
      <w:r>
        <w:rPr>
          <w:iCs/>
          <w:i/>
        </w:rPr>
        <w:t xml:space="preserve">"that's not my responsibility"</w:t>
      </w:r>
      <w:r>
        <w:t xml:space="preserve"> </w:t>
      </w:r>
      <w:r>
        <w:t xml:space="preserve">politely? Bring it back into</w:t>
      </w:r>
      <w:r>
        <w:t xml:space="preserve"> </w:t>
      </w:r>
      <w:r>
        <w:t xml:space="preserve">English.</w:t>
      </w:r>
      <w:r>
        <w:t xml:space="preserve"> </w:t>
      </w:r>
      <w:r>
        <w:rPr>
          <w:bCs/>
          <w:b/>
        </w:rPr>
        <w:t xml:space="preserve">Is the English version as polite?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7"/>
    <w:bookmarkEnd w:id="128"/>
    <w:bookmarkStart w:id="142" w:name="the-toilet-on-the-ground-floor"/>
    <w:p>
      <w:pPr>
        <w:pStyle w:val="Heading1"/>
      </w:pPr>
      <w:r>
        <w:t xml:space="preserve">The toilet on the ground floor</w:t>
      </w:r>
    </w:p>
    <w:p>
      <w:pPr>
        <w:pStyle w:val="FirstParagraph"/>
      </w:pPr>
      <w:r>
        <w:t xml:space="preserve">Jengo House has no accessible toilet. The building predates the requirement, so nobody has broken</w:t>
      </w:r>
      <w:r>
        <w:t xml:space="preserve"> </w:t>
      </w:r>
      <w:r>
        <w:t xml:space="preserve">a rule. Priya, who is retraining as a dentist after a spinal injury, has used the café next door</w:t>
      </w:r>
      <w:r>
        <w:t xml:space="preserve"> </w:t>
      </w:r>
      <w:r>
        <w:t xml:space="preserve">for seven months and has never mentioned it.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landlord pays.</w:t>
      </w:r>
      <w:r>
        <w:t xml:space="preserve"> </w:t>
      </w:r>
      <w:r>
        <w:t xml:space="preserve">He is not obliged to. Asking costs the relationship and probably fails.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tenants pay.</w:t>
      </w:r>
      <w:r>
        <w:t xml:space="preserve"> </w:t>
      </w:r>
      <w:r>
        <w:t xml:space="preserve">About 160,000, shared six ways. It is their building for four more years.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Nobody pays, and it is minuted.</w:t>
      </w:r>
      <w:r>
        <w:t xml:space="preserve"> </w:t>
      </w:r>
      <w:r>
        <w:t xml:space="preserve">Honest, cheap, and in writing for ever.</w:t>
      </w:r>
    </w:p>
    <w:bookmarkStart w:id="129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inspection report</w:t>
      </w:r>
      <w:r>
        <w:t xml:space="preserve"> </w:t>
      </w:r>
      <w:r>
        <w:t xml:space="preserve">from Part 5, and the forty-one-word reply.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what the survey, the works and the disruption would actually cost.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Priya, thirty seconds:</w:t>
      </w:r>
      <w:r>
        <w:t xml:space="preserve"> </w:t>
      </w:r>
      <w:r>
        <w:rPr>
          <w:iCs/>
          <w:i/>
        </w:rPr>
        <w:t xml:space="preserve">"I didn't say anything because I didn't want it to be</w:t>
      </w:r>
      <w:r>
        <w:rPr>
          <w:iCs/>
          <w:i/>
        </w:rPr>
        <w:t xml:space="preserve"> </w:t>
      </w:r>
      <w:r>
        <w:rPr>
          <w:iCs/>
          <w:i/>
        </w:rPr>
        <w:t xml:space="preserve">about me. Now it's been seven months and saying something would be about me."</w:t>
      </w:r>
    </w:p>
    <w:bookmarkEnd w:id="129"/>
    <w:bookmarkStart w:id="130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0"/>
    <w:bookmarkStart w:id="131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1"/>
    <w:bookmarkStart w:id="132" w:name="X18999d971bb4906520688204d3e1fda46b3472a"/>
    <w:p>
      <w:pPr>
        <w:pStyle w:val="Heading3"/>
      </w:pPr>
      <w:r>
        <w:t xml:space="preserve">11D · Decide — eighty words, two reasons</w:t>
      </w:r>
    </w:p>
    <w:bookmarkEnd w:id="132"/>
    <w:bookmarkStart w:id="133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the tenants should fund the survey, and only the survey, and should say in writing that</w:t>
      </w:r>
      <w:r>
        <w:t xml:space="preserve"> </w:t>
      </w:r>
      <w:r>
        <w:t xml:space="preserve">they are not accepting liability by doing it.</w:t>
      </w:r>
    </w:p>
    <w:p>
      <w:pPr>
        <w:pStyle w:val="BlockText"/>
      </w:pPr>
      <w:r>
        <w:t xml:space="preserve">Paying for the works outright is the option that feels right and I think it is wrong. It is</w:t>
      </w:r>
      <w:r>
        <w:t xml:space="preserve"> </w:t>
      </w:r>
      <w:r>
        <w:t xml:space="preserve">160,000 of other people's money for a building they will leave in four years, and it lets the</w:t>
      </w:r>
      <w:r>
        <w:t xml:space="preserve"> </w:t>
      </w:r>
      <w:r>
        <w:t xml:space="preserve">landlord establish that this is a tenant cost. Once that is established it stays established.</w:t>
      </w:r>
    </w:p>
    <w:p>
      <w:pPr>
        <w:pStyle w:val="BlockText"/>
      </w:pPr>
      <w:r>
        <w:t xml:space="preserve">Minuting it and doing nothing is the cheapest thing and the one Priya would have to live in. She</w:t>
      </w:r>
      <w:r>
        <w:t xml:space="preserve"> </w:t>
      </w:r>
      <w:r>
        <w:t xml:space="preserve">has already spent seven months not mentioning it, which tells you what the cost of the honest</w:t>
      </w:r>
      <w:r>
        <w:t xml:space="preserve"> </w:t>
      </w:r>
      <w:r>
        <w:t xml:space="preserve">option actually is, and who pays it.</w:t>
      </w:r>
    </w:p>
    <w:p>
      <w:pPr>
        <w:pStyle w:val="BlockText"/>
      </w:pPr>
      <w:r>
        <w:t xml:space="preserve">The survey is the only move that changes what anybody knows. A number on a page converts an</w:t>
      </w:r>
      <w:r>
        <w:t xml:space="preserve"> </w:t>
      </w:r>
      <w:r>
        <w:t xml:space="preserve">argument about principle into an argument about money, and arguments about money get settled.</w:t>
      </w:r>
    </w:p>
    <w:bookmarkEnd w:id="133"/>
    <w:bookmarkStart w:id="134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survey came back at 96,000 — considerably less than the 160,000 everyone</w:t>
      </w:r>
      <w:r>
        <w:t xml:space="preserve"> </w:t>
      </w:r>
      <w:r>
        <w:t xml:space="preserve">had been assuming, because the ground-floor plumbing was already in the right place.</w:t>
      </w:r>
    </w:p>
    <w:p>
      <w:pPr>
        <w:pStyle w:val="BlockText"/>
      </w:pPr>
      <w:r>
        <w:t xml:space="preserve">Mr Kamau paid half, having refused to pay anything for four months, after his insurer asked him</w:t>
      </w:r>
      <w:r>
        <w:t xml:space="preserve"> </w:t>
      </w:r>
      <w:r>
        <w:t xml:space="preserve">a question about the 2019 report.</w:t>
      </w:r>
    </w:p>
    <w:p>
      <w:pPr>
        <w:pStyle w:val="BlockText"/>
      </w:pPr>
      <w:r>
        <w:t xml:space="preserve">Priya left in November for a practice forty minutes away. The works were finished in January.</w:t>
      </w:r>
    </w:p>
    <w:p>
      <w:pPr>
        <w:pStyle w:val="FirstParagraph"/>
      </w:pPr>
      <w:r>
        <w:rPr>
          <w:bCs/>
          <w:b/>
        </w:rPr>
        <w:t xml:space="preserve">The reasoning worked. The number came down, the landlord moved, the thing got built.</w:t>
      </w:r>
      <w:r>
        <w:rPr>
          <w:bCs/>
          <w:b/>
        </w:rPr>
        <w:t xml:space="preserve"> </w:t>
      </w:r>
      <w:r>
        <w:rPr>
          <w:bCs/>
          <w:b/>
        </w:rPr>
        <w:t xml:space="preserve">And the person it was for had gone.</w:t>
      </w:r>
    </w:p>
    <w:p>
      <w:pPr>
        <w:pStyle w:val="BlockText"/>
      </w:pPr>
      <w:r>
        <w:t xml:space="preserve">Was the reasoning sound? And what would it have taken to move faster — and who would have had</w:t>
      </w:r>
      <w:r>
        <w:t xml:space="preserve"> </w:t>
      </w:r>
      <w:r>
        <w:t xml:space="preserve">to pay for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(prohibition)</w:t>
      </w:r>
    </w:p>
    <w:p>
      <w:pPr>
        <w:numPr>
          <w:ilvl w:val="0"/>
          <w:numId w:val="1016"/>
        </w:numPr>
        <w:pStyle w:val="Compact"/>
      </w:pPr>
      <w:r>
        <w:t xml:space="preserve">We ______ pay; students are exempt.</w:t>
      </w:r>
      <w:r>
        <w:t xml:space="preserve"> </w:t>
      </w:r>
      <w:r>
        <w:rPr>
          <w:iCs/>
          <w:i/>
        </w:rPr>
        <w:t xml:space="preserve">(no obligation)</w:t>
      </w:r>
    </w:p>
    <w:p>
      <w:pPr>
        <w:numPr>
          <w:ilvl w:val="0"/>
          <w:numId w:val="1016"/>
        </w:numPr>
        <w:pStyle w:val="Compact"/>
      </w:pPr>
      <w:r>
        <w:t xml:space="preserve">Before 2019 they ______ install one.</w:t>
      </w:r>
      <w:r>
        <w:t xml:space="preserve"> </w:t>
      </w:r>
      <w:r>
        <w:rPr>
          <w:iCs/>
          <w:i/>
        </w:rPr>
        <w:t xml:space="preserve">(no obligation, past)</w:t>
      </w:r>
    </w:p>
    <w:p>
      <w:pPr>
        <w:numPr>
          <w:ilvl w:val="0"/>
          <w:numId w:val="1016"/>
        </w:numPr>
        <w:pStyle w:val="Compact"/>
      </w:pPr>
      <w:r>
        <w:t xml:space="preserve">Every employer has a duty of ______.</w:t>
      </w:r>
    </w:p>
    <w:p>
      <w:pPr>
        <w:numPr>
          <w:ilvl w:val="0"/>
          <w:numId w:val="1016"/>
        </w:numPr>
        <w:pStyle w:val="Compact"/>
      </w:pPr>
      <w:r>
        <w:t xml:space="preserve">She signed a ______ and cannot claim now.</w:t>
      </w:r>
    </w:p>
    <w:p>
      <w:pPr>
        <w:numPr>
          <w:ilvl w:val="0"/>
          <w:numId w:val="1016"/>
        </w:numPr>
        <w:pStyle w:val="Compact"/>
      </w:pPr>
      <w:r>
        <w:t xml:space="preserve">They are under no ______ to tell you.</w:t>
      </w:r>
    </w:p>
    <w:p>
      <w:pPr>
        <w:pStyle w:val="FirstParagraph"/>
      </w:pPr>
      <w:r>
        <w:rPr>
          <w:bCs/>
          <w:b/>
        </w:rPr>
        <w:t xml:space="preserve">Four from Units 1–3.</w:t>
      </w:r>
    </w:p>
    <w:p>
      <w:pPr>
        <w:numPr>
          <w:ilvl w:val="0"/>
          <w:numId w:val="1017"/>
        </w:numPr>
        <w:pStyle w:val="Compact"/>
      </w:pPr>
      <w:r>
        <w:t xml:space="preserve">I ______ (see) him on Thursday — it's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017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(Unit 2)</w:t>
      </w:r>
    </w:p>
    <w:p>
      <w:pPr>
        <w:numPr>
          <w:ilvl w:val="0"/>
          <w:numId w:val="1017"/>
        </w:numPr>
        <w:pStyle w:val="Compact"/>
      </w:pPr>
      <w:r>
        <w:t xml:space="preserve">By then the objection period ______ (close).</w:t>
      </w:r>
      <w:r>
        <w:t xml:space="preserve"> </w:t>
      </w:r>
      <w:r>
        <w:rPr>
          <w:iCs/>
          <w:i/>
        </w:rPr>
        <w:t xml:space="preserve">(Unit 1)</w:t>
      </w:r>
    </w:p>
    <w:p>
      <w:pPr>
        <w:numPr>
          <w:ilvl w:val="0"/>
          <w:numId w:val="1017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 lexis)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18"/>
        </w:numPr>
        <w:pStyle w:val="Compact"/>
      </w:pPr>
      <w:r>
        <w:t xml:space="preserve">He asked whether we ______ received the report.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18"/>
        </w:numPr>
        <w:pStyle w:val="Compact"/>
      </w:pPr>
      <w:r>
        <w:t xml:space="preserve">______ of the four items were followed up — only one.</w:t>
      </w:r>
      <w:r>
        <w:t xml:space="preserve"> </w:t>
      </w:r>
      <w:r>
        <w:rPr>
          <w:iCs/>
          <w:i/>
        </w:rPr>
        <w:t xml:space="preserve">(quantifiers)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rule where you work or study: what you have to do, what you used</w:t>
      </w:r>
      <w:r>
        <w:t xml:space="preserve"> </w:t>
      </w:r>
      <w:r>
        <w:t xml:space="preserve">to have to do, what you are not allowed to do, and one thing that is nobody's job. Six items from</w:t>
      </w:r>
      <w:r>
        <w:t xml:space="preserve"> </w:t>
      </w:r>
      <w:r>
        <w:t xml:space="preserve">Part 6.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precisely whether something is required, forbidden or merely unnecessary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 a short meeting and land one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minutes somebody who was absent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 a case where nobody has broken a rule and something is still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 One sentence.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WHO OWES WHAT</w:t>
      </w:r>
      <w:r>
        <w:t xml:space="preserve"> </w:t>
      </w:r>
      <w:r>
        <w:t xml:space="preserve">· duty · duty of care · liable · entitled · have a right to · under no obligation · accountable</w:t>
      </w:r>
      <w:r>
        <w:t xml:space="preserve"> </w:t>
      </w:r>
      <w:r>
        <w:rPr>
          <w:bCs/>
          <w:b/>
        </w:rPr>
        <w:t xml:space="preserve">CONSENT</w:t>
      </w:r>
      <w:r>
        <w:t xml:space="preserve"> </w:t>
      </w:r>
      <w:r>
        <w:t xml:space="preserve">· consent · informed consent · waiver · exemption · at your own risk</w:t>
      </w:r>
      <w:r>
        <w:t xml:space="preserve"> </w:t>
      </w:r>
      <w:r>
        <w:rPr>
          <w:bCs/>
          <w:b/>
        </w:rPr>
        <w:t xml:space="preserve">CARE</w:t>
      </w:r>
      <w:r>
        <w:t xml:space="preserve"> </w:t>
      </w:r>
      <w:r>
        <w:t xml:space="preserve">· carer · patient · referral · treatment · prescription · insurance · a waiting list</w:t>
      </w:r>
      <w:r>
        <w:t xml:space="preserve"> </w:t>
      </w:r>
      <w:r>
        <w:rPr>
          <w:bCs/>
          <w:b/>
        </w:rPr>
        <w:t xml:space="preserve">DOING IT</w:t>
      </w:r>
      <w:r>
        <w:t xml:space="preserve"> </w:t>
      </w:r>
      <w:r>
        <w:t xml:space="preserve">· opt out · look after · sign up for · fall through · get out of · let off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· mandatory · compulsory · obliged · required · binding · have no choice but to</w:t>
      </w:r>
      <w:r>
        <w:t xml:space="preserve"> </w:t>
      </w:r>
      <w:r>
        <w:rPr>
          <w:bCs/>
          <w:b/>
        </w:rPr>
        <w:t xml:space="preserve">NOT BINDING</w:t>
      </w:r>
      <w:r>
        <w:t xml:space="preserve"> </w:t>
      </w:r>
      <w:r>
        <w:t xml:space="preserve">· optional · voluntary · discretionary · exempt · be free to · it's up to you · didn't have to · needn't have</w:t>
      </w:r>
      <w:r>
        <w:t xml:space="preserve"> </w:t>
      </w:r>
      <w:r>
        <w:rPr>
          <w:bCs/>
          <w:b/>
        </w:rPr>
        <w:t xml:space="preserve">EXPECTED</w:t>
      </w:r>
      <w:r>
        <w:t xml:space="preserve"> </w:t>
      </w:r>
      <w:r>
        <w:t xml:space="preserve">· be supposed to · be meant to · should have · banned · permitted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Should a machine decide?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2026-10-06T22:04:28Z</dcterms:created>
  <dcterms:modified xsi:type="dcterms:W3CDTF">2026-10-06T22:04:28Z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