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8.png" ContentType="image/png"/>
  <Override PartName="/word/media/rId70.png" ContentType="image/png"/>
  <Override PartName="/word/media/rId83.png" ContentType="image/png"/>
  <Override PartName="/word/media/rId100.png" ContentType="image/png"/>
  <Override PartName="/word/media/rId110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21--unit-7--a-reduction-in-exceedances"/>
    <w:p>
      <w:pPr>
        <w:pStyle w:val="Heading1"/>
      </w:pPr>
      <w:r>
        <w:t xml:space="preserve">B2.1 · Unit 7 · A Reduction in Exceedances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Reading Between Lines</w:t>
      </w:r>
      <w:r>
        <w:t xml:space="preserve"> </w:t>
      </w:r>
      <w:r>
        <w:t xml:space="preserve">· a newsroom, Toronto</w:t>
      </w:r>
      <w:r>
        <w:t xml:space="preserve"> </w:t>
      </w:r>
      <w:r>
        <w:t xml:space="preserve">Student's Book pages 138–159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newspaper data desk with the city's air-quality chart pinned up beside the same chart redrawn from zero, a monitor-site map with two pins and a printout of the raw figures." title="" id="21" name="Picture"/>
            <a:graphic>
              <a:graphicData uri="http://schemas.openxmlformats.org/drawingml/2006/picture">
                <pic:pic>
                  <pic:nvPicPr>
                    <pic:cNvPr descr="figures/fig_b21_u07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data desk, quarter past three — Twelve things to find. Two of them are the same chart and one of them starts at zero.</w:t>
      </w:r>
    </w:p>
    <w:bookmarkEnd w:id="23"/>
    <w:bookmarkEnd w:id="24"/>
    <w:bookmarkStart w:id="104" w:name="what-does-the-chart-not-say"/>
    <w:p>
      <w:pPr>
        <w:pStyle w:val="Heading1"/>
      </w:pPr>
      <w:r>
        <w:t xml:space="preserve">What does the chart not say?</w:t>
      </w:r>
    </w:p>
    <w:p>
      <w:pPr>
        <w:pStyle w:val="FirstParagraph"/>
      </w:pPr>
      <w:r>
        <w:rPr>
          <w:bCs/>
          <w:b/>
        </w:rPr>
        <w:t xml:space="preserve">By the end of this unit you can write densely, and take a dense sentence apart to find out who</w:t>
      </w:r>
      <w:r>
        <w:rPr>
          <w:bCs/>
          <w:b/>
        </w:rPr>
        <w:t xml:space="preserve"> </w:t>
      </w:r>
      <w:r>
        <w:rPr>
          <w:bCs/>
          <w:b/>
        </w:rPr>
        <w:t xml:space="preserve">did what. Two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air-quality chart, a monitor that moved, and a forty per cent reduction nobody can find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nominalisation, and how to undo it · 28 words for measurement and charts · 22 abstract nouns and frames · stress in derived nouns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words dense enough to publish and clear enough to argue with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Two of them are the same chart and one of them starts at</w:t>
      </w:r>
      <w:r>
        <w:t xml:space="preserve"> </w:t>
      </w:r>
      <w:r>
        <w:t xml:space="preserve">zero.</w:t>
      </w:r>
    </w:p>
    <w:p>
      <w:pPr>
        <w:pStyle w:val="BlockText"/>
      </w:pPr>
      <w:r>
        <w:t xml:space="preserve">the city's chart, pinned up · the same chart redrawn from zero · the monitor site map, two pins ·</w:t>
      </w:r>
      <w:r>
        <w:t xml:space="preserve"> </w:t>
      </w:r>
      <w:r>
        <w:t xml:space="preserve">the raw figures, printed out · the 2023 report, open at page 40 ·</w:t>
      </w:r>
      <w:r>
        <w:t xml:space="preserve"> </w:t>
      </w:r>
      <w:r>
        <w:t xml:space="preserve">the university's data, emailed · a ruler lying across the y axis ·</w:t>
      </w:r>
      <w:r>
        <w:t xml:space="preserve"> </w:t>
      </w:r>
      <w:r>
        <w:t xml:space="preserve">a note that says COMPARED WITH WHAT? · the reporting-period memo ·</w:t>
      </w:r>
      <w:r>
        <w:t xml:space="preserve"> </w:t>
      </w:r>
      <w:r>
        <w:t xml:space="preserve">a calibration certificate · a clock showing 15:15 · a window with the ward beyond it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pins on the map are one point four kilometres apart.</w:t>
      </w:r>
      <w:r>
        <w:t xml:space="preserve"> </w:t>
      </w:r>
      <w:r>
        <w:t xml:space="preserve">Which document in the room explains</w:t>
      </w:r>
      <w:r>
        <w:t xml:space="preserve"> </w:t>
      </w:r>
      <w:r>
        <w:t xml:space="preserve">why that matters, and which one does not mention it at all?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sixty seconds.</w:t>
      </w:r>
      <w:r>
        <w:t xml:space="preserve"> </w:t>
      </w:r>
      <w:r>
        <w:rPr>
          <w:iCs/>
          <w:i/>
        </w:rPr>
        <w:t xml:space="preserve">Describe a change you have noticed in your own city, and say how you</w:t>
      </w:r>
      <w:r>
        <w:rPr>
          <w:iCs/>
          <w:i/>
        </w:rPr>
        <w:t xml:space="preserve"> </w:t>
      </w:r>
      <w:r>
        <w:rPr>
          <w:iCs/>
          <w:i/>
        </w:rPr>
        <w:t xml:space="preserve">would measure it.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chart in four layers, from the instrument and its calibration through the processing and the statement of uncertainty to the single figure that is published." title="" id="29" name="Picture"/>
            <a:graphic>
              <a:graphicData uri="http://schemas.openxmlformats.org/drawingml/2006/picture">
                <pic:pic>
                  <pic:nvPicPr>
                    <pic:cNvPr descr="figures/fig_b21_u07_p01_v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chart, in section — Twelve words, and the layer each one lives on. Only the top layer leaves the building.</w:t>
      </w:r>
    </w:p>
    <w:bookmarkStart w:id="31" w:name="X4efdb5ef55e72b1a4d50d0f3f89ac8d7ee98417"/>
    <w:p>
      <w:pPr>
        <w:pStyle w:val="Heading3"/>
      </w:pPr>
      <w:r>
        <w:t xml:space="preserve">1A · Meet — the words under a chart</w:t>
      </w:r>
    </w:p>
    <w:p>
      <w:pPr>
        <w:pStyle w:val="FirstParagraph"/>
      </w:pPr>
      <w:r>
        <w:t xml:space="preserve">Match each word to one layer of the cutaway.</w:t>
      </w:r>
    </w:p>
    <w:p>
      <w:pPr>
        <w:pStyle w:val="BlockText"/>
      </w:pPr>
      <w:r>
        <w:rPr>
          <w:bCs/>
          <w:b/>
        </w:rPr>
        <w:t xml:space="preserve">measurement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calibration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anomaly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benchmark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aggregation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granularity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resolution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variance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uncertainty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proxy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metric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series</w:t>
      </w:r>
    </w:p>
    <w:bookmarkEnd w:id="31"/>
    <w:bookmarkStart w:id="32" w:name="Xbebcc1cb2fed27f388c5f48bc546ab3f1f664c9"/>
    <w:p>
      <w:pPr>
        <w:pStyle w:val="Heading3"/>
      </w:pPr>
      <w:r>
        <w:t xml:space="preserve">1B · Sort — what you do to a number, how fine or how sure it is, or what you compare it with?</w:t>
      </w:r>
    </w:p>
    <w:p>
      <w:pPr>
        <w:pStyle w:val="FirstParagraph"/>
      </w:pPr>
      <w:r>
        <w:t xml:space="preserve">Three columns.</w:t>
      </w:r>
      <w:r>
        <w:t xml:space="preserve"> </w:t>
      </w:r>
      <w:r>
        <w:rPr>
          <w:bCs/>
          <w:b/>
        </w:rPr>
        <w:t xml:space="preserve">One of the twelve is a number standing in for a number nobody could get, and it</w:t>
      </w:r>
      <w:r>
        <w:rPr>
          <w:bCs/>
          <w:b/>
        </w:rPr>
        <w:t xml:space="preserve"> </w:t>
      </w:r>
      <w:r>
        <w:rPr>
          <w:bCs/>
          <w:b/>
        </w:rPr>
        <w:t xml:space="preserve">is the one most often reported as if it were the thing itself.</w:t>
      </w:r>
    </w:p>
    <w:p>
      <w:pPr>
        <w:pStyle w:val="BlockText"/>
      </w:pPr>
      <w:r>
        <w:t xml:space="preserve">measurement · granularity · benchmark · calibration · variance · proxy · aggregation ·</w:t>
      </w:r>
      <w:r>
        <w:t xml:space="preserve"> </w:t>
      </w:r>
      <w:r>
        <w:t xml:space="preserve">resolution · metric · uncertainty · series · anomaly</w:t>
      </w:r>
    </w:p>
    <w:bookmarkEnd w:id="32"/>
    <w:bookmarkStart w:id="33" w:name="Xc4b0a035af710ab4ba31aa8eb3a91828134aaa0"/>
    <w:p>
      <w:pPr>
        <w:pStyle w:val="Heading3"/>
      </w:pPr>
      <w:r>
        <w:t xml:space="preserve">1C · Meet — the five things a chart can do to you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y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starts decides how big the change looks. It is a choice, not a 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truncated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axis that does not begin at zero, with no mark to say 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cherry-picked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years in which the line went the right 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rolling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Smooths noise, and smooths away the month everything 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underlying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left when the chart is taken away. Usually available, rarely asked for.</w:t>
            </w:r>
          </w:p>
        </w:tc>
      </w:tr>
    </w:tbl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one, and say which of the five changed in 2021 without being announced.</w:t>
      </w:r>
    </w:p>
    <w:p>
      <w:pPr>
        <w:pStyle w:val="BlockText"/>
      </w:pPr>
      <w:r>
        <w:rPr>
          <w:bCs/>
          <w:b/>
        </w:rPr>
        <w:t xml:space="preserve">year on year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data point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reporting period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confidence band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raw figures</w:t>
      </w:r>
    </w:p>
    <w:p>
      <w:pPr>
        <w:numPr>
          <w:ilvl w:val="0"/>
          <w:numId w:val="1001"/>
        </w:numPr>
        <w:pStyle w:val="Compact"/>
      </w:pPr>
      <w:r>
        <w:t xml:space="preserve">The city switched ______ ______ ______ from the calendar year to April–March.</w:t>
      </w:r>
    </w:p>
    <w:p>
      <w:pPr>
        <w:numPr>
          <w:ilvl w:val="0"/>
          <w:numId w:val="1001"/>
        </w:numPr>
        <w:pStyle w:val="Compact"/>
      </w:pPr>
      <w:r>
        <w:t xml:space="preserve">______ ______ ______ , exceedances fell by a tenth; over eight years they did not fall at all.</w:t>
      </w:r>
    </w:p>
    <w:p>
      <w:pPr>
        <w:numPr>
          <w:ilvl w:val="0"/>
          <w:numId w:val="1001"/>
        </w:numPr>
        <w:pStyle w:val="Compact"/>
      </w:pPr>
      <w:r>
        <w:t xml:space="preserve">Every ______ ______ on the city's chart after 2021 comes from a different place.</w:t>
      </w:r>
    </w:p>
    <w:p>
      <w:pPr>
        <w:numPr>
          <w:ilvl w:val="0"/>
          <w:numId w:val="1001"/>
        </w:numPr>
        <w:pStyle w:val="Compact"/>
      </w:pPr>
      <w:r>
        <w:t xml:space="preserve">______ ______ ______ were released on request and took four days to arrive.</w:t>
      </w:r>
    </w:p>
    <w:p>
      <w:pPr>
        <w:numPr>
          <w:ilvl w:val="0"/>
          <w:numId w:val="1001"/>
        </w:numPr>
        <w:pStyle w:val="Compact"/>
      </w:pPr>
      <w:r>
        <w:t xml:space="preserve">The university's series carries ______ ______ ______ ; the city's carries none.</w:t>
      </w:r>
    </w:p>
    <w:bookmarkEnd w:id="34"/>
    <w:bookmarkStart w:id="35" w:name="X554fe06b15f2fc118fc716a4b2bf2c3a068b5b8"/>
    <w:p>
      <w:pPr>
        <w:pStyle w:val="Heading3"/>
      </w:pPr>
      <w:r>
        <w:t xml:space="preserve">1E · The phrasal verbs, and the three fixed expressions</w:t>
      </w:r>
    </w:p>
    <w:p>
      <w:pPr>
        <w:pStyle w:val="BlockText"/>
      </w:pPr>
      <w:r>
        <w:rPr>
          <w:bCs/>
          <w:b/>
        </w:rPr>
        <w:t xml:space="preserve">smooth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filter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level off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the chart does not show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is a different question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compared with what?</w:t>
      </w:r>
    </w:p>
    <w:p>
      <w:pPr>
        <w:pStyle w:val="FirstParagraph"/>
      </w:pPr>
      <w:r>
        <w:rPr>
          <w:bCs/>
          <w:b/>
        </w:rPr>
        <w:t xml:space="preserve">One of these fixed expressions is a question that cannot be answered without naming a baseline.</w:t>
      </w:r>
      <w:r>
        <w:t xml:space="preserve"> </w:t>
      </w:r>
      <w:r>
        <w:t xml:space="preserve">Which, and why is that the most useful thing to ask about any percentage?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Write one sentence containing a percentage from your own life, and underneath it write what it is</w:t>
      </w:r>
      <w:r>
        <w:t xml:space="preserve"> </w:t>
      </w:r>
      <w:r>
        <w:t xml:space="preserve">a percentage of, and when the counting started.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data journalist and a business journalist at a desk with a chart and a site map between them, each with two speech balloons and a thought balloon." title="" id="39" name="Picture"/>
            <a:graphic>
              <a:graphicData uri="http://schemas.openxmlformats.org/drawingml/2006/picture">
                <pic:pic>
                  <pic:nvPicPr>
                    <pic:cNvPr descr="figures/fig_b21_u07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monitors, one point four kilometres apart — She has the city's chart. He has the university's series and a map.</w:t>
      </w:r>
    </w:p>
    <w:bookmarkStart w:id="41" w:name="X3ddf80f317c7e15b033bdde4a5d48b2f5be87cf"/>
    <w:p>
      <w:pPr>
        <w:pStyle w:val="Heading3"/>
      </w:pPr>
      <w:r>
        <w:t xml:space="preserve">2A · Two monitors 🔊 Track 7.1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city reports a forty per cent reduction in exceedance days in Ward 7.</w:t>
      </w:r>
      <w:r>
        <w:t xml:space="preserve"> </w:t>
      </w:r>
      <w:r>
        <w:t xml:space="preserve">The data desk has the raw figures and a map with two pins on it.</w:t>
      </w:r>
    </w:p>
    <w:p>
      <w:pPr>
        <w:pStyle w:val="BodyText"/>
      </w:pPr>
      <w:r>
        <w:rPr>
          <w:bCs/>
          <w:b/>
        </w:rPr>
        <w:t xml:space="preserve">Listen once.</w:t>
      </w:r>
      <w:r>
        <w:t xml:space="preserve"> </w:t>
      </w:r>
      <w:r>
        <w:t xml:space="preserve">What has changed since 2016, and what has changed about the measuring?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city's monitor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university's monitor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reporting period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city's monitor was moved in 2021. ☐ T ☐ F</w:t>
      </w:r>
    </w:p>
    <w:p>
      <w:pPr>
        <w:numPr>
          <w:ilvl w:val="0"/>
          <w:numId w:val="1002"/>
        </w:numPr>
        <w:pStyle w:val="Compact"/>
      </w:pPr>
      <w:r>
        <w:t xml:space="preserve">The university's monitor is on the original site. ☐ T ☐ F</w:t>
      </w:r>
    </w:p>
    <w:p>
      <w:pPr>
        <w:numPr>
          <w:ilvl w:val="0"/>
          <w:numId w:val="1002"/>
        </w:numPr>
        <w:pStyle w:val="Compact"/>
      </w:pPr>
      <w:r>
        <w:t xml:space="preserve">The city's chart begins at zero. ☐ T ☐ F</w:t>
      </w:r>
    </w:p>
    <w:p>
      <w:pPr>
        <w:numPr>
          <w:ilvl w:val="0"/>
          <w:numId w:val="1002"/>
        </w:numPr>
        <w:pStyle w:val="Compact"/>
      </w:pPr>
      <w:r>
        <w:t xml:space="preserve">The baseline year was changed in the 2023 report.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Five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They moved the monitor in 2021.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relocation of the monitor took place in 2021.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 reduction in exceedances of forty per cent has been achieved.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Exceedances fell by forty per cent at a site that changed.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implementation of the new reporting period followed.</w:t>
      </w:r>
    </w:p>
    <w:p>
      <w:pPr>
        <w:pStyle w:val="FirstParagraph"/>
      </w:pPr>
      <w:r>
        <w:rPr>
          <w:bCs/>
          <w:b/>
        </w:rPr>
        <w:t xml:space="preserve">Two of these say who did it. Three do not. Which, and what has happened to the verb in each?</w:t>
      </w:r>
    </w:p>
    <w:bookmarkEnd w:id="41"/>
    <w:bookmarkStart w:id="42" w:name="X77601fb23c30e59f4fe9dc2d1119c36be96f0db"/>
    <w:p>
      <w:pPr>
        <w:pStyle w:val="Heading3"/>
      </w:pPr>
      <w:r>
        <w:t xml:space="preserve">2B · Decoding clinic 🔊 Track 7.2</w:t>
      </w:r>
    </w:p>
    <w:p>
      <w:pPr>
        <w:pStyle w:val="FirstParagraph"/>
      </w:pPr>
      <w:r>
        <w:t xml:space="preserve">Thirty seconds at speed. Three jobs.</w:t>
      </w:r>
    </w:p>
    <w:p>
      <w:pPr>
        <w:numPr>
          <w:ilvl w:val="0"/>
          <w:numId w:val="1004"/>
        </w:numPr>
        <w:pStyle w:val="Compact"/>
      </w:pPr>
      <w:r>
        <w:t xml:space="preserve">Where does the stress fall in</w:t>
      </w:r>
      <w:r>
        <w:t xml:space="preserve"> </w:t>
      </w:r>
      <w:r>
        <w:rPr>
          <w:iCs/>
          <w:i/>
        </w:rPr>
        <w:t xml:space="preserve">calibrate</w:t>
      </w:r>
      <w:r>
        <w:t xml:space="preserve"> </w:t>
      </w:r>
      <w:r>
        <w:t xml:space="preserve">and in</w:t>
      </w:r>
      <w:r>
        <w:t xml:space="preserve"> </w:t>
      </w:r>
      <w:r>
        <w:rPr>
          <w:iCs/>
          <w:i/>
        </w:rPr>
        <w:t xml:space="preserve">calibration</w:t>
      </w:r>
      <w:r>
        <w:t xml:space="preserve">? Say both.</w:t>
      </w:r>
    </w:p>
    <w:p>
      <w:pPr>
        <w:numPr>
          <w:ilvl w:val="0"/>
          <w:numId w:val="1004"/>
        </w:numPr>
        <w:pStyle w:val="Compact"/>
      </w:pPr>
      <w:r>
        <w:t xml:space="preserve">One speaker turns four verbs into nouns in one sentence. Write the four verbs back in.</w:t>
      </w:r>
    </w:p>
    <w:p>
      <w:pPr>
        <w:numPr>
          <w:ilvl w:val="0"/>
          <w:numId w:val="1004"/>
        </w:numPr>
        <w:pStyle w:val="Compact"/>
      </w:pPr>
      <w:r>
        <w:t xml:space="preserve">Somebody says</w:t>
      </w:r>
      <w:r>
        <w:t xml:space="preserve"> </w:t>
      </w:r>
      <w:r>
        <w:rPr>
          <w:iCs/>
          <w:i/>
        </w:rPr>
        <w:t xml:space="preserve">compared with what?</w:t>
      </w:r>
      <w:r>
        <w:t xml:space="preserve"> </w:t>
      </w:r>
      <w:r>
        <w:t xml:space="preserve">What had just been said?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0db587c6ed6788822c3d0182056f54c546dee98"/>
    <w:p>
      <w:pPr>
        <w:pStyle w:val="Heading3"/>
      </w:pPr>
      <w:r>
        <w:t xml:space="preserve">Turning a verb into a noun, and what goes missing when you do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five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In sentence 1, who moved the monitor? In sentence 2, who moved it?</w:t>
      </w:r>
    </w:p>
    <w:p>
      <w:pPr>
        <w:numPr>
          <w:ilvl w:val="0"/>
          <w:numId w:val="1005"/>
        </w:numPr>
        <w:pStyle w:val="Compact"/>
      </w:pPr>
      <w:r>
        <w:t xml:space="preserve">Sentence 3 contains no person at all.</w:t>
      </w:r>
      <w:r>
        <w:t xml:space="preserve"> </w:t>
      </w:r>
      <w:r>
        <w:rPr>
          <w:bCs/>
          <w:b/>
        </w:rPr>
        <w:t xml:space="preserve">How many words would you need to add to put one in?</w:t>
      </w:r>
    </w:p>
    <w:p>
      <w:pPr>
        <w:numPr>
          <w:ilvl w:val="0"/>
          <w:numId w:val="1005"/>
        </w:numPr>
        <w:pStyle w:val="Compact"/>
      </w:pPr>
      <w:r>
        <w:t xml:space="preserve">Sentence 4 keeps the verb.</w:t>
      </w:r>
      <w:r>
        <w:t xml:space="preserve"> </w:t>
      </w:r>
      <w:r>
        <w:rPr>
          <w:bCs/>
          <w:b/>
        </w:rPr>
        <w:t xml:space="preserve">What does it gain, and what does it give up?</w:t>
      </w:r>
    </w:p>
    <w:p>
      <w:pPr>
        <w:numPr>
          <w:ilvl w:val="0"/>
          <w:numId w:val="1005"/>
        </w:numPr>
        <w:pStyle w:val="Compact"/>
      </w:pPr>
      <w:r>
        <w:t xml:space="preserve">Sentence 5 is six words long and contains two events.</w:t>
      </w:r>
      <w:r>
        <w:t xml:space="preserve"> </w:t>
      </w:r>
      <w:r>
        <w:rPr>
          <w:bCs/>
          <w:b/>
        </w:rPr>
        <w:t xml:space="preserve">Name both.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sentence diagrams of the same event, the first with an agent and a verb, the second with the verb turned into a noun and the agent absent." title="" id="47" name="Picture"/>
            <a:graphic>
              <a:graphicData uri="http://schemas.openxmlformats.org/drawingml/2006/picture">
                <pic:pic>
                  <pic:nvPicPr>
                    <pic:cNvPr descr="figures/fig_b21_u07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agent goes when the verb becomes a noun — The same event, twice. Nothing is ungrammatical and three things have gone.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→ noun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reduce → reduction · expand →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event becomes a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agent disappears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reduced it → a reduction in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no grammar is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tense disappears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reduction</w:t>
            </w:r>
            <w:r>
              <w:t xml:space="preserve"> </w:t>
            </w:r>
            <w:r>
              <w:t xml:space="preserve">is not 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is why reports are full of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density 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noun can carry a whole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is why the form exists at all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Nominalisation is not a fault.</w:t>
      </w:r>
      <w:r>
        <w:t xml:space="preserve"> </w:t>
      </w:r>
      <w:r>
        <w:t xml:space="preserve">It is how English packs a clause into a subject so that the</w:t>
      </w:r>
      <w:r>
        <w:t xml:space="preserve"> </w:t>
      </w:r>
      <w:r>
        <w:t xml:space="preserve">next clause can say something about it.</w:t>
      </w:r>
      <w:r>
        <w:t xml:space="preserve"> </w:t>
      </w:r>
      <w:r>
        <w:rPr>
          <w:iCs/>
          <w:i/>
        </w:rPr>
        <w:t xml:space="preserve">The relocation of the monitor was not announced</w:t>
      </w:r>
      <w:r>
        <w:t xml:space="preserve"> </w:t>
      </w:r>
      <w:r>
        <w:t xml:space="preserve">is a</w:t>
      </w:r>
      <w:r>
        <w:t xml:space="preserve"> </w:t>
      </w:r>
      <w:r>
        <w:t xml:space="preserve">sentence you cannot write any other way without repeating yourself.</w:t>
      </w:r>
    </w:p>
    <w:p>
      <w:pPr>
        <w:pStyle w:val="BlockText"/>
      </w:pPr>
      <w:r>
        <w:rPr>
          <w:bCs/>
          <w:b/>
        </w:rPr>
        <w:t xml:space="preserve">The cost is always the same three things: who, when, and to whom.</w:t>
      </w:r>
      <w:r>
        <w:t xml:space="preserve"> </w:t>
      </w:r>
      <w:r>
        <w:rPr>
          <w:iCs/>
          <w:i/>
        </w:rPr>
        <w:t xml:space="preserve">An improvement in air</w:t>
      </w:r>
      <w:r>
        <w:rPr>
          <w:iCs/>
          <w:i/>
        </w:rPr>
        <w:t xml:space="preserve"> </w:t>
      </w:r>
      <w:r>
        <w:rPr>
          <w:iCs/>
          <w:i/>
        </w:rPr>
        <w:t xml:space="preserve">quality has been achieved</w:t>
      </w:r>
      <w:r>
        <w:t xml:space="preserve"> </w:t>
      </w:r>
      <w:r>
        <w:t xml:space="preserve">has no person, no date and no place. Every one of those can be put</w:t>
      </w:r>
      <w:r>
        <w:t xml:space="preserve"> </w:t>
      </w:r>
      <w:r>
        <w:t xml:space="preserve">back, and the test is whether the writer could put them back if asked.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-tion 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reduction · implementation · derivation · acknowledgement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-ment 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improvement · assessment · acknowledgement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irregulars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expansion · deterioration · analysis ·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frames they live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reduction of · an increase in · a deterioration in · the question of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reader cannot argue with a noun. Give them back the verb and they can ask</w:t>
      </w:r>
      <w:r>
        <w:t xml:space="preserve"> </w:t>
      </w:r>
      <w:r>
        <w:t xml:space="preserve">who, when, and compared with what — which are the only three questions that ever matter about a</w:t>
      </w:r>
      <w:r>
        <w:t xml:space="preserve"> </w:t>
      </w:r>
      <w:r>
        <w:t xml:space="preserve">number.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Turn each verb into the noun the frame needs.</w:t>
      </w:r>
    </w:p>
    <w:p>
      <w:pPr>
        <w:pStyle w:val="BlockText"/>
      </w:pPr>
      <w:r>
        <w:t xml:space="preserve">The (1) ______ (reduce) of exceedances is reported as forty per cent.</w:t>
      </w:r>
      <w:r>
        <w:t xml:space="preserve"> </w:t>
      </w:r>
      <w:r>
        <w:t xml:space="preserve">The (2) ______ (implement) of the new period followed in 2021.</w:t>
      </w:r>
      <w:r>
        <w:t xml:space="preserve"> </w:t>
      </w:r>
      <w:r>
        <w:t xml:space="preserve">A (3) ______ (deteriorate) in the raw figures is visible at the original site.</w:t>
      </w:r>
      <w:r>
        <w:t xml:space="preserve"> </w:t>
      </w:r>
      <w:r>
        <w:t xml:space="preserve">The (4) ______ (assess) was subject to revision in the order of ten per cent.</w:t>
      </w:r>
      <w:r>
        <w:t xml:space="preserve"> </w:t>
      </w:r>
      <w:r>
        <w:t xml:space="preserve">No (5) ______ (acknowledge) of the move appears anywhere in the report.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Put the people, the dates and the places back into each sentence.</w:t>
      </w:r>
    </w:p>
    <w:p>
      <w:pPr>
        <w:numPr>
          <w:ilvl w:val="0"/>
          <w:numId w:val="1006"/>
        </w:numPr>
        <w:pStyle w:val="Compact"/>
      </w:pPr>
      <w:r>
        <w:t xml:space="preserve">A reduction in exceedances of forty per cent has been achieved.</w:t>
      </w:r>
    </w:p>
    <w:p>
      <w:pPr>
        <w:numPr>
          <w:ilvl w:val="0"/>
          <w:numId w:val="1006"/>
        </w:numPr>
        <w:pStyle w:val="Compact"/>
      </w:pPr>
      <w:r>
        <w:t xml:space="preserve">The relocation of the monitor took place in 2021.</w:t>
      </w:r>
    </w:p>
    <w:p>
      <w:pPr>
        <w:numPr>
          <w:ilvl w:val="0"/>
          <w:numId w:val="1006"/>
        </w:numPr>
        <w:pStyle w:val="Compact"/>
      </w:pPr>
      <w:r>
        <w:t xml:space="preserve">The implementation of the new reporting period followed.</w:t>
      </w:r>
    </w:p>
    <w:p>
      <w:pPr>
        <w:numPr>
          <w:ilvl w:val="0"/>
          <w:numId w:val="1006"/>
        </w:numPr>
        <w:pStyle w:val="Compact"/>
      </w:pPr>
      <w:r>
        <w:t xml:space="preserve">An improvement in air quality is reported.</w:t>
      </w:r>
    </w:p>
    <w:p>
      <w:pPr>
        <w:numPr>
          <w:ilvl w:val="0"/>
          <w:numId w:val="1006"/>
        </w:numPr>
        <w:pStyle w:val="Compact"/>
      </w:pPr>
      <w:r>
        <w:t xml:space="preserve">No acknowledgement of the change was made.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One of you reads a nominalised sentence. The other must ask</w:t>
      </w:r>
      <w:r>
        <w:t xml:space="preserve"> </w:t>
      </w:r>
      <w:r>
        <w:rPr>
          <w:iCs/>
          <w:i/>
        </w:rPr>
        <w:t xml:space="preserve">who did what to whom?</w:t>
      </w:r>
      <w:r>
        <w:t xml:space="preserve"> </w:t>
      </w:r>
      <w:r>
        <w:t xml:space="preserve">and keep asking until every participant is named.</w:t>
      </w:r>
      <w:r>
        <w:t xml:space="preserve"> </w:t>
      </w:r>
      <w:r>
        <w:rPr>
          <w:bCs/>
          <w:b/>
        </w:rPr>
        <w:t xml:space="preserve">Four sentences each.</w:t>
      </w:r>
    </w:p>
    <w:bookmarkEnd w:id="53"/>
    <w:bookmarkStart w:id="54" w:name="Xb8ec9a34aa421876d61a08a35df039a4cf58c31"/>
    <w:p>
      <w:pPr>
        <w:pStyle w:val="Heading3"/>
      </w:pPr>
      <w:r>
        <w:t xml:space="preserve">3G · Error autopsy</w:t>
      </w:r>
    </w:p>
    <w:p>
      <w:pPr>
        <w:pStyle w:val="BlockText"/>
      </w:pPr>
      <w:r>
        <w:t xml:space="preserve">✗</w:t>
      </w:r>
      <w:r>
        <w:t xml:space="preserve"> </w:t>
      </w:r>
      <w:r>
        <w:rPr>
          <w:iCs/>
          <w:i/>
        </w:rPr>
        <w:t xml:space="preserve">The reduce of exceedances was forty per cent.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implementation of the period was implemented in 2021.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An improvement of air quality has been achieved in the ward.</w:t>
      </w:r>
    </w:p>
    <w:p>
      <w:pPr>
        <w:pStyle w:val="FirstParagraph"/>
      </w:pPr>
      <w:r>
        <w:t xml:space="preserve">For each, name the rule and say what the writer was reaching for.</w:t>
      </w:r>
    </w:p>
    <w:bookmarkEnd w:id="54"/>
    <w:bookmarkStart w:id="55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The ______ (reduce) of exceedances is reported as forty per cent.</w:t>
      </w:r>
    </w:p>
    <w:p>
      <w:pPr>
        <w:numPr>
          <w:ilvl w:val="0"/>
          <w:numId w:val="1007"/>
        </w:numPr>
        <w:pStyle w:val="Compact"/>
      </w:pPr>
      <w:r>
        <w:t xml:space="preserve">The ______ (implement) of the new period followed.</w:t>
      </w:r>
    </w:p>
    <w:p>
      <w:pPr>
        <w:numPr>
          <w:ilvl w:val="0"/>
          <w:numId w:val="1007"/>
        </w:numPr>
        <w:pStyle w:val="Compact"/>
      </w:pPr>
      <w:r>
        <w:t xml:space="preserve">A ______ (deteriorate) in the figures is visible at the old site.</w:t>
      </w:r>
    </w:p>
    <w:p>
      <w:pPr>
        <w:numPr>
          <w:ilvl w:val="0"/>
          <w:numId w:val="1007"/>
        </w:numPr>
        <w:pStyle w:val="Compact"/>
      </w:pPr>
      <w:r>
        <w:t xml:space="preserve">The ______ (assess) is ______ ______ ______ .</w:t>
      </w:r>
      <w:r>
        <w:t xml:space="preserve"> </w:t>
      </w:r>
      <w:r>
        <w:rPr>
          <w:iCs/>
          <w:i/>
        </w:rPr>
        <w:t xml:space="preserve">(three words — not final)</w:t>
      </w:r>
    </w:p>
    <w:p>
      <w:pPr>
        <w:numPr>
          <w:ilvl w:val="0"/>
          <w:numId w:val="1007"/>
        </w:numPr>
        <w:pStyle w:val="Compact"/>
      </w:pPr>
      <w:r>
        <w:t xml:space="preserve">No ______ (acknowledge) of the move appears in the report.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The reduce of exceedances was forty per cent.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Rewrite</w:t>
      </w:r>
      <w:r>
        <w:t xml:space="preserve"> </w:t>
      </w:r>
      <w:r>
        <w:rPr>
          <w:iCs/>
          <w:i/>
        </w:rPr>
        <w:t xml:space="preserve">A reduction in exceedances has been achieved</w:t>
      </w:r>
      <w:r>
        <w:t xml:space="preserve"> </w:t>
      </w:r>
      <w:r>
        <w:t xml:space="preserve">with a person, a date and a place.</w:t>
      </w:r>
    </w:p>
    <w:p>
      <w:pPr>
        <w:numPr>
          <w:ilvl w:val="0"/>
          <w:numId w:val="1007"/>
        </w:numPr>
        <w:pStyle w:val="Compact"/>
      </w:pPr>
      <w:r>
        <w:t xml:space="preserve">Rewrite</w:t>
      </w:r>
      <w:r>
        <w:t xml:space="preserve"> </w:t>
      </w:r>
      <w:r>
        <w:rPr>
          <w:iCs/>
          <w:i/>
        </w:rPr>
        <w:t xml:space="preserve">The city moved the monitor and did not announce it</w:t>
      </w:r>
      <w:r>
        <w:t xml:space="preserve"> </w:t>
      </w:r>
      <w:r>
        <w:t xml:space="preserve">as one dense sentence.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7" w:name="Xaaa2a2504c44a43a5b12ac626365e56a0675a37"/>
    <w:p>
      <w:pPr>
        <w:pStyle w:val="Heading3"/>
      </w:pPr>
      <w:r>
        <w:t xml:space="preserve">4A · Fluency starter — pack it and unpack it</w:t>
      </w:r>
    </w:p>
    <w:p>
      <w:pPr>
        <w:pStyle w:val="FirstParagraph"/>
      </w:pPr>
      <w:r>
        <w:t xml:space="preserve">One person says a two-clause sentence. The next packs it into one clause with a noun. The next</w:t>
      </w:r>
      <w:r>
        <w:t xml:space="preserve"> </w:t>
      </w:r>
      <w:r>
        <w:t xml:space="preserve">unpacks it again, with everybody named.</w:t>
      </w:r>
      <w:r>
        <w:t xml:space="preserve"> </w:t>
      </w:r>
      <w:r>
        <w:rPr>
          <w:bCs/>
          <w:b/>
        </w:rPr>
        <w:t xml:space="preserve">Four rounds.</w:t>
      </w:r>
    </w:p>
    <w:bookmarkEnd w:id="57"/>
    <w:bookmarkStart w:id="61" w:name="Xa20709845fe7bd840c7eed232db08f0c9589da8"/>
    <w:p>
      <w:pPr>
        <w:pStyle w:val="Heading3"/>
      </w:pPr>
      <w:r>
        <w:t xml:space="preserve">4B · The functional core — writing densely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charts of the same air-quality data side by side, one on a truncated axis with a single series and one from zero with both monitors shown." title="" id="59" name="Picture"/>
            <a:graphic>
              <a:graphicData uri="http://schemas.openxmlformats.org/drawingml/2006/picture">
                <pic:pic>
                  <pic:nvPicPr>
                    <pic:cNvPr descr="figures/fig_b21_u07_p04_v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eight years, drawn twice — One chart is the city's. One starts at zero and keeps both monitors on it.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reduction of · an increase in · the implementation of · a deterioration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flagging the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subject to revision · in the order of · a matter of · the question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unpacking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who did what to whom · the verb has gone missing · that is a nominalisation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accounting for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account for · allow for · factor in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city's chart. Learner B has the university's series.</w:t>
      </w:r>
      <w:r>
        <w:t xml:space="preserve"> </w:t>
      </w:r>
      <w:r>
        <w:rPr>
          <w:bCs/>
          <w:b/>
        </w:rPr>
        <w:t xml:space="preserve">Agree on one sentence that describes both, and count the nouns in it.</w:t>
      </w:r>
    </w:p>
    <w:bookmarkEnd w:id="61"/>
    <w:bookmarkStart w:id="62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Present a set of figures in three minutes.</w:t>
      </w:r>
      <w:r>
        <w:t xml:space="preserve"> </w:t>
      </w:r>
      <w:r>
        <w:rPr>
          <w:bCs/>
          <w:b/>
        </w:rPr>
        <w:t xml:space="preserve">Every claim must be dense enough for a report and</w:t>
      </w:r>
      <w:r>
        <w:rPr>
          <w:bCs/>
          <w:b/>
        </w:rPr>
        <w:t xml:space="preserve"> </w:t>
      </w:r>
      <w:r>
        <w:rPr>
          <w:bCs/>
          <w:b/>
        </w:rPr>
        <w:t xml:space="preserve">every one must survive the question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 did what to whom?</w:t>
      </w:r>
      <w:r>
        <w:t xml:space="preserve"> </w:t>
      </w:r>
      <w:r>
        <w:t xml:space="preserve">Your partner asks it twice, without</w:t>
      </w:r>
      <w:r>
        <w:t xml:space="preserve"> </w:t>
      </w:r>
      <w:r>
        <w:t xml:space="preserve">warning.</w:t>
      </w:r>
    </w:p>
    <w:p>
      <w:pPr>
        <w:pStyle w:val="BodyText"/>
      </w:pPr>
      <w:r>
        <w:rPr>
          <w:bCs/>
          <w:b/>
        </w:rPr>
        <w:t xml:space="preserve">Record it.</w:t>
      </w:r>
    </w:p>
    <w:bookmarkEnd w:id="62"/>
    <w:bookmarkStart w:id="63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writes down every abstract noun used and, beside each, whether the speaker could have</w:t>
      </w:r>
      <w:r>
        <w:t xml:space="preserve"> </w:t>
      </w:r>
      <w:r>
        <w:t xml:space="preserve">named the agent.</w:t>
      </w:r>
    </w:p>
    <w:bookmarkEnd w:id="63"/>
    <w:bookmarkStart w:id="64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Was every nominalisation one I could unpack on demand?</w:t>
      </w:r>
      <w:r>
        <w:t xml:space="preserve"> </w:t>
      </w:r>
      <w:r>
        <w:t xml:space="preserve">☐ Did I give a baseline for every percentage?</w:t>
      </w:r>
      <w:r>
        <w:t xml:space="preserve"> </w:t>
      </w:r>
      <w:r>
        <w:t xml:space="preserve">☐ Did the density help the listener, or only me?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5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6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"Forty per cent, measured somewhere else."</w:t>
      </w:r>
      <w:r>
        <w:t xml:space="preserve"> </w:t>
      </w:r>
      <w:r>
        <w:rPr>
          <w:bCs/>
          <w:b/>
        </w:rPr>
        <w:t xml:space="preserve">If a measuring instrument moves, what happens to the series it was producing?</w:t>
      </w:r>
    </w:p>
    <w:bookmarkEnd w:id="66"/>
    <w:bookmarkStart w:id="67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Forty per cent, measured somewhere else</w:t>
      </w:r>
    </w:p>
    <w:p>
      <w:pPr>
        <w:pStyle w:val="BodyText"/>
      </w:pPr>
      <w:r>
        <w:t xml:space="preserve">The city's 2023 air-quality report records a forty per cent reduction in exceedance days in Ward 7</w:t>
      </w:r>
      <w:r>
        <w:t xml:space="preserve"> </w:t>
      </w:r>
      <w:r>
        <w:t xml:space="preserve">since 2016. The relocation of the monitor in 2021 is not mentioned in the body of the report. It</w:t>
      </w:r>
      <w:r>
        <w:t xml:space="preserve"> </w:t>
      </w:r>
      <w:r>
        <w:t xml:space="preserve">appears in a footnote on page forty.</w:t>
      </w:r>
    </w:p>
    <w:p>
      <w:pPr>
        <w:pStyle w:val="BodyText"/>
      </w:pPr>
      <w:r>
        <w:t xml:space="preserve">The original monitor stood at the junction of Lake and Seventh, between a bus layover and a</w:t>
      </w:r>
      <w:r>
        <w:t xml:space="preserve"> </w:t>
      </w:r>
      <w:r>
        <w:t xml:space="preserve">distribution depot. The new one stands one point four kilometres away, in a park.</w:t>
      </w:r>
    </w:p>
    <w:p>
      <w:pPr>
        <w:pStyle w:val="BodyText"/>
      </w:pPr>
      <w:r>
        <w:t xml:space="preserve">A university air-quality group left a second instrument at the original junction. Its series runs</w:t>
      </w:r>
      <w:r>
        <w:t xml:space="preserve"> </w:t>
      </w:r>
      <w:r>
        <w:t xml:space="preserve">without a break from 2014. In 2016 it recorded forty-one exceedance days. In 2023 it recorded</w:t>
      </w:r>
      <w:r>
        <w:t xml:space="preserve"> </w:t>
      </w:r>
      <w:r>
        <w:t xml:space="preserve">thirty-nine.</w:t>
      </w:r>
    </w:p>
    <w:p>
      <w:pPr>
        <w:pStyle w:val="BodyText"/>
      </w:pPr>
      <w:r>
        <w:t xml:space="preserve">The city's chart begins its y axis at eighteen. Between 2021 and 2022 the reporting period changed</w:t>
      </w:r>
      <w:r>
        <w:t xml:space="preserve"> </w:t>
      </w:r>
      <w:r>
        <w:t xml:space="preserve">from the calendar year to April–March, so one year in the series is nine months long. The 2023</w:t>
      </w:r>
      <w:r>
        <w:t xml:space="preserve"> </w:t>
      </w:r>
      <w:r>
        <w:t xml:space="preserve">report moves the baseline from 2016 to 2018, which removes the two highest years from the</w:t>
      </w:r>
      <w:r>
        <w:t xml:space="preserve"> </w:t>
      </w:r>
      <w:r>
        <w:t xml:space="preserve">comparison without removing them from the data.</w:t>
      </w:r>
    </w:p>
    <w:p>
      <w:pPr>
        <w:pStyle w:val="BodyText"/>
      </w:pPr>
      <w:r>
        <w:t xml:space="preserve">Every one of these decisions is defensible on its own. The city has published a defence of each.</w:t>
      </w:r>
      <w:r>
        <w:t xml:space="preserve"> </w:t>
      </w:r>
      <w:r>
        <w:t xml:space="preserve">There is no document anywhere in which all four appear together.</w:t>
      </w:r>
    </w:p>
    <w:p>
      <w:r>
        <w:pict>
          <v:rect style="width:0;height:1.5pt" o:hralign="center" o:hrstd="t" o:hr="t"/>
        </w:pict>
      </w:r>
    </w:p>
    <w:bookmarkEnd w:id="67"/>
    <w:bookmarkStart w:id="68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reduction does the report record, and since when?</w:t>
      </w:r>
    </w:p>
    <w:p>
      <w:pPr>
        <w:numPr>
          <w:ilvl w:val="0"/>
          <w:numId w:val="1008"/>
        </w:numPr>
        <w:pStyle w:val="Compact"/>
      </w:pPr>
      <w:r>
        <w:t xml:space="preserve">Where was the original monitor, and where is the new one?</w:t>
      </w:r>
    </w:p>
    <w:p>
      <w:pPr>
        <w:numPr>
          <w:ilvl w:val="0"/>
          <w:numId w:val="1008"/>
        </w:numPr>
        <w:pStyle w:val="Compact"/>
      </w:pPr>
      <w:r>
        <w:t xml:space="preserve">What did the university's instrument record in 2016 and in 2023?</w:t>
      </w:r>
    </w:p>
    <w:p>
      <w:pPr>
        <w:numPr>
          <w:ilvl w:val="0"/>
          <w:numId w:val="1008"/>
        </w:numPr>
        <w:pStyle w:val="Compact"/>
      </w:pPr>
      <w:r>
        <w:t xml:space="preserve">Where does the y axis begin?</w:t>
      </w:r>
    </w:p>
    <w:p>
      <w:pPr>
        <w:numPr>
          <w:ilvl w:val="0"/>
          <w:numId w:val="1008"/>
        </w:numPr>
        <w:pStyle w:val="Compact"/>
      </w:pPr>
      <w:r>
        <w:t xml:space="preserve">What changed between 2021 and 2022?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describe what stood beside the original monitor?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"Defensible on its own" — what is the argument the writer is making without stating it?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sentence is about an absence. Why is that the strongest fact in the piece?</w:t>
      </w:r>
    </w:p>
    <w:bookmarkEnd w:id="68"/>
    <w:bookmarkStart w:id="69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Infer from the text, then check.</w:t>
      </w:r>
    </w:p>
    <w:p>
      <w:pPr>
        <w:pStyle w:val="BlockText"/>
      </w:pPr>
      <w:r>
        <w:t xml:space="preserve">is not mentioned in the body of the report · runs without a break · one year is nine months</w:t>
      </w:r>
      <w:r>
        <w:t xml:space="preserve"> </w:t>
      </w:r>
      <w:r>
        <w:t xml:space="preserve">long · without removing them from the data · defensible on its own</w:t>
      </w:r>
    </w:p>
    <w:bookmarkEnd w:id="69"/>
    <w:bookmarkStart w:id="73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800475"/>
            <wp:effectExtent b="0" l="0" r="0" t="0"/>
            <wp:docPr descr="A city air-quality report page annotated to show its nominalisations, the agent hidden in each, and the four changes to the series that the chart does not display." title="" id="71" name="Picture"/>
            <a:graphic>
              <a:graphicData uri="http://schemas.openxmlformats.org/drawingml/2006/picture">
                <pic:pic>
                  <pic:nvPicPr>
                    <pic:cNvPr descr="figures/fig_b21_u07_p05_v0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chart page, every noun unpacked — Four decisions, each defensible, and no document in which all four appear.</w:t>
      </w:r>
    </w:p>
    <w:p>
      <w:pPr>
        <w:pStyle w:val="BodyText"/>
      </w:pPr>
      <w:r>
        <w:rPr>
          <w:bCs/>
          <w:b/>
        </w:rPr>
        <w:t xml:space="preserve">Read the city's chart page and answer.</w:t>
      </w:r>
    </w:p>
    <w:p>
      <w:pPr>
        <w:numPr>
          <w:ilvl w:val="0"/>
          <w:numId w:val="1009"/>
        </w:numPr>
        <w:pStyle w:val="Compact"/>
      </w:pPr>
      <w:r>
        <w:t xml:space="preserve">Where does the y axis start, and what does that do to the apparent change?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 every nominalisation on the page and say who the agent would be in each.</w:t>
      </w:r>
    </w:p>
    <w:p>
      <w:pPr>
        <w:numPr>
          <w:ilvl w:val="0"/>
          <w:numId w:val="1009"/>
        </w:numPr>
        <w:pStyle w:val="Compact"/>
      </w:pPr>
      <w:r>
        <w:t xml:space="preserve">The footnote on page forty is eleven words.</w:t>
      </w:r>
      <w:r>
        <w:t xml:space="preserve"> </w:t>
      </w:r>
      <w:r>
        <w:rPr>
          <w:bCs/>
          <w:b/>
        </w:rPr>
        <w:t xml:space="preserve">Rewrite it as the body text it should have been.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single change, undone, would alter the headline figure most?</w:t>
      </w:r>
    </w:p>
    <w:bookmarkEnd w:id="73"/>
    <w:bookmarkStart w:id="74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city says</w:t>
      </w:r>
      <w:r>
        <w:t xml:space="preserve"> </w:t>
      </w:r>
      <w:r>
        <w:rPr>
          <w:iCs/>
          <w:i/>
        </w:rPr>
        <w:t xml:space="preserve">a forty per cent reduction in exceedances has been achieved</w:t>
      </w:r>
      <w:r>
        <w:t xml:space="preserve">.</w:t>
      </w:r>
      <w:r>
        <w:t xml:space="preserve"> </w:t>
      </w:r>
      <w:r>
        <w:t xml:space="preserve">The university's series says</w:t>
      </w:r>
      <w:r>
        <w:t xml:space="preserve"> </w:t>
      </w:r>
      <w:r>
        <w:rPr>
          <w:iCs/>
          <w:i/>
        </w:rPr>
        <w:t xml:space="preserve">forty-one days in 2016, thirty-nine in 2023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Are these in conflict?</w:t>
      </w:r>
      <w:r>
        <w:t xml:space="preserve"> </w:t>
      </w:r>
      <w:r>
        <w:t xml:space="preserve">Write two sentences, and use the phrase</w:t>
      </w:r>
      <w:r>
        <w:t xml:space="preserve"> </w:t>
      </w:r>
      <w:r>
        <w:rPr>
          <w:iCs/>
          <w:i/>
        </w:rPr>
        <w:t xml:space="preserve">compared with what?</w:t>
      </w:r>
      <w:r>
        <w:t xml:space="preserve"> </w:t>
      </w:r>
      <w:r>
        <w:t xml:space="preserve">in one of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6" w:name="making-a-noun-out-of-what-happened"/>
    <w:p>
      <w:pPr>
        <w:pStyle w:val="Heading3"/>
      </w:pPr>
      <w:r>
        <w:t xml:space="preserve">Making a noun out of what happened</w:t>
      </w:r>
    </w:p>
    <w:bookmarkEnd w:id="76"/>
    <w:bookmarkStart w:id="77" w:name="Xedfa6e1e9e3fe508eda7c49355bfce3ab8f5a3c"/>
    <w:p>
      <w:pPr>
        <w:pStyle w:val="Heading3"/>
      </w:pPr>
      <w:r>
        <w:t xml:space="preserve">6A · Sort — bigger or smaller, better or worse, or somebody did something?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reduction · improvement · implementation · expansion · deterioration · assessment ·</w:t>
      </w:r>
      <w:r>
        <w:t xml:space="preserve"> </w:t>
      </w:r>
      <w:r>
        <w:t xml:space="preserve">acknowledgement · derivation</w:t>
      </w:r>
    </w:p>
    <w:bookmarkEnd w:id="77"/>
    <w:bookmarkStart w:id="78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______ ______ ______ exceedances is reported as forty per cent.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the raw figures is visible at the old site.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the new period followed in 2021.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monitor sites is the thing nobody mentions.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The assessment is ______ ______ ______ .</w:t>
      </w:r>
      <w:r>
        <w:t xml:space="preserve"> </w:t>
      </w:r>
      <w:r>
        <w:rPr>
          <w:iCs/>
          <w:i/>
        </w:rPr>
        <w:t xml:space="preserve">(three words — not final)</w:t>
      </w:r>
    </w:p>
    <w:p>
      <w:pPr>
        <w:numPr>
          <w:ilvl w:val="0"/>
          <w:numId w:val="1010"/>
        </w:numPr>
        <w:pStyle w:val="Compact"/>
      </w:pPr>
      <w:r>
        <w:t xml:space="preserve">The error is ______ ______ ______ ______ ten per cent.</w:t>
      </w:r>
      <w:r>
        <w:t xml:space="preserve"> </w:t>
      </w:r>
      <w:r>
        <w:rPr>
          <w:iCs/>
          <w:i/>
        </w:rPr>
        <w:t xml:space="preserve">(four words — approximately)</w:t>
      </w:r>
    </w:p>
    <w:p>
      <w:pPr>
        <w:numPr>
          <w:ilvl w:val="0"/>
          <w:numId w:val="1010"/>
        </w:numPr>
        <w:pStyle w:val="Compact"/>
      </w:pPr>
      <w:r>
        <w:t xml:space="preserve">It is ______ ______ ______ where you put the instrument.</w:t>
      </w:r>
      <w:r>
        <w:t xml:space="preserve"> </w:t>
      </w:r>
      <w:r>
        <w:rPr>
          <w:iCs/>
          <w:i/>
        </w:rPr>
        <w:t xml:space="preserve">(three words — it comes down to)</w:t>
      </w:r>
    </w:p>
    <w:p>
      <w:pPr>
        <w:numPr>
          <w:ilvl w:val="0"/>
          <w:numId w:val="1010"/>
        </w:numPr>
        <w:pStyle w:val="Compact"/>
      </w:pPr>
      <w:r>
        <w:t xml:space="preserve">______ ______ ______ the baseline has never been put to the board.</w:t>
      </w:r>
      <w:r>
        <w:t xml:space="preserve"> </w:t>
      </w:r>
      <w:r>
        <w:rPr>
          <w:iCs/>
          <w:i/>
        </w:rPr>
        <w:t xml:space="preserve">(three words)</w:t>
      </w:r>
    </w:p>
    <w:bookmarkEnd w:id="78"/>
    <w:bookmarkStart w:id="79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BlockText"/>
      </w:pPr>
      <w:r>
        <w:rPr>
          <w:iCs/>
          <w:i/>
        </w:rPr>
        <w:t xml:space="preserve">an increase in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implementation of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subject to revision</w:t>
      </w:r>
    </w:p>
    <w:p>
      <w:pPr>
        <w:pStyle w:val="FirstParagraph"/>
      </w:pPr>
      <w:r>
        <w:rPr>
          <w:bCs/>
          <w:b/>
        </w:rPr>
        <w:t xml:space="preserve">Say which one names a change, which one names an action with a hidden agent, and which one is a</w:t>
      </w:r>
      <w:r>
        <w:rPr>
          <w:bCs/>
          <w:b/>
        </w:rPr>
        <w:t xml:space="preserve"> </w:t>
      </w:r>
      <w:r>
        <w:rPr>
          <w:bCs/>
          <w:b/>
        </w:rPr>
        <w:t xml:space="preserve">warning about the number itself.</w:t>
      </w:r>
    </w:p>
    <w:bookmarkEnd w:id="79"/>
    <w:bookmarkStart w:id="80" w:name="Xa87d019c2d25fd5efa4c541386c025a076df2e5"/>
    <w:p>
      <w:pPr>
        <w:pStyle w:val="Heading3"/>
      </w:pPr>
      <w:r>
        <w:t xml:space="preserve">6D · The phrasal verbs and the fixed expressions</w:t>
      </w:r>
    </w:p>
    <w:p>
      <w:pPr>
        <w:pStyle w:val="BlockText"/>
      </w:pPr>
      <w:r>
        <w:rPr>
          <w:bCs/>
          <w:b/>
        </w:rPr>
        <w:t xml:space="preserve">account for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allow for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factor in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is a nominalisation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who did what to whom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the verb has gone missing</w:t>
      </w:r>
    </w:p>
    <w:p>
      <w:pPr>
        <w:pStyle w:val="FirstParagraph"/>
      </w:pPr>
      <w:r>
        <w:rPr>
          <w:bCs/>
          <w:b/>
        </w:rPr>
        <w:t xml:space="preserve">Two of these phrasal verbs mean roughly "take into account" and one means "explain".</w:t>
      </w:r>
      <w:r>
        <w:t xml:space="preserve"> </w:t>
      </w:r>
      <w:r>
        <w:t xml:space="preserve">Which is</w:t>
      </w:r>
      <w:r>
        <w:t xml:space="preserve"> </w:t>
      </w:r>
      <w:r>
        <w:t xml:space="preserve">which, and which of the three can also mean "make up a proportion of"?</w:t>
      </w:r>
    </w:p>
    <w:bookmarkEnd w:id="80"/>
    <w:bookmarkStart w:id="81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Rewrite each sentence as the bracket says.</w:t>
      </w:r>
    </w:p>
    <w:p>
      <w:pPr>
        <w:numPr>
          <w:ilvl w:val="0"/>
          <w:numId w:val="1011"/>
        </w:numPr>
        <w:pStyle w:val="Compact"/>
      </w:pPr>
      <w:r>
        <w:t xml:space="preserve">The city moved the monitor in 2021.</w:t>
      </w:r>
      <w:r>
        <w:t xml:space="preserve"> </w:t>
      </w:r>
      <w:r>
        <w:rPr>
          <w:iCs/>
          <w:i/>
        </w:rPr>
        <w:t xml:space="preserve">(pack it into a noun phrase)</w:t>
      </w:r>
    </w:p>
    <w:p>
      <w:pPr>
        <w:numPr>
          <w:ilvl w:val="0"/>
          <w:numId w:val="1011"/>
        </w:numPr>
        <w:pStyle w:val="Compact"/>
      </w:pPr>
      <w:r>
        <w:t xml:space="preserve">A reduction in exceedances has been achieved.</w:t>
      </w:r>
      <w:r>
        <w:t xml:space="preserve"> </w:t>
      </w:r>
      <w:r>
        <w:rPr>
          <w:iCs/>
          <w:i/>
        </w:rPr>
        <w:t xml:space="preserve">(unpack it, with a person and a date)</w:t>
      </w:r>
    </w:p>
    <w:p>
      <w:pPr>
        <w:numPr>
          <w:ilvl w:val="0"/>
          <w:numId w:val="1011"/>
        </w:numPr>
        <w:pStyle w:val="Compact"/>
      </w:pPr>
      <w:r>
        <w:t xml:space="preserve">The reporting period was changed.</w:t>
      </w:r>
      <w:r>
        <w:t xml:space="preserve"> </w:t>
      </w:r>
      <w:r>
        <w:rPr>
          <w:iCs/>
          <w:i/>
        </w:rPr>
        <w:t xml:space="preserve">(name who changed it and when)</w:t>
      </w:r>
    </w:p>
    <w:p>
      <w:pPr>
        <w:numPr>
          <w:ilvl w:val="0"/>
          <w:numId w:val="1011"/>
        </w:numPr>
        <w:pStyle w:val="Compact"/>
      </w:pPr>
      <w:r>
        <w:t xml:space="preserve">The air got worse at the junction.</w:t>
      </w:r>
      <w:r>
        <w:t xml:space="preserve"> </w:t>
      </w:r>
      <w:r>
        <w:rPr>
          <w:iCs/>
          <w:i/>
        </w:rPr>
        <w:t xml:space="preserve">(pack it, formally)</w:t>
      </w:r>
    </w:p>
    <w:p>
      <w:pPr>
        <w:numPr>
          <w:ilvl w:val="0"/>
          <w:numId w:val="1011"/>
        </w:numPr>
        <w:pStyle w:val="Compact"/>
      </w:pPr>
      <w:r>
        <w:t xml:space="preserve">The implementation of the period followed.</w:t>
      </w:r>
      <w:r>
        <w:t xml:space="preserve"> </w:t>
      </w:r>
      <w:r>
        <w:rPr>
          <w:iCs/>
          <w:i/>
        </w:rPr>
        <w:t xml:space="preserve">(say who implemented what)</w:t>
      </w:r>
    </w:p>
    <w:p>
      <w:pPr>
        <w:numPr>
          <w:ilvl w:val="0"/>
          <w:numId w:val="1011"/>
        </w:numPr>
        <w:pStyle w:val="Compact"/>
      </w:pPr>
      <w:r>
        <w:t xml:space="preserve">The baseline was moved from 2016 to 2018.</w:t>
      </w:r>
      <w:r>
        <w:t xml:space="preserve"> </w:t>
      </w:r>
      <w:r>
        <w:rPr>
          <w:iCs/>
          <w:i/>
        </w:rPr>
        <w:t xml:space="preserve">(pack it, and keep the dates)</w:t>
      </w:r>
    </w:p>
    <w:p>
      <w:pPr>
        <w:numPr>
          <w:ilvl w:val="0"/>
          <w:numId w:val="1011"/>
        </w:numPr>
        <w:pStyle w:val="Compact"/>
      </w:pPr>
      <w:r>
        <w:t xml:space="preserve">They did not acknowledge the move.</w:t>
      </w:r>
      <w:r>
        <w:t xml:space="preserve"> </w:t>
      </w:r>
      <w:r>
        <w:rPr>
          <w:iCs/>
          <w:i/>
        </w:rPr>
        <w:t xml:space="preserve">(pack it into a subject)</w:t>
      </w:r>
    </w:p>
    <w:p>
      <w:pPr>
        <w:numPr>
          <w:ilvl w:val="0"/>
          <w:numId w:val="1011"/>
        </w:numPr>
        <w:pStyle w:val="Compact"/>
      </w:pPr>
      <w:r>
        <w:t xml:space="preserve">The error is roughly ten per cent.</w:t>
      </w:r>
      <w:r>
        <w:t xml:space="preserve"> </w:t>
      </w:r>
      <w:r>
        <w:rPr>
          <w:iCs/>
          <w:i/>
        </w:rPr>
        <w:t xml:space="preserve">(use a four-word formal frame)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Five verb-and-noun pairs drawn as beats, with the stressed syllable marked in each and the stress moving when the noun is formed." title="" id="84" name="Picture"/>
            <a:graphic>
              <a:graphicData uri="http://schemas.openxmlformats.org/drawingml/2006/picture">
                <pic:pic>
                  <pic:nvPicPr>
                    <pic:cNvPr descr="figures/fig_b21_u07_p07_v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beat moves one place to the right — Turn the verb into a noun and the stress almost always lands before -tion.</w:t>
      </w:r>
    </w:p>
    <w:bookmarkStart w:id="86" w:name="the-stress-moves-when-the-word-does"/>
    <w:p>
      <w:pPr>
        <w:pStyle w:val="Heading3"/>
      </w:pPr>
      <w:r>
        <w:t xml:space="preserve">The stress moves when the word does</w:t>
      </w:r>
    </w:p>
    <w:bookmarkEnd w:id="86"/>
    <w:bookmarkStart w:id="87" w:name="X892c2839651914f80a1a711457709138564fd78"/>
    <w:p>
      <w:pPr>
        <w:pStyle w:val="Heading3"/>
      </w:pPr>
      <w:r>
        <w:t xml:space="preserve">7A · Hear 🔊 Track 7.3</w:t>
      </w:r>
    </w:p>
    <w:p>
      <w:pPr>
        <w:pStyle w:val="BlockText"/>
      </w:pPr>
      <w:r>
        <w:rPr>
          <w:iCs/>
          <w:i/>
        </w:rPr>
        <w:t xml:space="preserve">CA-li-brate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ca-li-BRA-tion</w:t>
      </w:r>
      <w:r>
        <w:t xml:space="preserve"> </w:t>
      </w:r>
      <w:r>
        <w:rPr>
          <w:iCs/>
          <w:i/>
        </w:rPr>
        <w:t xml:space="preserve">im-PLE-ment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im-ple-men-TA-tion</w:t>
      </w:r>
      <w:r>
        <w:t xml:space="preserve"> </w:t>
      </w:r>
      <w:r>
        <w:rPr>
          <w:iCs/>
          <w:i/>
        </w:rPr>
        <w:t xml:space="preserve">de-TE-ri-o-rate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de-te-ri-o-RA-tion</w:t>
      </w:r>
    </w:p>
    <w:bookmarkEnd w:id="87"/>
    <w:bookmarkStart w:id="8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pair three times. Then say this:</w:t>
      </w:r>
    </w:p>
    <w:p>
      <w:pPr>
        <w:pStyle w:val="BlockText"/>
      </w:pPr>
      <w:r>
        <w:rPr>
          <w:iCs/>
          <w:i/>
        </w:rPr>
        <w:t xml:space="preserve">They calibrate it, and the calibration was in April.</w:t>
      </w:r>
      <w:r>
        <w:t xml:space="preserve"> </w:t>
      </w:r>
      <w:r>
        <w:t xml:space="preserve">— the same four syllables, and the beat</w:t>
      </w:r>
      <w:r>
        <w:t xml:space="preserve"> </w:t>
      </w:r>
      <w:r>
        <w:t xml:space="preserve">moves one place to the right.</w:t>
      </w:r>
    </w:p>
    <w:bookmarkEnd w:id="88"/>
    <w:bookmarkStart w:id="8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a reDUCtion in exCEEdances</w:t>
      </w:r>
      <w:r>
        <w:t xml:space="preserve"> </w:t>
      </w:r>
      <w:r>
        <w:t xml:space="preserve">— the ordinary report, two stresses, both inside the nouns</w:t>
      </w:r>
      <w:r>
        <w:t xml:space="preserve"> </w:t>
      </w:r>
      <w:r>
        <w:rPr>
          <w:iCs/>
          <w:i/>
        </w:rPr>
        <w:t xml:space="preserve">a reDUCtion in WHAT?</w:t>
      </w:r>
      <w:r>
        <w:t xml:space="preserve"> </w:t>
      </w:r>
      <w:r>
        <w:t xml:space="preserve">— the stress moves to the question, and the sentence becomes an argument</w:t>
      </w:r>
    </w:p>
    <w:p>
      <w:pPr>
        <w:pStyle w:val="FirstParagraph"/>
      </w:pPr>
      <w:r>
        <w:rPr>
          <w:bCs/>
          <w:b/>
        </w:rPr>
        <w:t xml:space="preserve">In a derived noun the stress almost always lands on the syllable before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-tion</w:t>
      </w:r>
      <w:r>
        <w:rPr>
          <w:bCs/>
          <w:b/>
        </w:rPr>
        <w:t xml:space="preserve">,</w:t>
      </w:r>
      <w:r>
        <w:t xml:space="preserve"> </w:t>
      </w:r>
      <w:r>
        <w:t xml:space="preserve">whatever the</w:t>
      </w:r>
      <w:r>
        <w:t xml:space="preserve"> </w:t>
      </w:r>
      <w:r>
        <w:t xml:space="preserve">verb did, which is why a reader who has only seen these words in print says them wrongly.</w:t>
      </w:r>
    </w:p>
    <w:bookmarkEnd w:id="89"/>
    <w:bookmarkStart w:id="90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verb-and-noun pairs, each said twice, with the beat moving.</w:t>
      </w:r>
      <w:r>
        <w:t xml:space="preserve"> </w:t>
      </w:r>
      <w:r>
        <w:t xml:space="preserve">Three times,</w:t>
      </w:r>
      <w:r>
        <w:t xml:space="preserve"> </w:t>
      </w:r>
      <w:r>
        <w:t xml:space="preserve">faster.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2" w:name="four-figures-densely--200-words"/>
    <w:p>
      <w:pPr>
        <w:pStyle w:val="Heading3"/>
      </w:pPr>
      <w:r>
        <w:t xml:space="preserve">Four figures, densely · 200 words</w:t>
      </w:r>
    </w:p>
    <w:bookmarkEnd w:id="92"/>
    <w:bookmarkStart w:id="93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relocation of the Ward 7 monitor in 2021 is recorded in a footnote on page forty of a</w:t>
      </w:r>
      <w:r>
        <w:t xml:space="preserve"> </w:t>
      </w:r>
      <w:r>
        <w:t xml:space="preserve">two-hundred-page report.</w:t>
      </w:r>
      <w:r>
        <w:t xml:space="preserve"> </w:t>
      </w:r>
      <w:r>
        <w:rPr>
          <w:rStyle w:val="VerbatimChar"/>
        </w:rPr>
        <w:t xml:space="preserve">[one noun carries a whole clause, and the sentence can then say something about it]</w:t>
      </w:r>
    </w:p>
    <w:p>
      <w:pPr>
        <w:pStyle w:val="BlockText"/>
      </w:pPr>
      <w:r>
        <w:t xml:space="preserve">The city moved it one point four kilometres, from a junction between a bus layover and a depot</w:t>
      </w:r>
      <w:r>
        <w:t xml:space="preserve"> </w:t>
      </w:r>
      <w:r>
        <w:t xml:space="preserve">to a park.</w:t>
      </w:r>
      <w:r>
        <w:t xml:space="preserve"> </w:t>
      </w:r>
      <w:r>
        <w:rPr>
          <w:rStyle w:val="VerbatimChar"/>
        </w:rPr>
        <w:t xml:space="preserve">[the same event with the verb back in — who, what, where, and it is now arguable]</w:t>
      </w:r>
    </w:p>
    <w:p>
      <w:pPr>
        <w:pStyle w:val="BlockText"/>
      </w:pPr>
      <w:r>
        <w:t xml:space="preserve">A university instrument left at the original site recorded forty-one exceedance days in 2016 and</w:t>
      </w:r>
      <w:r>
        <w:t xml:space="preserve"> </w:t>
      </w:r>
      <w:r>
        <w:t xml:space="preserve">thirty-nine in 2023.</w:t>
      </w:r>
      <w:r>
        <w:t xml:space="preserve"> </w:t>
      </w:r>
      <w:r>
        <w:rPr>
          <w:rStyle w:val="VerbatimChar"/>
        </w:rPr>
        <w:t xml:space="preserve">[no nominalisation at all, because this is the sentence the reader has to be able to check]</w:t>
      </w:r>
    </w:p>
    <w:p>
      <w:pPr>
        <w:pStyle w:val="BlockText"/>
      </w:pPr>
      <w:r>
        <w:t xml:space="preserve">The reduction of exceedances reported by the city is therefore a reduction at a different place,</w:t>
      </w:r>
      <w:r>
        <w:t xml:space="preserve"> </w:t>
      </w:r>
      <w:r>
        <w:t xml:space="preserve">over a shortened period, against a moved baseline, measured on an axis beginning at eighteen.</w:t>
      </w:r>
      <w:r>
        <w:t xml:space="preserve"> </w:t>
      </w:r>
      <w:r>
        <w:rPr>
          <w:rStyle w:val="VerbatimChar"/>
        </w:rPr>
        <w:t xml:space="preserve">[four nominalisations in one sentence, and every one of them unpacked in the three sentences above it]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Sentence one packs an event into a noun; sentence two unpacks the same event.</w:t>
      </w:r>
      <w:r>
        <w:t xml:space="preserve"> </w:t>
      </w:r>
      <w:r>
        <w:rPr>
          <w:bCs/>
          <w:b/>
        </w:rPr>
        <w:t xml:space="preserve">Why both?</w:t>
      </w:r>
    </w:p>
    <w:p>
      <w:pPr>
        <w:numPr>
          <w:ilvl w:val="0"/>
          <w:numId w:val="1012"/>
        </w:numPr>
        <w:pStyle w:val="Compact"/>
      </w:pPr>
      <w:r>
        <w:t xml:space="preserve">The third sentence has no abstract noun in it at all.</w:t>
      </w:r>
      <w:r>
        <w:t xml:space="preserve"> </w:t>
      </w:r>
      <w:r>
        <w:rPr>
          <w:bCs/>
          <w:b/>
        </w:rPr>
        <w:t xml:space="preserve">Why that sentence?</w:t>
      </w:r>
    </w:p>
    <w:p>
      <w:pPr>
        <w:numPr>
          <w:ilvl w:val="0"/>
          <w:numId w:val="1012"/>
        </w:numPr>
        <w:pStyle w:val="Compact"/>
      </w:pPr>
      <w:r>
        <w:t xml:space="preserve">The last sentence is the densest.</w:t>
      </w:r>
      <w:r>
        <w:t xml:space="preserve"> </w:t>
      </w:r>
      <w:r>
        <w:rPr>
          <w:bCs/>
          <w:b/>
        </w:rPr>
        <w:t xml:space="preserve">What has the writer earned the right to do, and how?</w:t>
      </w:r>
    </w:p>
    <w:bookmarkEnd w:id="93"/>
    <w:bookmarkStart w:id="94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Following the implementation of revised monitoring arrangements and the subsequent reassessment of the baseline, a significant improvement in air quality outcomes has been achieved across the reporting period, subject to ongoing review.</w:t>
      </w:r>
    </w:p>
    <w:p>
      <w:pPr>
        <w:pStyle w:val="FirstParagraph"/>
      </w:pPr>
      <w:r>
        <w:t xml:space="preserve">One sentence, thirty-four words, six abstract nouns, no person, no date, no place.</w:t>
      </w:r>
      <w:r>
        <w:t xml:space="preserve"> </w:t>
      </w:r>
      <w:r>
        <w:rPr>
          <w:bCs/>
          <w:b/>
        </w:rPr>
        <w:t xml:space="preserve">Rewrite it with every agent named, and then pack it back down to two sentences.</w:t>
      </w:r>
    </w:p>
    <w:bookmarkEnd w:id="94"/>
    <w:bookmarkStart w:id="95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event as a noun → the same event with the verb back → the checkable figures, plainly →</w:t>
      </w:r>
      <w:r>
        <w:t xml:space="preserve"> </w:t>
      </w:r>
      <w:r>
        <w:t xml:space="preserve">the dense summary, which is now readable because you unpacked it first</w:t>
      </w:r>
    </w:p>
    <w:bookmarkEnd w:id="95"/>
    <w:bookmarkStart w:id="96" w:name="X0639ebde8e293166c5301cec42b97f426f31f4d"/>
    <w:p>
      <w:pPr>
        <w:pStyle w:val="Heading3"/>
      </w:pPr>
      <w:r>
        <w:t xml:space="preserve">8D · Write — 200 words</w:t>
      </w:r>
    </w:p>
    <w:bookmarkEnd w:id="96"/>
    <w:bookmarkStart w:id="97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Could you name the agent behind every abstract noun you used?</w:t>
      </w:r>
      <w:r>
        <w:t xml:space="preserve"> </w:t>
      </w:r>
      <w:r>
        <w:t xml:space="preserve">☐ Does every percentage say what it is of, and over what period?</w:t>
      </w:r>
      <w:r>
        <w:t xml:space="preserve"> </w:t>
      </w:r>
      <w:r>
        <w:t xml:space="preserve">☐ Is there at least one sentence a reader could check without you?</w:t>
      </w:r>
    </w:p>
    <w:bookmarkEnd w:id="97"/>
    <w:bookmarkStart w:id="98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Rewrite after review.</w:t>
      </w:r>
      <w:r>
        <w:t xml:space="preserve"> </w:t>
      </w:r>
      <w:r>
        <w:rPr>
          <w:bCs/>
          <w:b/>
        </w:rPr>
        <w:t xml:space="preserve">Publish both, and circle every abstract noun in each.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study sheet of five abstract nouns learners use about their own progress, the agent and date missing from each, and a measurable version." title="" id="101" name="Picture"/>
            <a:graphic>
              <a:graphicData uri="http://schemas.openxmlformats.org/drawingml/2006/picture">
                <pic:pic>
                  <pic:nvPicPr>
                    <pic:cNvPr descr="figures/fig_b21_u07_p09_v0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Five nouns learners hide behind — Each one is an event with the person, the date and the number removed.</w:t>
      </w:r>
    </w:p>
    <w:bookmarkEnd w:id="103"/>
    <w:bookmarkEnd w:id="104"/>
    <w:bookmarkStart w:id="119" w:name="study-file--the-nouns-you-hide-behind"/>
    <w:p>
      <w:pPr>
        <w:pStyle w:val="Heading1"/>
      </w:pPr>
      <w:r>
        <w:t xml:space="preserve">STUDY FILE · The nouns you hide behind</w:t>
      </w:r>
    </w:p>
    <w:bookmarkStart w:id="105" w:name="X5cc06cfaf997a511a26e3162f40f550a67d5283"/>
    <w:p>
      <w:pPr>
        <w:pStyle w:val="Heading3"/>
      </w:pPr>
      <w:r>
        <w:t xml:space="preserve">9A · Progress, improvement, development 🔊 Track 7.4</w:t>
      </w:r>
    </w:p>
    <w:p>
      <w:pPr>
        <w:pStyle w:val="FirstParagraph"/>
      </w:pPr>
      <w:r>
        <w:t xml:space="preserve">Learners describe their own learning almost entirely in abstract nouns:</w:t>
      </w:r>
      <w:r>
        <w:t xml:space="preserve"> </w:t>
      </w:r>
      <w:r>
        <w:rPr>
          <w:iCs/>
          <w:i/>
        </w:rPr>
        <w:t xml:space="preserve">my progress is slow</w:t>
      </w:r>
      <w:r>
        <w:t xml:space="preserve">,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iCs/>
          <w:i/>
        </w:rPr>
        <w:t xml:space="preserve">need improvement in speaking</w:t>
      </w:r>
      <w:r>
        <w:t xml:space="preserve">,</w:t>
      </w:r>
      <w:r>
        <w:t xml:space="preserve"> </w:t>
      </w:r>
      <w:r>
        <w:rPr>
          <w:iCs/>
          <w:i/>
        </w:rPr>
        <w:t xml:space="preserve">there is no development</w:t>
      </w:r>
      <w:r>
        <w:t xml:space="preserve">. None of them has a person, a date or a</w:t>
      </w:r>
      <w:r>
        <w:t xml:space="preserve"> </w:t>
      </w:r>
      <w:r>
        <w:t xml:space="preserve">measure, and none of them can be acted 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noun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improvement in speaking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missing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missing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verb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spoke for three minutes in October and for eight in March</w:t>
            </w:r>
          </w:p>
        </w:tc>
      </w:tr>
    </w:tbl>
    <w:bookmarkEnd w:id="105"/>
    <w:bookmarkStart w:id="106" w:name="X8b91fe587c433ac911d137bb7414edde3537e48"/>
    <w:p>
      <w:pPr>
        <w:pStyle w:val="Heading3"/>
      </w:pPr>
      <w:r>
        <w:t xml:space="preserve">9B · Put the verb back</w:t>
      </w:r>
    </w:p>
    <w:p>
      <w:pPr>
        <w:pStyle w:val="FirstParagraph"/>
      </w:pPr>
      <w:r>
        <w:t xml:space="preserve">Take three sentences you have said about your own learning that contain an abstract noun.</w:t>
      </w:r>
      <w:r>
        <w:t xml:space="preserve"> </w:t>
      </w:r>
      <w:r>
        <w:rPr>
          <w:bCs/>
          <w:b/>
        </w:rPr>
        <w:t xml:space="preserve">Rewrite each with a person, a date and a number.</w:t>
      </w:r>
    </w:p>
    <w:bookmarkEnd w:id="106"/>
    <w:bookmarkStart w:id="107" w:name="X623c13825ac5ad1a0ad93c08a3b896fc89981a7"/>
    <w:p>
      <w:pPr>
        <w:pStyle w:val="Heading3"/>
      </w:pPr>
      <w:r>
        <w:t xml:space="preserve">9C · Role play — who did what to whom?</w:t>
      </w:r>
    </w:p>
    <w:p>
      <w:pPr>
        <w:pStyle w:val="FirstParagraph"/>
      </w:pPr>
      <w:r>
        <w:t xml:space="preserve">In pairs. One of you describes their progress. The other may only ask</w:t>
      </w:r>
      <w:r>
        <w:t xml:space="preserve"> </w:t>
      </w:r>
      <w:r>
        <w:rPr>
          <w:iCs/>
          <w:i/>
        </w:rPr>
        <w:t xml:space="preserve">who did what to whom, and</w:t>
      </w:r>
      <w:r>
        <w:rPr>
          <w:iCs/>
          <w:i/>
        </w:rPr>
        <w:t xml:space="preserve"> </w:t>
      </w:r>
      <w:r>
        <w:rPr>
          <w:iCs/>
          <w:i/>
        </w:rPr>
        <w:t xml:space="preserve">when?</w:t>
      </w:r>
      <w:r>
        <w:t xml:space="preserve"> </w:t>
      </w:r>
      <w:r>
        <w:rPr>
          <w:bCs/>
          <w:b/>
        </w:rPr>
        <w:t xml:space="preserve">Four rounds each.</w:t>
      </w:r>
    </w:p>
    <w:bookmarkEnd w:id="107"/>
    <w:bookmarkStart w:id="108" w:name="X466b1b594368c68b284e203424f1951242377db"/>
    <w:p>
      <w:pPr>
        <w:pStyle w:val="Heading3"/>
      </w:pPr>
      <w:r>
        <w:t xml:space="preserve">9D · The one you can measure</w:t>
      </w:r>
    </w:p>
    <w:p>
      <w:pPr>
        <w:pStyle w:val="FirstParagraph"/>
      </w:pPr>
      <w:r>
        <w:t xml:space="preserve">Everybody has one thing they can state as a verb with a number.</w:t>
      </w:r>
      <w:r>
        <w:t xml:space="preserve"> </w:t>
      </w:r>
      <w:r>
        <w:rPr>
          <w:bCs/>
          <w:b/>
        </w:rPr>
        <w:t xml:space="preserve">Name yours.</w:t>
      </w:r>
      <w:r>
        <w:t xml:space="preserve"> </w:t>
      </w:r>
      <w:r>
        <w:t xml:space="preserve">If you cannot find one, that is the finding, and it is this week's work.</w:t>
      </w:r>
    </w:p>
    <w:bookmarkEnd w:id="108"/>
    <w:bookmarkStart w:id="109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Take one abstract noun you use about yourself and turn it into a measurement with a date.</w:t>
      </w:r>
      <w:r>
        <w:t xml:space="preserve"> </w:t>
      </w:r>
      <w:r>
        <w:t xml:space="preserve">Bring</w:t>
      </w:r>
      <w:r>
        <w:t xml:space="preserve"> </w:t>
      </w:r>
      <w:r>
        <w:t xml:space="preserve">the first data point. One point is not a series, and that is the following week's work.</w:t>
      </w:r>
    </w:p>
    <w:p>
      <w:r>
        <w:pict>
          <v:rect style="width:0;height:1.5pt" o:hralign="center" o:hrstd="t" o:hr="t"/>
        </w:pict>
      </w:r>
    </w:p>
    <w:bookmarkEnd w:id="109"/>
    <w:bookmarkStart w:id="11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eight years of air-quality monitoring showing both monitors, the relocation, the shortened reporting year and the moved baseline." title="" id="111" name="Picture"/>
            <a:graphic>
              <a:graphicData uri="http://schemas.openxmlformats.org/drawingml/2006/picture">
                <pic:pic>
                  <pic:nvPicPr>
                    <pic:cNvPr descr="figures/fig_b21_u07_p10_v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Eight years, two monitors, four changes — Exceedance days in Ward 7, and everything that changed about the measuring.</w:t>
      </w:r>
    </w:p>
    <w:bookmarkStart w:id="113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city's chart. Half has the university's series.</w:t>
      </w:r>
      <w:r>
        <w:t xml:space="preserve"> </w:t>
      </w:r>
      <w:r>
        <w:rPr>
          <w:bCs/>
          <w:b/>
        </w:rPr>
        <w:t xml:space="preserve">Produce one chart caption both sides accept, by speaking only.</w:t>
      </w:r>
      <w:r>
        <w:t xml:space="preserve"> </w:t>
      </w:r>
      <w:r>
        <w:t xml:space="preserve">Ten minutes.</w:t>
      </w:r>
    </w:p>
    <w:bookmarkEnd w:id="113"/>
    <w:bookmarkStart w:id="114" w:name="Xe0b6ec2b28253330bece5d107ad1a8e223d4c45"/>
    <w:p>
      <w:pPr>
        <w:pStyle w:val="Heading3"/>
      </w:pPr>
      <w:r>
        <w:t xml:space="preserve">10B · Simplify — for one reader</w:t>
      </w:r>
    </w:p>
    <w:p>
      <w:pPr>
        <w:pStyle w:val="FirstParagraph"/>
      </w:pPr>
      <w:r>
        <w:t xml:space="preserve">A reader writes:</w:t>
      </w:r>
      <w:r>
        <w:t xml:space="preserve"> </w:t>
      </w:r>
      <w:r>
        <w:rPr>
          <w:iCs/>
          <w:i/>
        </w:rPr>
        <w:t xml:space="preserve">Has the air in Ward 7 got better or not?</w:t>
      </w:r>
      <w:r>
        <w:t xml:space="preserve"> </w:t>
      </w:r>
      <w:r>
        <w:rPr>
          <w:bCs/>
          <w:b/>
        </w:rPr>
        <w:t xml:space="preserve">Reply in four sentences,</w:t>
      </w:r>
      <w:r>
        <w:t xml:space="preserve"> </w:t>
      </w:r>
      <w:r>
        <w:t xml:space="preserve">with no abstract noun in any of them.</w:t>
      </w:r>
    </w:p>
    <w:bookmarkEnd w:id="114"/>
    <w:bookmarkStart w:id="115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city's statistician.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Ask for exactly what you</w:t>
      </w:r>
      <w:r>
        <w:t xml:space="preserve"> </w:t>
      </w:r>
      <w:r>
        <w:t xml:space="preserve">need, and do not accuse anybody of anything.</w:t>
      </w:r>
    </w:p>
    <w:bookmarkEnd w:id="115"/>
    <w:bookmarkStart w:id="116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form abstract nouns from verbs as freely as English?</w:t>
      </w:r>
      <w:r>
        <w:t xml:space="preserve"> </w:t>
      </w:r>
      <w:r>
        <w:rPr>
          <w:bCs/>
          <w:b/>
        </w:rPr>
        <w:t xml:space="preserve">Translate the five sentences from Part 2.</w:t>
      </w:r>
      <w:r>
        <w:t xml:space="preserve"> </w:t>
      </w:r>
      <w:r>
        <w:t xml:space="preserve">Which ones force you to name the agent?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18"/>
    <w:bookmarkEnd w:id="119"/>
    <w:bookmarkStart w:id="135" w:name="Xdbff89aa50426a5ceccc5caa16e980583f26046"/>
    <w:p>
      <w:pPr>
        <w:pStyle w:val="Heading1"/>
      </w:pPr>
      <w:r>
        <w:t xml:space="preserve">What the paper does with other people's charts</w:t>
      </w:r>
    </w:p>
    <w:p>
      <w:pPr>
        <w:pStyle w:val="FirstParagraph"/>
      </w:pPr>
      <w:r>
        <w:rPr>
          <w:bCs/>
          <w:b/>
        </w:rPr>
        <w:t xml:space="preserve">Option one:</w:t>
      </w:r>
      <w:r>
        <w:t xml:space="preserve"> </w:t>
      </w:r>
      <w:r>
        <w:t xml:space="preserve">reproduce the city's chart as published, with a caption noting the axis and the</w:t>
      </w:r>
      <w:r>
        <w:t xml:space="preserve"> </w:t>
      </w:r>
      <w:r>
        <w:t xml:space="preserve">move. It is their chart; the reader should see what the city issued.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redraw every chart from the underlying data, from zero, as house style, and say so</w:t>
      </w:r>
      <w:r>
        <w:t xml:space="preserve"> </w:t>
      </w:r>
      <w:r>
        <w:t xml:space="preserve">in small type.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redraw from zero, and print beside every chart one line headed</w:t>
      </w:r>
      <w:r>
        <w:t xml:space="preserve"> </w:t>
      </w:r>
      <w:r>
        <w:rPr>
          <w:iCs/>
          <w:i/>
        </w:rPr>
        <w:t xml:space="preserve">What this chart</w:t>
      </w:r>
      <w:r>
        <w:rPr>
          <w:iCs/>
          <w:i/>
        </w:rPr>
        <w:t xml:space="preserve"> </w:t>
      </w:r>
      <w:r>
        <w:rPr>
          <w:iCs/>
          <w:i/>
        </w:rPr>
        <w:t xml:space="preserve">does not show</w:t>
      </w:r>
      <w:r>
        <w:t xml:space="preserve">.</w:t>
      </w:r>
    </w:p>
    <w:bookmarkStart w:id="123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line chart of exceedance days from 2016 to 2023 comparing the city monitor, which moved in 2021, with a university monitor left at the original junction." title="" id="121" name="Picture"/>
            <a:graphic>
              <a:graphicData uri="http://schemas.openxmlformats.org/drawingml/2006/picture">
                <pic:pic>
                  <pic:nvPicPr>
                    <pic:cNvPr descr="figures/fig_b21_u07_p11_v0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instruments, one ward — Exceedance days a year, from zero, with both series on the same axis.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7.6.</w:t>
      </w:r>
      <w:r>
        <w:t xml:space="preserve"> </w:t>
      </w:r>
      <w:r>
        <w:t xml:space="preserve">Ines Fontaine, data desk, 30 seconds:</w:t>
      </w:r>
      <w:r>
        <w:t xml:space="preserve"> </w:t>
      </w:r>
      <w:r>
        <w:rPr>
          <w:iCs/>
          <w:i/>
        </w:rPr>
        <w:t xml:space="preserve">"Everyone argues about the axis. The axis</w:t>
      </w:r>
      <w:r>
        <w:rPr>
          <w:iCs/>
          <w:i/>
        </w:rPr>
        <w:t xml:space="preserve"> </w:t>
      </w:r>
      <w:r>
        <w:rPr>
          <w:iCs/>
          <w:i/>
        </w:rPr>
        <w:t xml:space="preserve">is the least of it. You can see a truncated scale. You cannot see a monitor that moved, a year</w:t>
      </w:r>
      <w:r>
        <w:rPr>
          <w:iCs/>
          <w:i/>
        </w:rPr>
        <w:t xml:space="preserve"> </w:t>
      </w:r>
      <w:r>
        <w:rPr>
          <w:iCs/>
          <w:i/>
        </w:rPr>
        <w:t xml:space="preserve">that was nine months long, or a baseline that quietly lost the two worst years. Those three are</w:t>
      </w:r>
      <w:r>
        <w:rPr>
          <w:iCs/>
          <w:i/>
        </w:rPr>
        <w:t xml:space="preserve"> </w:t>
      </w:r>
      <w:r>
        <w:rPr>
          <w:iCs/>
          <w:i/>
        </w:rPr>
        <w:t xml:space="preserve">invisible in any redrawing, because they are not in the chart. They are in the footnotes,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footnotes do not get published."</w:t>
      </w:r>
    </w:p>
    <w:bookmarkEnd w:id="123"/>
    <w:bookmarkStart w:id="124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frame, and give a baseline for every number you say.</w:t>
      </w:r>
    </w:p>
    <w:p>
      <w:pPr>
        <w:pStyle w:val="BlockText"/>
      </w:pPr>
      <w:r>
        <w:rPr>
          <w:iCs/>
          <w:i/>
        </w:rPr>
        <w:t xml:space="preserve">I would ______ , because the reader cannot ______ , and the cost is ______ .</w:t>
      </w:r>
    </w:p>
    <w:bookmarkEnd w:id="124"/>
    <w:bookmarkStart w:id="125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the decision, the evidence, and the one thing your decision still fails</w:t>
      </w:r>
      <w:r>
        <w:t xml:space="preserve"> </w:t>
      </w:r>
      <w:r>
        <w:t xml:space="preserve">to catch.</w:t>
      </w:r>
    </w:p>
    <w:bookmarkEnd w:id="125"/>
    <w:bookmarkStart w:id="126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Option three. Redrawing from zero is necessary and nowhere near sufficient, because the three</w:t>
      </w:r>
      <w:r>
        <w:t xml:space="preserve"> </w:t>
      </w:r>
      <w:r>
        <w:t xml:space="preserve">changes that move this figure most are not visible in any drawing of it. The one-line note is the</w:t>
      </w:r>
      <w:r>
        <w:t xml:space="preserve"> </w:t>
      </w:r>
      <w:r>
        <w:t xml:space="preserve">only part of the proposal that can carry a moved monitor, and it costs one line. Its weakness is</w:t>
      </w:r>
      <w:r>
        <w:t xml:space="preserve"> </w:t>
      </w:r>
      <w:r>
        <w:t xml:space="preserve">that it depends on somebody having read the footnotes, and nothing in this decision creates the</w:t>
      </w:r>
      <w:r>
        <w:t xml:space="preserve"> </w:t>
      </w:r>
      <w:r>
        <w:t xml:space="preserve">time to do that.</w:t>
      </w:r>
    </w:p>
    <w:bookmarkEnd w:id="126"/>
    <w:bookmarkStart w:id="127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Herald redrew from zero and ran the note. Readers' complaints about charts</w:t>
      </w:r>
      <w:r>
        <w:t xml:space="preserve"> </w:t>
      </w:r>
      <w:r>
        <w:t xml:space="preserve">fell; complaints about the note rose, almost all of them from the organisations whose charts they</w:t>
      </w:r>
      <w:r>
        <w:t xml:space="preserve"> </w:t>
      </w:r>
      <w:r>
        <w:t xml:space="preserve">were.</w:t>
      </w:r>
    </w:p>
    <w:p>
      <w:pPr>
        <w:pStyle w:val="BlockText"/>
      </w:pPr>
      <w:r>
        <w:t xml:space="preserve">Then something nobody predicted: within eighteen months the city's own charts were being</w:t>
      </w:r>
      <w:r>
        <w:t xml:space="preserve"> </w:t>
      </w:r>
      <w:r>
        <w:t xml:space="preserve">published from zero, and its 2025 report carried a page headed</w:t>
      </w:r>
      <w:r>
        <w:t xml:space="preserve"> </w:t>
      </w:r>
      <w:r>
        <w:rPr>
          <w:iCs/>
          <w:i/>
        </w:rPr>
        <w:t xml:space="preserve">Changes to the series</w:t>
      </w:r>
      <w:r>
        <w:t xml:space="preserve">. Nobody</w:t>
      </w:r>
      <w:r>
        <w:t xml:space="preserve"> </w:t>
      </w:r>
      <w:r>
        <w:t xml:space="preserve">asked for it. The press office had grown tired of the note.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note was about the Herald's own pages. Why did it change what the city drew?</w:t>
      </w:r>
    </w:p>
    <w:p>
      <w:r>
        <w:pict>
          <v:rect style="width:0;height:1.5pt" o:hralign="center" o:hrstd="t" o:hr="t"/>
        </w:pict>
      </w:r>
    </w:p>
    <w:bookmarkEnd w:id="127"/>
    <w:bookmarkStart w:id="134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28" w:name="Xc2672d8d3facedf0cd81e2f6f6ea2ed1f3d8651"/>
    <w:p>
      <w:pPr>
        <w:pStyle w:val="Heading3"/>
      </w:pPr>
      <w:r>
        <w:t xml:space="preserve">12A · Recycle — fifteen items</w:t>
      </w:r>
    </w:p>
    <w:p>
      <w:pPr>
        <w:numPr>
          <w:ilvl w:val="0"/>
          <w:numId w:val="1013"/>
        </w:numPr>
        <w:pStyle w:val="Compact"/>
      </w:pPr>
      <w:r>
        <w:t xml:space="preserve">The ______ (reduce) of exceedances is reported as forty per cent.</w:t>
      </w:r>
    </w:p>
    <w:p>
      <w:pPr>
        <w:numPr>
          <w:ilvl w:val="0"/>
          <w:numId w:val="1013"/>
        </w:numPr>
        <w:pStyle w:val="Compact"/>
      </w:pPr>
      <w:r>
        <w:t xml:space="preserve">The ______ (implement) of the new period followed in 2021.</w:t>
      </w:r>
    </w:p>
    <w:p>
      <w:pPr>
        <w:numPr>
          <w:ilvl w:val="0"/>
          <w:numId w:val="1013"/>
        </w:numPr>
        <w:pStyle w:val="Compact"/>
      </w:pPr>
      <w:r>
        <w:t xml:space="preserve">A ______ (deteriorate) in the raw figures is visible at the old site.</w:t>
      </w:r>
    </w:p>
    <w:p>
      <w:pPr>
        <w:numPr>
          <w:ilvl w:val="0"/>
          <w:numId w:val="1013"/>
        </w:numPr>
        <w:pStyle w:val="Compact"/>
      </w:pPr>
      <w:r>
        <w:t xml:space="preserve">No ______ (acknowledge) of the move appears in the report.</w:t>
      </w:r>
    </w:p>
    <w:p>
      <w:pPr>
        <w:numPr>
          <w:ilvl w:val="0"/>
          <w:numId w:val="1013"/>
        </w:numPr>
        <w:pStyle w:val="Compact"/>
      </w:pPr>
      <w:r>
        <w:t xml:space="preserve">The ______ (assess) is subject to revision.</w:t>
      </w:r>
    </w:p>
    <w:p>
      <w:pPr>
        <w:numPr>
          <w:ilvl w:val="0"/>
          <w:numId w:val="1013"/>
        </w:numPr>
        <w:pStyle w:val="Compact"/>
      </w:pPr>
      <w:r>
        <w:t xml:space="preserve">______ ______ ______ , exceedances fell by a tenth.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The chart's ______ ______ begins at eighteen.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error is ______ ______ ______ ______ ten per cent.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were released on request.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3"/>
        </w:numPr>
        <w:pStyle w:val="Compact"/>
      </w:pPr>
      <w:r>
        <w:t xml:space="preserve">The university's series carries ______ ______ ______ 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______ the monitor moved.</w:t>
      </w:r>
      <w:r>
        <w:t xml:space="preserve"> </w:t>
      </w:r>
      <w:r>
        <w:rPr>
          <w:iCs/>
          <w:i/>
        </w:rPr>
        <w:t xml:space="preserve">(five words — the standing caption)</w:t>
      </w:r>
    </w:p>
    <w:p>
      <w:pPr>
        <w:numPr>
          <w:ilvl w:val="0"/>
          <w:numId w:val="1013"/>
        </w:numPr>
        <w:pStyle w:val="Compact"/>
      </w:pPr>
      <w:r>
        <w:t xml:space="preserve">______ ______ ______ ?</w:t>
      </w:r>
      <w:r>
        <w:t xml:space="preserve"> </w:t>
      </w:r>
      <w:r>
        <w:rPr>
          <w:iCs/>
          <w:i/>
        </w:rPr>
        <w:t xml:space="preserve">(three words — the question that needs a baseline)</w:t>
      </w:r>
    </w:p>
    <w:p>
      <w:pPr>
        <w:numPr>
          <w:ilvl w:val="0"/>
          <w:numId w:val="1013"/>
        </w:numPr>
        <w:pStyle w:val="Compact"/>
      </w:pPr>
      <w:r>
        <w:t xml:space="preserve">A rolling average will ______ ______ the month everything changed.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You have to ______ ______ the nine-month year.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line appears to ______ ______ after 2021.</w:t>
      </w:r>
      <w:r>
        <w:t xml:space="preserve"> </w:t>
      </w:r>
      <w:r>
        <w:rPr>
          <w:iCs/>
          <w:i/>
        </w:rPr>
        <w:t xml:space="preserve">(two words)</w:t>
      </w:r>
    </w:p>
    <w:bookmarkEnd w:id="128"/>
    <w:bookmarkStart w:id="129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150 words about a set of figures</w:t>
      </w:r>
      <w:r>
        <w:t xml:space="preserve">, with one dense sentence, one unpacked sentence and one</w:t>
      </w:r>
      <w:r>
        <w:t xml:space="preserve"> </w:t>
      </w:r>
      <w:r>
        <w:t xml:space="preserve">sentence a reader could check alone. Mark the three in the margin.</w:t>
      </w:r>
    </w:p>
    <w:bookmarkEnd w:id="129"/>
    <w:bookmarkStart w:id="130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form and use abstract nouns from verbs.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8D</w:t>
      </w:r>
      <w:r>
        <w:t xml:space="preserve"> </w:t>
      </w:r>
      <w:r>
        <w:t xml:space="preserve">☐ I can unpack a nominalisation and name the agent.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6E, 3F</w:t>
      </w:r>
      <w:r>
        <w:t xml:space="preserve"> </w:t>
      </w:r>
      <w:r>
        <w:t xml:space="preserve">☐ I can say what a chart does not show.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5E, 10B</w:t>
      </w:r>
      <w:r>
        <w:t xml:space="preserve"> </w:t>
      </w:r>
      <w:r>
        <w:t xml:space="preserve">☐ I can place the stress in a derived noun.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7B</w:t>
      </w:r>
    </w:p>
    <w:bookmarkEnd w:id="130"/>
    <w:bookmarkStart w:id="131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How many abstract nouns did you use the first time?</w:t>
      </w:r>
    </w:p>
    <w:bookmarkEnd w:id="131"/>
    <w:bookmarkStart w:id="132" w:name="X456c22169f95a13d0119cef70b668c0872a175f"/>
    <w:p>
      <w:pPr>
        <w:pStyle w:val="Heading3"/>
      </w:pPr>
      <w:r>
        <w:t xml:space="preserve">12E · Glossary — fifty items, as a map</w:t>
      </w:r>
    </w:p>
    <w:p>
      <w:pPr>
        <w:pStyle w:val="BlockText"/>
      </w:pPr>
      <w:r>
        <w:rPr>
          <w:bCs/>
          <w:b/>
        </w:rPr>
        <w:t xml:space="preserve">WHAT YOU DO TO A NUMBER</w:t>
      </w:r>
      <w:r>
        <w:t xml:space="preserve"> </w:t>
      </w:r>
      <w:r>
        <w:t xml:space="preserve">· measurement · calibration · aggregation</w:t>
      </w:r>
      <w:r>
        <w:t xml:space="preserve"> </w:t>
      </w:r>
      <w:r>
        <w:rPr>
          <w:bCs/>
          <w:b/>
        </w:rPr>
        <w:t xml:space="preserve">HOW FINE AND HOW SURE</w:t>
      </w:r>
      <w:r>
        <w:t xml:space="preserve"> </w:t>
      </w:r>
      <w:r>
        <w:t xml:space="preserve">· granularity · resolution · variance · uncertainty</w:t>
      </w:r>
      <w:r>
        <w:t xml:space="preserve"> </w:t>
      </w:r>
      <w:r>
        <w:rPr>
          <w:bCs/>
          <w:b/>
        </w:rPr>
        <w:t xml:space="preserve">WHAT YOU COMPARE IT WITH</w:t>
      </w:r>
      <w:r>
        <w:t xml:space="preserve"> </w:t>
      </w:r>
      <w:r>
        <w:t xml:space="preserve">· benchmark · proxy · metric · series · anomaly</w:t>
      </w:r>
      <w:r>
        <w:t xml:space="preserve"> </w:t>
      </w:r>
      <w:r>
        <w:rPr>
          <w:bCs/>
          <w:b/>
        </w:rPr>
        <w:t xml:space="preserve">WHAT A CHART CAN DO TO YOU</w:t>
      </w:r>
      <w:r>
        <w:t xml:space="preserve"> </w:t>
      </w:r>
      <w:r>
        <w:t xml:space="preserve">· the y axis · a truncated scale · a cherry-picked window · a rolling average · the underlying data</w:t>
      </w:r>
      <w:r>
        <w:t xml:space="preserve"> </w:t>
      </w:r>
      <w:r>
        <w:rPr>
          <w:bCs/>
          <w:b/>
        </w:rPr>
        <w:t xml:space="preserve">THE SMALL PRINT</w:t>
      </w:r>
      <w:r>
        <w:t xml:space="preserve"> </w:t>
      </w:r>
      <w:r>
        <w:t xml:space="preserve">· year on year · a data point · a reporting period · a confidence band · the raw figures</w:t>
      </w:r>
      <w:r>
        <w:t xml:space="preserve"> </w:t>
      </w:r>
      <w:r>
        <w:rPr>
          <w:bCs/>
          <w:b/>
        </w:rPr>
        <w:t xml:space="preserve">WHAT ANALYSTS DO</w:t>
      </w:r>
      <w:r>
        <w:t xml:space="preserve"> </w:t>
      </w:r>
      <w:r>
        <w:t xml:space="preserve">· smooth out · filter out · level off · account for · allow for · factor in</w:t>
      </w:r>
      <w:r>
        <w:t xml:space="preserve"> </w:t>
      </w:r>
      <w:r>
        <w:rPr>
          <w:bCs/>
          <w:b/>
        </w:rPr>
        <w:t xml:space="preserve">IN THE ROOM</w:t>
      </w:r>
      <w:r>
        <w:t xml:space="preserve"> </w:t>
      </w:r>
      <w:r>
        <w:t xml:space="preserve">· the chart does not show · that is a different question · compared with what?</w:t>
      </w:r>
      <w:r>
        <w:t xml:space="preserve"> </w:t>
      </w:r>
      <w:r>
        <w:rPr>
          <w:bCs/>
          <w:b/>
        </w:rPr>
        <w:t xml:space="preserve">THE ABSTRACT NOUNS</w:t>
      </w:r>
      <w:r>
        <w:t xml:space="preserve"> </w:t>
      </w:r>
      <w:r>
        <w:t xml:space="preserve">· reduction · expansion · deterioration · improvement · implementation · acknowledgement · assessment · derivation</w:t>
      </w:r>
      <w:r>
        <w:t xml:space="preserve"> </w:t>
      </w:r>
      <w:r>
        <w:rPr>
          <w:bCs/>
          <w:b/>
        </w:rPr>
        <w:t xml:space="preserve">THE FRAMES</w:t>
      </w:r>
      <w:r>
        <w:t xml:space="preserve"> </w:t>
      </w:r>
      <w:r>
        <w:t xml:space="preserve">· the reduction of · a deterioration in · the implementation of · an increase in · subject to revision · in the order of · a matter of · the question of</w:t>
      </w:r>
      <w:r>
        <w:t xml:space="preserve"> </w:t>
      </w:r>
      <w:r>
        <w:rPr>
          <w:bCs/>
          <w:b/>
        </w:rPr>
        <w:t xml:space="preserve">TAKING IT APART</w:t>
      </w:r>
      <w:r>
        <w:t xml:space="preserve"> </w:t>
      </w:r>
      <w:r>
        <w:t xml:space="preserve">· that is a nominalisation · who did what to whom · the verb has gone missing</w:t>
      </w:r>
    </w:p>
    <w:bookmarkEnd w:id="132"/>
    <w:bookmarkStart w:id="133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8 · What was left out?</w:t>
      </w:r>
    </w:p>
    <w:bookmarkEnd w:id="133"/>
    <w:bookmarkEnd w:id="134"/>
    <w:bookmarkEnd w:id="135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2026-10-07T07:43:03Z</dcterms:created>
  <dcterms:modified xsi:type="dcterms:W3CDTF">2026-10-07T07:43:03Z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