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0.png" ContentType="image/png"/>
  <Override PartName="/word/media/rId28.png" ContentType="image/png"/>
  <Override PartName="/word/media/rId38.png" ContentType="image/png"/>
  <Override PartName="/word/media/rId46.png" ContentType="image/png"/>
  <Override PartName="/word/media/rId58.png" ContentType="image/png"/>
  <Override PartName="/word/media/rId70.png" ContentType="image/png"/>
  <Override PartName="/word/media/rId83.png" ContentType="image/png"/>
  <Override PartName="/word/media/rId100.png" ContentType="image/png"/>
  <Override PartName="/word/media/rId110.png" ContentType="image/png"/>
  <Override PartName="/word/media/rId12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4" w:name="Xb3f18e728ee732ae040e883efb7c36daf91497f"/>
    <w:p>
      <w:pPr>
        <w:pStyle w:val="Heading1"/>
      </w:pPr>
      <w:r>
        <w:t xml:space="preserve">B2.1 · Unit 10 · Never Once in the Culture Pages</w:t>
      </w:r>
    </w:p>
    <w:p>
      <w:pPr>
        <w:pStyle w:val="BlockText"/>
      </w:pPr>
      <w:r>
        <w:rPr>
          <w:bCs/>
          <w:b/>
        </w:rPr>
        <w:t xml:space="preserve">English Animated</w:t>
      </w:r>
      <w:r>
        <w:t xml:space="preserve"> </w:t>
      </w:r>
      <w:r>
        <w:t xml:space="preserve">·</w:t>
      </w:r>
      <w:r>
        <w:t xml:space="preserve"> </w:t>
      </w:r>
      <w:r>
        <w:rPr>
          <w:iCs/>
          <w:i/>
        </w:rPr>
        <w:t xml:space="preserve">Reading Between Lines</w:t>
      </w:r>
      <w:r>
        <w:t xml:space="preserve"> </w:t>
      </w:r>
      <w:r>
        <w:t xml:space="preserve">· a newsroom, Toronto</w:t>
      </w:r>
      <w:r>
        <w:t xml:space="preserve"> </w:t>
      </w:r>
      <w:r>
        <w:t xml:space="preserve">Student's Book pages 204–225 · 22 pp · ~11 hours</w:t>
      </w:r>
    </w:p>
    <w:p>
      <w:r>
        <w:pict>
          <v:rect style="width:0;height:1.5pt" o:hralign="center" o:hrstd="t" o:hr="t"/>
        </w:pict>
      </w:r>
    </w:p>
    <w:bookmarkStart w:id="23" w:name="part-0--the-big-picture--a--the-world"/>
    <w:p>
      <w:pPr>
        <w:pStyle w:val="Heading2"/>
      </w:pPr>
      <w:r>
        <w:t xml:space="preserve">Part 0 · The Big Picture ◆</w:t>
      </w:r>
      <w:r>
        <w:t xml:space="preserve"> </w:t>
      </w:r>
      <w:r>
        <w:rPr>
          <w:bCs/>
          <w:b/>
        </w:rPr>
        <w:t xml:space="preserve">A · THE WORLD</w:t>
      </w:r>
    </w:p>
    <w:p>
      <w:pPr>
        <w:pStyle w:val="FirstParagraph"/>
      </w:pPr>
      <w:r>
        <w:drawing>
          <wp:inline>
            <wp:extent cx="5334000" cy="3000375"/>
            <wp:effectExtent b="0" l="0" r="0" t="0"/>
            <wp:docPr descr="A newsroom desk with a headline log of eighty-one entries, a ward map with six streets ringed, a resident's letter and a sections board." title="" id="21" name="Picture"/>
            <a:graphic>
              <a:graphicData uri="http://schemas.openxmlformats.org/drawingml/2006/picture">
                <pic:pic>
                  <pic:nvPicPr>
                    <pic:cNvPr descr="figures/fig_b21_u10_p00_v01.pn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{width=6.6in}</w:t>
      </w:r>
    </w:p>
    <w:p>
      <w:pPr>
        <w:pStyle w:val="BodyText"/>
      </w:pPr>
      <w:r>
        <w:rPr>
          <w:iCs/>
          <w:i/>
        </w:rPr>
        <w:t xml:space="preserve">The news desk, ten to ten — Twelve things to find. Two of them are the same ward and one of them is not named.</w:t>
      </w:r>
    </w:p>
    <w:bookmarkEnd w:id="23"/>
    <w:bookmarkEnd w:id="24"/>
    <w:bookmarkStart w:id="104" w:name="whose-city-is-in-the-headline"/>
    <w:p>
      <w:pPr>
        <w:pStyle w:val="Heading1"/>
      </w:pPr>
      <w:r>
        <w:t xml:space="preserve">Whose city is in the headline?</w:t>
      </w:r>
    </w:p>
    <w:p>
      <w:pPr>
        <w:pStyle w:val="FirstParagraph"/>
      </w:pPr>
      <w:r>
        <w:rPr>
          <w:bCs/>
          <w:b/>
        </w:rPr>
        <w:t xml:space="preserve">By the end of this unit you can put a sentence in marked order for effect, and say what naming a</w:t>
      </w:r>
      <w:r>
        <w:rPr>
          <w:bCs/>
          <w:b/>
        </w:rPr>
        <w:t xml:space="preserve"> </w:t>
      </w:r>
      <w:r>
        <w:rPr>
          <w:bCs/>
          <w:b/>
        </w:rPr>
        <w:t xml:space="preserve">place in a headline does to it. Two hundred words.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◆</w:t>
            </w:r>
            <w:r>
              <w:t xml:space="preserve"> </w:t>
            </w:r>
            <w:r>
              <w:rPr>
                <w:bCs/>
                <w:b/>
              </w:rPr>
              <w:t xml:space="preserve">A · THE WORLD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Eighty-one headlines, one ward, and a naming rule nobody ever wrote down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◆</w:t>
            </w:r>
            <w:r>
              <w:t xml:space="preserve"> </w:t>
            </w:r>
            <w:r>
              <w:rPr>
                <w:bCs/>
                <w:b/>
              </w:rPr>
              <w:t xml:space="preserve">B · THE SYSTEM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inversion for emphasis, the full range · 28 words for place, tenure and framing · 22 negative and restrictive adverbs and frames · emphatic contours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◆</w:t>
            </w:r>
            <w:r>
              <w:t xml:space="preserve"> </w:t>
            </w:r>
            <w:r>
              <w:rPr>
                <w:bCs/>
                <w:b/>
              </w:rPr>
              <w:t xml:space="preserve">C · THE PERFORMANCE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Two hundred words in marked order, on purpose</w:t>
            </w:r>
          </w:p>
        </w:tc>
      </w:tr>
    </w:tbl>
    <w:p>
      <w:r>
        <w:pict>
          <v:rect style="width:0;height:1.5pt" o:hralign="center" o:hrstd="t" o:hr="t"/>
        </w:pict>
      </w:r>
    </w:p>
    <w:bookmarkStart w:id="25" w:name="X3803c6894336f4fb502c3b0425b73758d04a8f2"/>
    <w:p>
      <w:pPr>
        <w:pStyle w:val="Heading3"/>
      </w:pPr>
      <w:r>
        <w:t xml:space="preserve">0A · Find it</w:t>
      </w:r>
    </w:p>
    <w:p>
      <w:pPr>
        <w:pStyle w:val="FirstParagraph"/>
      </w:pPr>
      <w:r>
        <w:rPr>
          <w:bCs/>
          <w:b/>
        </w:rPr>
        <w:t xml:space="preserve">Find twelve things in this picture.</w:t>
      </w:r>
      <w:r>
        <w:t xml:space="preserve"> </w:t>
      </w:r>
      <w:r>
        <w:t xml:space="preserve">Two of them are the same ward and one of them is not</w:t>
      </w:r>
      <w:r>
        <w:t xml:space="preserve"> </w:t>
      </w:r>
      <w:r>
        <w:t xml:space="preserve">named.</w:t>
      </w:r>
    </w:p>
    <w:p>
      <w:pPr>
        <w:pStyle w:val="BlockText"/>
      </w:pPr>
      <w:r>
        <w:t xml:space="preserve">the headline log, eighty-one entries · the ward map, six streets ringed ·</w:t>
      </w:r>
      <w:r>
        <w:t xml:space="preserve"> </w:t>
      </w:r>
      <w:r>
        <w:t xml:space="preserve">the letter from a resident · the sections board: crime, planning, culture, business ·</w:t>
      </w:r>
      <w:r>
        <w:t xml:space="preserve"> </w:t>
      </w:r>
      <w:r>
        <w:t xml:space="preserve">the style guide, open at DATELINES · the front page from Tuesday ·</w:t>
      </w:r>
      <w:r>
        <w:t xml:space="preserve"> </w:t>
      </w:r>
      <w:r>
        <w:t xml:space="preserve">the culture page from the same week · a photograph of the main street ·</w:t>
      </w:r>
      <w:r>
        <w:t xml:space="preserve"> </w:t>
      </w:r>
      <w:r>
        <w:t xml:space="preserve">a tally chart in two colours · the tenure figures from the census ·</w:t>
      </w:r>
      <w:r>
        <w:t xml:space="preserve"> </w:t>
      </w:r>
      <w:r>
        <w:t xml:space="preserve">a clock showing 09:50 · a window with the ward in it</w:t>
      </w:r>
    </w:p>
    <w:bookmarkEnd w:id="25"/>
    <w:bookmarkStart w:id="26" w:name="X10dfe7c1c4fd1eb21e1364f7f70bf368e463cd2"/>
    <w:p>
      <w:pPr>
        <w:pStyle w:val="Heading3"/>
      </w:pPr>
      <w:r>
        <w:t xml:space="preserve">0B · Guess it</w:t>
      </w:r>
    </w:p>
    <w:p>
      <w:pPr>
        <w:pStyle w:val="FirstParagraph"/>
      </w:pPr>
      <w:r>
        <w:rPr>
          <w:bCs/>
          <w:b/>
        </w:rPr>
        <w:t xml:space="preserve">Two pages in this room describe the same six streets in the same week.</w:t>
      </w:r>
      <w:r>
        <w:t xml:space="preserve"> </w:t>
      </w:r>
      <w:r>
        <w:t xml:space="preserve">Which two, and which one</w:t>
      </w:r>
      <w:r>
        <w:t xml:space="preserve"> </w:t>
      </w:r>
      <w:r>
        <w:t xml:space="preserve">names them?</w:t>
      </w:r>
    </w:p>
    <w:bookmarkEnd w:id="26"/>
    <w:bookmarkStart w:id="27" w:name="Xd7cfd77cff163d650c2a4a0a82dc110d2ef7cb6"/>
    <w:p>
      <w:pPr>
        <w:pStyle w:val="Heading3"/>
      </w:pPr>
      <w:r>
        <w:t xml:space="preserve">0C · Say it ⏺</w:t>
      </w:r>
    </w:p>
    <w:p>
      <w:pPr>
        <w:pStyle w:val="FirstParagraph"/>
      </w:pPr>
      <w:r>
        <w:rPr>
          <w:bCs/>
          <w:b/>
        </w:rPr>
        <w:t xml:space="preserve">Record sixty seconds.</w:t>
      </w:r>
      <w:r>
        <w:t xml:space="preserve"> </w:t>
      </w:r>
      <w:r>
        <w:rPr>
          <w:iCs/>
          <w:i/>
        </w:rPr>
        <w:t xml:space="preserve">Describe the area you grew up in as a stranger would, and then as you</w:t>
      </w:r>
      <w:r>
        <w:rPr>
          <w:iCs/>
          <w:i/>
        </w:rPr>
        <w:t xml:space="preserve"> </w:t>
      </w:r>
      <w:r>
        <w:rPr>
          <w:iCs/>
          <w:i/>
        </w:rPr>
        <w:t xml:space="preserve">would. Say what changed.</w:t>
      </w:r>
      <w:r>
        <w:t xml:space="preserve"> </w:t>
      </w:r>
      <w:r>
        <w:t xml:space="preserve">You will record it again at the end of this unit.</w:t>
      </w:r>
    </w:p>
    <w:p>
      <w:r>
        <w:pict>
          <v:rect style="width:0;height:1.5pt" o:hralign="center" o:hrstd="t" o:hr="t"/>
        </w:pict>
      </w:r>
    </w:p>
    <w:bookmarkEnd w:id="27"/>
    <w:bookmarkStart w:id="37" w:name="part-1--vocabulary-lab-1--b--the-system"/>
    <w:p>
      <w:pPr>
        <w:pStyle w:val="Heading2"/>
      </w:pPr>
      <w:r>
        <w:t xml:space="preserve">Part 1 · Vocabulary Lab 1 ◆</w:t>
      </w:r>
      <w:r>
        <w:t xml:space="preserve"> </w:t>
      </w:r>
      <w:r>
        <w:rPr>
          <w:bCs/>
          <w:b/>
        </w:rPr>
        <w:t xml:space="preserve">B · THE SYSTEM</w:t>
      </w:r>
    </w:p>
    <w:p>
      <w:pPr>
        <w:pStyle w:val="FirstParagraph"/>
      </w:pPr>
      <w:r>
        <w:drawing>
          <wp:inline>
            <wp:extent cx="5334000" cy="2733675"/>
            <wp:effectExtent b="0" l="0" r="0" t="0"/>
            <wp:docPr descr="A cutaway of a neighbourhood in print, in four layers: the place and its edges, who lives there, what is happening to them, and what the newspaper adds." title="" id="29" name="Picture"/>
            <a:graphic>
              <a:graphicData uri="http://schemas.openxmlformats.org/drawingml/2006/picture">
                <pic:pic>
                  <pic:nvPicPr>
                    <pic:cNvPr descr="figures/fig_b21_u10_p01_v02.png" id="30" name="Picture"/>
                    <pic:cNvPicPr>
                      <a:picLocks noChangeArrowheads="1"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7336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{width=6.6in}</w:t>
      </w:r>
    </w:p>
    <w:p>
      <w:pPr>
        <w:pStyle w:val="BodyText"/>
      </w:pPr>
      <w:r>
        <w:rPr>
          <w:iCs/>
          <w:i/>
        </w:rPr>
        <w:t xml:space="preserve">One neighbourhood, in section — Twelve words, and the layer each one belongs to. Only the top layer is written by the paper.</w:t>
      </w:r>
    </w:p>
    <w:bookmarkStart w:id="31" w:name="X04ced311bb95d144f4f9fb57fc3bee3b9a759c8"/>
    <w:p>
      <w:pPr>
        <w:pStyle w:val="Heading3"/>
      </w:pPr>
      <w:r>
        <w:t xml:space="preserve">1A · Meet — the words of a place in print</w:t>
      </w:r>
    </w:p>
    <w:p>
      <w:pPr>
        <w:pStyle w:val="FirstParagraph"/>
      </w:pPr>
      <w:r>
        <w:t xml:space="preserve">Match each word to one layer of the cutaway.</w:t>
      </w:r>
    </w:p>
    <w:p>
      <w:pPr>
        <w:pStyle w:val="BlockText"/>
      </w:pPr>
      <w:r>
        <w:rPr>
          <w:bCs/>
          <w:b/>
        </w:rPr>
        <w:t xml:space="preserve">framing</w:t>
      </w:r>
      <w:r>
        <w:t xml:space="preserve"> </w:t>
      </w:r>
      <w:r>
        <w:t xml:space="preserve">·</w:t>
      </w:r>
      <w:r>
        <w:t xml:space="preserve"> </w:t>
      </w:r>
      <w:r>
        <w:rPr>
          <w:bCs/>
          <w:b/>
        </w:rPr>
        <w:t xml:space="preserve">headline</w:t>
      </w:r>
      <w:r>
        <w:t xml:space="preserve"> </w:t>
      </w:r>
      <w:r>
        <w:t xml:space="preserve">·</w:t>
      </w:r>
      <w:r>
        <w:t xml:space="preserve"> </w:t>
      </w:r>
      <w:r>
        <w:rPr>
          <w:bCs/>
          <w:b/>
        </w:rPr>
        <w:t xml:space="preserve">neighbourhood</w:t>
      </w:r>
      <w:r>
        <w:t xml:space="preserve"> </w:t>
      </w:r>
      <w:r>
        <w:t xml:space="preserve">·</w:t>
      </w:r>
      <w:r>
        <w:t xml:space="preserve"> </w:t>
      </w:r>
      <w:r>
        <w:rPr>
          <w:bCs/>
          <w:b/>
        </w:rPr>
        <w:t xml:space="preserve">gentrification</w:t>
      </w:r>
      <w:r>
        <w:t xml:space="preserve"> </w:t>
      </w:r>
      <w:r>
        <w:t xml:space="preserve">·</w:t>
      </w:r>
      <w:r>
        <w:t xml:space="preserve"> </w:t>
      </w:r>
      <w:r>
        <w:rPr>
          <w:bCs/>
          <w:b/>
        </w:rPr>
        <w:t xml:space="preserve">displacement</w:t>
      </w:r>
      <w:r>
        <w:t xml:space="preserve"> </w:t>
      </w:r>
      <w:r>
        <w:t xml:space="preserve">·</w:t>
      </w:r>
      <w:r>
        <w:t xml:space="preserve"> </w:t>
      </w:r>
      <w:r>
        <w:rPr>
          <w:bCs/>
          <w:b/>
        </w:rPr>
        <w:t xml:space="preserve">zoning</w:t>
      </w:r>
      <w:r>
        <w:t xml:space="preserve"> </w:t>
      </w:r>
      <w:r>
        <w:t xml:space="preserve">·</w:t>
      </w:r>
      <w:r>
        <w:t xml:space="preserve"> </w:t>
      </w:r>
      <w:r>
        <w:rPr>
          <w:bCs/>
          <w:b/>
        </w:rPr>
        <w:t xml:space="preserve">tenure</w:t>
      </w:r>
      <w:r>
        <w:t xml:space="preserve"> </w:t>
      </w:r>
      <w:r>
        <w:t xml:space="preserve">·</w:t>
      </w:r>
      <w:r>
        <w:t xml:space="preserve"> </w:t>
      </w:r>
      <w:r>
        <w:rPr>
          <w:bCs/>
          <w:b/>
        </w:rPr>
        <w:t xml:space="preserve">boundary</w:t>
      </w:r>
      <w:r>
        <w:t xml:space="preserve"> </w:t>
      </w:r>
      <w:r>
        <w:t xml:space="preserve">·</w:t>
      </w:r>
      <w:r>
        <w:t xml:space="preserve"> </w:t>
      </w:r>
      <w:r>
        <w:rPr>
          <w:bCs/>
          <w:b/>
        </w:rPr>
        <w:t xml:space="preserve">ward</w:t>
      </w:r>
      <w:r>
        <w:t xml:space="preserve"> </w:t>
      </w:r>
      <w:r>
        <w:t xml:space="preserve">·</w:t>
      </w:r>
      <w:r>
        <w:t xml:space="preserve"> </w:t>
      </w:r>
      <w:r>
        <w:rPr>
          <w:bCs/>
          <w:b/>
        </w:rPr>
        <w:t xml:space="preserve">demographic</w:t>
      </w:r>
      <w:r>
        <w:t xml:space="preserve"> </w:t>
      </w:r>
      <w:r>
        <w:t xml:space="preserve">·</w:t>
      </w:r>
      <w:r>
        <w:t xml:space="preserve"> </w:t>
      </w:r>
      <w:r>
        <w:rPr>
          <w:bCs/>
          <w:b/>
        </w:rPr>
        <w:t xml:space="preserve">stereotype</w:t>
      </w:r>
      <w:r>
        <w:t xml:space="preserve"> </w:t>
      </w:r>
      <w:r>
        <w:t xml:space="preserve">·</w:t>
      </w:r>
      <w:r>
        <w:t xml:space="preserve"> </w:t>
      </w:r>
      <w:r>
        <w:rPr>
          <w:bCs/>
          <w:b/>
        </w:rPr>
        <w:t xml:space="preserve">resident</w:t>
      </w:r>
    </w:p>
    <w:bookmarkEnd w:id="31"/>
    <w:bookmarkStart w:id="32" w:name="X927044dbdfa0a1a7a2439e39864dec82dc24b64"/>
    <w:p>
      <w:pPr>
        <w:pStyle w:val="Heading3"/>
      </w:pPr>
      <w:r>
        <w:t xml:space="preserve">1B · Sort — the place and its edges, who lives there, or what the paper adds?</w:t>
      </w:r>
    </w:p>
    <w:p>
      <w:pPr>
        <w:pStyle w:val="FirstParagraph"/>
      </w:pPr>
      <w:r>
        <w:t xml:space="preserve">Three columns.</w:t>
      </w:r>
      <w:r>
        <w:t xml:space="preserve"> </w:t>
      </w:r>
      <w:r>
        <w:rPr>
          <w:bCs/>
          <w:b/>
        </w:rPr>
        <w:t xml:space="preserve">Two of the twelve are words residents almost never use about the place they live,</w:t>
      </w:r>
      <w:r>
        <w:rPr>
          <w:bCs/>
          <w:b/>
        </w:rPr>
        <w:t xml:space="preserve"> </w:t>
      </w:r>
      <w:r>
        <w:rPr>
          <w:bCs/>
          <w:b/>
        </w:rPr>
        <w:t xml:space="preserve">and both of them are used about it constantly.</w:t>
      </w:r>
    </w:p>
    <w:p>
      <w:pPr>
        <w:pStyle w:val="BlockText"/>
      </w:pPr>
      <w:r>
        <w:t xml:space="preserve">neighbourhood · resident · framing · ward · tenure · headline · boundary · demographic ·</w:t>
      </w:r>
      <w:r>
        <w:t xml:space="preserve"> </w:t>
      </w:r>
      <w:r>
        <w:t xml:space="preserve">stereotype · zoning · gentrification · displacement</w:t>
      </w:r>
    </w:p>
    <w:bookmarkEnd w:id="32"/>
    <w:bookmarkStart w:id="33" w:name="X6eca8136b43a70a2878792d6c45c2c331522f76"/>
    <w:p>
      <w:pPr>
        <w:pStyle w:val="Heading3"/>
      </w:pPr>
      <w:r>
        <w:t xml:space="preserve">1C · Meet — the five phrases a place acquires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the north end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name used by everybody except the people who live there.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 problem neighbourhood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phrase that describes coverage, not a place.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long-term residents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Used in planning stories; never in crime stories.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the same six streets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 eighty-one pieces about a ward of forty thousand actually cover.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an outsider's view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only kind most readers have, and the only kind most pieces are.</w:t>
            </w:r>
          </w:p>
        </w:tc>
      </w:tr>
    </w:tbl>
    <w:bookmarkEnd w:id="33"/>
    <w:bookmarkStart w:id="34" w:name="X3791d3de53719824b00db6c6fb07d252b3c2aa8"/>
    <w:p>
      <w:pPr>
        <w:pStyle w:val="Heading3"/>
      </w:pPr>
      <w:r>
        <w:t xml:space="preserve">1D · Collocation Lab</w:t>
      </w:r>
    </w:p>
    <w:p>
      <w:pPr>
        <w:pStyle w:val="FirstParagraph"/>
      </w:pPr>
      <w:r>
        <w:t xml:space="preserve">Complete each one, and say which of the five decides what a reader remembers.</w:t>
      </w:r>
    </w:p>
    <w:p>
      <w:pPr>
        <w:pStyle w:val="BlockText"/>
      </w:pPr>
      <w:r>
        <w:rPr>
          <w:bCs/>
          <w:b/>
        </w:rPr>
        <w:t xml:space="preserve">named in the headline</w:t>
      </w:r>
      <w:r>
        <w:t xml:space="preserve"> </w:t>
      </w:r>
      <w:r>
        <w:t xml:space="preserve">·</w:t>
      </w:r>
      <w:r>
        <w:t xml:space="preserve"> </w:t>
      </w:r>
      <w:r>
        <w:rPr>
          <w:bCs/>
          <w:b/>
        </w:rPr>
        <w:t xml:space="preserve">a postcode in a headline</w:t>
      </w:r>
      <w:r>
        <w:t xml:space="preserve"> </w:t>
      </w:r>
      <w:r>
        <w:t xml:space="preserve">·</w:t>
      </w:r>
      <w:r>
        <w:t xml:space="preserve"> </w:t>
      </w:r>
      <w:r>
        <w:rPr>
          <w:bCs/>
          <w:b/>
        </w:rPr>
        <w:t xml:space="preserve">who is quoted</w:t>
      </w:r>
      <w:r>
        <w:t xml:space="preserve"> </w:t>
      </w:r>
      <w:r>
        <w:t xml:space="preserve">·</w:t>
      </w:r>
      <w:r>
        <w:t xml:space="preserve"> </w:t>
      </w:r>
      <w:r>
        <w:rPr>
          <w:bCs/>
          <w:b/>
        </w:rPr>
        <w:t xml:space="preserve">the first paragraph</w:t>
      </w:r>
      <w:r>
        <w:t xml:space="preserve"> </w:t>
      </w:r>
      <w:r>
        <w:t xml:space="preserve">·</w:t>
      </w:r>
      <w:r>
        <w:t xml:space="preserve"> </w:t>
      </w:r>
      <w:r>
        <w:rPr>
          <w:bCs/>
          <w:b/>
        </w:rPr>
        <w:t xml:space="preserve">the local paper</w:t>
      </w:r>
    </w:p>
    <w:p>
      <w:pPr>
        <w:numPr>
          <w:ilvl w:val="0"/>
          <w:numId w:val="1001"/>
        </w:numPr>
        <w:pStyle w:val="Compact"/>
      </w:pPr>
      <w:r>
        <w:t xml:space="preserve">The ward is ______ ______ ______ ______ in seven of ten crime stories and one of ten others.</w:t>
      </w:r>
    </w:p>
    <w:p>
      <w:pPr>
        <w:numPr>
          <w:ilvl w:val="0"/>
          <w:numId w:val="1001"/>
        </w:numPr>
        <w:pStyle w:val="Compact"/>
      </w:pPr>
      <w:r>
        <w:t xml:space="preserve">______ ______ ______ ______ is a decision about a place, made in four words.</w:t>
      </w:r>
    </w:p>
    <w:p>
      <w:pPr>
        <w:numPr>
          <w:ilvl w:val="0"/>
          <w:numId w:val="1001"/>
        </w:numPr>
        <w:pStyle w:val="Compact"/>
      </w:pPr>
      <w:r>
        <w:t xml:space="preserve">______ ______ ______ matters less than ______ ______ ______ ______ , and both matter less than</w:t>
      </w:r>
      <w:r>
        <w:t xml:space="preserve"> </w:t>
      </w:r>
      <w:r>
        <w:t xml:space="preserve">the headline.</w:t>
      </w:r>
    </w:p>
    <w:p>
      <w:pPr>
        <w:numPr>
          <w:ilvl w:val="0"/>
          <w:numId w:val="1001"/>
        </w:numPr>
        <w:pStyle w:val="Compact"/>
      </w:pPr>
      <w:r>
        <w:t xml:space="preserve">______ ______ ______ ______ repeats the headline, which is why it rarely corrects it.</w:t>
      </w:r>
    </w:p>
    <w:p>
      <w:pPr>
        <w:numPr>
          <w:ilvl w:val="0"/>
          <w:numId w:val="1001"/>
        </w:numPr>
        <w:pStyle w:val="Compact"/>
      </w:pPr>
      <w:r>
        <w:t xml:space="preserve">______ ______ ______ is the only paper that will ever write about these six streets.</w:t>
      </w:r>
    </w:p>
    <w:bookmarkEnd w:id="34"/>
    <w:bookmarkStart w:id="35" w:name="X554fe06b15f2fc118fc716a4b2bf2c3a068b5b8"/>
    <w:p>
      <w:pPr>
        <w:pStyle w:val="Heading3"/>
      </w:pPr>
      <w:r>
        <w:t xml:space="preserve">1E · The phrasal verbs, and the three fixed expressions</w:t>
      </w:r>
    </w:p>
    <w:p>
      <w:pPr>
        <w:pStyle w:val="BlockText"/>
      </w:pPr>
      <w:r>
        <w:rPr>
          <w:bCs/>
          <w:b/>
        </w:rPr>
        <w:t xml:space="preserve">move in</w:t>
      </w:r>
      <w:r>
        <w:t xml:space="preserve"> </w:t>
      </w:r>
      <w:r>
        <w:t xml:space="preserve">·</w:t>
      </w:r>
      <w:r>
        <w:t xml:space="preserve"> </w:t>
      </w:r>
      <w:r>
        <w:rPr>
          <w:bCs/>
          <w:b/>
        </w:rPr>
        <w:t xml:space="preserve">price out</w:t>
      </w:r>
      <w:r>
        <w:t xml:space="preserve"> </w:t>
      </w:r>
      <w:r>
        <w:t xml:space="preserve">·</w:t>
      </w:r>
      <w:r>
        <w:t xml:space="preserve"> </w:t>
      </w:r>
      <w:r>
        <w:rPr>
          <w:bCs/>
          <w:b/>
        </w:rPr>
        <w:t xml:space="preserve">build over</w:t>
      </w:r>
    </w:p>
    <w:p>
      <w:pPr>
        <w:pStyle w:val="BlockText"/>
      </w:pPr>
      <w:r>
        <w:rPr>
          <w:bCs/>
          <w:b/>
        </w:rPr>
        <w:t xml:space="preserve">f</w:t>
      </w:r>
      <w:r>
        <w:t xml:space="preserve"> </w:t>
      </w:r>
      <w:r>
        <w:rPr>
          <w:iCs/>
          <w:i/>
        </w:rPr>
        <w:t xml:space="preserve">nobody from there was asked</w:t>
      </w:r>
      <w:r>
        <w:t xml:space="preserve"> </w:t>
      </w:r>
      <w:r>
        <w:t xml:space="preserve">·</w:t>
      </w:r>
      <w:r>
        <w:t xml:space="preserve"> </w:t>
      </w:r>
      <w:r>
        <w:rPr>
          <w:bCs/>
          <w:b/>
        </w:rPr>
        <w:t xml:space="preserve">f</w:t>
      </w:r>
      <w:r>
        <w:t xml:space="preserve"> </w:t>
      </w:r>
      <w:r>
        <w:rPr>
          <w:iCs/>
          <w:i/>
        </w:rPr>
        <w:t xml:space="preserve">that is not what it is called</w:t>
      </w:r>
      <w:r>
        <w:t xml:space="preserve"> </w:t>
      </w:r>
      <w:r>
        <w:t xml:space="preserve">·</w:t>
      </w:r>
      <w:r>
        <w:t xml:space="preserve"> </w:t>
      </w:r>
      <w:r>
        <w:rPr>
          <w:bCs/>
          <w:b/>
        </w:rPr>
        <w:t xml:space="preserve">f</w:t>
      </w:r>
      <w:r>
        <w:t xml:space="preserve"> </w:t>
      </w:r>
      <w:r>
        <w:rPr>
          <w:iCs/>
          <w:i/>
        </w:rPr>
        <w:t xml:space="preserve">whose city is this?</w:t>
      </w:r>
    </w:p>
    <w:p>
      <w:pPr>
        <w:pStyle w:val="FirstParagraph"/>
      </w:pPr>
      <w:r>
        <w:rPr>
          <w:bCs/>
          <w:b/>
        </w:rPr>
        <w:t xml:space="preserve">One of these fixed expressions is a correction and two are accusations.</w:t>
      </w:r>
      <w:r>
        <w:t xml:space="preserve"> </w:t>
      </w:r>
      <w:r>
        <w:t xml:space="preserve">Which is the</w:t>
      </w:r>
      <w:r>
        <w:t xml:space="preserve"> </w:t>
      </w:r>
      <w:r>
        <w:t xml:space="preserve">correction, and why is it the hardest one to answer?</w:t>
      </w:r>
    </w:p>
    <w:bookmarkEnd w:id="35"/>
    <w:bookmarkStart w:id="36" w:name="X5231bbf4b390fcf5e9ae410b67d547d345d3f2f"/>
    <w:p>
      <w:pPr>
        <w:pStyle w:val="Heading3"/>
      </w:pPr>
      <w:r>
        <w:t xml:space="preserve">1F · Own it</w:t>
      </w:r>
    </w:p>
    <w:p>
      <w:pPr>
        <w:pStyle w:val="FirstParagraph"/>
      </w:pPr>
      <w:r>
        <w:t xml:space="preserve">Write the name of the area you live in as the authorities write it, and then as you say it to a</w:t>
      </w:r>
      <w:r>
        <w:t xml:space="preserve"> </w:t>
      </w:r>
      <w:r>
        <w:t xml:space="preserve">friend.</w:t>
      </w:r>
      <w:r>
        <w:t xml:space="preserve"> </w:t>
      </w:r>
      <w:r>
        <w:rPr>
          <w:bCs/>
          <w:b/>
        </w:rPr>
        <w:t xml:space="preserve">If they are the same, say who decided that.</w:t>
      </w:r>
    </w:p>
    <w:p>
      <w:r>
        <w:pict>
          <v:rect style="width:0;height:1.5pt" o:hralign="center" o:hrstd="t" o:hr="t"/>
        </w:pict>
      </w:r>
    </w:p>
    <w:bookmarkEnd w:id="36"/>
    <w:bookmarkEnd w:id="37"/>
    <w:bookmarkStart w:id="43" w:name="part-2--listening--a--the-world"/>
    <w:p>
      <w:pPr>
        <w:pStyle w:val="Heading2"/>
      </w:pPr>
      <w:r>
        <w:t xml:space="preserve">Part 2 · Listening ◆</w:t>
      </w:r>
      <w:r>
        <w:t xml:space="preserve"> </w:t>
      </w:r>
      <w:r>
        <w:rPr>
          <w:bCs/>
          <w:b/>
        </w:rPr>
        <w:t xml:space="preserve">A · THE WORLD</w:t>
      </w:r>
    </w:p>
    <w:p>
      <w:pPr>
        <w:pStyle w:val="FirstParagraph"/>
      </w:pPr>
      <w:r>
        <w:drawing>
          <wp:inline>
            <wp:extent cx="5334000" cy="2800350"/>
            <wp:effectExtent b="0" l="0" r="0" t="0"/>
            <wp:docPr descr="A news editor and a long-standing resident across a desk with a headline log and a ward map between them, each with two speech balloons and a thought balloon." title="" id="39" name="Picture"/>
            <a:graphic>
              <a:graphicData uri="http://schemas.openxmlformats.org/drawingml/2006/picture">
                <pic:pic>
                  <pic:nvPicPr>
                    <pic:cNvPr descr="figures/fig_b21_u10_p02_v07.png" id="40" name="Picture"/>
                    <pic:cNvPicPr>
                      <a:picLocks noChangeArrowheads="1"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8003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{width=6.6in}</w:t>
      </w:r>
    </w:p>
    <w:p>
      <w:pPr>
        <w:pStyle w:val="BodyText"/>
      </w:pPr>
      <w:r>
        <w:rPr>
          <w:iCs/>
          <w:i/>
        </w:rPr>
        <w:t xml:space="preserve">Ten to ten, with the letter on the table — She has counted eighty-one headlines. He has never seen the rule written down.</w:t>
      </w:r>
    </w:p>
    <w:bookmarkStart w:id="41" w:name="Xd93926a6816f11ed81cd6562b51d502201855bf"/>
    <w:p>
      <w:pPr>
        <w:pStyle w:val="Heading3"/>
      </w:pPr>
      <w:r>
        <w:t xml:space="preserve">2A · The naming rule 🔊 Track 10.1</w:t>
      </w:r>
    </w:p>
    <w:p>
      <w:pPr>
        <w:pStyle w:val="FirstParagraph"/>
      </w:pPr>
      <w:r>
        <w:rPr>
          <w:bCs/>
          <w:b/>
        </w:rPr>
        <w:t xml:space="preserve">Before you listen.</w:t>
      </w:r>
      <w:r>
        <w:t xml:space="preserve"> </w:t>
      </w:r>
      <w:r>
        <w:t xml:space="preserve">A resident has written to the paper. She has counted eighty-one headlines</w:t>
      </w:r>
      <w:r>
        <w:t xml:space="preserve"> </w:t>
      </w:r>
      <w:r>
        <w:t xml:space="preserve">over two years. The news editor has never seen the rule written down, because it never was.</w:t>
      </w:r>
    </w:p>
    <w:p>
      <w:pPr>
        <w:pStyle w:val="BodyText"/>
      </w:pPr>
      <w:r>
        <w:rPr>
          <w:bCs/>
          <w:b/>
        </w:rPr>
        <w:t xml:space="preserve">Listen once.</w:t>
      </w:r>
      <w:r>
        <w:t xml:space="preserve"> </w:t>
      </w:r>
      <w:r>
        <w:t xml:space="preserve">What has she counted, and what does the paper say its rule is?</w:t>
      </w:r>
    </w:p>
    <w:p>
      <w:pPr>
        <w:pStyle w:val="BodyText"/>
      </w:pPr>
      <w:r>
        <w:rPr>
          <w:bCs/>
          <w:b/>
        </w:rPr>
        <w:t xml:space="preserve">Listen again. Complete the table.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Ward named in the headline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Resident quoted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 the section is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crime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planning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culture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rPr>
          <w:bCs/>
          <w:b/>
        </w:rPr>
        <w:t xml:space="preserve">Listen again. True or false?</w:t>
      </w:r>
    </w:p>
    <w:p>
      <w:pPr>
        <w:numPr>
          <w:ilvl w:val="0"/>
          <w:numId w:val="1002"/>
        </w:numPr>
        <w:pStyle w:val="Compact"/>
      </w:pPr>
      <w:r>
        <w:t xml:space="preserve">She counted eighty-one headlines. ☐ T ☐ F</w:t>
      </w:r>
    </w:p>
    <w:p>
      <w:pPr>
        <w:numPr>
          <w:ilvl w:val="0"/>
          <w:numId w:val="1002"/>
        </w:numPr>
        <w:pStyle w:val="Compact"/>
      </w:pPr>
      <w:r>
        <w:t xml:space="preserve">The rule is written in the style guide. ☐ T ☐ F</w:t>
      </w:r>
    </w:p>
    <w:p>
      <w:pPr>
        <w:numPr>
          <w:ilvl w:val="0"/>
          <w:numId w:val="1002"/>
        </w:numPr>
        <w:pStyle w:val="Compact"/>
      </w:pPr>
      <w:r>
        <w:t xml:space="preserve">The ward is named in most crime headlines. ☐ T ☐ F</w:t>
      </w:r>
    </w:p>
    <w:p>
      <w:pPr>
        <w:numPr>
          <w:ilvl w:val="0"/>
          <w:numId w:val="1002"/>
        </w:numPr>
        <w:pStyle w:val="Compact"/>
      </w:pPr>
      <w:r>
        <w:t xml:space="preserve">The culture pages have never named it. ☐ T ☐ F</w:t>
      </w:r>
    </w:p>
    <w:p>
      <w:pPr>
        <w:pStyle w:val="FirstParagraph"/>
      </w:pPr>
      <w:r>
        <w:rPr>
          <w:bCs/>
          <w:b/>
        </w:rPr>
        <w:t xml:space="preserve">Noticing.</w:t>
      </w:r>
      <w:r>
        <w:t xml:space="preserve"> </w:t>
      </w:r>
      <w:r>
        <w:t xml:space="preserve">Six sentences from the recording.</w:t>
      </w:r>
    </w:p>
    <w:p>
      <w:pPr>
        <w:numPr>
          <w:ilvl w:val="0"/>
          <w:numId w:val="1003"/>
        </w:numPr>
        <w:pStyle w:val="Compact"/>
      </w:pPr>
      <w:r>
        <w:rPr>
          <w:iCs/>
          <w:i/>
        </w:rPr>
        <w:t xml:space="preserve">Never before had anybody counted them.</w:t>
      </w:r>
    </w:p>
    <w:p>
      <w:pPr>
        <w:numPr>
          <w:ilvl w:val="0"/>
          <w:numId w:val="1003"/>
        </w:numPr>
        <w:pStyle w:val="Compact"/>
      </w:pPr>
      <w:r>
        <w:rPr>
          <w:iCs/>
          <w:i/>
        </w:rPr>
        <w:t xml:space="preserve">Not once did the culture pages name it.</w:t>
      </w:r>
    </w:p>
    <w:p>
      <w:pPr>
        <w:numPr>
          <w:ilvl w:val="0"/>
          <w:numId w:val="1003"/>
        </w:numPr>
        <w:pStyle w:val="Compact"/>
      </w:pPr>
      <w:r>
        <w:rPr>
          <w:iCs/>
          <w:i/>
        </w:rPr>
        <w:t xml:space="preserve">Only when the story is about crime do we use the ward.</w:t>
      </w:r>
    </w:p>
    <w:p>
      <w:pPr>
        <w:numPr>
          <w:ilvl w:val="0"/>
          <w:numId w:val="1003"/>
        </w:numPr>
        <w:pStyle w:val="Compact"/>
      </w:pPr>
      <w:r>
        <w:rPr>
          <w:iCs/>
          <w:i/>
        </w:rPr>
        <w:t xml:space="preserve">No sooner had the letter arrived than the editor asked for the figures.</w:t>
      </w:r>
    </w:p>
    <w:p>
      <w:pPr>
        <w:numPr>
          <w:ilvl w:val="0"/>
          <w:numId w:val="1003"/>
        </w:numPr>
        <w:pStyle w:val="Compact"/>
      </w:pPr>
      <w:r>
        <w:rPr>
          <w:iCs/>
          <w:i/>
        </w:rPr>
        <w:t xml:space="preserve">So rarely does the ward appear in good news that readers assume there is none.</w:t>
      </w:r>
    </w:p>
    <w:p>
      <w:pPr>
        <w:numPr>
          <w:ilvl w:val="0"/>
          <w:numId w:val="1003"/>
        </w:numPr>
        <w:pStyle w:val="Compact"/>
      </w:pPr>
      <w:r>
        <w:rPr>
          <w:iCs/>
          <w:i/>
        </w:rPr>
        <w:t xml:space="preserve">Little did we know that the rule had never been written down.</w:t>
      </w:r>
    </w:p>
    <w:p>
      <w:pPr>
        <w:pStyle w:val="FirstParagraph"/>
      </w:pPr>
      <w:r>
        <w:rPr>
          <w:bCs/>
          <w:b/>
        </w:rPr>
        <w:t xml:space="preserve">Every one of these puts the verb before the subject. Write each one in ordinary order, and say</w:t>
      </w:r>
      <w:r>
        <w:rPr>
          <w:bCs/>
          <w:b/>
        </w:rPr>
        <w:t xml:space="preserve"> </w:t>
      </w:r>
      <w:r>
        <w:rPr>
          <w:bCs/>
          <w:b/>
        </w:rPr>
        <w:t xml:space="preserve">what is lost.</w:t>
      </w:r>
    </w:p>
    <w:bookmarkEnd w:id="41"/>
    <w:bookmarkStart w:id="42" w:name="X03d55cb5f63eadd4eb0b93514f4f3b338f9d789"/>
    <w:p>
      <w:pPr>
        <w:pStyle w:val="Heading3"/>
      </w:pPr>
      <w:r>
        <w:t xml:space="preserve">2B · Decoding clinic 🔊 Track 10.2</w:t>
      </w:r>
    </w:p>
    <w:p>
      <w:pPr>
        <w:pStyle w:val="FirstParagraph"/>
      </w:pPr>
      <w:r>
        <w:t xml:space="preserve">Thirty seconds at speed. Three jobs.</w:t>
      </w:r>
    </w:p>
    <w:p>
      <w:pPr>
        <w:numPr>
          <w:ilvl w:val="0"/>
          <w:numId w:val="1004"/>
        </w:numPr>
        <w:pStyle w:val="Compact"/>
      </w:pPr>
      <w:r>
        <w:t xml:space="preserve">Two sentences begin with a negative adverb. Mark where the voice jumps in each.</w:t>
      </w:r>
    </w:p>
    <w:p>
      <w:pPr>
        <w:numPr>
          <w:ilvl w:val="0"/>
          <w:numId w:val="1004"/>
        </w:numPr>
        <w:pStyle w:val="Compact"/>
      </w:pPr>
      <w:r>
        <w:t xml:space="preserve">What happens to the stress on the fronted word?</w:t>
      </w:r>
    </w:p>
    <w:p>
      <w:pPr>
        <w:numPr>
          <w:ilvl w:val="0"/>
          <w:numId w:val="1004"/>
        </w:numPr>
        <w:pStyle w:val="Compact"/>
      </w:pPr>
      <w:r>
        <w:t xml:space="preserve">Somebody says</w:t>
      </w:r>
      <w:r>
        <w:t xml:space="preserve"> </w:t>
      </w:r>
      <w:r>
        <w:rPr>
          <w:iCs/>
          <w:i/>
        </w:rPr>
        <w:t xml:space="preserve">that is not what it is called</w:t>
      </w:r>
      <w:r>
        <w:t xml:space="preserve">. What was it called, and by whom?</w:t>
      </w:r>
    </w:p>
    <w:p>
      <w:r>
        <w:pict>
          <v:rect style="width:0;height:1.5pt" o:hralign="center" o:hrstd="t" o:hr="t"/>
        </w:pict>
      </w:r>
    </w:p>
    <w:bookmarkEnd w:id="42"/>
    <w:bookmarkEnd w:id="43"/>
    <w:bookmarkStart w:id="56" w:name="part-3--grammar-lab-1--b--the-system"/>
    <w:p>
      <w:pPr>
        <w:pStyle w:val="Heading2"/>
      </w:pPr>
      <w:r>
        <w:t xml:space="preserve">Part 3 · Grammar Lab 1 ◆</w:t>
      </w:r>
      <w:r>
        <w:t xml:space="preserve"> </w:t>
      </w:r>
      <w:r>
        <w:rPr>
          <w:bCs/>
          <w:b/>
        </w:rPr>
        <w:t xml:space="preserve">B · THE SYSTEM</w:t>
      </w:r>
    </w:p>
    <w:bookmarkStart w:id="44" w:name="putting-the-verb-first-and-why-you-would"/>
    <w:p>
      <w:pPr>
        <w:pStyle w:val="Heading3"/>
      </w:pPr>
      <w:r>
        <w:t xml:space="preserve">Putting the verb first, and why you would</w:t>
      </w:r>
    </w:p>
    <w:bookmarkEnd w:id="44"/>
    <w:bookmarkStart w:id="45" w:name="X7c616c76e97cfe9fc762617c213bf808c16dda8"/>
    <w:p>
      <w:pPr>
        <w:pStyle w:val="Heading3"/>
      </w:pPr>
      <w:r>
        <w:t xml:space="preserve">3A · Notice</w:t>
      </w:r>
    </w:p>
    <w:p>
      <w:pPr>
        <w:pStyle w:val="FirstParagraph"/>
      </w:pPr>
      <w:r>
        <w:t xml:space="preserve">Look at the six sentences in Part 2 again.</w:t>
      </w:r>
    </w:p>
    <w:p>
      <w:pPr>
        <w:numPr>
          <w:ilvl w:val="0"/>
          <w:numId w:val="1005"/>
        </w:numPr>
        <w:pStyle w:val="Compact"/>
      </w:pPr>
      <w:r>
        <w:t xml:space="preserve">In sentence 1, what comes before the subject, and what has happened to the auxiliary?</w:t>
      </w:r>
    </w:p>
    <w:p>
      <w:pPr>
        <w:numPr>
          <w:ilvl w:val="0"/>
          <w:numId w:val="1005"/>
        </w:numPr>
        <w:pStyle w:val="Compact"/>
      </w:pPr>
      <w:r>
        <w:t xml:space="preserve">Sentence 3 inverts the second clause, not the first.</w:t>
      </w:r>
      <w:r>
        <w:t xml:space="preserve"> </w:t>
      </w:r>
      <w:r>
        <w:rPr>
          <w:bCs/>
          <w:b/>
        </w:rPr>
        <w:t xml:space="preserve">Why that one?</w:t>
      </w:r>
    </w:p>
    <w:p>
      <w:pPr>
        <w:numPr>
          <w:ilvl w:val="0"/>
          <w:numId w:val="1005"/>
        </w:numPr>
        <w:pStyle w:val="Compact"/>
      </w:pPr>
      <w:r>
        <w:t xml:space="preserve">Sentence 4 has two clauses and only one inversion.</w:t>
      </w:r>
      <w:r>
        <w:t xml:space="preserve"> </w:t>
      </w:r>
      <w:r>
        <w:rPr>
          <w:bCs/>
          <w:b/>
        </w:rPr>
        <w:t xml:space="preserve">Which, and what joins them?</w:t>
      </w:r>
    </w:p>
    <w:p>
      <w:pPr>
        <w:numPr>
          <w:ilvl w:val="0"/>
          <w:numId w:val="1005"/>
        </w:numPr>
        <w:pStyle w:val="Compact"/>
      </w:pPr>
      <w:r>
        <w:t xml:space="preserve">Sentence 6 is a fixed expression.</w:t>
      </w:r>
      <w:r>
        <w:t xml:space="preserve"> </w:t>
      </w:r>
      <w:r>
        <w:rPr>
          <w:bCs/>
          <w:b/>
        </w:rPr>
        <w:t xml:space="preserve">Could you say</w:t>
      </w:r>
      <w:r>
        <w:rPr>
          <w:bCs/>
          <w:b/>
        </w:rPr>
        <w:t xml:space="preserve"> </w:t>
      </w:r>
      <w:r>
        <w:rPr>
          <w:iCs/>
          <w:i/>
          <w:bCs/>
          <w:b/>
        </w:rPr>
        <w:t xml:space="preserve">little did they know</w:t>
      </w:r>
      <w:r>
        <w:rPr>
          <w:bCs/>
          <w:b/>
        </w:rPr>
        <w:t xml:space="preserve"> </w:t>
      </w:r>
      <w:r>
        <w:rPr>
          <w:bCs/>
          <w:b/>
        </w:rPr>
        <w:t xml:space="preserve">about yourself?</w:t>
      </w:r>
    </w:p>
    <w:bookmarkEnd w:id="45"/>
    <w:bookmarkStart w:id="49" w:name="Xef10db4cd20e9945ee69e0bc36afa6c44676850"/>
    <w:p>
      <w:pPr>
        <w:pStyle w:val="Heading3"/>
      </w:pPr>
      <w:r>
        <w:t xml:space="preserve">3B · See</w:t>
      </w:r>
    </w:p>
    <w:p>
      <w:pPr>
        <w:pStyle w:val="FirstParagraph"/>
      </w:pPr>
      <w:r>
        <w:drawing>
          <wp:inline>
            <wp:extent cx="5334000" cy="2333625"/>
            <wp:effectExtent b="0" l="0" r="0" t="0"/>
            <wp:docPr descr="Two sentence diagrams of the same statement, the first in ordinary order and the second with the negative adverb fronted and the auxiliary inverted." title="" id="47" name="Picture"/>
            <a:graphic>
              <a:graphicData uri="http://schemas.openxmlformats.org/drawingml/2006/picture">
                <pic:pic>
                  <pic:nvPicPr>
                    <pic:cNvPr descr="figures/fig_b21_u10_p03_v09.png" id="48" name="Picture"/>
                    <pic:cNvPicPr>
                      <a:picLocks noChangeArrowheads="1"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33362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{width=6.6in}</w:t>
      </w:r>
    </w:p>
    <w:p>
      <w:pPr>
        <w:pStyle w:val="BodyText"/>
      </w:pPr>
      <w:r>
        <w:rPr>
          <w:iCs/>
          <w:i/>
        </w:rPr>
        <w:t xml:space="preserve">The verb comes forward, and the sentence changes weight — The same fact, twice. Nothing is added and one word has moved to the front.</w:t>
      </w:r>
    </w:p>
    <w:bookmarkEnd w:id="49"/>
    <w:bookmarkStart w:id="50" w:name="X435fa775a53028cea38d27018d8a9ae5a382abc"/>
    <w:p>
      <w:pPr>
        <w:pStyle w:val="Heading3"/>
      </w:pPr>
      <w:r>
        <w:t xml:space="preserve">3C · Know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negative adverb first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never · rarely · seldom · nowhere · little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Never had she seen it.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near-negative first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hardly · scarcely · no sooner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Hardly had it arrived when…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restrictive first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only when · only then · only if · not until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Only then did we count them.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absolute negatives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at no point · under no circumstances · not once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Not once did they name it.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iCs/>
                <w:i/>
                <w:bCs/>
                <w:b/>
              </w:rPr>
              <w:t xml:space="preserve">so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+ adjective or adverb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so rarely does · so great was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So rarely does it appear that…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  <w:iCs/>
                <w:i/>
              </w:rPr>
              <w:t xml:space="preserve">such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such was the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Such was the reaction that…</w:t>
            </w:r>
          </w:p>
        </w:tc>
      </w:tr>
    </w:tbl>
    <w:p>
      <w:pPr>
        <w:pStyle w:val="BlockText"/>
      </w:pPr>
      <w:r>
        <w:rPr>
          <w:bCs/>
          <w:b/>
        </w:rPr>
        <w:t xml:space="preserve">Inversion is the written language's way of shouting.</w:t>
      </w:r>
      <w:r>
        <w:t xml:space="preserve"> </w:t>
      </w:r>
      <w:r>
        <w:t xml:space="preserve">It costs nothing in words and it cannot</w:t>
      </w:r>
      <w:r>
        <w:t xml:space="preserve"> </w:t>
      </w:r>
      <w:r>
        <w:t xml:space="preserve">be used twice in a paragraph without sounding theatrical, which is the whole constraint.</w:t>
      </w:r>
    </w:p>
    <w:p>
      <w:pPr>
        <w:pStyle w:val="BlockText"/>
      </w:pPr>
      <w:r>
        <w:rPr>
          <w:bCs/>
          <w:b/>
        </w:rPr>
        <w:t xml:space="preserve">The auxiliary does the inverting, and if there isn't one,</w:t>
      </w:r>
      <w:r>
        <w:rPr>
          <w:bCs/>
          <w:b/>
        </w:rPr>
        <w:t xml:space="preserve"> </w:t>
      </w:r>
      <w:r>
        <w:rPr>
          <w:iCs/>
          <w:i/>
          <w:bCs/>
          <w:b/>
        </w:rPr>
        <w:t xml:space="preserve">do</w:t>
      </w:r>
      <w:r>
        <w:rPr>
          <w:bCs/>
          <w:b/>
        </w:rPr>
        <w:t xml:space="preserve"> </w:t>
      </w:r>
      <w:r>
        <w:rPr>
          <w:bCs/>
          <w:b/>
        </w:rPr>
        <w:t xml:space="preserve">is supplied.</w:t>
      </w:r>
      <w:r>
        <w:t xml:space="preserve"> </w:t>
      </w:r>
      <w:r>
        <w:rPr>
          <w:iCs/>
          <w:i/>
        </w:rPr>
        <w:t xml:space="preserve">They never</w:t>
      </w:r>
      <w:r>
        <w:rPr>
          <w:iCs/>
          <w:i/>
        </w:rPr>
        <w:t xml:space="preserve"> </w:t>
      </w:r>
      <w:r>
        <w:rPr>
          <w:iCs/>
          <w:i/>
        </w:rPr>
        <w:t xml:space="preserve">counted them</w:t>
      </w:r>
      <w:r>
        <w:t xml:space="preserve"> </w:t>
      </w:r>
      <w:r>
        <w:t xml:space="preserve">becomes</w:t>
      </w:r>
      <w:r>
        <w:t xml:space="preserve"> </w:t>
      </w:r>
      <w:r>
        <w:rPr>
          <w:iCs/>
          <w:i/>
        </w:rPr>
        <w:t xml:space="preserve">Never did they count them</w:t>
      </w:r>
      <w:r>
        <w:t xml:space="preserve">, not</w:t>
      </w:r>
      <w:r>
        <w:t xml:space="preserve"> </w:t>
      </w:r>
      <w:r>
        <w:rPr>
          <w:iCs/>
          <w:i/>
        </w:rPr>
        <w:t xml:space="preserve">Never counted they them</w:t>
      </w:r>
      <w:r>
        <w:t xml:space="preserve">. This is the</w:t>
      </w:r>
      <w:r>
        <w:t xml:space="preserve"> </w:t>
      </w:r>
      <w:r>
        <w:t xml:space="preserve">same machinery as a question, which is why the pattern feels familiar and the register does not.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the fixed frames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never before had · not once did · only when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what writers do with a place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set out · single out · point up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the degree words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rarely · seldom · scarcely · hardly · little · only</w:t>
            </w:r>
          </w:p>
        </w:tc>
      </w:tr>
    </w:tbl>
    <w:p>
      <w:pPr>
        <w:pStyle w:val="BlockText"/>
      </w:pPr>
      <w:r>
        <w:rPr>
          <w:bCs/>
          <w:b/>
        </w:rPr>
        <w:t xml:space="preserve">Why it matters.</w:t>
      </w:r>
      <w:r>
        <w:t xml:space="preserve"> </w:t>
      </w:r>
      <w:r>
        <w:t xml:space="preserve">Marked order tells a reader that this sentence is the one to remember. Use it</w:t>
      </w:r>
      <w:r>
        <w:t xml:space="preserve"> </w:t>
      </w:r>
      <w:r>
        <w:t xml:space="preserve">where the emphasis is real and it is the strongest device in the language; use it where it is not</w:t>
      </w:r>
      <w:r>
        <w:t xml:space="preserve"> </w:t>
      </w:r>
      <w:r>
        <w:t xml:space="preserve">and the reader hears a performance.</w:t>
      </w:r>
    </w:p>
    <w:bookmarkEnd w:id="50"/>
    <w:bookmarkStart w:id="51" w:name="Xe00210116a2db76811bccf5daa11a0a6ad48b6d"/>
    <w:p>
      <w:pPr>
        <w:pStyle w:val="Heading3"/>
      </w:pPr>
      <w:r>
        <w:t xml:space="preserve">3D · Use — controlled</w:t>
      </w:r>
    </w:p>
    <w:p>
      <w:pPr>
        <w:pStyle w:val="FirstParagraph"/>
      </w:pPr>
      <w:r>
        <w:t xml:space="preserve">Rewrite each one with the bracketed word at the front and the verb inverted.</w:t>
      </w:r>
    </w:p>
    <w:p>
      <w:pPr>
        <w:pStyle w:val="BlockText"/>
      </w:pPr>
      <w:r>
        <w:t xml:space="preserve">Anybody had counted them before. (1)</w:t>
      </w:r>
      <w:r>
        <w:t xml:space="preserve"> </w:t>
      </w:r>
      <w:r>
        <w:rPr>
          <w:iCs/>
          <w:i/>
        </w:rPr>
        <w:t xml:space="preserve">(never before)</w:t>
      </w:r>
      <w:r>
        <w:t xml:space="preserve"> </w:t>
      </w:r>
      <w:r>
        <w:t xml:space="preserve">The culture pages did not name it. (2)</w:t>
      </w:r>
      <w:r>
        <w:t xml:space="preserve"> </w:t>
      </w:r>
      <w:r>
        <w:rPr>
          <w:iCs/>
          <w:i/>
        </w:rPr>
        <w:t xml:space="preserve">(not once)</w:t>
      </w:r>
      <w:r>
        <w:t xml:space="preserve"> </w:t>
      </w:r>
      <w:r>
        <w:t xml:space="preserve">We use the ward when the story is about crime. (3)</w:t>
      </w:r>
      <w:r>
        <w:t xml:space="preserve"> </w:t>
      </w:r>
      <w:r>
        <w:rPr>
          <w:iCs/>
          <w:i/>
        </w:rPr>
        <w:t xml:space="preserve">(only when)</w:t>
      </w:r>
      <w:r>
        <w:t xml:space="preserve"> </w:t>
      </w:r>
      <w:r>
        <w:t xml:space="preserve">The letter arrived and the editor asked for figures. (4)</w:t>
      </w:r>
      <w:r>
        <w:t xml:space="preserve"> </w:t>
      </w:r>
      <w:r>
        <w:rPr>
          <w:iCs/>
          <w:i/>
        </w:rPr>
        <w:t xml:space="preserve">(no sooner)</w:t>
      </w:r>
      <w:r>
        <w:t xml:space="preserve"> </w:t>
      </w:r>
      <w:r>
        <w:t xml:space="preserve">The ward appears in good news so rarely that readers assume there is none. (5)</w:t>
      </w:r>
      <w:r>
        <w:t xml:space="preserve"> </w:t>
      </w:r>
      <w:r>
        <w:rPr>
          <w:iCs/>
          <w:i/>
        </w:rPr>
        <w:t xml:space="preserve">(so rarely)</w:t>
      </w:r>
    </w:p>
    <w:bookmarkEnd w:id="51"/>
    <w:bookmarkStart w:id="52" w:name="Xbf7ad088df60a931c919e1f21d5be06b42fadc5"/>
    <w:p>
      <w:pPr>
        <w:pStyle w:val="Heading3"/>
      </w:pPr>
      <w:r>
        <w:t xml:space="preserve">3E · Use — guided</w:t>
      </w:r>
    </w:p>
    <w:p>
      <w:pPr>
        <w:pStyle w:val="FirstParagraph"/>
      </w:pPr>
      <w:r>
        <w:t xml:space="preserve">Put each one back into ordinary order and say what is lost.</w:t>
      </w:r>
    </w:p>
    <w:p>
      <w:pPr>
        <w:numPr>
          <w:ilvl w:val="0"/>
          <w:numId w:val="1006"/>
        </w:numPr>
        <w:pStyle w:val="Compact"/>
      </w:pPr>
      <w:r>
        <w:t xml:space="preserve">Never before had anybody counted them.</w:t>
      </w:r>
    </w:p>
    <w:p>
      <w:pPr>
        <w:numPr>
          <w:ilvl w:val="0"/>
          <w:numId w:val="1006"/>
        </w:numPr>
        <w:pStyle w:val="Compact"/>
      </w:pPr>
      <w:r>
        <w:t xml:space="preserve">Not once did the culture pages name it.</w:t>
      </w:r>
    </w:p>
    <w:p>
      <w:pPr>
        <w:numPr>
          <w:ilvl w:val="0"/>
          <w:numId w:val="1006"/>
        </w:numPr>
        <w:pStyle w:val="Compact"/>
      </w:pPr>
      <w:r>
        <w:t xml:space="preserve">Only then did the editor ask for the figures.</w:t>
      </w:r>
    </w:p>
    <w:p>
      <w:pPr>
        <w:numPr>
          <w:ilvl w:val="0"/>
          <w:numId w:val="1006"/>
        </w:numPr>
        <w:pStyle w:val="Compact"/>
      </w:pPr>
      <w:r>
        <w:t xml:space="preserve">At no point was a resident consulted.</w:t>
      </w:r>
    </w:p>
    <w:p>
      <w:pPr>
        <w:numPr>
          <w:ilvl w:val="0"/>
          <w:numId w:val="1006"/>
        </w:numPr>
        <w:pStyle w:val="Compact"/>
      </w:pPr>
      <w:r>
        <w:t xml:space="preserve">Such was the reaction that the rule was rewritten.</w:t>
      </w:r>
    </w:p>
    <w:bookmarkEnd w:id="52"/>
    <w:bookmarkStart w:id="53" w:name="X877e5b7d1778d9d935686426ccbc2f643678ad3"/>
    <w:p>
      <w:pPr>
        <w:pStyle w:val="Heading3"/>
      </w:pPr>
      <w:r>
        <w:t xml:space="preserve">3F · Use — open</w:t>
      </w:r>
    </w:p>
    <w:p>
      <w:pPr>
        <w:pStyle w:val="FirstParagraph"/>
      </w:pPr>
      <w:r>
        <w:rPr>
          <w:bCs/>
          <w:b/>
        </w:rPr>
        <w:t xml:space="preserve">In pairs.</w:t>
      </w:r>
      <w:r>
        <w:t xml:space="preserve"> </w:t>
      </w:r>
      <w:r>
        <w:t xml:space="preserve">One of you states a fact about your own town. The other restates it inverted,</w:t>
      </w:r>
      <w:r>
        <w:t xml:space="preserve"> </w:t>
      </w:r>
      <w:r>
        <w:rPr>
          <w:bCs/>
          <w:b/>
        </w:rPr>
        <w:t xml:space="preserve">and</w:t>
      </w:r>
      <w:r>
        <w:rPr>
          <w:bCs/>
          <w:b/>
        </w:rPr>
        <w:t xml:space="preserve"> </w:t>
      </w:r>
      <w:r>
        <w:rPr>
          <w:bCs/>
          <w:b/>
        </w:rPr>
        <w:t xml:space="preserve">then says whether the emphasis is deserved.</w:t>
      </w:r>
      <w:r>
        <w:t xml:space="preserve"> </w:t>
      </w:r>
      <w:r>
        <w:rPr>
          <w:bCs/>
          <w:b/>
        </w:rPr>
        <w:t xml:space="preserve">Six rounds each.</w:t>
      </w:r>
    </w:p>
    <w:bookmarkEnd w:id="53"/>
    <w:bookmarkStart w:id="54" w:name="Xb8ec9a34aa421876d61a08a35df039a4cf58c31"/>
    <w:p>
      <w:pPr>
        <w:pStyle w:val="Heading3"/>
      </w:pPr>
      <w:r>
        <w:t xml:space="preserve">3G · Error autopsy</w:t>
      </w:r>
    </w:p>
    <w:p>
      <w:pPr>
        <w:pStyle w:val="BlockText"/>
      </w:pPr>
      <w:r>
        <w:t xml:space="preserve">✗</w:t>
      </w:r>
      <w:r>
        <w:t xml:space="preserve"> </w:t>
      </w:r>
      <w:r>
        <w:rPr>
          <w:iCs/>
          <w:i/>
        </w:rPr>
        <w:t xml:space="preserve">Never before anybody had counted them.</w:t>
      </w:r>
      <w:r>
        <w:t xml:space="preserve"> </w:t>
      </w:r>
      <w:r>
        <w:t xml:space="preserve">✗</w:t>
      </w:r>
      <w:r>
        <w:t xml:space="preserve"> </w:t>
      </w:r>
      <w:r>
        <w:rPr>
          <w:iCs/>
          <w:i/>
        </w:rPr>
        <w:t xml:space="preserve">Not once the culture pages named it.</w:t>
      </w:r>
      <w:r>
        <w:t xml:space="preserve"> </w:t>
      </w:r>
      <w:r>
        <w:t xml:space="preserve">✗</w:t>
      </w:r>
      <w:r>
        <w:t xml:space="preserve"> </w:t>
      </w:r>
      <w:r>
        <w:rPr>
          <w:iCs/>
          <w:i/>
        </w:rPr>
        <w:t xml:space="preserve">Only when the story is about crime we use the ward.</w:t>
      </w:r>
    </w:p>
    <w:p>
      <w:pPr>
        <w:pStyle w:val="FirstParagraph"/>
      </w:pPr>
      <w:r>
        <w:t xml:space="preserve">For each, name the rule and say what the writer was reaching for.</w:t>
      </w:r>
    </w:p>
    <w:bookmarkEnd w:id="54"/>
    <w:bookmarkStart w:id="55" w:name="Xb8bde175693f34b214f0e0e43ad4c8064c519b0"/>
    <w:p>
      <w:pPr>
        <w:pStyle w:val="Heading3"/>
      </w:pPr>
      <w:r>
        <w:t xml:space="preserve">3H · Check — eight items</w:t>
      </w:r>
    </w:p>
    <w:p>
      <w:pPr>
        <w:numPr>
          <w:ilvl w:val="0"/>
          <w:numId w:val="1007"/>
        </w:numPr>
        <w:pStyle w:val="Compact"/>
      </w:pPr>
      <w:r>
        <w:t xml:space="preserve">______ ______ ______ anybody counted them.</w:t>
      </w:r>
      <w:r>
        <w:t xml:space="preserve"> </w:t>
      </w:r>
      <w:r>
        <w:rPr>
          <w:iCs/>
          <w:i/>
        </w:rPr>
        <w:t xml:space="preserve">(three words + inversion)</w:t>
      </w:r>
    </w:p>
    <w:p>
      <w:pPr>
        <w:numPr>
          <w:ilvl w:val="0"/>
          <w:numId w:val="1007"/>
        </w:numPr>
        <w:pStyle w:val="Compact"/>
      </w:pPr>
      <w:r>
        <w:t xml:space="preserve">______ ______ ______ the culture pages name it.</w:t>
      </w:r>
      <w:r>
        <w:t xml:space="preserve"> </w:t>
      </w:r>
      <w:r>
        <w:rPr>
          <w:iCs/>
          <w:i/>
        </w:rPr>
        <w:t xml:space="preserve">(three words + inversion)</w:t>
      </w:r>
    </w:p>
    <w:p>
      <w:pPr>
        <w:numPr>
          <w:ilvl w:val="0"/>
          <w:numId w:val="1007"/>
        </w:numPr>
        <w:pStyle w:val="Compact"/>
      </w:pPr>
      <w:r>
        <w:t xml:space="preserve">______ ______ the story is about crime ______ we use the ward.</w:t>
      </w:r>
      <w:r>
        <w:t xml:space="preserve"> </w:t>
      </w:r>
      <w:r>
        <w:rPr>
          <w:iCs/>
          <w:i/>
        </w:rPr>
        <w:t xml:space="preserve">(restrictive)</w:t>
      </w:r>
    </w:p>
    <w:p>
      <w:pPr>
        <w:numPr>
          <w:ilvl w:val="0"/>
          <w:numId w:val="1007"/>
        </w:numPr>
        <w:pStyle w:val="Compact"/>
      </w:pPr>
      <w:r>
        <w:t xml:space="preserve">______ ______ ______ the letter arrived than the editor asked.</w:t>
      </w:r>
      <w:r>
        <w:t xml:space="preserve"> </w:t>
      </w:r>
      <w:r>
        <w:rPr>
          <w:iCs/>
          <w:i/>
        </w:rPr>
        <w:t xml:space="preserve">(three words)</w:t>
      </w:r>
    </w:p>
    <w:p>
      <w:pPr>
        <w:numPr>
          <w:ilvl w:val="0"/>
          <w:numId w:val="1007"/>
        </w:numPr>
        <w:pStyle w:val="Compact"/>
      </w:pPr>
      <w:r>
        <w:t xml:space="preserve">______ ______ ______ it appear in good news that readers assume there is none.</w:t>
      </w:r>
      <w:r>
        <w:t xml:space="preserve"> </w:t>
      </w:r>
      <w:r>
        <w:rPr>
          <w:iCs/>
          <w:i/>
        </w:rPr>
        <w:t xml:space="preserve">(three words)</w:t>
      </w:r>
    </w:p>
    <w:p>
      <w:pPr>
        <w:numPr>
          <w:ilvl w:val="0"/>
          <w:numId w:val="1007"/>
        </w:numPr>
        <w:pStyle w:val="Compact"/>
      </w:pPr>
      <w:r>
        <w:t xml:space="preserve">✗</w:t>
      </w:r>
      <w:r>
        <w:t xml:space="preserve"> </w:t>
      </w:r>
      <w:r>
        <w:rPr>
          <w:iCs/>
          <w:i/>
        </w:rPr>
        <w:t xml:space="preserve">Never before anybody had counted them.</w:t>
      </w:r>
      <w:r>
        <w:t xml:space="preserve"> </w:t>
      </w:r>
      <w:r>
        <w:t xml:space="preserve">→ correct it.</w:t>
      </w:r>
    </w:p>
    <w:p>
      <w:pPr>
        <w:numPr>
          <w:ilvl w:val="0"/>
          <w:numId w:val="1007"/>
        </w:numPr>
        <w:pStyle w:val="Compact"/>
      </w:pPr>
      <w:r>
        <w:t xml:space="preserve">Rewrite</w:t>
      </w:r>
      <w:r>
        <w:t xml:space="preserve"> </w:t>
      </w:r>
      <w:r>
        <w:rPr>
          <w:iCs/>
          <w:i/>
        </w:rPr>
        <w:t xml:space="preserve">They never asked a resident</w:t>
      </w:r>
      <w:r>
        <w:t xml:space="preserve"> </w:t>
      </w:r>
      <w:r>
        <w:t xml:space="preserve">with</w:t>
      </w:r>
      <w:r>
        <w:t xml:space="preserve"> </w:t>
      </w:r>
      <w:r>
        <w:rPr>
          <w:iCs/>
          <w:i/>
        </w:rPr>
        <w:t xml:space="preserve">at no point</w:t>
      </w:r>
      <w:r>
        <w:t xml:space="preserve">.</w:t>
      </w:r>
    </w:p>
    <w:p>
      <w:pPr>
        <w:numPr>
          <w:ilvl w:val="0"/>
          <w:numId w:val="1007"/>
        </w:numPr>
        <w:pStyle w:val="Compact"/>
      </w:pPr>
      <w:r>
        <w:t xml:space="preserve">Write one inverted sentence about your own town that you could defend in print.</w:t>
      </w:r>
    </w:p>
    <w:p>
      <w:r>
        <w:pict>
          <v:rect style="width:0;height:1.5pt" o:hralign="center" o:hrstd="t" o:hr="t"/>
        </w:pict>
      </w:r>
    </w:p>
    <w:bookmarkEnd w:id="55"/>
    <w:bookmarkEnd w:id="56"/>
    <w:bookmarkStart w:id="65" w:name="part-4--speaking--c--the-performance"/>
    <w:p>
      <w:pPr>
        <w:pStyle w:val="Heading2"/>
      </w:pPr>
      <w:r>
        <w:t xml:space="preserve">Part 4 · Speaking ◆</w:t>
      </w:r>
      <w:r>
        <w:t xml:space="preserve"> </w:t>
      </w:r>
      <w:r>
        <w:rPr>
          <w:bCs/>
          <w:b/>
        </w:rPr>
        <w:t xml:space="preserve">C · THE PERFORMANCE</w:t>
      </w:r>
    </w:p>
    <w:bookmarkStart w:id="57" w:name="Xeadd4f19164fb0c5167dd1e5ab31bc1cede557e"/>
    <w:p>
      <w:pPr>
        <w:pStyle w:val="Heading3"/>
      </w:pPr>
      <w:r>
        <w:t xml:space="preserve">4A · Fluency starter — one inversion each</w:t>
      </w:r>
    </w:p>
    <w:p>
      <w:pPr>
        <w:pStyle w:val="FirstParagraph"/>
      </w:pPr>
      <w:r>
        <w:t xml:space="preserve">Everybody states one fact. Everybody else may invert it</w:t>
      </w:r>
      <w:r>
        <w:t xml:space="preserve"> </w:t>
      </w:r>
      <w:r>
        <w:rPr>
          <w:bCs/>
          <w:b/>
        </w:rPr>
        <w:t xml:space="preserve">once</w:t>
      </w:r>
      <w:r>
        <w:t xml:space="preserve">.</w:t>
      </w:r>
      <w:r>
        <w:t xml:space="preserve"> </w:t>
      </w:r>
      <w:r>
        <w:rPr>
          <w:bCs/>
          <w:b/>
        </w:rPr>
        <w:t xml:space="preserve">The group votes on whether the</w:t>
      </w:r>
      <w:r>
        <w:rPr>
          <w:bCs/>
          <w:b/>
        </w:rPr>
        <w:t xml:space="preserve"> </w:t>
      </w:r>
      <w:r>
        <w:rPr>
          <w:bCs/>
          <w:b/>
        </w:rPr>
        <w:t xml:space="preserve">emphasis was earned.</w:t>
      </w:r>
    </w:p>
    <w:bookmarkEnd w:id="57"/>
    <w:bookmarkStart w:id="61" w:name="Xb247b19e7a19e124277a4ab40c8a3366d037d3b"/>
    <w:p>
      <w:pPr>
        <w:pStyle w:val="Heading3"/>
      </w:pPr>
      <w:r>
        <w:t xml:space="preserve">4B · The functional core — writing for rhetorical effect</w:t>
      </w:r>
    </w:p>
    <w:p>
      <w:pPr>
        <w:pStyle w:val="FirstParagraph"/>
      </w:pPr>
      <w:r>
        <w:drawing>
          <wp:inline>
            <wp:extent cx="5334000" cy="2466975"/>
            <wp:effectExtent b="0" l="0" r="0" t="0"/>
            <wp:docPr descr="Two newspaper pages side by side from the same week, a crime story naming the ward in the headline and a culture story about the same streets that does not." title="" id="59" name="Picture"/>
            <a:graphic>
              <a:graphicData uri="http://schemas.openxmlformats.org/drawingml/2006/picture">
                <pic:pic>
                  <pic:nvPicPr>
                    <pic:cNvPr descr="figures/fig_b21_u10_p04_v04.png" id="60" name="Picture"/>
                    <pic:cNvPicPr>
                      <a:picLocks noChangeArrowheads="1" noChangeAspect="1"/>
                    </pic:cNvPicPr>
                  </pic:nvPicPr>
                  <pic:blipFill>
                    <a:blip r:embed="rId5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4669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{width=6.6in}</w:t>
      </w:r>
    </w:p>
    <w:p>
      <w:pPr>
        <w:pStyle w:val="BodyText"/>
      </w:pPr>
      <w:r>
        <w:rPr>
          <w:iCs/>
          <w:i/>
        </w:rPr>
        <w:t xml:space="preserve">The same week, two sections — Both pieces are about the same six streets. One of them says so.</w:t>
      </w:r>
    </w:p>
    <w:p>
      <w:pPr>
        <w:pStyle w:val="BodyText"/>
      </w:pPr>
      <w:r>
        <w:rPr>
          <w:bCs/>
          <w:b/>
        </w:rPr>
        <w:t xml:space="preserve">Language Bank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opening with a negative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never before had · not once did · at no point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restricting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only when · only then · under no circumstances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intensifying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so rarely does · such was the · little did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naming a place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the local paper · an outsider's view · that is not what it is called</w:t>
            </w:r>
          </w:p>
        </w:tc>
      </w:tr>
    </w:tbl>
    <w:p>
      <w:pPr>
        <w:pStyle w:val="BodyText"/>
      </w:pPr>
      <w:r>
        <w:rPr>
          <w:bCs/>
          <w:b/>
        </w:rPr>
        <w:t xml:space="preserve">Information gap.</w:t>
      </w:r>
      <w:r>
        <w:t xml:space="preserve"> </w:t>
      </w:r>
      <w:r>
        <w:t xml:space="preserve">Learner A has the crime headlines. Learner B has the culture headlines.</w:t>
      </w:r>
      <w:r>
        <w:t xml:space="preserve"> </w:t>
      </w:r>
      <w:r>
        <w:rPr>
          <w:bCs/>
          <w:b/>
        </w:rPr>
        <w:t xml:space="preserve">Agree on one sentence describing both, and use exactly one inversion in it.</w:t>
      </w:r>
    </w:p>
    <w:bookmarkEnd w:id="61"/>
    <w:bookmarkStart w:id="62" w:name="X764f9952a1d42c74f0e065e8914237917dc0144"/>
    <w:p>
      <w:pPr>
        <w:pStyle w:val="Heading3"/>
      </w:pPr>
      <w:r>
        <w:t xml:space="preserve">4C · The performance — three minutes ⏺</w:t>
      </w:r>
    </w:p>
    <w:p>
      <w:pPr>
        <w:pStyle w:val="FirstParagraph"/>
      </w:pPr>
      <w:r>
        <w:t xml:space="preserve">Argue a case about your own town in three minutes.</w:t>
      </w:r>
      <w:r>
        <w:t xml:space="preserve"> </w:t>
      </w:r>
      <w:r>
        <w:rPr>
          <w:bCs/>
          <w:b/>
        </w:rPr>
        <w:t xml:space="preserve">You may use inversion exactly twice.</w:t>
      </w:r>
      <w:r>
        <w:t xml:space="preserve"> </w:t>
      </w:r>
      <w:r>
        <w:t xml:space="preserve">Your</w:t>
      </w:r>
      <w:r>
        <w:t xml:space="preserve"> </w:t>
      </w:r>
      <w:r>
        <w:t xml:space="preserve">partner notes where you used it and whether a third would have helped or hurt.</w:t>
      </w:r>
    </w:p>
    <w:p>
      <w:pPr>
        <w:pStyle w:val="BodyText"/>
      </w:pPr>
      <w:r>
        <w:rPr>
          <w:bCs/>
          <w:b/>
        </w:rPr>
        <w:t xml:space="preserve">Record it.</w:t>
      </w:r>
    </w:p>
    <w:bookmarkEnd w:id="62"/>
    <w:bookmarkStart w:id="63" w:name="X2bfc0a8279f92186da0523a1ef07ff021d45982"/>
    <w:p>
      <w:pPr>
        <w:pStyle w:val="Heading3"/>
      </w:pPr>
      <w:r>
        <w:t xml:space="preserve">4D · Observer</w:t>
      </w:r>
    </w:p>
    <w:p>
      <w:pPr>
        <w:pStyle w:val="FirstParagraph"/>
      </w:pPr>
      <w:r>
        <w:t xml:space="preserve">One person marks each inverted sentence and writes beside it what was being emphasised.</w:t>
      </w:r>
    </w:p>
    <w:bookmarkEnd w:id="63"/>
    <w:bookmarkStart w:id="64" w:name="Xe7c8eed4c512585658f03f6f894ad14dea14439"/>
    <w:p>
      <w:pPr>
        <w:pStyle w:val="Heading3"/>
      </w:pPr>
      <w:r>
        <w:t xml:space="preserve">4E · Three criteria</w:t>
      </w:r>
    </w:p>
    <w:p>
      <w:pPr>
        <w:pStyle w:val="BlockText"/>
      </w:pPr>
      <w:r>
        <w:t xml:space="preserve">☐ Did each inversion mark the sentence that mattered most?</w:t>
      </w:r>
      <w:r>
        <w:t xml:space="preserve"> </w:t>
      </w:r>
      <w:r>
        <w:t xml:space="preserve">☐ Did I supply</w:t>
      </w:r>
      <w:r>
        <w:t xml:space="preserve"> </w:t>
      </w:r>
      <w:r>
        <w:rPr>
          <w:iCs/>
          <w:i/>
        </w:rPr>
        <w:t xml:space="preserve">do</w:t>
      </w:r>
      <w:r>
        <w:t xml:space="preserve"> </w:t>
      </w:r>
      <w:r>
        <w:t xml:space="preserve">where there was no auxiliary?</w:t>
      </w:r>
      <w:r>
        <w:t xml:space="preserve"> </w:t>
      </w:r>
      <w:r>
        <w:t xml:space="preserve">☐ Did two inversions sound deliberate, or did they sound like a speech?</w:t>
      </w:r>
    </w:p>
    <w:p>
      <w:r>
        <w:pict>
          <v:rect style="width:0;height:1.5pt" o:hralign="center" o:hrstd="t" o:hr="t"/>
        </w:pict>
      </w:r>
    </w:p>
    <w:bookmarkEnd w:id="64"/>
    <w:bookmarkEnd w:id="65"/>
    <w:bookmarkStart w:id="75" w:name="part-5--reading--a--the-world"/>
    <w:p>
      <w:pPr>
        <w:pStyle w:val="Heading2"/>
      </w:pPr>
      <w:r>
        <w:t xml:space="preserve">Part 5 · Reading ◆</w:t>
      </w:r>
      <w:r>
        <w:t xml:space="preserve"> </w:t>
      </w:r>
      <w:r>
        <w:rPr>
          <w:bCs/>
          <w:b/>
        </w:rPr>
        <w:t xml:space="preserve">A · THE WORLD</w:t>
      </w:r>
    </w:p>
    <w:bookmarkStart w:id="66" w:name="Xb2cddb290ce1f133d1c2af76ca8945dc699f385"/>
    <w:p>
      <w:pPr>
        <w:pStyle w:val="Heading3"/>
      </w:pPr>
      <w:r>
        <w:t xml:space="preserve">5A · Predict</w:t>
      </w:r>
    </w:p>
    <w:p>
      <w:pPr>
        <w:pStyle w:val="FirstParagraph"/>
      </w:pPr>
      <w:r>
        <w:t xml:space="preserve">The title is</w:t>
      </w:r>
      <w:r>
        <w:t xml:space="preserve"> </w:t>
      </w:r>
      <w:r>
        <w:rPr>
          <w:bCs/>
          <w:b/>
        </w:rPr>
        <w:t xml:space="preserve">"Eighty-one headlines."</w:t>
      </w:r>
      <w:r>
        <w:t xml:space="preserve"> </w:t>
      </w:r>
      <w:r>
        <w:rPr>
          <w:bCs/>
          <w:b/>
        </w:rPr>
        <w:t xml:space="preserve">If a newspaper names a neighbourhood in its crime headlines and not elsewhere, what does a</w:t>
      </w:r>
      <w:r>
        <w:rPr>
          <w:bCs/>
          <w:b/>
        </w:rPr>
        <w:t xml:space="preserve"> </w:t>
      </w:r>
      <w:r>
        <w:rPr>
          <w:bCs/>
          <w:b/>
        </w:rPr>
        <w:t xml:space="preserve">reader learn about the neighbourhood?</w:t>
      </w:r>
    </w:p>
    <w:bookmarkEnd w:id="66"/>
    <w:bookmarkStart w:id="67" w:name="Xc9fb4add89328c3aea840b29e173e4cb9902bcf"/>
    <w:p>
      <w:pPr>
        <w:pStyle w:val="Heading3"/>
      </w:pPr>
      <w:r>
        <w:t xml:space="preserve">5B · Read — two minutes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Eighty-one headlines</w:t>
      </w:r>
    </w:p>
    <w:p>
      <w:pPr>
        <w:pStyle w:val="BodyText"/>
      </w:pPr>
      <w:r>
        <w:t xml:space="preserve">The letter ran to a page and a half and contained a table. Over two years the Herald published</w:t>
      </w:r>
      <w:r>
        <w:t xml:space="preserve"> </w:t>
      </w:r>
      <w:r>
        <w:t xml:space="preserve">eighty-one pieces mentioning Ward 7. The writer, a resident of thirty-one years, had sorted them</w:t>
      </w:r>
      <w:r>
        <w:t xml:space="preserve"> </w:t>
      </w:r>
      <w:r>
        <w:t xml:space="preserve">by section and counted how often the ward appeared in the headline.</w:t>
      </w:r>
    </w:p>
    <w:p>
      <w:pPr>
        <w:pStyle w:val="BodyText"/>
      </w:pPr>
      <w:r>
        <w:t xml:space="preserve">In crime stories it appeared in seventy-one per cent of headlines. In planning stories, eighteen.</w:t>
      </w:r>
      <w:r>
        <w:t xml:space="preserve"> </w:t>
      </w:r>
      <w:r>
        <w:t xml:space="preserve">In business, six. Not once did it appear in a culture headline, although eleven culture pieces</w:t>
      </w:r>
      <w:r>
        <w:t xml:space="preserve"> </w:t>
      </w:r>
      <w:r>
        <w:t xml:space="preserve">over the two years were about events in the ward, including the reopening of a hall the paper</w:t>
      </w:r>
      <w:r>
        <w:t xml:space="preserve"> </w:t>
      </w:r>
      <w:r>
        <w:t xml:space="preserve">itself had campaigned to save.</w:t>
      </w:r>
    </w:p>
    <w:p>
      <w:pPr>
        <w:pStyle w:val="BodyText"/>
      </w:pPr>
      <w:r>
        <w:t xml:space="preserve">There is no rule in the style guide about naming a ward. Nobody in the building could produce one.</w:t>
      </w:r>
      <w:r>
        <w:t xml:space="preserve"> </w:t>
      </w:r>
      <w:r>
        <w:t xml:space="preserve">Asked, three editors gave three answers, and all three were about specificity: a crime happens</w:t>
      </w:r>
      <w:r>
        <w:t xml:space="preserve"> </w:t>
      </w:r>
      <w:r>
        <w:t xml:space="preserve">somewhere, and readers want to know where.</w:t>
      </w:r>
    </w:p>
    <w:p>
      <w:pPr>
        <w:pStyle w:val="BodyText"/>
      </w:pPr>
      <w:r>
        <w:t xml:space="preserve">The letter's last paragraph points out that a concert also happens somewhere.</w:t>
      </w:r>
    </w:p>
    <w:p>
      <w:pPr>
        <w:pStyle w:val="BodyText"/>
      </w:pPr>
      <w:r>
        <w:t xml:space="preserve">The ward is forty thousand people and eleven thousand households, of which fifty-eight per cent</w:t>
      </w:r>
      <w:r>
        <w:t xml:space="preserve"> </w:t>
      </w:r>
      <w:r>
        <w:t xml:space="preserve">are rented. The six streets around the Lake and Seventh junction account for sixty-two of the</w:t>
      </w:r>
      <w:r>
        <w:t xml:space="preserve"> </w:t>
      </w:r>
      <w:r>
        <w:t xml:space="preserve">eighty-one pieces. The writer lives four streets away and has never been quoted in any of them.</w:t>
      </w:r>
    </w:p>
    <w:p>
      <w:r>
        <w:pict>
          <v:rect style="width:0;height:1.5pt" o:hralign="center" o:hrstd="t" o:hr="t"/>
        </w:pict>
      </w:r>
    </w:p>
    <w:bookmarkEnd w:id="67"/>
    <w:bookmarkStart w:id="68" w:name="X288650dd8c7d248ad878aa0f1faad2c7d1c9d10"/>
    <w:p>
      <w:pPr>
        <w:pStyle w:val="Heading3"/>
      </w:pPr>
      <w:r>
        <w:t xml:space="preserve">5C · Comprehension — eight questions</w:t>
      </w:r>
    </w:p>
    <w:p>
      <w:pPr>
        <w:numPr>
          <w:ilvl w:val="0"/>
          <w:numId w:val="1008"/>
        </w:numPr>
        <w:pStyle w:val="Compact"/>
      </w:pPr>
      <w:r>
        <w:t xml:space="preserve">How many pieces mentioned the ward, and over how long?</w:t>
      </w:r>
    </w:p>
    <w:p>
      <w:pPr>
        <w:numPr>
          <w:ilvl w:val="0"/>
          <w:numId w:val="1008"/>
        </w:numPr>
        <w:pStyle w:val="Compact"/>
      </w:pPr>
      <w:r>
        <w:t xml:space="preserve">What were the four percentages?</w:t>
      </w:r>
    </w:p>
    <w:p>
      <w:pPr>
        <w:numPr>
          <w:ilvl w:val="0"/>
          <w:numId w:val="1008"/>
        </w:numPr>
        <w:pStyle w:val="Compact"/>
      </w:pPr>
      <w:r>
        <w:t xml:space="preserve">How many culture pieces were about events in the ward?</w:t>
      </w:r>
    </w:p>
    <w:p>
      <w:pPr>
        <w:numPr>
          <w:ilvl w:val="0"/>
          <w:numId w:val="1008"/>
        </w:numPr>
        <w:pStyle w:val="Compact"/>
      </w:pPr>
      <w:r>
        <w:t xml:space="preserve">What did three editors give as the reason?</w:t>
      </w:r>
    </w:p>
    <w:p>
      <w:pPr>
        <w:numPr>
          <w:ilvl w:val="0"/>
          <w:numId w:val="1008"/>
        </w:numPr>
        <w:pStyle w:val="Compact"/>
      </w:pPr>
      <w:r>
        <w:t xml:space="preserve">How many people live in the ward?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Why does the writer mention the hall the paper campaigned to save?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"A concert also happens somewhere." What argument is being made in six words?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The last sentence is about the letter-writer herself. What does ending there do?</w:t>
      </w:r>
    </w:p>
    <w:bookmarkEnd w:id="68"/>
    <w:bookmarkStart w:id="69" w:name="X8d26ea9bdef158b7e153aa3f50383d138ef75f6"/>
    <w:p>
      <w:pPr>
        <w:pStyle w:val="Heading3"/>
      </w:pPr>
      <w:r>
        <w:t xml:space="preserve">5D · Vocabulary in context</w:t>
      </w:r>
    </w:p>
    <w:p>
      <w:pPr>
        <w:pStyle w:val="FirstParagraph"/>
      </w:pPr>
      <w:r>
        <w:t xml:space="preserve">Infer from the text, then check.</w:t>
      </w:r>
    </w:p>
    <w:p>
      <w:pPr>
        <w:pStyle w:val="BlockText"/>
      </w:pPr>
      <w:r>
        <w:t xml:space="preserve">sorted them by section · all three were about specificity · account for sixty-two of the</w:t>
      </w:r>
      <w:r>
        <w:t xml:space="preserve"> </w:t>
      </w:r>
      <w:r>
        <w:t xml:space="preserve">eighty-one · four streets away · has never been quoted in any of them</w:t>
      </w:r>
    </w:p>
    <w:bookmarkEnd w:id="69"/>
    <w:bookmarkStart w:id="73" w:name="X804b3a26c156ffb09d5a2cf1024afb07507aa3c"/>
    <w:p>
      <w:pPr>
        <w:pStyle w:val="Heading3"/>
      </w:pPr>
      <w:r>
        <w:t xml:space="preserve">5E · The counter-text</w:t>
      </w:r>
    </w:p>
    <w:p>
      <w:pPr>
        <w:pStyle w:val="FirstParagraph"/>
      </w:pPr>
      <w:r>
        <w:drawing>
          <wp:inline>
            <wp:extent cx="5334000" cy="3800475"/>
            <wp:effectExtent b="0" l="0" r="0" t="0"/>
            <wp:docPr descr="A headline log annotated by section showing how often a ward is named in the headline, how often a resident is quoted, and the names used in place of the ward." title="" id="71" name="Picture"/>
            <a:graphic>
              <a:graphicData uri="http://schemas.openxmlformats.org/drawingml/2006/picture">
                <pic:pic>
                  <pic:nvPicPr>
                    <pic:cNvPr descr="figures/fig_b21_u10_p05_v05.png" id="72" name="Picture"/>
                    <pic:cNvPicPr>
                      <a:picLocks noChangeArrowheads="1" noChangeAspect="1"/>
                    </pic:cNvPicPr>
                  </pic:nvPicPr>
                  <pic:blipFill>
                    <a:blip r:embed="rId7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8004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{width=6.6in}</w:t>
      </w:r>
    </w:p>
    <w:p>
      <w:pPr>
        <w:pStyle w:val="BodyText"/>
      </w:pPr>
      <w:r>
        <w:rPr>
          <w:iCs/>
          <w:i/>
        </w:rPr>
        <w:t xml:space="preserve">Eighty-one headlines, sorted by section — Where the ward is named, where it is not, and what it is called instead.</w:t>
      </w:r>
    </w:p>
    <w:p>
      <w:pPr>
        <w:pStyle w:val="BodyText"/>
      </w:pPr>
      <w:r>
        <w:rPr>
          <w:bCs/>
          <w:b/>
        </w:rPr>
        <w:t xml:space="preserve">Read the headline log and answer.</w:t>
      </w:r>
    </w:p>
    <w:p>
      <w:pPr>
        <w:numPr>
          <w:ilvl w:val="0"/>
          <w:numId w:val="1009"/>
        </w:numPr>
        <w:pStyle w:val="Compact"/>
      </w:pPr>
      <w:r>
        <w:t xml:space="preserve">How many headlines name the ward, and in which sections?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Find the two headlines about the same week and say which one names the place.</w:t>
      </w:r>
    </w:p>
    <w:p>
      <w:pPr>
        <w:numPr>
          <w:ilvl w:val="0"/>
          <w:numId w:val="1009"/>
        </w:numPr>
        <w:pStyle w:val="Compact"/>
      </w:pPr>
      <w:r>
        <w:t xml:space="preserve">One headline uses a postcode.</w:t>
      </w:r>
      <w:r>
        <w:t xml:space="preserve"> </w:t>
      </w:r>
      <w:r>
        <w:rPr>
          <w:bCs/>
          <w:b/>
        </w:rPr>
        <w:t xml:space="preserve">What does that do that a ward name does not?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Rewrite three headlines so that the naming is consistent across sections.</w:t>
      </w:r>
    </w:p>
    <w:bookmarkEnd w:id="73"/>
    <w:bookmarkStart w:id="74" w:name="X0665eec397fdb993770d5b14e54d6e53b7fcd06"/>
    <w:p>
      <w:pPr>
        <w:pStyle w:val="Heading3"/>
      </w:pPr>
      <w:r>
        <w:t xml:space="preserve">5F · Two texts</w:t>
      </w:r>
    </w:p>
    <w:p>
      <w:pPr>
        <w:pStyle w:val="FirstParagraph"/>
      </w:pPr>
      <w:r>
        <w:t xml:space="preserve">The style guide has no rule about naming a ward.</w:t>
      </w:r>
      <w:r>
        <w:t xml:space="preserve"> </w:t>
      </w:r>
      <w:r>
        <w:t xml:space="preserve">The log shows seventy-one per cent in crime and nought in culture.</w:t>
      </w:r>
    </w:p>
    <w:p>
      <w:pPr>
        <w:pStyle w:val="BodyText"/>
      </w:pPr>
      <w:r>
        <w:rPr>
          <w:bCs/>
          <w:b/>
        </w:rPr>
        <w:t xml:space="preserve">Is there a rule?</w:t>
      </w:r>
      <w:r>
        <w:t xml:space="preserve"> </w:t>
      </w:r>
      <w:r>
        <w:t xml:space="preserve">Write two sentences, and use the word</w:t>
      </w:r>
      <w:r>
        <w:t xml:space="preserve"> </w:t>
      </w:r>
      <w:r>
        <w:rPr>
          <w:iCs/>
          <w:i/>
        </w:rPr>
        <w:t xml:space="preserve">framing</w:t>
      </w:r>
      <w:r>
        <w:t xml:space="preserve"> </w:t>
      </w:r>
      <w:r>
        <w:t xml:space="preserve">in one of them.</w:t>
      </w:r>
    </w:p>
    <w:p>
      <w:r>
        <w:pict>
          <v:rect style="width:0;height:1.5pt" o:hralign="center" o:hrstd="t" o:hr="t"/>
        </w:pict>
      </w:r>
    </w:p>
    <w:bookmarkEnd w:id="74"/>
    <w:bookmarkEnd w:id="75"/>
    <w:bookmarkStart w:id="82" w:name="part-6--vocabulary-lab-2--b--the-system"/>
    <w:p>
      <w:pPr>
        <w:pStyle w:val="Heading2"/>
      </w:pPr>
      <w:r>
        <w:t xml:space="preserve">Part 6 · Vocabulary Lab 2 ◆</w:t>
      </w:r>
      <w:r>
        <w:t xml:space="preserve"> </w:t>
      </w:r>
      <w:r>
        <w:rPr>
          <w:bCs/>
          <w:b/>
        </w:rPr>
        <w:t xml:space="preserve">B · THE SYSTEM</w:t>
      </w:r>
    </w:p>
    <w:bookmarkStart w:id="76" w:name="the-words-that-trigger-marked-order"/>
    <w:p>
      <w:pPr>
        <w:pStyle w:val="Heading3"/>
      </w:pPr>
      <w:r>
        <w:t xml:space="preserve">The words that trigger marked order</w:t>
      </w:r>
    </w:p>
    <w:bookmarkEnd w:id="76"/>
    <w:bookmarkStart w:id="77" w:name="Xed1079ba5c1ffb09aaec215f6f107121d8f4979"/>
    <w:p>
      <w:pPr>
        <w:pStyle w:val="Heading3"/>
      </w:pPr>
      <w:r>
        <w:t xml:space="preserve">6A · Sort — how often, how nearly not, where, or how restricted?</w:t>
      </w:r>
    </w:p>
    <w:p>
      <w:pPr>
        <w:pStyle w:val="FirstParagraph"/>
      </w:pPr>
      <w:r>
        <w:t xml:space="preserve">Four columns.</w:t>
      </w:r>
    </w:p>
    <w:p>
      <w:pPr>
        <w:pStyle w:val="BlockText"/>
      </w:pPr>
      <w:r>
        <w:t xml:space="preserve">rarely · hardly · nowhere · only · seldom · scarcely · never · little</w:t>
      </w:r>
    </w:p>
    <w:bookmarkEnd w:id="77"/>
    <w:bookmarkStart w:id="78" w:name="X811067872f0be8b6378a5ed44217c6ff491fcf3"/>
    <w:p>
      <w:pPr>
        <w:pStyle w:val="Heading3"/>
      </w:pPr>
      <w:r>
        <w:t xml:space="preserve">6B · Chunk completion</w:t>
      </w:r>
    </w:p>
    <w:p>
      <w:pPr>
        <w:numPr>
          <w:ilvl w:val="0"/>
          <w:numId w:val="1010"/>
        </w:numPr>
        <w:pStyle w:val="Compact"/>
      </w:pPr>
      <w:r>
        <w:t xml:space="preserve">______ ______ had anybody counted them.</w:t>
      </w:r>
      <w:r>
        <w:t xml:space="preserve"> </w:t>
      </w:r>
      <w:r>
        <w:rPr>
          <w:iCs/>
          <w:i/>
        </w:rPr>
        <w:t xml:space="preserve">(two words + had)</w:t>
      </w:r>
    </w:p>
    <w:p>
      <w:pPr>
        <w:numPr>
          <w:ilvl w:val="0"/>
          <w:numId w:val="1010"/>
        </w:numPr>
        <w:pStyle w:val="Compact"/>
      </w:pPr>
      <w:r>
        <w:t xml:space="preserve">______ ______ did the culture pages name it.</w:t>
      </w:r>
      <w:r>
        <w:t xml:space="preserve"> </w:t>
      </w:r>
      <w:r>
        <w:rPr>
          <w:iCs/>
          <w:i/>
        </w:rPr>
        <w:t xml:space="preserve">(two words + did)</w:t>
      </w:r>
    </w:p>
    <w:p>
      <w:pPr>
        <w:numPr>
          <w:ilvl w:val="0"/>
          <w:numId w:val="1010"/>
        </w:numPr>
        <w:pStyle w:val="Compact"/>
      </w:pPr>
      <w:r>
        <w:t xml:space="preserve">______ ______ the story is about crime do we use the ward.</w:t>
      </w:r>
      <w:r>
        <w:t xml:space="preserve"> </w:t>
      </w:r>
      <w:r>
        <w:rPr>
          <w:iCs/>
          <w:i/>
        </w:rPr>
        <w:t xml:space="preserve">(two words)</w:t>
      </w:r>
    </w:p>
    <w:p>
      <w:pPr>
        <w:numPr>
          <w:ilvl w:val="0"/>
          <w:numId w:val="1010"/>
        </w:numPr>
        <w:pStyle w:val="Compact"/>
      </w:pPr>
      <w:r>
        <w:t xml:space="preserve">______ ______ had the letter arrived than the editor called.</w:t>
      </w:r>
      <w:r>
        <w:t xml:space="preserve"> </w:t>
      </w:r>
      <w:r>
        <w:rPr>
          <w:iCs/>
          <w:i/>
        </w:rPr>
        <w:t xml:space="preserve">(two words)</w:t>
      </w:r>
    </w:p>
    <w:p>
      <w:pPr>
        <w:numPr>
          <w:ilvl w:val="0"/>
          <w:numId w:val="1010"/>
        </w:numPr>
        <w:pStyle w:val="Compact"/>
      </w:pPr>
      <w:r>
        <w:t xml:space="preserve">______ ______ ______ was a resident consulted.</w:t>
      </w:r>
      <w:r>
        <w:t xml:space="preserve"> </w:t>
      </w:r>
      <w:r>
        <w:rPr>
          <w:iCs/>
          <w:i/>
        </w:rPr>
        <w:t xml:space="preserve">(three words)</w:t>
      </w:r>
    </w:p>
    <w:p>
      <w:pPr>
        <w:numPr>
          <w:ilvl w:val="0"/>
          <w:numId w:val="1010"/>
        </w:numPr>
        <w:pStyle w:val="Compact"/>
      </w:pPr>
      <w:r>
        <w:t xml:space="preserve">______ ______ ______ ______ will a postcode be used alone.</w:t>
      </w:r>
      <w:r>
        <w:t xml:space="preserve"> </w:t>
      </w:r>
      <w:r>
        <w:rPr>
          <w:iCs/>
          <w:i/>
        </w:rPr>
        <w:t xml:space="preserve">(four words)</w:t>
      </w:r>
    </w:p>
    <w:p>
      <w:pPr>
        <w:numPr>
          <w:ilvl w:val="0"/>
          <w:numId w:val="1010"/>
        </w:numPr>
        <w:pStyle w:val="Compact"/>
      </w:pPr>
      <w:r>
        <w:t xml:space="preserve">______ ______ ______ it appear in good news that readers assume there is none.</w:t>
      </w:r>
      <w:r>
        <w:t xml:space="preserve"> </w:t>
      </w:r>
      <w:r>
        <w:rPr>
          <w:iCs/>
          <w:i/>
        </w:rPr>
        <w:t xml:space="preserve">(three words)</w:t>
      </w:r>
    </w:p>
    <w:p>
      <w:pPr>
        <w:numPr>
          <w:ilvl w:val="0"/>
          <w:numId w:val="1010"/>
        </w:numPr>
        <w:pStyle w:val="Compact"/>
      </w:pPr>
      <w:r>
        <w:t xml:space="preserve">______ ______ ______ reaction that the rule was rewritten in a week.</w:t>
      </w:r>
      <w:r>
        <w:t xml:space="preserve"> </w:t>
      </w:r>
      <w:r>
        <w:rPr>
          <w:iCs/>
          <w:i/>
        </w:rPr>
        <w:t xml:space="preserve">(three words)</w:t>
      </w:r>
    </w:p>
    <w:bookmarkEnd w:id="78"/>
    <w:bookmarkStart w:id="79" w:name="X7e2629b1f7f90a4ab6d7a4a62bcedc757ee4baa"/>
    <w:p>
      <w:pPr>
        <w:pStyle w:val="Heading3"/>
      </w:pPr>
      <w:r>
        <w:t xml:space="preserve">6C · Three that are not interchangeable</w:t>
      </w:r>
    </w:p>
    <w:p>
      <w:pPr>
        <w:pStyle w:val="BlockText"/>
      </w:pPr>
      <w:r>
        <w:rPr>
          <w:iCs/>
          <w:i/>
        </w:rPr>
        <w:t xml:space="preserve">hardly</w:t>
      </w:r>
      <w:r>
        <w:t xml:space="preserve"> </w:t>
      </w:r>
      <w:r>
        <w:t xml:space="preserve">·</w:t>
      </w:r>
      <w:r>
        <w:t xml:space="preserve"> </w:t>
      </w:r>
      <w:r>
        <w:rPr>
          <w:iCs/>
          <w:i/>
        </w:rPr>
        <w:t xml:space="preserve">rarely</w:t>
      </w:r>
      <w:r>
        <w:t xml:space="preserve"> </w:t>
      </w:r>
      <w:r>
        <w:t xml:space="preserve">·</w:t>
      </w:r>
      <w:r>
        <w:t xml:space="preserve"> </w:t>
      </w:r>
      <w:r>
        <w:rPr>
          <w:iCs/>
          <w:i/>
        </w:rPr>
        <w:t xml:space="preserve">only</w:t>
      </w:r>
    </w:p>
    <w:p>
      <w:pPr>
        <w:pStyle w:val="FirstParagraph"/>
      </w:pPr>
      <w:r>
        <w:rPr>
          <w:bCs/>
          <w:b/>
        </w:rPr>
        <w:t xml:space="preserve">Say which one is about frequency, which one is about degree, and which one restricts the whole</w:t>
      </w:r>
      <w:r>
        <w:rPr>
          <w:bCs/>
          <w:b/>
        </w:rPr>
        <w:t xml:space="preserve"> </w:t>
      </w:r>
      <w:r>
        <w:rPr>
          <w:bCs/>
          <w:b/>
        </w:rPr>
        <w:t xml:space="preserve">clause.</w:t>
      </w:r>
    </w:p>
    <w:bookmarkEnd w:id="79"/>
    <w:bookmarkStart w:id="80" w:name="Xa87d019c2d25fd5efa4c541386c025a076df2e5"/>
    <w:p>
      <w:pPr>
        <w:pStyle w:val="Heading3"/>
      </w:pPr>
      <w:r>
        <w:t xml:space="preserve">6D · The phrasal verbs and the fixed expressions</w:t>
      </w:r>
    </w:p>
    <w:p>
      <w:pPr>
        <w:pStyle w:val="BlockText"/>
      </w:pPr>
      <w:r>
        <w:rPr>
          <w:bCs/>
          <w:b/>
        </w:rPr>
        <w:t xml:space="preserve">set out</w:t>
      </w:r>
      <w:r>
        <w:t xml:space="preserve"> </w:t>
      </w:r>
      <w:r>
        <w:t xml:space="preserve">·</w:t>
      </w:r>
      <w:r>
        <w:t xml:space="preserve"> </w:t>
      </w:r>
      <w:r>
        <w:rPr>
          <w:bCs/>
          <w:b/>
        </w:rPr>
        <w:t xml:space="preserve">single out</w:t>
      </w:r>
      <w:r>
        <w:t xml:space="preserve"> </w:t>
      </w:r>
      <w:r>
        <w:t xml:space="preserve">·</w:t>
      </w:r>
      <w:r>
        <w:t xml:space="preserve"> </w:t>
      </w:r>
      <w:r>
        <w:rPr>
          <w:bCs/>
          <w:b/>
        </w:rPr>
        <w:t xml:space="preserve">point up</w:t>
      </w:r>
    </w:p>
    <w:p>
      <w:pPr>
        <w:pStyle w:val="BlockText"/>
      </w:pPr>
      <w:r>
        <w:rPr>
          <w:bCs/>
          <w:b/>
        </w:rPr>
        <w:t xml:space="preserve">f</w:t>
      </w:r>
      <w:r>
        <w:t xml:space="preserve"> </w:t>
      </w:r>
      <w:r>
        <w:rPr>
          <w:iCs/>
          <w:i/>
        </w:rPr>
        <w:t xml:space="preserve">never before had</w:t>
      </w:r>
      <w:r>
        <w:t xml:space="preserve"> </w:t>
      </w:r>
      <w:r>
        <w:t xml:space="preserve">·</w:t>
      </w:r>
      <w:r>
        <w:t xml:space="preserve"> </w:t>
      </w:r>
      <w:r>
        <w:rPr>
          <w:bCs/>
          <w:b/>
        </w:rPr>
        <w:t xml:space="preserve">f</w:t>
      </w:r>
      <w:r>
        <w:t xml:space="preserve"> </w:t>
      </w:r>
      <w:r>
        <w:rPr>
          <w:iCs/>
          <w:i/>
        </w:rPr>
        <w:t xml:space="preserve">not once did</w:t>
      </w:r>
      <w:r>
        <w:t xml:space="preserve"> </w:t>
      </w:r>
      <w:r>
        <w:t xml:space="preserve">·</w:t>
      </w:r>
      <w:r>
        <w:t xml:space="preserve"> </w:t>
      </w:r>
      <w:r>
        <w:rPr>
          <w:bCs/>
          <w:b/>
        </w:rPr>
        <w:t xml:space="preserve">f</w:t>
      </w:r>
      <w:r>
        <w:t xml:space="preserve"> </w:t>
      </w:r>
      <w:r>
        <w:rPr>
          <w:iCs/>
          <w:i/>
        </w:rPr>
        <w:t xml:space="preserve">only when</w:t>
      </w:r>
    </w:p>
    <w:p>
      <w:pPr>
        <w:pStyle w:val="FirstParagraph"/>
      </w:pPr>
      <w:r>
        <w:rPr>
          <w:bCs/>
          <w:b/>
        </w:rPr>
        <w:t xml:space="preserve">One of these three phrasal verbs is what the letter-writer accuses the paper of doing to her</w:t>
      </w:r>
      <w:r>
        <w:rPr>
          <w:bCs/>
          <w:b/>
        </w:rPr>
        <w:t xml:space="preserve"> </w:t>
      </w:r>
      <w:r>
        <w:rPr>
          <w:bCs/>
          <w:b/>
        </w:rPr>
        <w:t xml:space="preserve">ward.</w:t>
      </w:r>
      <w:r>
        <w:t xml:space="preserve"> </w:t>
      </w:r>
      <w:r>
        <w:t xml:space="preserve">Which, and what would the paper say it was doing instead?</w:t>
      </w:r>
    </w:p>
    <w:bookmarkEnd w:id="80"/>
    <w:bookmarkStart w:id="81" w:name="Xee6e6c5907159ecb3d28e66123157672aca21ea"/>
    <w:p>
      <w:pPr>
        <w:pStyle w:val="Heading3"/>
      </w:pPr>
      <w:r>
        <w:t xml:space="preserve">6E · Contrast Clinic</w:t>
      </w:r>
    </w:p>
    <w:p>
      <w:pPr>
        <w:pStyle w:val="FirstParagraph"/>
      </w:pPr>
      <w:r>
        <w:t xml:space="preserve">Eight items. Rewrite each one in marked order, beginning with the word in brackets.</w:t>
      </w:r>
    </w:p>
    <w:p>
      <w:pPr>
        <w:numPr>
          <w:ilvl w:val="0"/>
          <w:numId w:val="1011"/>
        </w:numPr>
        <w:pStyle w:val="Compact"/>
      </w:pPr>
      <w:r>
        <w:t xml:space="preserve">Nobody had counted them before.</w:t>
      </w:r>
      <w:r>
        <w:t xml:space="preserve"> </w:t>
      </w:r>
      <w:r>
        <w:rPr>
          <w:iCs/>
          <w:i/>
        </w:rPr>
        <w:t xml:space="preserve">(never before)</w:t>
      </w:r>
    </w:p>
    <w:p>
      <w:pPr>
        <w:numPr>
          <w:ilvl w:val="0"/>
          <w:numId w:val="1011"/>
        </w:numPr>
        <w:pStyle w:val="Compact"/>
      </w:pPr>
      <w:r>
        <w:t xml:space="preserve">The culture pages did not name it once.</w:t>
      </w:r>
      <w:r>
        <w:t xml:space="preserve"> </w:t>
      </w:r>
      <w:r>
        <w:rPr>
          <w:iCs/>
          <w:i/>
        </w:rPr>
        <w:t xml:space="preserve">(not once)</w:t>
      </w:r>
    </w:p>
    <w:p>
      <w:pPr>
        <w:numPr>
          <w:ilvl w:val="0"/>
          <w:numId w:val="1011"/>
        </w:numPr>
        <w:pStyle w:val="Compact"/>
      </w:pPr>
      <w:r>
        <w:t xml:space="preserve">We use the ward only when the story is about crime.</w:t>
      </w:r>
      <w:r>
        <w:t xml:space="preserve"> </w:t>
      </w:r>
      <w:r>
        <w:rPr>
          <w:iCs/>
          <w:i/>
        </w:rPr>
        <w:t xml:space="preserve">(only when)</w:t>
      </w:r>
    </w:p>
    <w:p>
      <w:pPr>
        <w:numPr>
          <w:ilvl w:val="0"/>
          <w:numId w:val="1011"/>
        </w:numPr>
        <w:pStyle w:val="Compact"/>
      </w:pPr>
      <w:r>
        <w:t xml:space="preserve">The letter arrived and the editor called immediately.</w:t>
      </w:r>
      <w:r>
        <w:t xml:space="preserve"> </w:t>
      </w:r>
      <w:r>
        <w:rPr>
          <w:iCs/>
          <w:i/>
        </w:rPr>
        <w:t xml:space="preserve">(no sooner)</w:t>
      </w:r>
    </w:p>
    <w:p>
      <w:pPr>
        <w:numPr>
          <w:ilvl w:val="0"/>
          <w:numId w:val="1011"/>
        </w:numPr>
        <w:pStyle w:val="Compact"/>
      </w:pPr>
      <w:r>
        <w:t xml:space="preserve">A resident was not consulted at any point.</w:t>
      </w:r>
      <w:r>
        <w:t xml:space="preserve"> </w:t>
      </w:r>
      <w:r>
        <w:rPr>
          <w:iCs/>
          <w:i/>
        </w:rPr>
        <w:t xml:space="preserve">(at no point)</w:t>
      </w:r>
    </w:p>
    <w:p>
      <w:pPr>
        <w:numPr>
          <w:ilvl w:val="0"/>
          <w:numId w:val="1011"/>
        </w:numPr>
        <w:pStyle w:val="Compact"/>
      </w:pPr>
      <w:r>
        <w:t xml:space="preserve">The reaction was so great that the rule changed.</w:t>
      </w:r>
      <w:r>
        <w:t xml:space="preserve"> </w:t>
      </w:r>
      <w:r>
        <w:rPr>
          <w:iCs/>
          <w:i/>
        </w:rPr>
        <w:t xml:space="preserve">(such)</w:t>
      </w:r>
    </w:p>
    <w:p>
      <w:pPr>
        <w:numPr>
          <w:ilvl w:val="0"/>
          <w:numId w:val="1011"/>
        </w:numPr>
        <w:pStyle w:val="Compact"/>
      </w:pPr>
      <w:r>
        <w:t xml:space="preserve">It appears in good news so rarely that readers assume there is none.</w:t>
      </w:r>
      <w:r>
        <w:t xml:space="preserve"> </w:t>
      </w:r>
      <w:r>
        <w:rPr>
          <w:iCs/>
          <w:i/>
        </w:rPr>
        <w:t xml:space="preserve">(so rarely)</w:t>
      </w:r>
    </w:p>
    <w:p>
      <w:pPr>
        <w:numPr>
          <w:ilvl w:val="0"/>
          <w:numId w:val="1011"/>
        </w:numPr>
        <w:pStyle w:val="Compact"/>
      </w:pPr>
      <w:r>
        <w:t xml:space="preserve">We did not know the rule had never been written.</w:t>
      </w:r>
      <w:r>
        <w:t xml:space="preserve"> </w:t>
      </w:r>
      <w:r>
        <w:rPr>
          <w:iCs/>
          <w:i/>
        </w:rPr>
        <w:t xml:space="preserve">(little)</w:t>
      </w:r>
    </w:p>
    <w:p>
      <w:r>
        <w:pict>
          <v:rect style="width:0;height:1.5pt" o:hralign="center" o:hrstd="t" o:hr="t"/>
        </w:pict>
      </w:r>
    </w:p>
    <w:bookmarkEnd w:id="81"/>
    <w:bookmarkEnd w:id="82"/>
    <w:bookmarkStart w:id="91" w:name="X4c2b6c119b1e930d7bcfd325b7259e2f4099be7"/>
    <w:p>
      <w:pPr>
        <w:pStyle w:val="Heading2"/>
      </w:pPr>
      <w:r>
        <w:t xml:space="preserve">Part 7 · Pronunciation &amp; Fluency Lab ◆</w:t>
      </w:r>
      <w:r>
        <w:t xml:space="preserve"> </w:t>
      </w:r>
      <w:r>
        <w:rPr>
          <w:bCs/>
          <w:b/>
        </w:rPr>
        <w:t xml:space="preserve">B · THE SYSTEM</w:t>
      </w:r>
    </w:p>
    <w:p>
      <w:pPr>
        <w:pStyle w:val="FirstParagraph"/>
      </w:pPr>
      <w:r>
        <w:drawing>
          <wp:inline>
            <wp:extent cx="5334000" cy="2867025"/>
            <wp:effectExtent b="0" l="0" r="0" t="0"/>
            <wp:docPr descr="Four pitch contours over inverted and uninverted sentences, showing where the voice jumps on the fronted adverb and where a flat delivery loses the emphasis." title="" id="84" name="Picture"/>
            <a:graphic>
              <a:graphicData uri="http://schemas.openxmlformats.org/drawingml/2006/picture">
                <pic:pic>
                  <pic:nvPicPr>
                    <pic:cNvPr descr="figures/fig_b21_u10_p07_v10.png" id="85" name="Picture"/>
                    <pic:cNvPicPr>
                      <a:picLocks noChangeArrowheads="1" noChangeAspect="1"/>
                    </pic:cNvPicPr>
                  </pic:nvPicPr>
                  <pic:blipFill>
                    <a:blip r:embed="rId8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86702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{width=6.6in}</w:t>
      </w:r>
    </w:p>
    <w:p>
      <w:pPr>
        <w:pStyle w:val="BodyText"/>
      </w:pPr>
      <w:r>
        <w:rPr>
          <w:iCs/>
          <w:i/>
        </w:rPr>
        <w:t xml:space="preserve">Marked order needs the jump that goes with it — Inversion without the pitch jump sounds like a mistake. The two travel together.</w:t>
      </w:r>
    </w:p>
    <w:bookmarkStart w:id="86" w:name="marked-order-has-a-marked-tune"/>
    <w:p>
      <w:pPr>
        <w:pStyle w:val="Heading3"/>
      </w:pPr>
      <w:r>
        <w:t xml:space="preserve">Marked order has a marked tune</w:t>
      </w:r>
    </w:p>
    <w:bookmarkEnd w:id="86"/>
    <w:bookmarkStart w:id="87" w:name="X69f3be8b08f3ab0b37c2ef12b27bacc58db5796"/>
    <w:p>
      <w:pPr>
        <w:pStyle w:val="Heading3"/>
      </w:pPr>
      <w:r>
        <w:t xml:space="preserve">7A · Hear 🔊 Track 10.3</w:t>
      </w:r>
    </w:p>
    <w:p>
      <w:pPr>
        <w:pStyle w:val="BlockText"/>
      </w:pPr>
      <w:r>
        <w:rPr>
          <w:iCs/>
          <w:i/>
        </w:rPr>
        <w:t xml:space="preserve">NEVer before had anybody counted them.</w:t>
      </w:r>
      <w:r>
        <w:t xml:space="preserve"> </w:t>
      </w:r>
      <w:r>
        <w:t xml:space="preserve">— the jump is on the first word</w:t>
      </w:r>
      <w:r>
        <w:t xml:space="preserve"> </w:t>
      </w:r>
      <w:r>
        <w:rPr>
          <w:iCs/>
          <w:i/>
        </w:rPr>
        <w:t xml:space="preserve">Not ONCE did the culture pages name it.</w:t>
      </w:r>
      <w:r>
        <w:t xml:space="preserve"> </w:t>
      </w:r>
      <w:r>
        <w:t xml:space="preserve">— and here on the second</w:t>
      </w:r>
      <w:r>
        <w:t xml:space="preserve"> </w:t>
      </w:r>
      <w:r>
        <w:rPr>
          <w:iCs/>
          <w:i/>
        </w:rPr>
        <w:t xml:space="preserve">Only when it is CRIME do we name it.</w:t>
      </w:r>
      <w:r>
        <w:t xml:space="preserve"> </w:t>
      </w:r>
      <w:r>
        <w:t xml:space="preserve">— the jump waits for the content word</w:t>
      </w:r>
    </w:p>
    <w:bookmarkEnd w:id="87"/>
    <w:bookmarkStart w:id="88" w:name="X944d805a336ae6921707aded3ba7c2266daed04"/>
    <w:p>
      <w:pPr>
        <w:pStyle w:val="Heading3"/>
      </w:pPr>
      <w:r>
        <w:t xml:space="preserve">7B · Say</w:t>
      </w:r>
    </w:p>
    <w:p>
      <w:pPr>
        <w:pStyle w:val="FirstParagraph"/>
      </w:pPr>
      <w:r>
        <w:t xml:space="preserve">Say each one three times. Then say this:</w:t>
      </w:r>
    </w:p>
    <w:p>
      <w:pPr>
        <w:pStyle w:val="BlockText"/>
      </w:pPr>
      <w:r>
        <w:rPr>
          <w:iCs/>
          <w:i/>
        </w:rPr>
        <w:t xml:space="preserve">Never before had anybody counted them — and not once did anybody ask why.</w:t>
      </w:r>
      <w:r>
        <w:t xml:space="preserve"> </w:t>
      </w:r>
      <w:r>
        <w:t xml:space="preserve">— two inversions in</w:t>
      </w:r>
      <w:r>
        <w:t xml:space="preserve"> </w:t>
      </w:r>
      <w:r>
        <w:t xml:space="preserve">one breath, two jumps, and the second must be lower than the first or it sounds like a speech.</w:t>
      </w:r>
    </w:p>
    <w:bookmarkEnd w:id="88"/>
    <w:bookmarkStart w:id="89" w:name="X4da85918a811a890dfcc94c4885ac6d4521633d"/>
    <w:p>
      <w:pPr>
        <w:pStyle w:val="Heading3"/>
      </w:pPr>
      <w:r>
        <w:t xml:space="preserve">7C · Make it mean something</w:t>
      </w:r>
    </w:p>
    <w:p>
      <w:pPr>
        <w:pStyle w:val="FirstParagraph"/>
      </w:pPr>
      <w:r>
        <w:t xml:space="preserve">Say these two:</w:t>
      </w:r>
    </w:p>
    <w:p>
      <w:pPr>
        <w:pStyle w:val="BlockText"/>
      </w:pPr>
      <w:r>
        <w:rPr>
          <w:iCs/>
          <w:i/>
        </w:rPr>
        <w:t xml:space="preserve">We rarely name it.</w:t>
      </w:r>
      <w:r>
        <w:t xml:space="preserve"> </w:t>
      </w:r>
      <w:r>
        <w:t xml:space="preserve">— flat, ordinary, and forgettable</w:t>
      </w:r>
      <w:r>
        <w:t xml:space="preserve"> </w:t>
      </w:r>
      <w:r>
        <w:rPr>
          <w:iCs/>
          <w:i/>
        </w:rPr>
        <w:t xml:space="preserve">RARELY do we name it.</w:t>
      </w:r>
      <w:r>
        <w:t xml:space="preserve"> </w:t>
      </w:r>
      <w:r>
        <w:t xml:space="preserve">— the jump on</w:t>
      </w:r>
      <w:r>
        <w:t xml:space="preserve"> </w:t>
      </w:r>
      <w:r>
        <w:rPr>
          <w:iCs/>
          <w:i/>
        </w:rPr>
        <w:t xml:space="preserve">rarely</w:t>
      </w:r>
      <w:r>
        <w:t xml:space="preserve">, the verb inverted, and it is now the sentence</w:t>
      </w:r>
      <w:r>
        <w:t xml:space="preserve"> </w:t>
      </w:r>
      <w:r>
        <w:t xml:space="preserve">the reader repeats</w:t>
      </w:r>
    </w:p>
    <w:p>
      <w:pPr>
        <w:pStyle w:val="FirstParagraph"/>
      </w:pPr>
      <w:r>
        <w:rPr>
          <w:bCs/>
          <w:b/>
        </w:rPr>
        <w:t xml:space="preserve">Inversion without the pitch jump sounds like a mistake,</w:t>
      </w:r>
      <w:r>
        <w:t xml:space="preserve"> </w:t>
      </w:r>
      <w:r>
        <w:t xml:space="preserve">and the jump without inversion sounds</w:t>
      </w:r>
      <w:r>
        <w:t xml:space="preserve"> </w:t>
      </w:r>
      <w:r>
        <w:t xml:space="preserve">like emphasis in the wrong place. The two travel together or not at all.</w:t>
      </w:r>
    </w:p>
    <w:bookmarkEnd w:id="89"/>
    <w:bookmarkStart w:id="90" w:name="X44bc3a4604015ae646dc33949901dac32b6811a"/>
    <w:p>
      <w:pPr>
        <w:pStyle w:val="Heading3"/>
      </w:pPr>
      <w:r>
        <w:t xml:space="preserve">7D · Fluency 30 ⏺</w:t>
      </w:r>
    </w:p>
    <w:p>
      <w:pPr>
        <w:pStyle w:val="FirstParagraph"/>
      </w:pPr>
      <w:r>
        <w:t xml:space="preserve">Thirty seconds:</w:t>
      </w:r>
      <w:r>
        <w:t xml:space="preserve"> </w:t>
      </w:r>
      <w:r>
        <w:rPr>
          <w:bCs/>
          <w:b/>
        </w:rPr>
        <w:t xml:space="preserve">three inverted sentences, each with one jump, each jump lower than the last.</w:t>
      </w:r>
      <w:r>
        <w:t xml:space="preserve"> </w:t>
      </w:r>
      <w:r>
        <w:t xml:space="preserve">Three times, faster.</w:t>
      </w:r>
    </w:p>
    <w:p>
      <w:r>
        <w:pict>
          <v:rect style="width:0;height:1.5pt" o:hralign="center" o:hrstd="t" o:hr="t"/>
        </w:pict>
      </w:r>
    </w:p>
    <w:bookmarkEnd w:id="90"/>
    <w:bookmarkEnd w:id="91"/>
    <w:bookmarkStart w:id="99" w:name="part-8--writing--c--the-performance"/>
    <w:p>
      <w:pPr>
        <w:pStyle w:val="Heading2"/>
      </w:pPr>
      <w:r>
        <w:t xml:space="preserve">Part 8 · Writing ◆</w:t>
      </w:r>
      <w:r>
        <w:t xml:space="preserve"> </w:t>
      </w:r>
      <w:r>
        <w:rPr>
          <w:bCs/>
          <w:b/>
        </w:rPr>
        <w:t xml:space="preserve">C · THE PERFORMANCE</w:t>
      </w:r>
    </w:p>
    <w:bookmarkStart w:id="92" w:name="a-case-about-a-place--200-words"/>
    <w:p>
      <w:pPr>
        <w:pStyle w:val="Heading3"/>
      </w:pPr>
      <w:r>
        <w:t xml:space="preserve">A case about a place · 200 words</w:t>
      </w:r>
    </w:p>
    <w:bookmarkEnd w:id="92"/>
    <w:bookmarkStart w:id="93" w:name="X76bb3a1f067ca9dc84d04e2eed7be90defd352a"/>
    <w:p>
      <w:pPr>
        <w:pStyle w:val="Heading3"/>
      </w:pPr>
      <w:r>
        <w:t xml:space="preserve">8A · Read the model</w:t>
      </w:r>
    </w:p>
    <w:p>
      <w:pPr>
        <w:pStyle w:val="BlockText"/>
      </w:pPr>
      <w:r>
        <w:t xml:space="preserve">Over two years the Herald published eighty-one pieces mentioning Ward 7, of which sixty-two</w:t>
      </w:r>
      <w:r>
        <w:t xml:space="preserve"> </w:t>
      </w:r>
      <w:r>
        <w:t xml:space="preserve">concerned the same six streets.</w:t>
      </w:r>
      <w:r>
        <w:t xml:space="preserve"> </w:t>
      </w:r>
      <w:r>
        <w:rPr>
          <w:rStyle w:val="VerbatimChar"/>
        </w:rPr>
        <w:t xml:space="preserve">[ordinary order, and the figures do the work; nothing is marked yet]</w:t>
      </w:r>
    </w:p>
    <w:p>
      <w:pPr>
        <w:pStyle w:val="BlockText"/>
      </w:pPr>
      <w:r>
        <w:t xml:space="preserve">Not once did the ward appear in a culture headline.</w:t>
      </w:r>
      <w:r>
        <w:t xml:space="preserve"> </w:t>
      </w:r>
      <w:r>
        <w:rPr>
          <w:rStyle w:val="VerbatimChar"/>
        </w:rPr>
        <w:t xml:space="preserve">[the first inversion, on the sentence that is the point of the piece]</w:t>
      </w:r>
    </w:p>
    <w:p>
      <w:pPr>
        <w:pStyle w:val="BlockText"/>
      </w:pPr>
      <w:r>
        <w:t xml:space="preserve">Eleven culture pieces over the same period were about events there, including the reopening of a</w:t>
      </w:r>
      <w:r>
        <w:t xml:space="preserve"> </w:t>
      </w:r>
      <w:r>
        <w:t xml:space="preserve">hall this paper campaigned to save.</w:t>
      </w:r>
      <w:r>
        <w:t xml:space="preserve"> </w:t>
      </w:r>
      <w:r>
        <w:rPr>
          <w:rStyle w:val="VerbatimChar"/>
        </w:rPr>
        <w:t xml:space="preserve">[back to ordinary order immediately; the marked sentence only works if it is surrounded by unmarked ones]</w:t>
      </w:r>
    </w:p>
    <w:p>
      <w:pPr>
        <w:pStyle w:val="BlockText"/>
      </w:pPr>
      <w:r>
        <w:t xml:space="preserve">So rarely does a neighbourhood appear in good news that its readers come to believe there is</w:t>
      </w:r>
      <w:r>
        <w:t xml:space="preserve"> </w:t>
      </w:r>
      <w:r>
        <w:t xml:space="preserve">none — and such was the response to this letter that the rule, which had never been written down,</w:t>
      </w:r>
      <w:r>
        <w:t xml:space="preserve"> </w:t>
      </w:r>
      <w:r>
        <w:t xml:space="preserve">was written down in a week.</w:t>
      </w:r>
      <w:r>
        <w:t xml:space="preserve"> </w:t>
      </w:r>
      <w:r>
        <w:rPr>
          <w:rStyle w:val="VerbatimChar"/>
        </w:rPr>
        <w:t xml:space="preserve">[two marked structures in the last sentence, where the piece is allowed to raise its voice because it has not done so before]</w:t>
      </w:r>
    </w:p>
    <w:p>
      <w:pPr>
        <w:pStyle w:val="FirstParagraph"/>
      </w:pPr>
      <w:r>
        <w:rPr>
          <w:bCs/>
          <w:b/>
        </w:rPr>
        <w:t xml:space="preserve">Questions about the writer's choices:</w:t>
      </w:r>
    </w:p>
    <w:p>
      <w:pPr>
        <w:numPr>
          <w:ilvl w:val="0"/>
          <w:numId w:val="1012"/>
        </w:numPr>
        <w:pStyle w:val="Compact"/>
      </w:pPr>
      <w:r>
        <w:t xml:space="preserve">The first sentence is unmarked.</w:t>
      </w:r>
      <w:r>
        <w:t xml:space="preserve"> </w:t>
      </w:r>
      <w:r>
        <w:rPr>
          <w:bCs/>
          <w:b/>
        </w:rPr>
        <w:t xml:space="preserve">What does that buy the second one?</w:t>
      </w:r>
    </w:p>
    <w:p>
      <w:pPr>
        <w:numPr>
          <w:ilvl w:val="0"/>
          <w:numId w:val="1012"/>
        </w:numPr>
        <w:pStyle w:val="Compact"/>
      </w:pPr>
      <w:r>
        <w:t xml:space="preserve">The third sentence returns to ordinary order.</w:t>
      </w:r>
      <w:r>
        <w:t xml:space="preserve"> </w:t>
      </w:r>
      <w:r>
        <w:rPr>
          <w:bCs/>
          <w:b/>
        </w:rPr>
        <w:t xml:space="preserve">Why not keep going?</w:t>
      </w:r>
    </w:p>
    <w:p>
      <w:pPr>
        <w:numPr>
          <w:ilvl w:val="0"/>
          <w:numId w:val="1012"/>
        </w:numPr>
        <w:pStyle w:val="Compact"/>
      </w:pPr>
      <w:r>
        <w:t xml:space="preserve">The last sentence uses two marked structures.</w:t>
      </w:r>
      <w:r>
        <w:t xml:space="preserve"> </w:t>
      </w:r>
      <w:r>
        <w:rPr>
          <w:bCs/>
          <w:b/>
        </w:rPr>
        <w:t xml:space="preserve">Would three have worked?</w:t>
      </w:r>
    </w:p>
    <w:bookmarkEnd w:id="93"/>
    <w:bookmarkStart w:id="94" w:name="X96896ab65ac0f6eb234a3b1ce44f76d9482f60c"/>
    <w:p>
      <w:pPr>
        <w:pStyle w:val="Heading3"/>
      </w:pPr>
      <w:r>
        <w:t xml:space="preserve">8B · The anti-model</w:t>
      </w:r>
    </w:p>
    <w:p>
      <w:pPr>
        <w:pStyle w:val="BlockText"/>
      </w:pPr>
      <w:r>
        <w:t xml:space="preserve">Never before has a community been so ignored. Not only is the coverage unfair, but so biased is the framing that no resident can recognise themselves in it. Rarely has a newspaper so comprehensively failed. At no point has anybody listened.</w:t>
      </w:r>
    </w:p>
    <w:p>
      <w:pPr>
        <w:pStyle w:val="FirstParagraph"/>
      </w:pPr>
      <w:r>
        <w:t xml:space="preserve">Four sentences, five inversions, and not one number anywhere.</w:t>
      </w:r>
      <w:r>
        <w:t xml:space="preserve"> </w:t>
      </w:r>
      <w:r>
        <w:rPr>
          <w:bCs/>
          <w:b/>
        </w:rPr>
        <w:t xml:space="preserve">Rewrite it with one inversion and four facts.</w:t>
      </w:r>
    </w:p>
    <w:bookmarkEnd w:id="94"/>
    <w:bookmarkStart w:id="95" w:name="Xa4445b9a2614d4c638b8f59ce9ef6911b2ddc11"/>
    <w:p>
      <w:pPr>
        <w:pStyle w:val="Heading3"/>
      </w:pPr>
      <w:r>
        <w:t xml:space="preserve">8C · Plan</w:t>
      </w:r>
    </w:p>
    <w:p>
      <w:pPr>
        <w:pStyle w:val="BlockText"/>
      </w:pPr>
      <w:r>
        <w:t xml:space="preserve">the figures, unmarked → one inversion, on the point → back to ordinary order, with the</w:t>
      </w:r>
      <w:r>
        <w:t xml:space="preserve"> </w:t>
      </w:r>
      <w:r>
        <w:t xml:space="preserve">concrete example → the close, where you may raise your voice once</w:t>
      </w:r>
    </w:p>
    <w:bookmarkEnd w:id="95"/>
    <w:bookmarkStart w:id="96" w:name="X0639ebde8e293166c5301cec42b97f426f31f4d"/>
    <w:p>
      <w:pPr>
        <w:pStyle w:val="Heading3"/>
      </w:pPr>
      <w:r>
        <w:t xml:space="preserve">8D · Write — 200 words</w:t>
      </w:r>
    </w:p>
    <w:bookmarkEnd w:id="96"/>
    <w:bookmarkStart w:id="97" w:name="Xba24e3764ab26c57bdaa9ea6a08ffc654d4888d"/>
    <w:p>
      <w:pPr>
        <w:pStyle w:val="Heading3"/>
      </w:pPr>
      <w:r>
        <w:t xml:space="preserve">8E · Peer review — three criteria</w:t>
      </w:r>
    </w:p>
    <w:p>
      <w:pPr>
        <w:pStyle w:val="BlockText"/>
      </w:pPr>
      <w:r>
        <w:t xml:space="preserve">☐ Is every inversion on a sentence that deserves the emphasis?</w:t>
      </w:r>
      <w:r>
        <w:t xml:space="preserve"> </w:t>
      </w:r>
      <w:r>
        <w:t xml:space="preserve">☐ Are the marked sentences surrounded by unmarked ones?</w:t>
      </w:r>
      <w:r>
        <w:t xml:space="preserve"> </w:t>
      </w:r>
      <w:r>
        <w:t xml:space="preserve">☐ Does the auxiliary invert correctly, with</w:t>
      </w:r>
      <w:r>
        <w:t xml:space="preserve"> </w:t>
      </w:r>
      <w:r>
        <w:rPr>
          <w:iCs/>
          <w:i/>
        </w:rPr>
        <w:t xml:space="preserve">do</w:t>
      </w:r>
      <w:r>
        <w:t xml:space="preserve"> </w:t>
      </w:r>
      <w:r>
        <w:t xml:space="preserve">supplied where needed?</w:t>
      </w:r>
    </w:p>
    <w:bookmarkEnd w:id="97"/>
    <w:bookmarkStart w:id="98" w:name="X0b01682587caf0b2647d2193cd3b33ae33d99dd"/>
    <w:p>
      <w:pPr>
        <w:pStyle w:val="Heading3"/>
      </w:pPr>
      <w:r>
        <w:t xml:space="preserve">8F · Write it again · 8G · Publish</w:t>
      </w:r>
    </w:p>
    <w:p>
      <w:pPr>
        <w:pStyle w:val="FirstParagraph"/>
      </w:pPr>
      <w:r>
        <w:t xml:space="preserve">Rewrite after review.</w:t>
      </w:r>
      <w:r>
        <w:t xml:space="preserve"> </w:t>
      </w:r>
      <w:r>
        <w:rPr>
          <w:bCs/>
          <w:b/>
        </w:rPr>
        <w:t xml:space="preserve">Publish both, and mark every inversion in each.</w:t>
      </w:r>
    </w:p>
    <w:p>
      <w:r>
        <w:pict>
          <v:rect style="width:0;height:1.5pt" o:hralign="center" o:hrstd="t" o:hr="t"/>
        </w:pict>
      </w:r>
    </w:p>
    <w:bookmarkEnd w:id="98"/>
    <w:bookmarkEnd w:id="99"/>
    <w:bookmarkStart w:id="103" w:name="X86c9eaa4b74e418a31914e8cb44aa59c4f2fbdd"/>
    <w:p>
      <w:pPr>
        <w:pStyle w:val="Heading2"/>
      </w:pPr>
      <w:r>
        <w:t xml:space="preserve">Part 9 · The File ◆</w:t>
      </w:r>
      <w:r>
        <w:t xml:space="preserve"> </w:t>
      </w:r>
      <w:r>
        <w:rPr>
          <w:bCs/>
          <w:b/>
        </w:rPr>
        <w:t xml:space="preserve">A · THE WORLD + C · THE PERFORMANCE</w:t>
      </w:r>
    </w:p>
    <w:p>
      <w:pPr>
        <w:pStyle w:val="FirstParagraph"/>
      </w:pPr>
      <w:r>
        <w:drawing>
          <wp:inline>
            <wp:extent cx="5334000" cy="3133725"/>
            <wp:effectExtent b="0" l="0" r="0" t="0"/>
            <wp:docPr descr="A study sheet comparing the version learners give a stranger with the version they would give a neighbour, and what is lost from the first." title="" id="101" name="Picture"/>
            <a:graphic>
              <a:graphicData uri="http://schemas.openxmlformats.org/drawingml/2006/picture">
                <pic:pic>
                  <pic:nvPicPr>
                    <pic:cNvPr descr="figures/fig_b21_u10_p09_v05.png" id="102" name="Picture"/>
                    <pic:cNvPicPr>
                      <a:picLocks noChangeArrowheads="1" noChangeAspect="1"/>
                    </pic:cNvPicPr>
                  </pic:nvPicPr>
                  <pic:blipFill>
                    <a:blip r:embed="rId10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13372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{width=6.6in}</w:t>
      </w:r>
    </w:p>
    <w:p>
      <w:pPr>
        <w:pStyle w:val="BodyText"/>
      </w:pPr>
      <w:r>
        <w:rPr>
          <w:iCs/>
          <w:i/>
        </w:rPr>
        <w:t xml:space="preserve">Two versions of where you are from — The stranger's version is efficient, accurate, and the only one most people keep.</w:t>
      </w:r>
    </w:p>
    <w:bookmarkEnd w:id="103"/>
    <w:bookmarkEnd w:id="104"/>
    <w:bookmarkStart w:id="119" w:name="X59ecaa8ed70e30cd5a5ab8c287861fd4256c5cd"/>
    <w:p>
      <w:pPr>
        <w:pStyle w:val="Heading1"/>
      </w:pPr>
      <w:r>
        <w:t xml:space="preserve">STUDY FILE · How you describe where you are from</w:t>
      </w:r>
    </w:p>
    <w:bookmarkStart w:id="105" w:name="Xbff35f29cecfc3252170b60c7f94424ec9041c7"/>
    <w:p>
      <w:pPr>
        <w:pStyle w:val="Heading3"/>
      </w:pPr>
      <w:r>
        <w:t xml:space="preserve">9A · The outsider's version 🔊 Track 10.4</w:t>
      </w:r>
    </w:p>
    <w:p>
      <w:pPr>
        <w:pStyle w:val="FirstParagraph"/>
      </w:pPr>
      <w:r>
        <w:t xml:space="preserve">Asked where they are from, most learners give the version a stranger needs: the country, the</w:t>
      </w:r>
      <w:r>
        <w:t xml:space="preserve"> </w:t>
      </w:r>
      <w:r>
        <w:t xml:space="preserve">nearest big city, and a comparison. It is efficient, it is accurate, and after four years abroad it</w:t>
      </w:r>
      <w:r>
        <w:t xml:space="preserve"> </w:t>
      </w:r>
      <w:r>
        <w:t xml:space="preserve">is often the only version they still have.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the outsider's version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a small city, about two hours from the capital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what it leaves out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name, the street, the thing only you would say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why it survives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it has never once been questioned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the test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describe it to somebody who has been there</w:t>
            </w:r>
          </w:p>
        </w:tc>
      </w:tr>
    </w:tbl>
    <w:bookmarkEnd w:id="105"/>
    <w:bookmarkStart w:id="106" w:name="Xa154b818f7c6d3bfbe04d34400d877a69227297"/>
    <w:p>
      <w:pPr>
        <w:pStyle w:val="Heading3"/>
      </w:pPr>
      <w:r>
        <w:t xml:space="preserve">9B · Say it twice</w:t>
      </w:r>
    </w:p>
    <w:p>
      <w:pPr>
        <w:pStyle w:val="FirstParagraph"/>
      </w:pPr>
      <w:r>
        <w:t xml:space="preserve">Describe your place twice:</w:t>
      </w:r>
      <w:r>
        <w:t xml:space="preserve"> </w:t>
      </w:r>
      <w:r>
        <w:rPr>
          <w:bCs/>
          <w:b/>
        </w:rPr>
        <w:t xml:space="preserve">once for a stranger and once for a neighbour.</w:t>
      </w:r>
      <w:r>
        <w:t xml:space="preserve"> </w:t>
      </w:r>
      <w:r>
        <w:t xml:space="preserve">Write down three things that appear only in the second.</w:t>
      </w:r>
    </w:p>
    <w:bookmarkEnd w:id="106"/>
    <w:bookmarkStart w:id="107" w:name="X4444eb80019334a934fda52d57d545770ab0e87"/>
    <w:p>
      <w:pPr>
        <w:pStyle w:val="Heading3"/>
      </w:pPr>
      <w:r>
        <w:t xml:space="preserve">9C · Role play — the follow-up question</w:t>
      </w:r>
    </w:p>
    <w:p>
      <w:pPr>
        <w:pStyle w:val="FirstParagraph"/>
      </w:pPr>
      <w:r>
        <w:t xml:space="preserve">In pairs. One describes a place. The other may only ask</w:t>
      </w:r>
      <w:r>
        <w:t xml:space="preserve"> </w:t>
      </w:r>
      <w:r>
        <w:rPr>
          <w:iCs/>
          <w:i/>
        </w:rPr>
        <w:t xml:space="preserve">what is it actually called?</w:t>
      </w:r>
      <w:r>
        <w:t xml:space="preserve"> </w:t>
      </w:r>
      <w:r>
        <w:t xml:space="preserve">and</w:t>
      </w:r>
      <w:r>
        <w:t xml:space="preserve"> </w:t>
      </w:r>
      <w:r>
        <w:rPr>
          <w:iCs/>
          <w:i/>
        </w:rPr>
        <w:t xml:space="preserve">who</w:t>
      </w:r>
      <w:r>
        <w:rPr>
          <w:iCs/>
          <w:i/>
        </w:rPr>
        <w:t xml:space="preserve"> </w:t>
      </w:r>
      <w:r>
        <w:rPr>
          <w:iCs/>
          <w:i/>
        </w:rPr>
        <w:t xml:space="preserve">lives there?</w:t>
      </w:r>
      <w:r>
        <w:t xml:space="preserve"> </w:t>
      </w:r>
      <w:r>
        <w:rPr>
          <w:bCs/>
          <w:b/>
        </w:rPr>
        <w:t xml:space="preserve">Four rounds each.</w:t>
      </w:r>
    </w:p>
    <w:bookmarkEnd w:id="107"/>
    <w:bookmarkStart w:id="108" w:name="X69e612aec823daa1d705ef099cae01f926b5d40"/>
    <w:p>
      <w:pPr>
        <w:pStyle w:val="Heading3"/>
      </w:pPr>
      <w:r>
        <w:t xml:space="preserve">9D · The sentence you have said two hundred times</w:t>
      </w:r>
    </w:p>
    <w:p>
      <w:pPr>
        <w:pStyle w:val="FirstParagraph"/>
      </w:pPr>
      <w:r>
        <w:t xml:space="preserve">Everybody has one fluent, worn sentence about home.</w:t>
      </w:r>
      <w:r>
        <w:t xml:space="preserve"> </w:t>
      </w:r>
      <w:r>
        <w:rPr>
          <w:bCs/>
          <w:b/>
        </w:rPr>
        <w:t xml:space="preserve">Say yours, then replace every general word in it with a specific one</w:t>
      </w:r>
      <w:r>
        <w:t xml:space="preserve"> </w:t>
      </w:r>
      <w:r>
        <w:t xml:space="preserve">and say it again.</w:t>
      </w:r>
    </w:p>
    <w:bookmarkEnd w:id="108"/>
    <w:bookmarkStart w:id="109" w:name="Xec16d87963f764c9de0b011c7ed0f5e6c36101d"/>
    <w:p>
      <w:pPr>
        <w:pStyle w:val="Heading3"/>
      </w:pPr>
      <w:r>
        <w:t xml:space="preserve">9E · Transfer — before next week</w:t>
      </w:r>
    </w:p>
    <w:p>
      <w:pPr>
        <w:pStyle w:val="FirstParagraph"/>
      </w:pPr>
      <w:r>
        <w:rPr>
          <w:bCs/>
          <w:b/>
        </w:rPr>
        <w:t xml:space="preserve">Write four sentences about where you are from, one of them inverted.</w:t>
      </w:r>
      <w:r>
        <w:t xml:space="preserve"> </w:t>
      </w:r>
      <w:r>
        <w:t xml:space="preserve">Read all four to somebody</w:t>
      </w:r>
      <w:r>
        <w:t xml:space="preserve"> </w:t>
      </w:r>
      <w:r>
        <w:t xml:space="preserve">and ask which one they remember.</w:t>
      </w:r>
    </w:p>
    <w:p>
      <w:r>
        <w:pict>
          <v:rect style="width:0;height:1.5pt" o:hralign="center" o:hrstd="t" o:hr="t"/>
        </w:pict>
      </w:r>
    </w:p>
    <w:bookmarkEnd w:id="109"/>
    <w:bookmarkStart w:id="117" w:name="X2aaa45f1d8ca1fed4736117fc09ca0d4f3bddad"/>
    <w:p>
      <w:pPr>
        <w:pStyle w:val="Heading2"/>
      </w:pPr>
      <w:r>
        <w:t xml:space="preserve">Part 10 · Mediation &amp; Interaction ◆</w:t>
      </w:r>
      <w:r>
        <w:t xml:space="preserve"> </w:t>
      </w:r>
      <w:r>
        <w:rPr>
          <w:bCs/>
          <w:b/>
        </w:rPr>
        <w:t xml:space="preserve">C · THE PERFORMANCE</w:t>
      </w:r>
    </w:p>
    <w:p>
      <w:pPr>
        <w:pStyle w:val="FirstParagraph"/>
      </w:pPr>
      <w:r>
        <w:drawing>
          <wp:inline>
            <wp:extent cx="5334000" cy="3300412"/>
            <wp:effectExtent b="0" l="0" r="0" t="0"/>
            <wp:docPr descr="An infographic of two years of coverage of one ward showing how often it was named in headlines by section, how often residents were quoted, and what changed afterwards." title="" id="111" name="Picture"/>
            <a:graphic>
              <a:graphicData uri="http://schemas.openxmlformats.org/drawingml/2006/picture">
                <pic:pic>
                  <pic:nvPicPr>
                    <pic:cNvPr descr="figures/fig_b21_u10_p10_v12.png" id="112" name="Picture"/>
                    <pic:cNvPicPr>
                      <a:picLocks noChangeArrowheads="1" noChangeAspect="1"/>
                    </pic:cNvPicPr>
                  </pic:nvPicPr>
                  <pic:blipFill>
                    <a:blip r:embed="rId1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0041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{width=6.6in}</w:t>
      </w:r>
    </w:p>
    <w:p>
      <w:pPr>
        <w:pStyle w:val="BodyText"/>
      </w:pPr>
      <w:r>
        <w:rPr>
          <w:iCs/>
          <w:i/>
        </w:rPr>
        <w:t xml:space="preserve">Eighty-one headlines, four sections, six streets — Where the ward is named, who is quoted, and what readers took from it.</w:t>
      </w:r>
    </w:p>
    <w:bookmarkStart w:id="113" w:name="X850c145e92db0a4f313b71ca6dc6c5cae7436ba"/>
    <w:p>
      <w:pPr>
        <w:pStyle w:val="Heading3"/>
      </w:pPr>
      <w:r>
        <w:t xml:space="preserve">10A · Relay</w:t>
      </w:r>
    </w:p>
    <w:p>
      <w:pPr>
        <w:pStyle w:val="FirstParagraph"/>
      </w:pPr>
      <w:r>
        <w:t xml:space="preserve">Half the class has the crime headlines. Half has the culture headlines.</w:t>
      </w:r>
      <w:r>
        <w:t xml:space="preserve"> </w:t>
      </w:r>
      <w:r>
        <w:rPr>
          <w:bCs/>
          <w:b/>
        </w:rPr>
        <w:t xml:space="preserve">Produce one naming rule both halves accept, by speaking only.</w:t>
      </w:r>
      <w:r>
        <w:t xml:space="preserve"> </w:t>
      </w:r>
      <w:r>
        <w:t xml:space="preserve">Ten minutes.</w:t>
      </w:r>
    </w:p>
    <w:bookmarkEnd w:id="113"/>
    <w:bookmarkStart w:id="114" w:name="Xe0b6ec2b28253330bece5d107ad1a8e223d4c45"/>
    <w:p>
      <w:pPr>
        <w:pStyle w:val="Heading3"/>
      </w:pPr>
      <w:r>
        <w:t xml:space="preserve">10B · Simplify — for one reader</w:t>
      </w:r>
    </w:p>
    <w:p>
      <w:pPr>
        <w:pStyle w:val="FirstParagraph"/>
      </w:pPr>
      <w:r>
        <w:t xml:space="preserve">The letter-writer asks:</w:t>
      </w:r>
      <w:r>
        <w:t xml:space="preserve"> </w:t>
      </w:r>
      <w:r>
        <w:rPr>
          <w:iCs/>
          <w:i/>
        </w:rPr>
        <w:t xml:space="preserve">So is there a rule or isn't there?</w:t>
      </w:r>
      <w:r>
        <w:t xml:space="preserve"> </w:t>
      </w:r>
      <w:r>
        <w:rPr>
          <w:bCs/>
          <w:b/>
        </w:rPr>
        <w:t xml:space="preserve">Reply in four sentences,</w:t>
      </w:r>
      <w:r>
        <w:t xml:space="preserve"> </w:t>
      </w:r>
      <w:r>
        <w:t xml:space="preserve">with one inversion and three numbers.</w:t>
      </w:r>
    </w:p>
    <w:bookmarkEnd w:id="114"/>
    <w:bookmarkStart w:id="115" w:name="X82326f9fcda803bec8db54793357d41a42dbdf6"/>
    <w:p>
      <w:pPr>
        <w:pStyle w:val="Heading3"/>
      </w:pPr>
      <w:r>
        <w:t xml:space="preserve">10C · Online</w:t>
      </w:r>
    </w:p>
    <w:p>
      <w:pPr>
        <w:pStyle w:val="FirstParagraph"/>
      </w:pPr>
      <w:r>
        <w:t xml:space="preserve">Write</w:t>
      </w:r>
      <w:r>
        <w:t xml:space="preserve"> </w:t>
      </w:r>
      <w:r>
        <w:rPr>
          <w:bCs/>
          <w:b/>
        </w:rPr>
        <w:t xml:space="preserve">one message</w:t>
      </w:r>
      <w:r>
        <w:t xml:space="preserve"> </w:t>
      </w:r>
      <w:r>
        <w:t xml:space="preserve">to a colleague whose headline names a ward in a crime story.</w:t>
      </w:r>
      <w:r>
        <w:t xml:space="preserve"> </w:t>
      </w:r>
      <w:r>
        <w:rPr>
          <w:bCs/>
          <w:b/>
        </w:rPr>
        <w:t xml:space="preserve">Three</w:t>
      </w:r>
      <w:r>
        <w:rPr>
          <w:bCs/>
          <w:b/>
        </w:rPr>
        <w:t xml:space="preserve"> </w:t>
      </w:r>
      <w:r>
        <w:rPr>
          <w:bCs/>
          <w:b/>
        </w:rPr>
        <w:t xml:space="preserve">sentences.</w:t>
      </w:r>
      <w:r>
        <w:t xml:space="preserve"> </w:t>
      </w:r>
      <w:r>
        <w:t xml:space="preserve">Ask about the other sections, not about their headline.</w:t>
      </w:r>
    </w:p>
    <w:bookmarkEnd w:id="115"/>
    <w:bookmarkStart w:id="116" w:name="X54ad03162aadc486bd2dc74c30c402b50583c20"/>
    <w:p>
      <w:pPr>
        <w:pStyle w:val="Heading3"/>
      </w:pPr>
      <w:r>
        <w:t xml:space="preserve">10D · Your language</w:t>
      </w:r>
    </w:p>
    <w:p>
      <w:pPr>
        <w:pStyle w:val="FirstParagraph"/>
      </w:pPr>
      <w:r>
        <w:t xml:space="preserve">Does your language mark emphasis by moving the verb, or by something else?</w:t>
      </w:r>
      <w:r>
        <w:t xml:space="preserve"> </w:t>
      </w:r>
      <w:r>
        <w:rPr>
          <w:bCs/>
          <w:b/>
        </w:rPr>
        <w:t xml:space="preserve">Translate all six sentences from Part 2.</w:t>
      </w:r>
      <w:r>
        <w:t xml:space="preserve"> </w:t>
      </w:r>
      <w:r>
        <w:t xml:space="preserve">What does your language move instead?</w:t>
      </w:r>
    </w:p>
    <w:p>
      <w:r>
        <w:pict>
          <v:rect style="width:0;height:1.5pt" o:hralign="center" o:hrstd="t" o:hr="t"/>
        </w:pict>
      </w:r>
    </w:p>
    <w:bookmarkEnd w:id="116"/>
    <w:bookmarkEnd w:id="117"/>
    <w:bookmarkStart w:id="118" w:name="Xb93eeba6c16363190007e77c894bc90badf64ad"/>
    <w:p>
      <w:pPr>
        <w:pStyle w:val="Heading2"/>
      </w:pPr>
      <w:r>
        <w:t xml:space="preserve">Part 11 · The Decision ◆</w:t>
      </w:r>
      <w:r>
        <w:t xml:space="preserve"> </w:t>
      </w:r>
      <w:r>
        <w:rPr>
          <w:bCs/>
          <w:b/>
        </w:rPr>
        <w:t xml:space="preserve">C · THE PERFORMANCE</w:t>
      </w:r>
    </w:p>
    <w:bookmarkEnd w:id="118"/>
    <w:bookmarkEnd w:id="119"/>
    <w:bookmarkStart w:id="135" w:name="the-naming-rule"/>
    <w:p>
      <w:pPr>
        <w:pStyle w:val="Heading1"/>
      </w:pPr>
      <w:r>
        <w:t xml:space="preserve">The naming rule</w:t>
      </w:r>
    </w:p>
    <w:p>
      <w:pPr>
        <w:pStyle w:val="FirstParagraph"/>
      </w:pPr>
      <w:r>
        <w:t xml:space="preserve">There is no rule. There has been a practice since at least 1994.</w:t>
      </w:r>
    </w:p>
    <w:p>
      <w:pPr>
        <w:pStyle w:val="BodyText"/>
      </w:pPr>
      <w:r>
        <w:rPr>
          <w:bCs/>
          <w:b/>
        </w:rPr>
        <w:t xml:space="preserve">Option one:</w:t>
      </w:r>
      <w:r>
        <w:t xml:space="preserve"> </w:t>
      </w:r>
      <w:r>
        <w:t xml:space="preserve">keep it. A crime happens in a place and readers are entitled to know which place.</w:t>
      </w:r>
      <w:r>
        <w:t xml:space="preserve"> </w:t>
      </w:r>
      <w:r>
        <w:t xml:space="preserve">Specificity is the job.</w:t>
      </w:r>
    </w:p>
    <w:p>
      <w:pPr>
        <w:pStyle w:val="BodyText"/>
      </w:pPr>
      <w:r>
        <w:rPr>
          <w:bCs/>
          <w:b/>
        </w:rPr>
        <w:t xml:space="preserve">Option two:</w:t>
      </w:r>
      <w:r>
        <w:t xml:space="preserve"> </w:t>
      </w:r>
      <w:r>
        <w:t xml:space="preserve">name a neighbourhood only when the story is about the neighbourhood, and not when</w:t>
      </w:r>
      <w:r>
        <w:t xml:space="preserve"> </w:t>
      </w:r>
      <w:r>
        <w:t xml:space="preserve">it is about one event that happened inside it.</w:t>
      </w:r>
    </w:p>
    <w:p>
      <w:pPr>
        <w:pStyle w:val="BodyText"/>
      </w:pPr>
      <w:r>
        <w:rPr>
          <w:bCs/>
          <w:b/>
        </w:rPr>
        <w:t xml:space="preserve">Option three:</w:t>
      </w:r>
      <w:r>
        <w:t xml:space="preserve"> </w:t>
      </w:r>
      <w:r>
        <w:t xml:space="preserve">name it everywhere — in culture, in business, in planning, in sport — at the same</w:t>
      </w:r>
      <w:r>
        <w:t xml:space="preserve"> </w:t>
      </w:r>
      <w:r>
        <w:t xml:space="preserve">rate as in crime, and write the rule down.</w:t>
      </w:r>
    </w:p>
    <w:bookmarkStart w:id="123" w:name="X70491ed0c3311fbca87b76d41cc03cdeffe0544"/>
    <w:p>
      <w:pPr>
        <w:pStyle w:val="Heading3"/>
      </w:pPr>
      <w:r>
        <w:t xml:space="preserve">11A · The evidence</w:t>
      </w:r>
    </w:p>
    <w:p>
      <w:pPr>
        <w:pStyle w:val="FirstParagraph"/>
      </w:pPr>
      <w:r>
        <w:drawing>
          <wp:inline>
            <wp:extent cx="5334000" cy="2733675"/>
            <wp:effectExtent b="0" l="0" r="0" t="0"/>
            <wp:docPr descr="A bar chart comparing four newspaper sections on how often a ward is named in the headline and how often a resident is quoted in the piece." title="" id="121" name="Picture"/>
            <a:graphic>
              <a:graphicData uri="http://schemas.openxmlformats.org/drawingml/2006/picture">
                <pic:pic>
                  <pic:nvPicPr>
                    <pic:cNvPr descr="figures/fig_b21_u10_p11_v06.png" id="122" name="Picture"/>
                    <pic:cNvPicPr>
                      <a:picLocks noChangeArrowheads="1" noChangeAspect="1"/>
                    </pic:cNvPicPr>
                  </pic:nvPicPr>
                  <pic:blipFill>
                    <a:blip r:embed="rId1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7336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{width=6.6in}</w:t>
      </w:r>
    </w:p>
    <w:p>
      <w:pPr>
        <w:pStyle w:val="BodyText"/>
      </w:pPr>
      <w:r>
        <w:rPr>
          <w:iCs/>
          <w:i/>
        </w:rPr>
        <w:t xml:space="preserve">Naming and quoting, by section — Two years, eighty-one pieces, four sections of the same newspaper.</w:t>
      </w:r>
    </w:p>
    <w:p>
      <w:pPr>
        <w:pStyle w:val="BodyText"/>
      </w:pPr>
      <w:r>
        <w:t xml:space="preserve">🔊</w:t>
      </w:r>
      <w:r>
        <w:t xml:space="preserve"> </w:t>
      </w:r>
      <w:r>
        <w:rPr>
          <w:bCs/>
          <w:b/>
        </w:rPr>
        <w:t xml:space="preserve">Track 10.6.</w:t>
      </w:r>
      <w:r>
        <w:t xml:space="preserve"> </w:t>
      </w:r>
      <w:r>
        <w:t xml:space="preserve">Priya Raghavan, news editor, 30 seconds:</w:t>
      </w:r>
      <w:r>
        <w:t xml:space="preserve"> </w:t>
      </w:r>
      <w:r>
        <w:rPr>
          <w:iCs/>
          <w:i/>
        </w:rPr>
        <w:t xml:space="preserve">"I have defended the crime practice</w:t>
      </w:r>
      <w:r>
        <w:rPr>
          <w:iCs/>
          <w:i/>
        </w:rPr>
        <w:t xml:space="preserve"> </w:t>
      </w:r>
      <w:r>
        <w:rPr>
          <w:iCs/>
          <w:i/>
        </w:rPr>
        <w:t xml:space="preserve">for eleven years and I would defend it again, because it is right. A crime happens somewhere. What</w:t>
      </w:r>
      <w:r>
        <w:rPr>
          <w:iCs/>
          <w:i/>
        </w:rPr>
        <w:t xml:space="preserve"> </w:t>
      </w:r>
      <w:r>
        <w:rPr>
          <w:iCs/>
          <w:i/>
        </w:rPr>
        <w:t xml:space="preserve">I cannot defend is the other four sections, and nobody has ever asked me to, because nobody ever</w:t>
      </w:r>
      <w:r>
        <w:rPr>
          <w:iCs/>
          <w:i/>
        </w:rPr>
        <w:t xml:space="preserve"> </w:t>
      </w:r>
      <w:r>
        <w:rPr>
          <w:iCs/>
          <w:i/>
        </w:rPr>
        <w:t xml:space="preserve">noticed that the defence only works if you apply it everywhere. We applied it in one place. That</w:t>
      </w:r>
      <w:r>
        <w:rPr>
          <w:iCs/>
          <w:i/>
        </w:rPr>
        <w:t xml:space="preserve"> </w:t>
      </w:r>
      <w:r>
        <w:rPr>
          <w:iCs/>
          <w:i/>
        </w:rPr>
        <w:t xml:space="preserve">is not a rule. That is a habit with a reason attached afterwards."</w:t>
      </w:r>
    </w:p>
    <w:bookmarkEnd w:id="123"/>
    <w:bookmarkStart w:id="124" w:name="X55256535d7a90e9522c84d6ce002d4c40e68c00"/>
    <w:p>
      <w:pPr>
        <w:pStyle w:val="Heading3"/>
      </w:pPr>
      <w:r>
        <w:t xml:space="preserve">11B · Talk about it</w:t>
      </w:r>
    </w:p>
    <w:p>
      <w:pPr>
        <w:pStyle w:val="FirstParagraph"/>
      </w:pPr>
      <w:r>
        <w:t xml:space="preserve">In threes. Use the frame, and invert exactly once per person.</w:t>
      </w:r>
    </w:p>
    <w:p>
      <w:pPr>
        <w:pStyle w:val="BlockText"/>
      </w:pPr>
      <w:r>
        <w:rPr>
          <w:iCs/>
          <w:i/>
        </w:rPr>
        <w:t xml:space="preserve">I would ______ , because ______ . Only when ______ would I ______ .</w:t>
      </w:r>
    </w:p>
    <w:bookmarkEnd w:id="124"/>
    <w:bookmarkStart w:id="125" w:name="X80076cbaaf97a520cc5b6339fa3e4f0f87ed1a6"/>
    <w:p>
      <w:pPr>
        <w:pStyle w:val="Heading3"/>
      </w:pPr>
      <w:r>
        <w:t xml:space="preserve">11C · Decide</w:t>
      </w:r>
    </w:p>
    <w:p>
      <w:pPr>
        <w:pStyle w:val="FirstParagraph"/>
      </w:pPr>
      <w:r>
        <w:t xml:space="preserve">Write</w:t>
      </w:r>
      <w:r>
        <w:t xml:space="preserve"> </w:t>
      </w:r>
      <w:r>
        <w:rPr>
          <w:bCs/>
          <w:b/>
        </w:rPr>
        <w:t xml:space="preserve">three sentences</w:t>
      </w:r>
      <w:r>
        <w:t xml:space="preserve">: the decision, the evidence, and one inverted sentence you would stand</w:t>
      </w:r>
      <w:r>
        <w:t xml:space="preserve"> </w:t>
      </w:r>
      <w:r>
        <w:t xml:space="preserve">behind in print.</w:t>
      </w:r>
    </w:p>
    <w:bookmarkEnd w:id="125"/>
    <w:bookmarkStart w:id="126" w:name="Xd8ed4af61fcd5950aa55d0859efa409c72ec9a3"/>
    <w:p>
      <w:pPr>
        <w:pStyle w:val="Heading3"/>
      </w:pPr>
      <w:r>
        <w:t xml:space="preserve">11D · Model decision</w:t>
      </w:r>
    </w:p>
    <w:p>
      <w:pPr>
        <w:pStyle w:val="BlockText"/>
      </w:pPr>
      <w:r>
        <w:t xml:space="preserve">Option three. Option two is the comfortable answer and it makes the ward disappear, which is what</w:t>
      </w:r>
      <w:r>
        <w:t xml:space="preserve"> </w:t>
      </w:r>
      <w:r>
        <w:t xml:space="preserve">the letter is complaining about in the first place. The defence of naming is sound and it has</w:t>
      </w:r>
      <w:r>
        <w:t xml:space="preserve"> </w:t>
      </w:r>
      <w:r>
        <w:t xml:space="preserve">only ever been applied where the news was bad. Applying it everywhere costs nothing, writes the</w:t>
      </w:r>
      <w:r>
        <w:t xml:space="preserve"> </w:t>
      </w:r>
      <w:r>
        <w:t xml:space="preserve">rule down, and is the only version that can be checked a year from now by counting, which is how</w:t>
      </w:r>
      <w:r>
        <w:t xml:space="preserve"> </w:t>
      </w:r>
      <w:r>
        <w:t xml:space="preserve">this started.</w:t>
      </w:r>
    </w:p>
    <w:bookmarkEnd w:id="126"/>
    <w:bookmarkStart w:id="127" w:name="X5004ed9dfd2440191ec1bbdc5d67da78253bdaa"/>
    <w:p>
      <w:pPr>
        <w:pStyle w:val="Heading3"/>
      </w:pPr>
      <w:r>
        <w:t xml:space="preserve">11E · The Reveal</w:t>
      </w:r>
    </w:p>
    <w:p>
      <w:pPr>
        <w:pStyle w:val="BlockText"/>
      </w:pPr>
      <w:r>
        <w:rPr>
          <w:bCs/>
          <w:b/>
        </w:rPr>
        <w:t xml:space="preserve">What happened.</w:t>
      </w:r>
      <w:r>
        <w:t xml:space="preserve"> </w:t>
      </w:r>
      <w:r>
        <w:t xml:space="preserve">The Herald wrote the rule down and applied it to every section. In the</w:t>
      </w:r>
      <w:r>
        <w:t xml:space="preserve"> </w:t>
      </w:r>
      <w:r>
        <w:t xml:space="preserve">following year Ward 7 appeared in a hundred and forty headlines instead of eighty-one, and the</w:t>
      </w:r>
      <w:r>
        <w:t xml:space="preserve"> </w:t>
      </w:r>
      <w:r>
        <w:t xml:space="preserve">crime share of those headlines fell from seventy-one per cent to twenty-nine.</w:t>
      </w:r>
    </w:p>
    <w:p>
      <w:pPr>
        <w:pStyle w:val="BlockText"/>
      </w:pPr>
      <w:r>
        <w:t xml:space="preserve">Then something nobody predicted: readers outside the ward, asked to free-associate on its name,</w:t>
      </w:r>
      <w:r>
        <w:t xml:space="preserve"> </w:t>
      </w:r>
      <w:r>
        <w:t xml:space="preserve">produced a list in which crime words fell from first to fourth. Nothing had changed in the ward.</w:t>
      </w:r>
      <w:r>
        <w:t xml:space="preserve"> </w:t>
      </w:r>
      <w:r>
        <w:t xml:space="preserve">Six hundred more headlines had changed, and all of them were true.</w:t>
      </w:r>
    </w:p>
    <w:p>
      <w:pPr>
        <w:pStyle w:val="FirstParagraph"/>
      </w:pPr>
      <w:r>
        <w:rPr>
          <w:bCs/>
          <w:b/>
        </w:rPr>
        <w:t xml:space="preserve">One question. You do not have to answer it out loud.</w:t>
      </w:r>
    </w:p>
    <w:p>
      <w:pPr>
        <w:pStyle w:val="BlockText"/>
      </w:pPr>
      <w:r>
        <w:t xml:space="preserve">Every one of the eighty-one original headlines was accurate. What exactly was wrong?</w:t>
      </w:r>
    </w:p>
    <w:p>
      <w:r>
        <w:pict>
          <v:rect style="width:0;height:1.5pt" o:hralign="center" o:hrstd="t" o:hr="t"/>
        </w:pict>
      </w:r>
    </w:p>
    <w:bookmarkEnd w:id="127"/>
    <w:bookmarkStart w:id="134" w:name="part-12--landing--all-three-lines"/>
    <w:p>
      <w:pPr>
        <w:pStyle w:val="Heading2"/>
      </w:pPr>
      <w:r>
        <w:t xml:space="preserve">Part 12 · Landing ◆</w:t>
      </w:r>
      <w:r>
        <w:t xml:space="preserve"> </w:t>
      </w:r>
      <w:r>
        <w:rPr>
          <w:bCs/>
          <w:b/>
        </w:rPr>
        <w:t xml:space="preserve">all three lines</w:t>
      </w:r>
    </w:p>
    <w:bookmarkStart w:id="128" w:name="Xc2672d8d3facedf0cd81e2f6f6ea2ed1f3d8651"/>
    <w:p>
      <w:pPr>
        <w:pStyle w:val="Heading3"/>
      </w:pPr>
      <w:r>
        <w:t xml:space="preserve">12A · Recycle — fifteen items</w:t>
      </w:r>
    </w:p>
    <w:p>
      <w:pPr>
        <w:numPr>
          <w:ilvl w:val="0"/>
          <w:numId w:val="1013"/>
        </w:numPr>
        <w:pStyle w:val="Compact"/>
      </w:pPr>
      <w:r>
        <w:t xml:space="preserve">______ ______ had anybody counted them.</w:t>
      </w:r>
      <w:r>
        <w:t xml:space="preserve"> </w:t>
      </w:r>
      <w:r>
        <w:rPr>
          <w:iCs/>
          <w:i/>
        </w:rPr>
        <w:t xml:space="preserve">(two words + had)</w:t>
      </w:r>
    </w:p>
    <w:p>
      <w:pPr>
        <w:numPr>
          <w:ilvl w:val="0"/>
          <w:numId w:val="1013"/>
        </w:numPr>
        <w:pStyle w:val="Compact"/>
      </w:pPr>
      <w:r>
        <w:t xml:space="preserve">______ ______ did the culture pages name it.</w:t>
      </w:r>
      <w:r>
        <w:t xml:space="preserve"> </w:t>
      </w:r>
      <w:r>
        <w:rPr>
          <w:iCs/>
          <w:i/>
        </w:rPr>
        <w:t xml:space="preserve">(two words + did)</w:t>
      </w:r>
    </w:p>
    <w:p>
      <w:pPr>
        <w:numPr>
          <w:ilvl w:val="0"/>
          <w:numId w:val="1013"/>
        </w:numPr>
        <w:pStyle w:val="Compact"/>
      </w:pPr>
      <w:r>
        <w:t xml:space="preserve">______ ______ the story is about crime do we name it.</w:t>
      </w:r>
      <w:r>
        <w:t xml:space="preserve"> </w:t>
      </w:r>
      <w:r>
        <w:rPr>
          <w:iCs/>
          <w:i/>
        </w:rPr>
        <w:t xml:space="preserve">(two words)</w:t>
      </w:r>
    </w:p>
    <w:p>
      <w:pPr>
        <w:numPr>
          <w:ilvl w:val="0"/>
          <w:numId w:val="1013"/>
        </w:numPr>
        <w:pStyle w:val="Compact"/>
      </w:pPr>
      <w:r>
        <w:t xml:space="preserve">______ ______ had the letter arrived than the editor called.</w:t>
      </w:r>
      <w:r>
        <w:t xml:space="preserve"> </w:t>
      </w:r>
      <w:r>
        <w:rPr>
          <w:iCs/>
          <w:i/>
        </w:rPr>
        <w:t xml:space="preserve">(two words)</w:t>
      </w:r>
    </w:p>
    <w:p>
      <w:pPr>
        <w:numPr>
          <w:ilvl w:val="0"/>
          <w:numId w:val="1013"/>
        </w:numPr>
        <w:pStyle w:val="Compact"/>
      </w:pPr>
      <w:r>
        <w:t xml:space="preserve">______ ______ ______ was a resident consulted.</w:t>
      </w:r>
      <w:r>
        <w:t xml:space="preserve"> </w:t>
      </w:r>
      <w:r>
        <w:rPr>
          <w:iCs/>
          <w:i/>
        </w:rPr>
        <w:t xml:space="preserve">(three words)</w:t>
      </w:r>
    </w:p>
    <w:p>
      <w:pPr>
        <w:numPr>
          <w:ilvl w:val="0"/>
          <w:numId w:val="1013"/>
        </w:numPr>
        <w:pStyle w:val="Compact"/>
      </w:pPr>
      <w:r>
        <w:t xml:space="preserve">______ ______ ______ ______ will a postcode stand alone.</w:t>
      </w:r>
      <w:r>
        <w:t xml:space="preserve"> </w:t>
      </w:r>
      <w:r>
        <w:rPr>
          <w:iCs/>
          <w:i/>
        </w:rPr>
        <w:t xml:space="preserve">(four words)</w:t>
      </w:r>
    </w:p>
    <w:p>
      <w:pPr>
        <w:numPr>
          <w:ilvl w:val="0"/>
          <w:numId w:val="1013"/>
        </w:numPr>
        <w:pStyle w:val="Compact"/>
      </w:pPr>
      <w:r>
        <w:t xml:space="preserve">______ ______ ______ it appear in good news.</w:t>
      </w:r>
      <w:r>
        <w:t xml:space="preserve"> </w:t>
      </w:r>
      <w:r>
        <w:rPr>
          <w:iCs/>
          <w:i/>
        </w:rPr>
        <w:t xml:space="preserve">(three words)</w:t>
      </w:r>
    </w:p>
    <w:p>
      <w:pPr>
        <w:numPr>
          <w:ilvl w:val="0"/>
          <w:numId w:val="1013"/>
        </w:numPr>
        <w:pStyle w:val="Compact"/>
      </w:pPr>
      <w:r>
        <w:t xml:space="preserve">______ ______ ______ reaction that the rule changed in a week.</w:t>
      </w:r>
      <w:r>
        <w:t xml:space="preserve"> </w:t>
      </w:r>
      <w:r>
        <w:rPr>
          <w:iCs/>
          <w:i/>
        </w:rPr>
        <w:t xml:space="preserve">(three words)</w:t>
      </w:r>
    </w:p>
    <w:p>
      <w:pPr>
        <w:numPr>
          <w:ilvl w:val="0"/>
          <w:numId w:val="1013"/>
        </w:numPr>
        <w:pStyle w:val="Compact"/>
      </w:pPr>
      <w:r>
        <w:t xml:space="preserve">______ ______ ______ we know it had never been written.</w:t>
      </w:r>
      <w:r>
        <w:t xml:space="preserve"> </w:t>
      </w:r>
      <w:r>
        <w:rPr>
          <w:iCs/>
          <w:i/>
        </w:rPr>
        <w:t xml:space="preserve">(three words)</w:t>
      </w:r>
    </w:p>
    <w:p>
      <w:pPr>
        <w:numPr>
          <w:ilvl w:val="0"/>
          <w:numId w:val="1013"/>
        </w:numPr>
        <w:pStyle w:val="Compact"/>
      </w:pPr>
      <w:r>
        <w:t xml:space="preserve">______ ______ ______ ______ ______ ______ .</w:t>
      </w:r>
      <w:r>
        <w:t xml:space="preserve"> </w:t>
      </w:r>
      <w:r>
        <w:rPr>
          <w:iCs/>
          <w:i/>
        </w:rPr>
        <w:t xml:space="preserve">(six words — the resident's letter, line one)</w:t>
      </w:r>
    </w:p>
    <w:p>
      <w:pPr>
        <w:numPr>
          <w:ilvl w:val="0"/>
          <w:numId w:val="1013"/>
        </w:numPr>
        <w:pStyle w:val="Compact"/>
      </w:pPr>
      <w:r>
        <w:t xml:space="preserve">______ ______ ______ ______ ______ ______ .</w:t>
      </w:r>
      <w:r>
        <w:t xml:space="preserve"> </w:t>
      </w:r>
      <w:r>
        <w:rPr>
          <w:iCs/>
          <w:i/>
        </w:rPr>
        <w:t xml:space="preserve">(six words — the correction nobody can answer)</w:t>
      </w:r>
    </w:p>
    <w:p>
      <w:pPr>
        <w:numPr>
          <w:ilvl w:val="0"/>
          <w:numId w:val="1013"/>
        </w:numPr>
        <w:pStyle w:val="Compact"/>
      </w:pPr>
      <w:r>
        <w:t xml:space="preserve">______ ______ ______ ?</w:t>
      </w:r>
      <w:r>
        <w:t xml:space="preserve"> </w:t>
      </w:r>
      <w:r>
        <w:rPr>
          <w:iCs/>
          <w:i/>
        </w:rPr>
        <w:t xml:space="preserve">(three words — the question in the headline)</w:t>
      </w:r>
    </w:p>
    <w:p>
      <w:pPr>
        <w:numPr>
          <w:ilvl w:val="0"/>
          <w:numId w:val="1013"/>
        </w:numPr>
        <w:pStyle w:val="Compact"/>
      </w:pPr>
      <w:r>
        <w:t xml:space="preserve">The piece will ______ ______ three streets as the worst.</w:t>
      </w:r>
      <w:r>
        <w:t xml:space="preserve"> </w:t>
      </w:r>
      <w:r>
        <w:rPr>
          <w:iCs/>
          <w:i/>
        </w:rPr>
        <w:t xml:space="preserve">(two words)</w:t>
      </w:r>
    </w:p>
    <w:p>
      <w:pPr>
        <w:numPr>
          <w:ilvl w:val="0"/>
          <w:numId w:val="1013"/>
        </w:numPr>
        <w:pStyle w:val="Compact"/>
      </w:pPr>
      <w:r>
        <w:t xml:space="preserve">The figures ______ ______ what the headline hides.</w:t>
      </w:r>
      <w:r>
        <w:t xml:space="preserve"> </w:t>
      </w:r>
      <w:r>
        <w:rPr>
          <w:iCs/>
          <w:i/>
        </w:rPr>
        <w:t xml:space="preserve">(two words)</w:t>
      </w:r>
    </w:p>
    <w:p>
      <w:pPr>
        <w:numPr>
          <w:ilvl w:val="0"/>
          <w:numId w:val="1013"/>
        </w:numPr>
        <w:pStyle w:val="Compact"/>
      </w:pPr>
      <w:r>
        <w:t xml:space="preserve">Families have been ______ ______ of the six streets since 2016.</w:t>
      </w:r>
      <w:r>
        <w:t xml:space="preserve"> </w:t>
      </w:r>
      <w:r>
        <w:rPr>
          <w:iCs/>
          <w:i/>
        </w:rPr>
        <w:t xml:space="preserve">(two words)</w:t>
      </w:r>
    </w:p>
    <w:bookmarkEnd w:id="128"/>
    <w:bookmarkStart w:id="129" w:name="X02b36465e6b38eb283cf46a86ef378efa0f378b"/>
    <w:p>
      <w:pPr>
        <w:pStyle w:val="Heading3"/>
      </w:pPr>
      <w:r>
        <w:t xml:space="preserve">12B · Consolidate — one task, everything in it</w:t>
      </w:r>
    </w:p>
    <w:p>
      <w:pPr>
        <w:pStyle w:val="FirstParagraph"/>
      </w:pPr>
      <w:r>
        <w:rPr>
          <w:bCs/>
          <w:b/>
        </w:rPr>
        <w:t xml:space="preserve">Write 150 words about how your own area is written about.</w:t>
      </w:r>
      <w:r>
        <w:t xml:space="preserve"> </w:t>
      </w:r>
      <w:r>
        <w:t xml:space="preserve">Use exactly two inversions and mark</w:t>
      </w:r>
      <w:r>
        <w:t xml:space="preserve"> </w:t>
      </w:r>
      <w:r>
        <w:t xml:space="preserve">them. Say, underneath, why those two sentences and not two others.</w:t>
      </w:r>
    </w:p>
    <w:bookmarkEnd w:id="129"/>
    <w:bookmarkStart w:id="130" w:name="X1bf846420b2eb9675798b4d9f0478518af8bae7"/>
    <w:p>
      <w:pPr>
        <w:pStyle w:val="Heading3"/>
      </w:pPr>
      <w:r>
        <w:t xml:space="preserve">12C · Can-do, with evidence</w:t>
      </w:r>
    </w:p>
    <w:p>
      <w:pPr>
        <w:pStyle w:val="BlockText"/>
      </w:pPr>
      <w:r>
        <w:t xml:space="preserve">☐ I can use the full range of inversion after negative and restrictive adverbs.</w:t>
      </w:r>
      <w:r>
        <w:t xml:space="preserve"> </w:t>
      </w:r>
      <w:r>
        <w:rPr>
          <w:bCs/>
          <w:b/>
        </w:rPr>
        <w:t xml:space="preserve">Evidence:</w:t>
      </w:r>
      <w:r>
        <w:t xml:space="preserve"> </w:t>
      </w:r>
      <w:r>
        <w:t xml:space="preserve">3H, 8D</w:t>
      </w:r>
      <w:r>
        <w:t xml:space="preserve"> </w:t>
      </w:r>
      <w:r>
        <w:t xml:space="preserve">☐ I can judge when marked order is earned.</w:t>
      </w:r>
      <w:r>
        <w:t xml:space="preserve"> </w:t>
      </w:r>
      <w:r>
        <w:rPr>
          <w:bCs/>
          <w:b/>
        </w:rPr>
        <w:t xml:space="preserve">Evidence:</w:t>
      </w:r>
      <w:r>
        <w:t xml:space="preserve"> </w:t>
      </w:r>
      <w:r>
        <w:t xml:space="preserve">4C, 6E</w:t>
      </w:r>
      <w:r>
        <w:t xml:space="preserve"> </w:t>
      </w:r>
      <w:r>
        <w:t xml:space="preserve">☐ I can say what naming a place does to a reader's picture of it.</w:t>
      </w:r>
      <w:r>
        <w:t xml:space="preserve"> </w:t>
      </w:r>
      <w:r>
        <w:rPr>
          <w:bCs/>
          <w:b/>
        </w:rPr>
        <w:t xml:space="preserve">Evidence:</w:t>
      </w:r>
      <w:r>
        <w:t xml:space="preserve"> </w:t>
      </w:r>
      <w:r>
        <w:t xml:space="preserve">5E, 10B</w:t>
      </w:r>
      <w:r>
        <w:t xml:space="preserve"> </w:t>
      </w:r>
      <w:r>
        <w:t xml:space="preserve">☐ I can produce the pitch jump that marked order requires.</w:t>
      </w:r>
      <w:r>
        <w:t xml:space="preserve"> </w:t>
      </w:r>
      <w:r>
        <w:rPr>
          <w:bCs/>
          <w:b/>
        </w:rPr>
        <w:t xml:space="preserve">Evidence:</w:t>
      </w:r>
      <w:r>
        <w:t xml:space="preserve"> </w:t>
      </w:r>
      <w:r>
        <w:t xml:space="preserve">7C</w:t>
      </w:r>
    </w:p>
    <w:bookmarkEnd w:id="130"/>
    <w:bookmarkStart w:id="131" w:name="X27da7b924cc283713d8ff0b55fcf88e4eb42362"/>
    <w:p>
      <w:pPr>
        <w:pStyle w:val="Heading3"/>
      </w:pPr>
      <w:r>
        <w:t xml:space="preserve">12D · Replay ⏺</w:t>
      </w:r>
    </w:p>
    <w:p>
      <w:pPr>
        <w:pStyle w:val="FirstParagraph"/>
      </w:pPr>
      <w:r>
        <w:t xml:space="preserve">Record 0C again.</w:t>
      </w:r>
      <w:r>
        <w:t xml:space="preserve"> </w:t>
      </w:r>
      <w:r>
        <w:rPr>
          <w:bCs/>
          <w:b/>
        </w:rPr>
        <w:t xml:space="preserve">Compare.</w:t>
      </w:r>
      <w:r>
        <w:t xml:space="preserve"> </w:t>
      </w:r>
      <w:r>
        <w:t xml:space="preserve">Which version did you give first — the stranger's or your own?</w:t>
      </w:r>
    </w:p>
    <w:bookmarkEnd w:id="131"/>
    <w:bookmarkStart w:id="132" w:name="X456c22169f95a13d0119cef70b668c0872a175f"/>
    <w:p>
      <w:pPr>
        <w:pStyle w:val="Heading3"/>
      </w:pPr>
      <w:r>
        <w:t xml:space="preserve">12E · Glossary — fifty items, as a map</w:t>
      </w:r>
    </w:p>
    <w:p>
      <w:pPr>
        <w:pStyle w:val="BlockText"/>
      </w:pPr>
      <w:r>
        <w:rPr>
          <w:bCs/>
          <w:b/>
        </w:rPr>
        <w:t xml:space="preserve">THE PLACE AND ITS EDGES</w:t>
      </w:r>
      <w:r>
        <w:t xml:space="preserve"> </w:t>
      </w:r>
      <w:r>
        <w:t xml:space="preserve">· neighbourhood · ward · boundary · zoning</w:t>
      </w:r>
      <w:r>
        <w:t xml:space="preserve"> </w:t>
      </w:r>
      <w:r>
        <w:rPr>
          <w:bCs/>
          <w:b/>
        </w:rPr>
        <w:t xml:space="preserve">WHO LIVES THERE</w:t>
      </w:r>
      <w:r>
        <w:t xml:space="preserve"> </w:t>
      </w:r>
      <w:r>
        <w:t xml:space="preserve">· resident · tenure · demographic</w:t>
      </w:r>
      <w:r>
        <w:t xml:space="preserve"> </w:t>
      </w:r>
      <w:r>
        <w:rPr>
          <w:bCs/>
          <w:b/>
        </w:rPr>
        <w:t xml:space="preserve">WHAT HAPPENS TO THEM</w:t>
      </w:r>
      <w:r>
        <w:t xml:space="preserve"> </w:t>
      </w:r>
      <w:r>
        <w:t xml:space="preserve">· gentrification · displacement</w:t>
      </w:r>
      <w:r>
        <w:t xml:space="preserve"> </w:t>
      </w:r>
      <w:r>
        <w:rPr>
          <w:bCs/>
          <w:b/>
        </w:rPr>
        <w:t xml:space="preserve">WHAT THE PAPER ADDS</w:t>
      </w:r>
      <w:r>
        <w:t xml:space="preserve"> </w:t>
      </w:r>
      <w:r>
        <w:t xml:space="preserve">· framing · headline · stereotype</w:t>
      </w:r>
      <w:r>
        <w:t xml:space="preserve"> </w:t>
      </w:r>
      <w:r>
        <w:rPr>
          <w:bCs/>
          <w:b/>
        </w:rPr>
        <w:t xml:space="preserve">WHAT A PLACE GETS CALLED</w:t>
      </w:r>
      <w:r>
        <w:t xml:space="preserve"> </w:t>
      </w:r>
      <w:r>
        <w:t xml:space="preserve">· the north end · a problem neighbourhood · long-term residents · the same six streets · an outsider's view</w:t>
      </w:r>
      <w:r>
        <w:t xml:space="preserve"> </w:t>
      </w:r>
      <w:r>
        <w:rPr>
          <w:bCs/>
          <w:b/>
        </w:rPr>
        <w:t xml:space="preserve">THE DECISIONS</w:t>
      </w:r>
      <w:r>
        <w:t xml:space="preserve"> </w:t>
      </w:r>
      <w:r>
        <w:t xml:space="preserve">· named in the headline · a postcode in a headline · who is quoted · the first paragraph · the local paper</w:t>
      </w:r>
      <w:r>
        <w:t xml:space="preserve"> </w:t>
      </w:r>
      <w:r>
        <w:rPr>
          <w:bCs/>
          <w:b/>
        </w:rPr>
        <w:t xml:space="preserve">WHAT HAPPENS TO STREETS</w:t>
      </w:r>
      <w:r>
        <w:t xml:space="preserve"> </w:t>
      </w:r>
      <w:r>
        <w:t xml:space="preserve">· move in · price out · build over · set out · single out · point up</w:t>
      </w:r>
      <w:r>
        <w:t xml:space="preserve"> </w:t>
      </w:r>
      <w:r>
        <w:rPr>
          <w:bCs/>
          <w:b/>
        </w:rPr>
        <w:t xml:space="preserve">IN THE ROOM</w:t>
      </w:r>
      <w:r>
        <w:t xml:space="preserve"> </w:t>
      </w:r>
      <w:r>
        <w:t xml:space="preserve">· nobody from there was asked · that is not what it is called · whose city is this?</w:t>
      </w:r>
      <w:r>
        <w:t xml:space="preserve"> </w:t>
      </w:r>
      <w:r>
        <w:rPr>
          <w:bCs/>
          <w:b/>
        </w:rPr>
        <w:t xml:space="preserve">THE TRIGGER WORDS</w:t>
      </w:r>
      <w:r>
        <w:t xml:space="preserve"> </w:t>
      </w:r>
      <w:r>
        <w:t xml:space="preserve">· rarely · seldom · scarcely · hardly · nowhere · never · little · only</w:t>
      </w:r>
      <w:r>
        <w:t xml:space="preserve"> </w:t>
      </w:r>
      <w:r>
        <w:rPr>
          <w:bCs/>
          <w:b/>
        </w:rPr>
        <w:t xml:space="preserve">THE FRAMES</w:t>
      </w:r>
      <w:r>
        <w:t xml:space="preserve"> </w:t>
      </w:r>
      <w:r>
        <w:t xml:space="preserve">· not only · no sooner · only then · at no point · under no circumstances · so rarely does · such was the · little did</w:t>
      </w:r>
      <w:r>
        <w:t xml:space="preserve"> </w:t>
      </w:r>
      <w:r>
        <w:rPr>
          <w:bCs/>
          <w:b/>
        </w:rPr>
        <w:t xml:space="preserve">THE FIXED OPENINGS</w:t>
      </w:r>
      <w:r>
        <w:t xml:space="preserve"> </w:t>
      </w:r>
      <w:r>
        <w:t xml:space="preserve">· never before had · not once did · only when</w:t>
      </w:r>
    </w:p>
    <w:bookmarkEnd w:id="132"/>
    <w:bookmarkStart w:id="133" w:name="X1c719802ca4c680ebb730ab5d913001673790e8"/>
    <w:p>
      <w:pPr>
        <w:pStyle w:val="Heading3"/>
      </w:pPr>
      <w:r>
        <w:t xml:space="preserve">12F · Next</w:t>
      </w:r>
    </w:p>
    <w:p>
      <w:pPr>
        <w:pStyle w:val="BlockText"/>
      </w:pPr>
      <w:r>
        <w:rPr>
          <w:bCs/>
          <w:b/>
        </w:rPr>
        <w:t xml:space="preserve">B2.2 ·</w:t>
      </w:r>
      <w:r>
        <w:rPr>
          <w:bCs/>
          <w:b/>
        </w:rPr>
        <w:t xml:space="preserve"> </w:t>
      </w:r>
      <w:r>
        <w:rPr>
          <w:iCs/>
          <w:i/>
          <w:bCs/>
          <w:b/>
        </w:rPr>
        <w:t xml:space="preserve">Holding the Floor</w:t>
      </w:r>
      <w:r>
        <w:rPr>
          <w:bCs/>
          <w:b/>
        </w:rPr>
        <w:t xml:space="preserve"> </w:t>
      </w:r>
      <w:r>
        <w:rPr>
          <w:bCs/>
          <w:b/>
        </w:rPr>
        <w:t xml:space="preserve">— a port and its logistics chain, Rotterdam</w:t>
      </w:r>
    </w:p>
    <w:bookmarkEnd w:id="133"/>
    <w:bookmarkEnd w:id="134"/>
    <w:bookmarkEnd w:id="135"/>
    <w:sectPr>
      <w:pgMar w:bottom="1152" w:left="1224" w:right="1224" w:top="108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spacing w:after="140"/>
    </w:pPr>
    <w:rPr>
      <w:rFonts w:ascii="Inter" w:hAnsi="Inter"/>
      <w:color w:val="1C2B33"/>
      <w:sz w:val="21"/>
    </w:rPr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  <w:rPr>
      <w:rFonts w:ascii="Inter" w:hAnsi="Inter"/>
      <w:sz w:val="21"/>
    </w:rPr>
  </w:style>
  <w:style w:styleId="Title" w:type="paragraph">
    <w:name w:val="Title"/>
    <w:basedOn w:val="Normal"/>
    <w:next w:val="BodyText"/>
    <w:qFormat/>
    <w:pPr>
      <w:keepNext/>
      <w:keepLines/>
      <w:spacing w:after="120" w:before="480"/>
      <w:jc w:val="center"/>
    </w:pPr>
    <w:rPr>
      <w:rFonts w:ascii="Inter" w:asciiTheme="majorHAnsi" w:cstheme="majorBidi" w:eastAsiaTheme="majorEastAsia" w:hAnsi="Inter" w:hAnsiTheme="majorHAnsi"/>
      <w:b/>
      <w:bCs/>
      <w:color w:val="1F4E5F"/>
      <w:sz w:val="60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400" w:before="240"/>
      <w:jc w:val="center"/>
    </w:pPr>
    <w:rPr>
      <w:rFonts w:ascii="Inter" w:hAnsi="Inter"/>
      <w:i/>
      <w:color w:val="55646D"/>
      <w:sz w:val="26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60" w:before="100"/>
      <w:ind w:firstLine="0" w:left="480" w:right="480"/>
    </w:pPr>
    <w:rPr>
      <w:rFonts w:ascii="Inter" w:hAnsi="Inter"/>
      <w:color w:val="55646D"/>
      <w:sz w:val="20"/>
    </w:r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240" w:before="0"/>
      <w:jc w:val="center"/>
    </w:pPr>
    <w:rPr>
      <w:rFonts w:ascii="Inter" w:hAnsi="Inter"/>
      <w:i/>
      <w:color w:val="55646D"/>
      <w:sz w:val="18"/>
    </w:rPr>
  </w:style>
  <w:style w:customStyle="1" w:styleId="TableCaption" w:type="paragraph">
    <w:name w:val="Table Caption"/>
    <w:basedOn w:val="Caption"/>
    <w:pPr>
      <w:keepNext/>
    </w:pPr>
    <w:rPr>
      <w:rFonts w:ascii="Inter" w:hAnsi="Inter"/>
      <w:i/>
      <w:color w:val="55646D"/>
      <w:sz w:val="18"/>
    </w:rPr>
  </w:style>
  <w:style w:customStyle="1" w:styleId="ImageCaption" w:type="paragraph">
    <w:name w:val="Image Caption"/>
    <w:basedOn w:val="Caption"/>
    <w:pPr>
      <w:jc w:val="center"/>
    </w:pPr>
    <w:rPr>
      <w:rFonts w:ascii="Inter" w:hAnsi="Inter"/>
      <w:i/>
      <w:color w:val="55646D"/>
      <w:sz w:val="18"/>
    </w:rPr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DejaVu Sans Mono" w:hAnsi="DejaVu Sans Mono"/>
      <w:sz w:val="18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0" Target="media/rId20.png" /><Relationship Type="http://schemas.openxmlformats.org/officeDocument/2006/relationships/image" Id="rId28" Target="media/rId28.png" /><Relationship Type="http://schemas.openxmlformats.org/officeDocument/2006/relationships/image" Id="rId38" Target="media/rId38.png" /><Relationship Type="http://schemas.openxmlformats.org/officeDocument/2006/relationships/image" Id="rId46" Target="media/rId46.png" /><Relationship Type="http://schemas.openxmlformats.org/officeDocument/2006/relationships/image" Id="rId58" Target="media/rId58.png" /><Relationship Type="http://schemas.openxmlformats.org/officeDocument/2006/relationships/image" Id="rId70" Target="media/rId70.png" /><Relationship Type="http://schemas.openxmlformats.org/officeDocument/2006/relationships/image" Id="rId83" Target="media/rId83.png" /><Relationship Type="http://schemas.openxmlformats.org/officeDocument/2006/relationships/image" Id="rId100" Target="media/rId100.png" /><Relationship Type="http://schemas.openxmlformats.org/officeDocument/2006/relationships/image" Id="rId110" Target="media/rId110.png" /><Relationship Type="http://schemas.openxmlformats.org/officeDocument/2006/relationships/image" Id="rId120" Target="media/rId120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2026-10-07T07:57:35Z</dcterms:created>
  <dcterms:modified xsi:type="dcterms:W3CDTF">2026-10-07T07:57:35Z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