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Unit 1: People and Routines — Answer Key</w:t>
      </w:r>
    </w:p>
    <w:p>
      <w:pPr>
        <w:pStyle w:val="BodyText"/>
      </w:pPr>
      <w:r>
        <w:rPr>
          <w:iCs/>
          <w:i/>
        </w:rPr>
        <w:t xml:space="preserve">English for Daily Life · Teacher's section. The source book has no answer key; this is an addition. Open tasks carry a sample answer, not the only correct one.</w:t>
      </w:r>
    </w:p>
    <w:p>
      <w:r>
        <w:pict>
          <v:rect style="width:0;height:1.5pt" o:hralign="center" o:hrstd="t" o:hr="t"/>
        </w:pict>
      </w:r>
    </w:p>
    <w:p>
      <w:pPr>
        <w:pStyle w:val="FirstParagraph"/>
      </w:pPr>
      <w:r>
        <w:rPr>
          <w:bCs/>
          <w:b/>
        </w:rPr>
        <w:t xml:space="preserve">Warm Up</w:t>
      </w:r>
    </w:p>
    <w:p>
      <w:pPr>
        <w:pStyle w:val="BodyText"/>
      </w:pPr>
      <w:r>
        <w:rPr>
          <w:bCs/>
          <w:b/>
        </w:rPr>
        <w:t xml:space="preserve">Warm-up: People Words and Meanings</w:t>
      </w:r>
    </w:p>
    <w:p>
      <w:pPr>
        <w:numPr>
          <w:ilvl w:val="0"/>
          <w:numId w:val="1001"/>
        </w:numPr>
        <w:pStyle w:val="Compact"/>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pStyle w:val="FirstParagraph"/>
      </w:pPr>
      <w:r>
        <w:rPr>
          <w:bCs/>
          <w:b/>
        </w:rPr>
        <w:t xml:space="preserve">Warm-up: Talking About People</w:t>
      </w:r>
    </w:p>
    <w:p>
      <w:pPr>
        <w:numPr>
          <w:ilvl w:val="0"/>
          <w:numId w:val="1002"/>
        </w:numPr>
        <w:pStyle w:val="Compact"/>
      </w:pPr>
      <w:r>
        <w:t xml:space="preserve">works · 2. routine · 3. neighbour · 4. busy</w:t>
      </w:r>
    </w:p>
    <w:p>
      <w:pPr>
        <w:pStyle w:val="FirstParagraph"/>
      </w:pPr>
      <w:r>
        <w:rPr>
          <w:bCs/>
          <w:b/>
        </w:rPr>
        <w:t xml:space="preserve">Warm-up: A Street of Neighbours</w:t>
      </w:r>
    </w:p>
    <w:p>
      <w:pPr>
        <w:numPr>
          <w:ilvl w:val="0"/>
          <w:numId w:val="1003"/>
        </w:numPr>
        <w:pStyle w:val="Compact"/>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r>
        <w:pict>
          <v:rect style="width:0;height:1.5pt" o:hralign="center" o:hrstd="t" o:hr="t"/>
        </w:pict>
      </w:r>
    </w:p>
    <w:p>
      <w:pPr>
        <w:pStyle w:val="FirstParagraph"/>
      </w:pPr>
      <w:r>
        <w:rPr>
          <w:bCs/>
          <w:b/>
        </w:rPr>
        <w:t xml:space="preserve">Part 1 · Vocabulary and Terminology</w:t>
      </w:r>
    </w:p>
    <w:p>
      <w:pPr>
        <w:pStyle w:val="BodyText"/>
      </w:pPr>
      <w:r>
        <w:rPr>
          <w:bCs/>
          <w:b/>
        </w:rPr>
        <w:t xml:space="preserve">Part 1: People and Routine Terms</w:t>
      </w:r>
    </w:p>
    <w:p>
      <w:pPr>
        <w:numPr>
          <w:ilvl w:val="0"/>
          <w:numId w:val="1004"/>
        </w:numPr>
        <w:pStyle w:val="Compact"/>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pStyle w:val="BlockText"/>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pStyle w:val="FirstParagraph"/>
      </w:pPr>
      <w:r>
        <w:rPr>
          <w:bCs/>
          <w:b/>
        </w:rPr>
        <w:t xml:space="preserve">Part 1: Pronunciation</w:t>
      </w:r>
      <w:r>
        <w:t xml:space="preserve"> </w:t>
      </w:r>
      <w:r>
        <w:t xml:space="preserve">(Track 1.1)</w:t>
      </w:r>
    </w:p>
    <w:p>
      <w:pPr>
        <w:pStyle w:val="BodyText"/>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pStyle w:val="BodyText"/>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pStyle w:val="BodyText"/>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pStyle w:val="BodyText"/>
      </w:pPr>
      <w:r>
        <w:rPr>
          <w:bCs/>
          <w:b/>
        </w:rPr>
        <w:t xml:space="preserve">Part 1: Jobs, Places and Hours</w:t>
      </w:r>
    </w:p>
    <w:p>
      <w:pPr>
        <w:numPr>
          <w:ilvl w:val="0"/>
          <w:numId w:val="1005"/>
        </w:numPr>
        <w:pStyle w:val="Compact"/>
      </w:pPr>
      <w:r>
        <w:t xml:space="preserve">Nurse — a hospital — days, and sometimes nights</w:t>
      </w:r>
      <w:r>
        <w:t xml:space="preserve"> </w:t>
      </w:r>
      <w:r>
        <w:rPr>
          <w:iCs/>
          <w:i/>
        </w:rPr>
        <w:t xml:space="preserve">(given)</w:t>
      </w:r>
    </w:p>
    <w:p>
      <w:pPr>
        <w:pStyle w:val="FirstParagraph"/>
      </w:pPr>
      <w:r>
        <w:t xml:space="preserve">Accept any sensible pair. The expected answers: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Place</w:t>
            </w:r>
          </w:p>
        </w:tc>
        <w:tc>
          <w:tcPr/>
          <w:p>
            <w:pPr>
              <w:pStyle w:val="Compact"/>
              <w:jc w:val="left"/>
            </w:pPr>
            <w:r>
              <w:t xml:space="preserve">Usual hours</w:t>
            </w:r>
          </w:p>
        </w:tc>
      </w:tr>
      <w:tr>
        <w:tc>
          <w:tcPr/>
          <w:p>
            <w:pPr>
              <w:pStyle w:val="Compact"/>
              <w:jc w:val="left"/>
            </w:pPr>
            <w:r>
              <w:t xml:space="preserve">Shop assistant</w:t>
            </w:r>
          </w:p>
        </w:tc>
        <w:tc>
          <w:tcPr/>
          <w:p>
            <w:pPr>
              <w:pStyle w:val="Compact"/>
              <w:jc w:val="left"/>
            </w:pPr>
            <w:r>
              <w:t xml:space="preserve">a shop</w:t>
            </w:r>
          </w:p>
        </w:tc>
        <w:tc>
          <w:tcPr/>
          <w:p>
            <w:pPr>
              <w:pStyle w:val="Compact"/>
              <w:jc w:val="left"/>
            </w:pPr>
            <w:r>
              <w:t xml:space="preserve">shop hours, often including Saturday</w:t>
            </w:r>
          </w:p>
        </w:tc>
      </w:tr>
      <w:tr>
        <w:tc>
          <w:tcPr/>
          <w:p>
            <w:pPr>
              <w:pStyle w:val="Compact"/>
              <w:jc w:val="left"/>
            </w:pPr>
            <w:r>
              <w:t xml:space="preserve">Teacher</w:t>
            </w:r>
          </w:p>
        </w:tc>
        <w:tc>
          <w:tcPr/>
          <w:p>
            <w:pPr>
              <w:pStyle w:val="Compact"/>
              <w:jc w:val="left"/>
            </w:pPr>
            <w:r>
              <w:t xml:space="preserve">a school</w:t>
            </w:r>
          </w:p>
        </w:tc>
        <w:tc>
          <w:tcPr/>
          <w:p>
            <w:pPr>
              <w:pStyle w:val="Compact"/>
              <w:jc w:val="left"/>
            </w:pPr>
            <w:r>
              <w:t xml:space="preserve">weekday mornings and afternoons</w:t>
            </w:r>
          </w:p>
        </w:tc>
      </w:tr>
      <w:tr>
        <w:tc>
          <w:tcPr/>
          <w:p>
            <w:pPr>
              <w:pStyle w:val="Compact"/>
              <w:jc w:val="left"/>
            </w:pPr>
            <w:r>
              <w:t xml:space="preserve">Bus driver</w:t>
            </w:r>
          </w:p>
        </w:tc>
        <w:tc>
          <w:tcPr/>
          <w:p>
            <w:pPr>
              <w:pStyle w:val="Compact"/>
              <w:jc w:val="left"/>
            </w:pPr>
            <w:r>
              <w:t xml:space="preserve">a bus (on the road)</w:t>
            </w:r>
          </w:p>
        </w:tc>
        <w:tc>
          <w:tcPr/>
          <w:p>
            <w:pPr>
              <w:pStyle w:val="Compact"/>
              <w:jc w:val="left"/>
            </w:pPr>
            <w:r>
              <w:t xml:space="preserve">early starts, in shifts</w:t>
            </w:r>
          </w:p>
        </w:tc>
      </w:tr>
    </w:tbl>
    <w:p>
      <w:pPr>
        <w:pStyle w:val="BodyText"/>
      </w:pPr>
      <w:r>
        <w:rPr>
          <w:bCs/>
          <w:b/>
        </w:rPr>
        <w:t xml:space="preserve">Part 1: Parts of a Day</w:t>
      </w:r>
    </w:p>
    <w:p>
      <w:pPr>
        <w:numPr>
          <w:ilvl w:val="0"/>
          <w:numId w:val="1006"/>
        </w:numPr>
        <w:pStyle w:val="Compact"/>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pStyle w:val="FirstParagraph"/>
      </w:pPr>
      <w:r>
        <w:rPr>
          <w:bCs/>
          <w:b/>
        </w:rPr>
        <w:t xml:space="preserve">Part 1: Daily Life — Multiple Choice</w:t>
      </w:r>
    </w:p>
    <w:p>
      <w:pPr>
        <w:numPr>
          <w:ilvl w:val="0"/>
          <w:numId w:val="1007"/>
        </w:numPr>
        <w:pStyle w:val="Compact"/>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pStyle w:val="FirstParagraph"/>
      </w:pPr>
      <w:r>
        <w:rPr>
          <w:bCs/>
          <w:b/>
        </w:rPr>
        <w:t xml:space="preserve">Part 1: Vocabulary Fill-in</w:t>
      </w:r>
    </w:p>
    <w:p>
      <w:pPr>
        <w:numPr>
          <w:ilvl w:val="0"/>
          <w:numId w:val="1008"/>
        </w:numPr>
        <w:pStyle w:val="Compact"/>
      </w:pPr>
      <w:r>
        <w:t xml:space="preserve">shift · 2. commute · 3. break · 4. appointment</w:t>
      </w:r>
    </w:p>
    <w:p>
      <w:pPr>
        <w:pStyle w:val="FirstParagraph"/>
      </w:pPr>
      <w:r>
        <w:rPr>
          <w:bCs/>
          <w:b/>
        </w:rPr>
        <w:t xml:space="preserve">Part 1: Write About Your Day (short)</w:t>
      </w:r>
    </w:p>
    <w:p>
      <w:pPr>
        <w:pStyle w:val="BodyText"/>
      </w:pPr>
      <w:r>
        <w:t xml:space="preserve">Open. Two or three sentences, using three words from the unit. The unit prints a model; this is a second one.</w:t>
      </w:r>
    </w:p>
    <w:p>
      <w:pPr>
        <w:pStyle w:val="BlockText"/>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r>
        <w:pict>
          <v:rect style="width:0;height:1.5pt" o:hralign="center" o:hrstd="t" o:hr="t"/>
        </w:pict>
      </w:r>
    </w:p>
    <w:p>
      <w:pPr>
        <w:pStyle w:val="FirstParagraph"/>
      </w:pPr>
      <w:r>
        <w:rPr>
          <w:bCs/>
          <w:b/>
        </w:rPr>
        <w:t xml:space="preserve">Part 2 · Grammar — Present Simple vs Present Continuous</w:t>
      </w:r>
    </w:p>
    <w:p>
      <w:pPr>
        <w:pStyle w:val="BodyText"/>
      </w:pPr>
      <w:r>
        <w:rPr>
          <w:bCs/>
          <w:b/>
        </w:rPr>
        <w:t xml:space="preserve">Part 2: Notice</w:t>
      </w:r>
    </w:p>
    <w:p>
      <w:pPr>
        <w:pStyle w:val="BodyText"/>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w:t>
      </w:r>
    </w:p>
    <w:p>
      <w:pPr>
        <w:pStyle w:val="BodyText"/>
      </w:pPr>
      <w:r>
        <w:rPr>
          <w:bCs/>
          <w:b/>
        </w:rPr>
        <w:t xml:space="preserve">Part 2: Controlled Practice</w:t>
      </w:r>
    </w:p>
    <w:p>
      <w:pPr>
        <w:numPr>
          <w:ilvl w:val="0"/>
          <w:numId w:val="1009"/>
        </w:numPr>
        <w:pStyle w:val="Compact"/>
      </w:pPr>
      <w:r>
        <w:t xml:space="preserve">starts</w:t>
      </w:r>
      <w:r>
        <w:t xml:space="preserve"> </w:t>
      </w:r>
      <w:r>
        <w:rPr>
          <w:iCs/>
          <w:i/>
        </w:rPr>
        <w:t xml:space="preserve">(given)</w:t>
      </w:r>
      <w:r>
        <w:t xml:space="preserve"> </w:t>
      </w:r>
      <w:r>
        <w:t xml:space="preserve">· 1. works · 2. is cooking · 3. opens · 4. is painting</w:t>
      </w:r>
    </w:p>
    <w:p>
      <w:pPr>
        <w:pStyle w:val="FirstParagraph"/>
      </w:pPr>
      <w:r>
        <w:rPr>
          <w:bCs/>
          <w:b/>
        </w:rPr>
        <w:t xml:space="preserve">Part 2: Simple or Continuous?</w:t>
      </w:r>
    </w:p>
    <w:p>
      <w:pPr>
        <w:numPr>
          <w:ilvl w:val="0"/>
          <w:numId w:val="1010"/>
        </w:numPr>
        <w:pStyle w:val="Compact"/>
      </w:pPr>
      <w:r>
        <w:t xml:space="preserve">leaves</w:t>
      </w:r>
      <w:r>
        <w:t xml:space="preserve"> </w:t>
      </w:r>
      <w:r>
        <w:rPr>
          <w:iCs/>
          <w:i/>
        </w:rPr>
        <w:t xml:space="preserve">(given)</w:t>
      </w:r>
      <w:r>
        <w:t xml:space="preserve"> </w:t>
      </w:r>
      <w:r>
        <w:t xml:space="preserve">· 1. is waiting · 2. reads · 3. is burning · 4. works</w:t>
      </w:r>
    </w:p>
    <w:p>
      <w:pPr>
        <w:pStyle w:val="FirstParagraph"/>
      </w:pPr>
      <w:r>
        <w:rPr>
          <w:bCs/>
          <w:b/>
        </w:rPr>
        <w:t xml:space="preserve">Part 2: Correct the Sentence</w:t>
      </w:r>
    </w:p>
    <w:p>
      <w:pPr>
        <w:numPr>
          <w:ilvl w:val="0"/>
          <w:numId w:val="1011"/>
        </w:numPr>
        <w:pStyle w:val="Compact"/>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numPr>
          <w:ilvl w:val="0"/>
          <w:numId w:val="1011"/>
        </w:numPr>
        <w:pStyle w:val="Compact"/>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numPr>
          <w:ilvl w:val="0"/>
          <w:numId w:val="1011"/>
        </w:numPr>
        <w:pStyle w:val="Compact"/>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numPr>
          <w:ilvl w:val="0"/>
          <w:numId w:val="1011"/>
        </w:numPr>
        <w:pStyle w:val="Compact"/>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pStyle w:val="FirstParagraph"/>
      </w:pPr>
      <w:r>
        <w:rPr>
          <w:bCs/>
          <w:b/>
        </w:rPr>
        <w:t xml:space="preserve">Part 2: Freer Practice</w:t>
      </w:r>
    </w:p>
    <w:p>
      <w:pPr>
        <w:pStyle w:val="BodyText"/>
      </w:pPr>
      <w:r>
        <w:t xml:space="preserve">Open. One present simple and one present continuous, correctly formed.</w:t>
      </w:r>
    </w:p>
    <w:p>
      <w:pPr>
        <w:pStyle w:val="BlockText"/>
      </w:pPr>
      <w:r>
        <w:t xml:space="preserve">Sample:</w:t>
      </w:r>
      <w:r>
        <w:t xml:space="preserve"> </w:t>
      </w:r>
      <w:r>
        <w:rPr>
          <w:iCs/>
          <w:i/>
        </w:rPr>
        <w:t xml:space="preserve">I finish work at five every day. This week I am working from home.</w:t>
      </w:r>
    </w:p>
    <w:p>
      <w:pPr>
        <w:pStyle w:val="FirstParagraph"/>
      </w:pPr>
      <w:r>
        <w:rPr>
          <w:bCs/>
          <w:b/>
        </w:rPr>
        <w:t xml:space="preserve">Part 2: Grammar Review</w:t>
      </w:r>
    </w:p>
    <w:p>
      <w:pPr>
        <w:numPr>
          <w:ilvl w:val="0"/>
          <w:numId w:val="1012"/>
        </w:numPr>
        <w:pStyle w:val="Compact"/>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r>
        <w:pict>
          <v:rect style="width:0;height:1.5pt" o:hralign="center" o:hrstd="t" o:hr="t"/>
        </w:pict>
      </w:r>
    </w:p>
    <w:p>
      <w:pPr>
        <w:pStyle w:val="FirstParagraph"/>
      </w:pPr>
      <w:r>
        <w:rPr>
          <w:bCs/>
          <w:b/>
        </w:rPr>
        <w:t xml:space="preserve">Part 3 · Listening</w:t>
      </w:r>
    </w:p>
    <w:p>
      <w:pPr>
        <w:pStyle w:val="BodyText"/>
      </w:pPr>
      <w:r>
        <w:rPr>
          <w:bCs/>
          <w:b/>
        </w:rPr>
        <w:t xml:space="preserve">Part 3: A Nurse Talks About His Week</w:t>
      </w:r>
      <w:r>
        <w:t xml:space="preserve"> </w:t>
      </w:r>
      <w:r>
        <w:t xml:space="preserve">(Track 1.2)</w:t>
      </w:r>
    </w:p>
    <w:p>
      <w:pPr>
        <w:numPr>
          <w:ilvl w:val="0"/>
          <w:numId w:val="1013"/>
        </w:numPr>
        <w:pStyle w:val="Compact"/>
      </w:pPr>
      <w:r>
        <w:t xml:space="preserve">True</w:t>
      </w:r>
      <w:r>
        <w:t xml:space="preserve"> </w:t>
      </w:r>
      <w:r>
        <w:rPr>
          <w:iCs/>
          <w:i/>
        </w:rPr>
        <w:t xml:space="preserve">(given)</w:t>
      </w:r>
    </w:p>
    <w:p>
      <w:pPr>
        <w:numPr>
          <w:ilvl w:val="0"/>
          <w:numId w:val="1013"/>
        </w:numPr>
        <w:pStyle w:val="Compact"/>
      </w:pPr>
      <w:r>
        <w:rPr>
          <w:bCs/>
          <w:b/>
        </w:rPr>
        <w:t xml:space="preserve">False</w:t>
      </w:r>
      <w:r>
        <w:t xml:space="preserve"> </w:t>
      </w:r>
      <w:r>
        <w:t xml:space="preserve">— he lives with Maya at 14 Alder Street.</w:t>
      </w:r>
    </w:p>
    <w:p>
      <w:pPr>
        <w:numPr>
          <w:ilvl w:val="0"/>
          <w:numId w:val="1013"/>
        </w:numPr>
        <w:pStyle w:val="Compact"/>
      </w:pPr>
      <w:r>
        <w:rPr>
          <w:bCs/>
          <w:b/>
        </w:rPr>
        <w:t xml:space="preserve">True</w:t>
      </w:r>
      <w:r>
        <w:t xml:space="preserve"> </w:t>
      </w:r>
      <w:r>
        <w:t xml:space="preserve">— "This week I'm working nights."</w:t>
      </w:r>
    </w:p>
    <w:p>
      <w:pPr>
        <w:numPr>
          <w:ilvl w:val="0"/>
          <w:numId w:val="1013"/>
        </w:numPr>
        <w:pStyle w:val="Compact"/>
      </w:pPr>
      <w:r>
        <w:rPr>
          <w:bCs/>
          <w:b/>
        </w:rPr>
        <w:t xml:space="preserve">Not Given</w:t>
      </w:r>
      <w:r>
        <w:t xml:space="preserve"> </w:t>
      </w:r>
      <w:r>
        <w:t xml:space="preserve">— he says where he works, never for how long.</w:t>
      </w:r>
    </w:p>
    <w:p>
      <w:pPr>
        <w:pStyle w:val="FirstParagraph"/>
      </w:pPr>
      <w:r>
        <w:rPr>
          <w:bCs/>
          <w:b/>
        </w:rPr>
        <w:t xml:space="preserve">Part 3: In the Corner Shop</w:t>
      </w:r>
      <w:r>
        <w:t xml:space="preserve"> </w:t>
      </w:r>
      <w:r>
        <w:t xml:space="preserve">(Track 1.3)</w:t>
      </w:r>
    </w:p>
    <w:p>
      <w:pPr>
        <w:numPr>
          <w:ilvl w:val="0"/>
          <w:numId w:val="1014"/>
        </w:numPr>
        <w:pStyle w:val="Compact"/>
      </w:pPr>
      <w:r>
        <w:t xml:space="preserve">In the corner shop.</w:t>
      </w:r>
      <w:r>
        <w:t xml:space="preserve"> </w:t>
      </w:r>
      <w:r>
        <w:rPr>
          <w:iCs/>
          <w:i/>
        </w:rPr>
        <w:t xml:space="preserve">(given)</w:t>
      </w:r>
    </w:p>
    <w:p>
      <w:pPr>
        <w:numPr>
          <w:ilvl w:val="0"/>
          <w:numId w:val="1014"/>
        </w:numPr>
        <w:pStyle w:val="Compact"/>
      </w:pPr>
      <w:r>
        <w:t xml:space="preserve">On Saturday.</w:t>
      </w:r>
    </w:p>
    <w:p>
      <w:pPr>
        <w:numPr>
          <w:ilvl w:val="0"/>
          <w:numId w:val="1014"/>
        </w:numPr>
        <w:pStyle w:val="Compact"/>
      </w:pPr>
      <w:r>
        <w:t xml:space="preserve">Some bread and milk.</w:t>
      </w:r>
    </w:p>
    <w:p>
      <w:pPr>
        <w:numPr>
          <w:ilvl w:val="0"/>
          <w:numId w:val="1014"/>
        </w:numPr>
        <w:pStyle w:val="Compact"/>
      </w:pPr>
      <w:r>
        <w:t xml:space="preserve">Sunday. (She also closes early, at two, on Saturday.)</w:t>
      </w:r>
    </w:p>
    <w:p>
      <w:pPr>
        <w:pStyle w:val="FirstParagraph"/>
      </w:pPr>
      <w:r>
        <w:rPr>
          <w:bCs/>
          <w:b/>
        </w:rPr>
        <w:t xml:space="preserve">Part 3: A Morning on Alder Street</w:t>
      </w:r>
      <w:r>
        <w:t xml:space="preserve"> </w:t>
      </w:r>
      <w:r>
        <w:t xml:space="preserve">(Track 1.4)</w:t>
      </w:r>
    </w:p>
    <w:p>
      <w:pPr>
        <w:numPr>
          <w:ilvl w:val="0"/>
          <w:numId w:val="1015"/>
        </w:numPr>
        <w:pStyle w:val="Compact"/>
      </w:pPr>
      <w:r>
        <w:t xml:space="preserve">Mr Okonkwo → watching from his window</w:t>
      </w:r>
      <w:r>
        <w:t xml:space="preserve"> </w:t>
      </w:r>
      <w:r>
        <w:rPr>
          <w:iCs/>
          <w:i/>
        </w:rPr>
        <w:t xml:space="preserve">(given)</w:t>
      </w:r>
    </w:p>
    <w:p>
      <w:pPr>
        <w:numPr>
          <w:ilvl w:val="0"/>
          <w:numId w:val="1015"/>
        </w:numPr>
        <w:pStyle w:val="Compact"/>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r>
        <w:pict>
          <v:rect style="width:0;height:1.5pt" o:hralign="center" o:hrstd="t" o:hr="t"/>
        </w:pict>
      </w:r>
    </w:p>
    <w:p>
      <w:pPr>
        <w:pStyle w:val="FirstParagraph"/>
      </w:pPr>
      <w:r>
        <w:rPr>
          <w:bCs/>
          <w:b/>
        </w:rPr>
        <w:t xml:space="preserve">Part 4 · Speaking</w:t>
      </w:r>
    </w:p>
    <w:p>
      <w:pPr>
        <w:pStyle w:val="BodyText"/>
      </w:pPr>
      <w:r>
        <w:t xml:space="preserve">All four tasks are productive. Accept any answer that meets the brief; correct form, not content.</w:t>
      </w:r>
    </w:p>
    <w:p>
      <w:pPr>
        <w:pStyle w:val="BodyText"/>
      </w:pPr>
      <w:r>
        <w:rPr>
          <w:bCs/>
          <w:b/>
        </w:rPr>
        <w:t xml:space="preserve">Part 4: Discussing Routines</w:t>
      </w:r>
    </w:p>
    <w:p>
      <w:pPr>
        <w:pStyle w:val="BodyText"/>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pStyle w:val="BlockText"/>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pStyle w:val="FirstParagraph"/>
      </w:pPr>
      <w:r>
        <w:rPr>
          <w:bCs/>
          <w:b/>
        </w:rPr>
        <w:t xml:space="preserve">Part 4: Find the Difference (pairwork)</w:t>
      </w:r>
    </w:p>
    <w:p>
      <w:pPr>
        <w:pStyle w:val="BodyText"/>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pStyle w:val="BodyText"/>
      </w:pPr>
      <w:r>
        <w:rPr>
          <w:bCs/>
          <w:b/>
        </w:rPr>
        <w:t xml:space="preserve">Part 4: New Neighbour Role Play</w:t>
      </w:r>
    </w:p>
    <w:p>
      <w:pPr>
        <w:pStyle w:val="BodyText"/>
      </w:pPr>
      <w:r>
        <w:t xml:space="preserve">Card A must produce: a greeting, a name and floor, a workplace, two questions.</w:t>
      </w:r>
      <w:r>
        <w:t xml:space="preserve"> </w:t>
      </w:r>
      <w:r>
        <w:t xml:space="preserve">Card B must produce: a greeting, a move-in date, a job, two questions.</w:t>
      </w:r>
    </w:p>
    <w:p>
      <w:pPr>
        <w:pStyle w:val="BodyT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pStyle w:val="BodyText"/>
      </w:pPr>
      <w:r>
        <w:rPr>
          <w:bCs/>
          <w:b/>
        </w:rPr>
        <w:t xml:space="preserve">Part 4: Mini-Presentation</w:t>
      </w:r>
    </w:p>
    <w:p>
      <w:pPr>
        <w:pStyle w:val="BodyText"/>
      </w:pPr>
      <w:r>
        <w:t xml:space="preserve">About one minute. Must contain at least one present simple routine sentence and one present continuous</w:t>
      </w:r>
      <w:r>
        <w:t xml:space="preserve"> </w:t>
      </w:r>
      <w:r>
        <w:rPr>
          <w:iCs/>
          <w:i/>
        </w:rPr>
        <w:t xml:space="preserve">at the moment</w:t>
      </w:r>
      <w:r>
        <w:t xml:space="preserve"> </w:t>
      </w:r>
      <w:r>
        <w:t xml:space="preserve">sentence.</w:t>
      </w:r>
    </w:p>
    <w:p>
      <w:r>
        <w:pict>
          <v:rect style="width:0;height:1.5pt" o:hralign="center" o:hrstd="t" o:hr="t"/>
        </w:pict>
      </w:r>
    </w:p>
    <w:p>
      <w:pPr>
        <w:pStyle w:val="FirstParagraph"/>
      </w:pPr>
      <w:r>
        <w:rPr>
          <w:bCs/>
          <w:b/>
        </w:rPr>
        <w:t xml:space="preserve">Part 5 · Reading</w:t>
      </w:r>
    </w:p>
    <w:p>
      <w:pPr>
        <w:pStyle w:val="BodyText"/>
      </w:pPr>
      <w:r>
        <w:rPr>
          <w:bCs/>
          <w:b/>
        </w:rPr>
        <w:t xml:space="preserve">Part 5: What Is a Routine?</w:t>
      </w:r>
    </w:p>
    <w:p>
      <w:pPr>
        <w:numPr>
          <w:ilvl w:val="0"/>
          <w:numId w:val="1016"/>
        </w:numPr>
        <w:pStyle w:val="Compact"/>
      </w:pPr>
      <w:r>
        <w:t xml:space="preserve">the set of things a person does again and again</w:t>
      </w:r>
      <w:r>
        <w:t xml:space="preserve"> </w:t>
      </w:r>
      <w:r>
        <w:rPr>
          <w:iCs/>
          <w:i/>
        </w:rPr>
        <w:t xml:space="preserve">(given)</w:t>
      </w:r>
    </w:p>
    <w:p>
      <w:pPr>
        <w:numPr>
          <w:ilvl w:val="0"/>
          <w:numId w:val="1016"/>
        </w:numPr>
        <w:pStyle w:val="Compact"/>
      </w:pPr>
      <w:r>
        <w:rPr>
          <w:bCs/>
          <w:b/>
        </w:rPr>
        <w:t xml:space="preserve">B)</w:t>
      </w:r>
      <w:r>
        <w:t xml:space="preserve"> </w:t>
      </w:r>
      <w:r>
        <w:t xml:space="preserve">She listens to the radio</w:t>
      </w:r>
    </w:p>
    <w:p>
      <w:pPr>
        <w:numPr>
          <w:ilvl w:val="0"/>
          <w:numId w:val="1016"/>
        </w:numPr>
        <w:pStyle w:val="Compact"/>
      </w:pPr>
      <w:r>
        <w:rPr>
          <w:bCs/>
          <w:b/>
        </w:rPr>
        <w:t xml:space="preserve">D)</w:t>
      </w:r>
      <w:r>
        <w:t xml:space="preserve"> </w:t>
      </w:r>
      <w:r>
        <w:t xml:space="preserve">Because she is studying for an exam</w:t>
      </w:r>
    </w:p>
    <w:p>
      <w:pPr>
        <w:numPr>
          <w:ilvl w:val="0"/>
          <w:numId w:val="1016"/>
        </w:numPr>
        <w:pStyle w:val="Compact"/>
      </w:pPr>
      <w:r>
        <w:rPr>
          <w:bCs/>
          <w:b/>
        </w:rPr>
        <w:t xml:space="preserve">C)</w:t>
      </w:r>
      <w:r>
        <w:t xml:space="preserve"> </w:t>
      </w:r>
      <w:r>
        <w:t xml:space="preserve">They save thinking</w:t>
      </w:r>
    </w:p>
    <w:p>
      <w:pPr>
        <w:pStyle w:val="FirstParagraph"/>
      </w:pPr>
      <w:r>
        <w:rPr>
          <w:bCs/>
          <w:b/>
        </w:rPr>
        <w:t xml:space="preserve">Part 5: Vocabulary in Context</w:t>
      </w:r>
    </w:p>
    <w:p>
      <w:pPr>
        <w:numPr>
          <w:ilvl w:val="0"/>
          <w:numId w:val="1017"/>
        </w:numPr>
        <w:pStyle w:val="Compact"/>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pStyle w:val="FirstParagraph"/>
      </w:pPr>
      <w:r>
        <w:rPr>
          <w:bCs/>
          <w:b/>
        </w:rPr>
        <w:t xml:space="preserve">Part 5: Routines Around the World</w:t>
      </w:r>
    </w:p>
    <w:p>
      <w:pPr>
        <w:numPr>
          <w:ilvl w:val="0"/>
          <w:numId w:val="1018"/>
        </w:numPr>
        <w:pStyle w:val="Compact"/>
      </w:pPr>
      <w:r>
        <w:t xml:space="preserve">No, they are not.</w:t>
      </w:r>
      <w:r>
        <w:t xml:space="preserve"> </w:t>
      </w:r>
      <w:r>
        <w:rPr>
          <w:iCs/>
          <w:i/>
        </w:rPr>
        <w:t xml:space="preserve">(given)</w:t>
      </w:r>
    </w:p>
    <w:p>
      <w:pPr>
        <w:numPr>
          <w:ilvl w:val="0"/>
          <w:numId w:val="1018"/>
        </w:numPr>
        <w:pStyle w:val="Compact"/>
      </w:pPr>
      <w:r>
        <w:t xml:space="preserve">They close for a siesta — a short sleep in the early afternoon.</w:t>
      </w:r>
    </w:p>
    <w:p>
      <w:pPr>
        <w:numPr>
          <w:ilvl w:val="0"/>
          <w:numId w:val="1018"/>
        </w:numPr>
        <w:pStyle w:val="Compact"/>
      </w:pPr>
      <w:r>
        <w:t xml:space="preserve">They help people onto the trains in the morning rush hour.</w:t>
      </w:r>
    </w:p>
    <w:p>
      <w:pPr>
        <w:numPr>
          <w:ilvl w:val="0"/>
          <w:numId w:val="1018"/>
        </w:numPr>
        <w:pStyle w:val="Compact"/>
      </w:pPr>
      <w:r>
        <w:t xml:space="preserve">The clock. What people do with it is not the same.</w:t>
      </w:r>
    </w:p>
    <w:p>
      <w:r>
        <w:pict>
          <v:rect style="width:0;height:1.5pt" o:hralign="center" o:hrstd="t" o:hr="t"/>
        </w:pict>
      </w:r>
    </w:p>
    <w:p>
      <w:pPr>
        <w:pStyle w:val="FirstParagraph"/>
      </w:pPr>
      <w:r>
        <w:rPr>
          <w:bCs/>
          <w:b/>
        </w:rPr>
        <w:t xml:space="preserve">Part 6 · Writing</w:t>
      </w:r>
    </w:p>
    <w:p>
      <w:pPr>
        <w:pStyle w:val="BodyText"/>
      </w:pPr>
      <w:r>
        <w:t xml:space="preserve">Each task already prints a model. These are the marking points and a second sample, so that the printed model is not the only answer a learner has seen.</w:t>
      </w:r>
    </w:p>
    <w:p>
      <w:pPr>
        <w:pStyle w:val="BodyText"/>
      </w:pPr>
      <w:r>
        <w:rPr>
          <w:bCs/>
          <w:b/>
        </w:rPr>
        <w:t xml:space="preserve">Part 6: Describe a Person's Day (50–70 words)</w:t>
      </w:r>
    </w:p>
    <w:p>
      <w:pPr>
        <w:pStyle w:val="BodyText"/>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pStyle w:val="BlockText"/>
      </w:pPr>
      <w:r>
        <w:t xml:space="preserve">Sample (58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pStyle w:val="FirstParagraph"/>
      </w:pPr>
      <w:r>
        <w:rPr>
          <w:bCs/>
          <w:b/>
        </w:rPr>
        <w:t xml:space="preserve">Part 6: Why Routines Matter (50–70 words)</w:t>
      </w:r>
    </w:p>
    <w:p>
      <w:pPr>
        <w:pStyle w:val="BodyText"/>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pStyle w:val="BlockText"/>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pStyle w:val="FirstParagraph"/>
      </w:pPr>
      <w:r>
        <w:rPr>
          <w:bCs/>
          <w:b/>
        </w:rPr>
        <w:t xml:space="preserve">Part 6: A Message to a New Neighbour (50–70 words)</w:t>
      </w:r>
    </w:p>
    <w:p>
      <w:pPr>
        <w:pStyle w:val="BodyText"/>
      </w:pPr>
      <w:r>
        <w:t xml:space="preserve">Marking points: ☐ greeting and close ☐ two useful facts about the place ☐ an offer of help ☐ 50–70 words.</w:t>
      </w:r>
    </w:p>
    <w:p>
      <w:pPr>
        <w:pStyle w:val="BlockText"/>
      </w:pPr>
      <w:r>
        <w:t xml:space="preserve">Sample (59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pStyle w:val="FirstParagraph"/>
      </w:pPr>
      <w:r>
        <w:rPr>
          <w:bCs/>
          <w:b/>
        </w:rPr>
        <w:t xml:space="preserve">Part 6: Reflection — My Perfect Weekday (40–60 words)</w:t>
      </w:r>
    </w:p>
    <w:p>
      <w:pPr>
        <w:pStyle w:val="BodyText"/>
      </w:pPr>
      <w:r>
        <w:t xml:space="preserve">Marking points: ☐ three or four times of day named ☐ an activity at each ☐ 40–60 words.</w:t>
      </w:r>
    </w:p>
    <w:p>
      <w:pPr>
        <w:pStyle w:val="BlockText"/>
      </w:pPr>
      <w:r>
        <w:t xml:space="preserve">Sample (47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r>
        <w:pict>
          <v:rect style="width:0;height:1.5pt" o:hralign="center" o:hrstd="t" o:hr="t"/>
        </w:pict>
      </w:r>
    </w:p>
    <w:p>
      <w:pPr>
        <w:pStyle w:val="FirstParagraph"/>
      </w:pPr>
      <w:r>
        <w:rPr>
          <w:bCs/>
          <w:b/>
        </w:rPr>
        <w:t xml:space="preserve">Part 7 · Real-World File — Meeting Someone New</w:t>
      </w:r>
    </w:p>
    <w:p>
      <w:pPr>
        <w:pStyle w:val="BodyText"/>
      </w:pPr>
      <w:r>
        <w:rPr>
          <w:bCs/>
          <w:b/>
        </w:rPr>
        <w:t xml:space="preserve">7A: Phrase Bank</w:t>
      </w:r>
    </w:p>
    <w:p>
      <w:pPr>
        <w:numPr>
          <w:ilvl w:val="0"/>
          <w:numId w:val="1019"/>
        </w:numPr>
        <w:pStyle w:val="Compact"/>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pStyle w:val="FirstParagraph"/>
      </w:pPr>
      <w:r>
        <w:rPr>
          <w:bCs/>
          <w:b/>
        </w:rPr>
        <w:t xml:space="preserve">7B: Neighbour Dialogue</w:t>
      </w:r>
      <w:r>
        <w:t xml:space="preserve"> </w:t>
      </w:r>
      <w:r>
        <w:t xml:space="preserve">(Track 1.5)</w:t>
      </w:r>
    </w:p>
    <w:p>
      <w:pPr>
        <w:numPr>
          <w:ilvl w:val="0"/>
          <w:numId w:val="1020"/>
        </w:numPr>
        <w:pStyle w:val="Compact"/>
      </w:pPr>
      <w:r>
        <w:t xml:space="preserve">On Saturday.</w:t>
      </w:r>
      <w:r>
        <w:t xml:space="preserve"> </w:t>
      </w:r>
      <w:r>
        <w:rPr>
          <w:iCs/>
          <w:i/>
        </w:rPr>
        <w:t xml:space="preserve">(given)</w:t>
      </w:r>
    </w:p>
    <w:p>
      <w:pPr>
        <w:numPr>
          <w:ilvl w:val="0"/>
          <w:numId w:val="1020"/>
        </w:numPr>
        <w:pStyle w:val="Compact"/>
      </w:pPr>
      <w:r>
        <w:t xml:space="preserve">Because he is working nights this week.</w:t>
      </w:r>
    </w:p>
    <w:p>
      <w:pPr>
        <w:numPr>
          <w:ilvl w:val="0"/>
          <w:numId w:val="1020"/>
        </w:numPr>
        <w:pStyle w:val="Compact"/>
      </w:pPr>
      <w:r>
        <w:t xml:space="preserve">The bins go out on Wednesday, and Amina's shop is closed on Sundays.</w:t>
      </w:r>
    </w:p>
    <w:p>
      <w:pPr>
        <w:numPr>
          <w:ilvl w:val="0"/>
          <w:numId w:val="1020"/>
        </w:numPr>
        <w:pStyle w:val="Compact"/>
      </w:pPr>
      <w:r>
        <w:t xml:space="preserve">After seven.</w:t>
      </w:r>
    </w:p>
    <w:p>
      <w:pPr>
        <w:pStyle w:val="FirstParagraph"/>
      </w:pPr>
      <w:r>
        <w:rPr>
          <w:bCs/>
          <w:b/>
        </w:rPr>
        <w:t xml:space="preserve">7C: Controlled Practice — Meeting Someone New</w:t>
      </w:r>
    </w:p>
    <w:p>
      <w:pPr>
        <w:numPr>
          <w:ilvl w:val="0"/>
          <w:numId w:val="1021"/>
        </w:numPr>
        <w:pStyle w:val="Compact"/>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pStyle w:val="FirstParagraph"/>
      </w:pPr>
      <w:r>
        <w:rPr>
          <w:bCs/>
          <w:b/>
        </w:rPr>
        <w:t xml:space="preserve">7D: Role-Play — Welcoming a New Arrival</w:t>
      </w:r>
    </w:p>
    <w:p>
      <w:pPr>
        <w:pStyle w:val="BodyText"/>
      </w:pPr>
      <w:r>
        <w:t xml:space="preserve">Card A must produce: an opener, a name and floor, two local facts, an offer of help.</w:t>
      </w:r>
      <w:r>
        <w:t xml:space="preserve"> </w:t>
      </w:r>
      <w:r>
        <w:t xml:space="preserve">Card B must produce: a move-in date, a job, two questions about the area, thanks.</w:t>
      </w:r>
    </w:p>
    <w:p>
      <w:pPr>
        <w:pStyle w:val="BodyT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pStyle w:val="BodyText"/>
      </w:pPr>
      <w:r>
        <w:rPr>
          <w:bCs/>
          <w:b/>
        </w:rPr>
        <w:t xml:space="preserve">7E: Writing — A Welcome Note (50–80 words)</w:t>
      </w:r>
    </w:p>
    <w:p>
      <w:pPr>
        <w:pStyle w:val="BodyText"/>
      </w:pPr>
      <w:r>
        <w:t xml:space="preserve">Marking points: ☐ a warm opening ☐ exactly three facts, clearly separated ☐ an offer of help ☐ 50–80 words.</w:t>
      </w:r>
    </w:p>
    <w:p>
      <w:pPr>
        <w:pStyle w:val="BlockText"/>
      </w:pPr>
      <w:r>
        <w:t xml:space="preserve">Sample (66 words):</w:t>
      </w:r>
      <w:r>
        <w:t xml:space="preserve"> </w:t>
      </w:r>
      <w:r>
        <w:rPr>
          <w:iCs/>
          <w:i/>
        </w:rPr>
        <w:t xml:space="preserve">Dear Yuki, Welcome to Alder Street. Three things for this week. First, the bins: Wednesday evening, blue box for recycling. Second, the front door sticks — lift it slightly and it opens. Third, Amina's shop downstairs is closed on Sundays, so buy bread on Saturday. I'm on the second floor with Tomas, so knock if anything is confusing. Maya</w:t>
      </w:r>
    </w:p>
    <w:p>
      <w:r>
        <w:pict>
          <v:rect style="width:0;height:1.5pt" o:hralign="center" o:hrstd="t" o:hr="t"/>
        </w:pict>
      </w:r>
    </w:p>
    <w:p>
      <w:pPr>
        <w:pStyle w:val="FirstParagraph"/>
      </w:pPr>
      <w:r>
        <w:rPr>
          <w:bCs/>
          <w:b/>
        </w:rPr>
        <w:t xml:space="preserve">Part 8 · Global Story — The Woman Who Changed Her Mornings</w:t>
      </w:r>
    </w:p>
    <w:p>
      <w:pPr>
        <w:numPr>
          <w:ilvl w:val="0"/>
          <w:numId w:val="1022"/>
        </w:numPr>
        <w:pStyle w:val="Compact"/>
      </w:pPr>
      <w:r>
        <w:t xml:space="preserve">In Seoul.</w:t>
      </w:r>
      <w:r>
        <w:t xml:space="preserve"> </w:t>
      </w:r>
      <w:r>
        <w:rPr>
          <w:iCs/>
          <w:i/>
        </w:rPr>
        <w:t xml:space="preserve">(given)</w:t>
      </w:r>
    </w:p>
    <w:p>
      <w:pPr>
        <w:numPr>
          <w:ilvl w:val="0"/>
          <w:numId w:val="1022"/>
        </w:numPr>
        <w:pStyle w:val="Compact"/>
      </w:pPr>
      <w:r>
        <w:t xml:space="preserve">She pressed snooze four times, then ran for the train, and arrived angry.</w:t>
      </w:r>
    </w:p>
    <w:p>
      <w:pPr>
        <w:numPr>
          <w:ilvl w:val="0"/>
          <w:numId w:val="1022"/>
        </w:numPr>
        <w:pStyle w:val="Compact"/>
      </w:pPr>
      <w:r>
        <w:t xml:space="preserve">She put her phone in the kitchen instead of beside her bed, so she had to stand up to stop the alarm.</w:t>
      </w:r>
    </w:p>
    <w:p>
      <w:pPr>
        <w:numPr>
          <w:ilvl w:val="0"/>
          <w:numId w:val="1022"/>
        </w:numPr>
        <w:pStyle w:val="Compact"/>
      </w:pPr>
      <w:r>
        <w:t xml:space="preserve">Her sister tried the same change and hated it. Hana says that is part of the answer: a routine has to be yours.</w:t>
      </w:r>
    </w:p>
    <w:p>
      <w:pPr>
        <w:pStyle w:val="FirstParagraph"/>
      </w:pPr>
      <w:r>
        <w:rPr>
          <w:bCs/>
          <w:b/>
        </w:rPr>
        <w:t xml:space="preserve">Part 8: Vocabulary in Context</w:t>
      </w:r>
    </w:p>
    <w:p>
      <w:pPr>
        <w:numPr>
          <w:ilvl w:val="0"/>
          <w:numId w:val="1023"/>
        </w:numPr>
        <w:pStyle w:val="Compact"/>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pStyle w:val="FirstParagraph"/>
      </w:pPr>
      <w:r>
        <w:rPr>
          <w:bCs/>
          <w:b/>
        </w:rPr>
        <w:t xml:space="preserve">Part 8: Discussion</w:t>
      </w:r>
    </w:p>
    <w:p>
      <w:pPr>
        <w:pStyle w:val="BodyText"/>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r>
        <w:pict>
          <v:rect style="width:0;height:1.5pt" o:hralign="center" o:hrstd="t" o:hr="t"/>
        </w:pict>
      </w:r>
    </w:p>
    <w:p>
      <w:pPr>
        <w:pStyle w:val="FirstParagraph"/>
      </w:pPr>
      <w:r>
        <w:rPr>
          <w:bCs/>
          <w:b/>
        </w:rPr>
        <w:t xml:space="preserve">Part 9 · Close to Home — A New Arrival on Your Street</w:t>
      </w:r>
    </w:p>
    <w:p>
      <w:pPr>
        <w:numPr>
          <w:ilvl w:val="0"/>
          <w:numId w:val="1024"/>
        </w:numPr>
        <w:pStyle w:val="Compact"/>
      </w:pPr>
      <w:r>
        <w:t xml:space="preserve">The top flat at 14 Alder Street.</w:t>
      </w:r>
      <w:r>
        <w:t xml:space="preserve"> </w:t>
      </w:r>
      <w:r>
        <w:rPr>
          <w:iCs/>
          <w:i/>
        </w:rPr>
        <w:t xml:space="preserve">(given)</w:t>
      </w:r>
    </w:p>
    <w:p>
      <w:pPr>
        <w:numPr>
          <w:ilvl w:val="0"/>
          <w:numId w:val="1024"/>
        </w:numPr>
        <w:pStyle w:val="Compact"/>
      </w:pPr>
      <w:r>
        <w:t xml:space="preserve">She worked from home, so she did not meet people at an office, and she knew nobody in the city.</w:t>
      </w:r>
    </w:p>
    <w:p>
      <w:pPr>
        <w:numPr>
          <w:ilvl w:val="0"/>
          <w:numId w:val="1024"/>
        </w:numPr>
        <w:pStyle w:val="Compact"/>
      </w:pPr>
      <w:r>
        <w:t xml:space="preserve">She knocked on Yuki's door with a short note about the bins and the bus.</w:t>
      </w:r>
    </w:p>
    <w:p>
      <w:pPr>
        <w:numPr>
          <w:ilvl w:val="0"/>
          <w:numId w:val="1024"/>
        </w:numPr>
        <w:pStyle w:val="Compact"/>
      </w:pPr>
      <w:r>
        <w:t xml:space="preserve">She knew four of the six people at number 14, and she had started leaving her door open when she cooked.</w:t>
      </w:r>
    </w:p>
    <w:p>
      <w:pPr>
        <w:pStyle w:val="FirstParagraph"/>
      </w:pPr>
      <w:r>
        <w:rPr>
          <w:bCs/>
          <w:b/>
        </w:rPr>
        <w:t xml:space="preserve">Part 9: Decision Task</w:t>
      </w:r>
    </w:p>
    <w:p>
      <w:pPr>
        <w:pStyle w:val="BodyText"/>
      </w:pPr>
      <w:r>
        <w:t xml:space="preserve">No option is wrong. The task is the reasoning, and the frame must be used.</w:t>
      </w:r>
    </w:p>
    <w:p>
      <w:pPr>
        <w:pStyle w:val="BodyText"/>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pStyle w:val="BodyText"/>
      </w:pPr>
      <w:r>
        <w:t xml:space="preserve">The three options, and the strongest case for each:</w:t>
      </w:r>
    </w:p>
    <w:p>
      <w:pPr>
        <w:numPr>
          <w:ilvl w:val="0"/>
          <w:numId w:val="1025"/>
        </w:numPr>
        <w:pStyle w:val="Compact"/>
      </w:pPr>
      <w:r>
        <w:rPr>
          <w:bCs/>
          <w:b/>
        </w:rPr>
        <w:t xml:space="preserve">(a) a note through the door</w:t>
      </w:r>
      <w:r>
        <w:t xml:space="preserve"> </w:t>
      </w:r>
      <w:r>
        <w:t xml:space="preserve">— works for a shy person or somebody who works from home; it asks nothing of them immediately.</w:t>
      </w:r>
    </w:p>
    <w:p>
      <w:pPr>
        <w:numPr>
          <w:ilvl w:val="0"/>
          <w:numId w:val="1025"/>
        </w:numPr>
        <w:pStyle w:val="Compact"/>
      </w:pPr>
      <w:r>
        <w:rPr>
          <w:bCs/>
          <w:b/>
        </w:rPr>
        <w:t xml:space="preserve">(b) wait for the stairs</w:t>
      </w:r>
      <w:r>
        <w:t xml:space="preserve"> </w:t>
      </w:r>
      <w:r>
        <w:t xml:space="preserve">— no pressure, nothing forced; but it can take weeks, and may never happen at all.</w:t>
      </w:r>
    </w:p>
    <w:p>
      <w:pPr>
        <w:numPr>
          <w:ilvl w:val="0"/>
          <w:numId w:val="1025"/>
        </w:numPr>
        <w:pStyle w:val="Compact"/>
      </w:pPr>
      <w:r>
        <w:rPr>
          <w:bCs/>
          <w:b/>
        </w:rPr>
        <w:t xml:space="preserve">(c) the group chat</w:t>
      </w:r>
      <w:r>
        <w:t xml:space="preserve"> </w:t>
      </w:r>
      <w:r>
        <w:t xml:space="preserve">— reaches everybody at once and is easy; but a new person may not be in the chat yet, and a message to a group is not a welcome to a person.</w:t>
      </w:r>
    </w:p>
    <w:p>
      <w:r>
        <w:pict>
          <v:rect style="width:0;height:1.5pt" o:hralign="center" o:hrstd="t" o:hr="t"/>
        </w:pict>
      </w:r>
    </w:p>
    <w:p>
      <w:pPr>
        <w:pStyle w:val="FirstParagraph"/>
      </w:pPr>
      <w:r>
        <w:rPr>
          <w:bCs/>
          <w:b/>
        </w:rPr>
        <w:t xml:space="preserve">Part 10 · Review and Can-Do</w:t>
      </w:r>
    </w:p>
    <w:p>
      <w:pPr>
        <w:pStyle w:val="BodyText"/>
      </w:pPr>
      <w:r>
        <w:rPr>
          <w:bCs/>
          <w:b/>
        </w:rPr>
        <w:t xml:space="preserve">Part 10: Spiral Review</w:t>
      </w:r>
    </w:p>
    <w:p>
      <w:pPr>
        <w:numPr>
          <w:ilvl w:val="0"/>
          <w:numId w:val="1026"/>
        </w:numPr>
        <w:pStyle w:val="Compact"/>
      </w:pPr>
      <w:r>
        <w:t xml:space="preserve">commute</w:t>
      </w:r>
      <w:r>
        <w:t xml:space="preserve"> </w:t>
      </w:r>
      <w:r>
        <w:rPr>
          <w:iCs/>
          <w:i/>
        </w:rPr>
        <w:t xml:space="preserve">(given)</w:t>
      </w:r>
    </w:p>
    <w:p>
      <w:pPr>
        <w:numPr>
          <w:ilvl w:val="0"/>
          <w:numId w:val="1026"/>
        </w:numPr>
        <w:pStyle w:val="Compact"/>
      </w:pPr>
      <w:r>
        <w:t xml:space="preserve">flatmate · 2. neighbour · 3. routine · 4. shift · 5. appointment</w:t>
      </w:r>
    </w:p>
    <w:p>
      <w:pPr>
        <w:numPr>
          <w:ilvl w:val="0"/>
          <w:numId w:val="1026"/>
        </w:numPr>
        <w:pStyle w:val="Compact"/>
      </w:pPr>
      <w:r>
        <w:t xml:space="preserve">present simple · 7. present continuous · 8. usually</w:t>
      </w:r>
    </w:p>
    <w:p>
      <w:pPr>
        <w:pStyle w:val="FirstParagraph"/>
      </w:pPr>
      <w:r>
        <w:rPr>
          <w:bCs/>
          <w:b/>
        </w:rPr>
        <w:t xml:space="preserve">Part 10: Can-Do</w:t>
      </w:r>
    </w:p>
    <w:p>
      <w:pPr>
        <w:pStyle w:val="BodyText"/>
      </w:pPr>
      <w:r>
        <w:t xml:space="preserve">Self-assessment. No key. If a learner cannot tick line 2, send them back to Part 2; line 4, back to Part 6.</w:t>
      </w:r>
    </w:p>
    <w:p>
      <w:pPr>
        <w:pStyle w:val="BodyText"/>
      </w:pPr>
      <w:r>
        <w:rPr>
          <w:bCs/>
          <w:b/>
        </w:rPr>
        <w:t xml:space="preserve">Part 10: Glossary</w:t>
      </w:r>
    </w:p>
    <w:p>
      <w:pPr>
        <w:pStyle w:val="BodyText"/>
      </w:pPr>
      <w:r>
        <w:t xml:space="preserve">routine · shift · flatmate · neighbour · colleague · commute · appointment · busy · usually · at the moment</w:t>
      </w:r>
    </w:p>
    <w:p>
      <w:r>
        <w:pict>
          <v:rect style="width:0;height:1.5pt" o:hralign="center" o:hrstd="t" o:hr="t"/>
        </w:pict>
      </w:r>
    </w:p>
    <w:p>
      <w:pPr>
        <w:pStyle w:val="FirstParagraph"/>
      </w:pPr>
      <w:r>
        <w:rPr>
          <w:bCs/>
          <w:b/>
        </w:rPr>
        <w:t xml:space="preserve">Counts for this unit, against the source's 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Source U1</w:t>
            </w:r>
          </w:p>
        </w:tc>
        <w:tc>
          <w:tcPr/>
          <w:p>
            <w:pPr>
              <w:pStyle w:val="Compact"/>
              <w:jc w:val="left"/>
            </w:pPr>
            <w:r>
              <w:t xml:space="preserve">This unit</w:t>
            </w:r>
          </w:p>
        </w:tc>
      </w:tr>
      <w:tr>
        <w:tc>
          <w:tcPr/>
          <w:p>
            <w:pPr>
              <w:pStyle w:val="Compact"/>
              <w:jc w:val="left"/>
            </w:pPr>
            <w:r>
              <w:t xml:space="preserve">Words</w:t>
            </w:r>
          </w:p>
        </w:tc>
        <w:tc>
          <w:tcPr/>
          <w:p>
            <w:pPr>
              <w:pStyle w:val="Compact"/>
              <w:jc w:val="left"/>
            </w:pPr>
            <w:r>
              <w:t xml:space="preserve">4,636</w:t>
            </w:r>
          </w:p>
        </w:tc>
        <w:tc>
          <w:tcPr/>
          <w:p>
            <w:pPr>
              <w:pStyle w:val="Compact"/>
              <w:jc w:val="left"/>
            </w:pPr>
            <w:r>
              <w:t xml:space="preserve">5,216</w:t>
            </w:r>
          </w:p>
        </w:tc>
      </w:tr>
      <w:tr>
        <w:tc>
          <w:tcPr/>
          <w:p>
            <w:pPr>
              <w:pStyle w:val="Compact"/>
              <w:jc w:val="left"/>
            </w:pPr>
            <w:r>
              <w:t xml:space="preserve">Sub-sections</w:t>
            </w:r>
          </w:p>
        </w:tc>
        <w:tc>
          <w:tcPr/>
          <w:p>
            <w:pPr>
              <w:pStyle w:val="Compact"/>
              <w:jc w:val="left"/>
            </w:pPr>
            <w:r>
              <w:t xml:space="preserve">42</w:t>
            </w:r>
          </w:p>
        </w:tc>
        <w:tc>
          <w:tcPr/>
          <w:p>
            <w:pPr>
              <w:pStyle w:val="Compact"/>
              <w:jc w:val="left"/>
            </w:pPr>
            <w:r>
              <w:t xml:space="preserve">42</w:t>
            </w:r>
          </w:p>
        </w:tc>
      </w:tr>
      <w:tr>
        <w:tc>
          <w:tcPr/>
          <w:p>
            <w:pPr>
              <w:pStyle w:val="Compact"/>
              <w:jc w:val="left"/>
            </w:pPr>
            <w:r>
              <w:t xml:space="preserve">Figures</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Audio tracks</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Seeded</w:t>
            </w:r>
            <w:r>
              <w:t xml:space="preserve"> </w:t>
            </w:r>
            <w:r>
              <w:rPr>
                <w:rStyle w:val="VerbatimChar"/>
              </w:rPr>
              <w:t xml:space="preserve">0.</w:t>
            </w:r>
            <w:r>
              <w:t xml:space="preserve"> </w:t>
            </w:r>
            <w:r>
              <w:t xml:space="preserve">worked examples</w:t>
            </w:r>
          </w:p>
        </w:tc>
        <w:tc>
          <w:tcPr/>
          <w:p>
            <w:pPr>
              <w:pStyle w:val="Compact"/>
              <w:jc w:val="left"/>
            </w:pPr>
            <w:r>
              <w:t xml:space="preserve">14</w:t>
            </w:r>
          </w:p>
        </w:tc>
        <w:tc>
          <w:tcPr/>
          <w:p>
            <w:pPr>
              <w:pStyle w:val="Compact"/>
              <w:jc w:val="left"/>
            </w:pPr>
            <w:r>
              <w:t xml:space="preserve">14</w:t>
            </w:r>
          </w:p>
        </w:tc>
      </w:tr>
      <w:tr>
        <w:tc>
          <w:tcPr/>
          <w:p>
            <w:pPr>
              <w:pStyle w:val="Compact"/>
              <w:jc w:val="left"/>
            </w:pPr>
            <w:r>
              <w:rPr>
                <w:rStyle w:val="VerbatimChar"/>
              </w:rPr>
              <w:t xml:space="preserve">one meaning / purpose is not needed</w:t>
            </w:r>
          </w:p>
        </w:tc>
        <w:tc>
          <w:tcPr/>
          <w:p>
            <w:pPr>
              <w:pStyle w:val="Compact"/>
              <w:jc w:val="left"/>
            </w:pPr>
            <w:r>
              <w:t xml:space="preserve">7</w:t>
            </w:r>
          </w:p>
        </w:tc>
        <w:tc>
          <w:tcPr/>
          <w:p>
            <w:pPr>
              <w:pStyle w:val="Compact"/>
              <w:jc w:val="left"/>
            </w:pPr>
            <w:r>
              <w:t xml:space="preserve">7</w:t>
            </w:r>
          </w:p>
        </w:tc>
      </w:tr>
      <w:tr>
        <w:tc>
          <w:tcPr/>
          <w:p>
            <w:pPr>
              <w:pStyle w:val="Compact"/>
              <w:jc w:val="left"/>
            </w:pPr>
            <w:r>
              <w:rPr>
                <w:rStyle w:val="VerbatimChar"/>
              </w:rPr>
              <w:t xml:space="preserve">Model — read this first</w:t>
            </w:r>
          </w:p>
        </w:tc>
        <w:tc>
          <w:tcPr/>
          <w:p>
            <w:pPr>
              <w:pStyle w:val="Compact"/>
              <w:jc w:val="left"/>
            </w:pPr>
            <w:r>
              <w:t xml:space="preserve">7</w:t>
            </w:r>
          </w:p>
        </w:tc>
        <w:tc>
          <w:tcPr/>
          <w:p>
            <w:pPr>
              <w:pStyle w:val="Compact"/>
              <w:jc w:val="left"/>
            </w:pPr>
            <w:r>
              <w:t xml:space="preserve">7 (all filled; the source's are empty)</w:t>
            </w:r>
          </w:p>
        </w:tc>
      </w:tr>
      <w:tr>
        <w:tc>
          <w:tcPr/>
          <w:p>
            <w:pPr>
              <w:pStyle w:val="Compact"/>
              <w:jc w:val="left"/>
            </w:pPr>
            <w:r>
              <w:rPr>
                <w:rStyle w:val="VerbatimChar"/>
              </w:rPr>
              <w:t xml:space="preserve">Before you read</w:t>
            </w:r>
          </w:p>
        </w:tc>
        <w:tc>
          <w:tcPr/>
          <w:p>
            <w:pPr>
              <w:pStyle w:val="Compact"/>
              <w:jc w:val="left"/>
            </w:pPr>
            <w:r>
              <w:t xml:space="preserve">5</w:t>
            </w:r>
          </w:p>
        </w:tc>
        <w:tc>
          <w:tcPr/>
          <w:p>
            <w:pPr>
              <w:pStyle w:val="Compact"/>
              <w:jc w:val="left"/>
            </w:pPr>
            <w:r>
              <w:t xml:space="preserve">5</w:t>
            </w:r>
          </w:p>
        </w:tc>
      </w:tr>
      <w:tr>
        <w:tc>
          <w:tcPr/>
          <w:p>
            <w:pPr>
              <w:pStyle w:val="Compact"/>
              <w:jc w:val="left"/>
            </w:pPr>
            <w:r>
              <w:rPr>
                <w:rStyle w:val="VerbatimChar"/>
              </w:rPr>
              <w:t xml:space="preserve">Check before you finish</w:t>
            </w:r>
          </w:p>
        </w:tc>
        <w:tc>
          <w:tcPr/>
          <w:p>
            <w:pPr>
              <w:pStyle w:val="Compact"/>
              <w:jc w:val="left"/>
            </w:pPr>
            <w:r>
              <w:t xml:space="preserve">5</w:t>
            </w:r>
          </w:p>
        </w:tc>
        <w:tc>
          <w:tcPr/>
          <w:p>
            <w:pPr>
              <w:pStyle w:val="Compact"/>
              <w:jc w:val="left"/>
            </w:pPr>
            <w:r>
              <w:t xml:space="preserve">5</w:t>
            </w:r>
          </w:p>
        </w:tc>
      </w:tr>
      <w:tr>
        <w:tc>
          <w:tcPr/>
          <w:p>
            <w:pPr>
              <w:pStyle w:val="Compact"/>
              <w:jc w:val="left"/>
            </w:pPr>
            <w:r>
              <w:rPr>
                <w:rStyle w:val="VerbatimChar"/>
              </w:rPr>
              <w:t xml:space="preserve">Word bank</w:t>
            </w:r>
          </w:p>
        </w:tc>
        <w:tc>
          <w:tcPr/>
          <w:p>
            <w:pPr>
              <w:pStyle w:val="Compact"/>
              <w:jc w:val="left"/>
            </w:pPr>
            <w:r>
              <w:t xml:space="preserve">4</w:t>
            </w:r>
          </w:p>
        </w:tc>
        <w:tc>
          <w:tcPr/>
          <w:p>
            <w:pPr>
              <w:pStyle w:val="Compact"/>
              <w:jc w:val="left"/>
            </w:pPr>
            <w:r>
              <w:t xml:space="preserve">5</w:t>
            </w:r>
          </w:p>
        </w:tc>
      </w:tr>
      <w:tr>
        <w:tc>
          <w:tcPr/>
          <w:p>
            <w:pPr>
              <w:pStyle w:val="Compact"/>
              <w:jc w:val="left"/>
            </w:pPr>
            <w:r>
              <w:rPr>
                <w:rStyle w:val="VerbatimChar"/>
              </w:rPr>
              <w:t xml:space="preserve">Gloss</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Before you listen</w:t>
            </w:r>
          </w:p>
        </w:tc>
        <w:tc>
          <w:tcPr/>
          <w:p>
            <w:pPr>
              <w:pStyle w:val="Compact"/>
              <w:jc w:val="left"/>
            </w:pPr>
            <w:r>
              <w:t xml:space="preserve">3</w:t>
            </w:r>
          </w:p>
        </w:tc>
        <w:tc>
          <w:tcPr/>
          <w:p>
            <w:pPr>
              <w:pStyle w:val="Compact"/>
              <w:jc w:val="left"/>
            </w:pPr>
            <w:r>
              <w:t xml:space="preserve">3</w:t>
            </w:r>
          </w:p>
        </w:tc>
      </w:tr>
      <w:tr>
        <w:tc>
          <w:tcPr/>
          <w:p>
            <w:pPr>
              <w:pStyle w:val="Compact"/>
              <w:jc w:val="left"/>
            </w:pPr>
            <w:r>
              <w:rPr>
                <w:rStyle w:val="VerbatimChar"/>
              </w:rPr>
              <w:t xml:space="preserve">Useful language / phrases / questions</w:t>
            </w:r>
          </w:p>
        </w:tc>
        <w:tc>
          <w:tcPr/>
          <w:p>
            <w:pPr>
              <w:pStyle w:val="Compact"/>
              <w:jc w:val="left"/>
            </w:pPr>
            <w:r>
              <w:t xml:space="preserve">5</w:t>
            </w:r>
          </w:p>
        </w:tc>
        <w:tc>
          <w:tcPr/>
          <w:p>
            <w:pPr>
              <w:pStyle w:val="Compact"/>
              <w:jc w:val="left"/>
            </w:pPr>
            <w:r>
              <w:t xml:space="preserve">5</w:t>
            </w:r>
          </w:p>
        </w:tc>
      </w:tr>
      <w:tr>
        <w:tc>
          <w:tcPr/>
          <w:p>
            <w:pPr>
              <w:pStyle w:val="Compact"/>
              <w:jc w:val="left"/>
            </w:pPr>
            <w:r>
              <w:rPr>
                <w:rStyle w:val="VerbatimChar"/>
              </w:rPr>
              <w:t xml:space="preserve">Model exchange</w:t>
            </w:r>
          </w:p>
        </w:tc>
        <w:tc>
          <w:tcPr/>
          <w:p>
            <w:pPr>
              <w:pStyle w:val="Compact"/>
              <w:jc w:val="left"/>
            </w:pPr>
            <w:r>
              <w:t xml:space="preserve">2</w:t>
            </w:r>
          </w:p>
        </w:tc>
        <w:tc>
          <w:tcPr/>
          <w:p>
            <w:pPr>
              <w:pStyle w:val="Compact"/>
              <w:jc w:val="left"/>
            </w:pPr>
            <w:r>
              <w:t xml:space="preserve">2</w:t>
            </w:r>
          </w:p>
        </w:tc>
      </w:tr>
      <w:tr>
        <w:tc>
          <w:tcPr/>
          <w:p>
            <w:pPr>
              <w:pStyle w:val="Compact"/>
              <w:jc w:val="left"/>
            </w:pPr>
            <w:r>
              <w:rPr>
                <w:rStyle w:val="VerbatimChar"/>
              </w:rPr>
              <w:t xml:space="preserve">Stretch</w:t>
            </w:r>
          </w:p>
        </w:tc>
        <w:tc>
          <w:tcPr/>
          <w:p>
            <w:pPr>
              <w:pStyle w:val="Compact"/>
              <w:jc w:val="left"/>
            </w:pPr>
            <w:r>
              <w:t xml:space="preserve">2</w:t>
            </w:r>
          </w:p>
        </w:tc>
        <w:tc>
          <w:tcPr/>
          <w:p>
            <w:pPr>
              <w:pStyle w:val="Compact"/>
              <w:jc w:val="left"/>
            </w:pPr>
            <w:r>
              <w:t xml:space="preserve">2</w:t>
            </w:r>
          </w:p>
        </w:tc>
      </w:tr>
      <w:tr>
        <w:tc>
          <w:tcPr/>
          <w:p>
            <w:pPr>
              <w:pStyle w:val="Compact"/>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p>
            <w:pPr>
              <w:pStyle w:val="Compact"/>
              <w:jc w:val="left"/>
            </w:pPr>
            <w:r>
              <w:t xml:space="preserve">1 each</w:t>
            </w:r>
          </w:p>
        </w:tc>
        <w:tc>
          <w:tcPr/>
          <w:p>
            <w:pPr>
              <w:pStyle w:val="Compact"/>
              <w:jc w:val="left"/>
            </w:pPr>
            <w:r>
              <w:t xml:space="preserve">1 each</w:t>
            </w:r>
          </w:p>
        </w:tc>
      </w:tr>
      <w:tr>
        <w:tc>
          <w:tcPr/>
          <w:p>
            <w:pPr>
              <w:pStyle w:val="Compact"/>
              <w:jc w:val="left"/>
            </w:pPr>
            <w:r>
              <w:t xml:space="preserve">Glossary words</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Can-Do lines</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Writing tasks</w:t>
            </w:r>
          </w:p>
        </w:tc>
        <w:tc>
          <w:tcPr/>
          <w:p>
            <w:pPr>
              <w:pStyle w:val="Compact"/>
              <w:jc w:val="left"/>
            </w:pPr>
            <w:r>
              <w:t xml:space="preserve">5 (50–70 ×3, 40–60 ×1, 50–80 ×1)</w:t>
            </w:r>
          </w:p>
        </w:tc>
        <w:tc>
          <w:tcPr/>
          <w:p>
            <w:pPr>
              <w:pStyle w:val="Compact"/>
              <w:jc w:val="left"/>
            </w:pPr>
            <w:r>
              <w:t xml:space="preserve">5 (same)</w:t>
            </w:r>
          </w:p>
        </w:tc>
      </w:tr>
    </w:tbl>
    <w:p>
      <w:pPr>
        <w:pStyle w:val="BodyText"/>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2026-10-07T09:57:08Z</dcterms:created>
  <dcterms:modified xsi:type="dcterms:W3CDTF">2026-10-07T09:57:08Z</dcterms:modified>
</cp:coreProperties>
</file>

<file path=docProps/custom.xml><?xml version="1.0" encoding="utf-8"?>
<Properties xmlns="http://schemas.openxmlformats.org/officeDocument/2006/custom-properties" xmlns:vt="http://schemas.openxmlformats.org/officeDocument/2006/docPropsVTypes"/>
</file>