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that was made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I have just looked at my receipt. The tomatoes went through twice, so I paid two forty too much. I am not worried about it, but I am in most mornings and I can come by. Could you put it right when I do? Thank you. Yuki Tanaka, flat 5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2026-10-07T12:31:41Z</dcterms:created>
  <dcterms:modified xsi:type="dcterms:W3CDTF">2026-10-07T12:31:41Z</dcterms:modified>
</cp:coreProperties>
</file>

<file path=docProps/custom.xml><?xml version="1.0" encoding="utf-8"?>
<Properties xmlns="http://schemas.openxmlformats.org/officeDocument/2006/custom-properties" xmlns:vt="http://schemas.openxmlformats.org/officeDocument/2006/docPropsVTypes"/>
</file>