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12.1 · The three-column frame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12 · from section sections 12.2, 12.6 of the book · 4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standard costing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كفاءة العمل المباشر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direct material price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نظام التكاليف المعيارية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direct material usage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الكمية المعيارية المسموح بها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direct labor rate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معدل أجر العمل المباشر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direct labor efficiency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سعر المواد المباشرة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standard quantity allowed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استخدام المواد المباشرة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27"/>
        <w:gridCol w:w="27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Variance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Formula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Valued at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Material price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(AP − SP) × AQ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actual quantity bought or used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Material usage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7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Labor rate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actual hours worked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Labor efficiency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standard rate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Total for an input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classification   </w:t>
      </w:r>
      <w:r>
        <w:rPr>
          <w:b/>
          <w:bCs/>
          <w:sz w:val="19"/>
          <w:szCs w:val="19"/>
        </w:rPr>
        <w:t xml:space="preserve">Category? Write one letter beside each item:  F = Favorable · U = Unfavorable.</w:t>
      </w:r>
    </w:p>
    <w:p>
      <w:pPr>
        <w:spacing w:before="70" w:after="60" w:line="300" w:lineRule="auto"/>
        <w:ind w:left="200"/>
      </w:pPr>
      <w:r>
        <w:rPr>
          <w:b/>
          <w:bCs/>
          <w:color w:val="353A7C"/>
          <w:sz w:val="18"/>
          <w:szCs w:val="18"/>
        </w:rPr>
        <w:t xml:space="preserve">13  </w:t>
      </w:r>
      <w:r>
        <w:rPr>
          <w:sz w:val="18"/>
          <w:szCs w:val="18"/>
        </w:rPr>
        <w:t xml:space="preserve">Bottle price variance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14  </w:t>
      </w:r>
      <w:r>
        <w:rPr>
          <w:sz w:val="18"/>
          <w:szCs w:val="18"/>
        </w:rPr>
        <w:t xml:space="preserve">Bottle usage variance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15  </w:t>
      </w:r>
      <w:r>
        <w:rPr>
          <w:sz w:val="18"/>
          <w:szCs w:val="18"/>
        </w:rPr>
        <w:t xml:space="preserve">Labor rate variance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16  </w:t>
      </w:r>
      <w:r>
        <w:rPr>
          <w:sz w:val="18"/>
          <w:szCs w:val="18"/>
        </w:rPr>
        <w:t xml:space="preserve">Labor efficiency variance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17  </w:t>
      </w:r>
      <w:r>
        <w:rPr>
          <w:sz w:val="18"/>
          <w:szCs w:val="18"/>
        </w:rPr>
        <w:t xml:space="preserve">Total bottle variance  </w:t>
      </w:r>
      <w:r>
        <w:rPr>
          <w:u w:val="single"/>
          <w:sz w:val="18"/>
          <w:szCs w:val="18"/>
        </w:rPr>
        <w:t xml:space="preserve">     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17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read section 12.1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In a standard costing system, inventory is recorded at: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standard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actual cost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selling price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replacement cost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Which is a reason for adopting a standard costing system?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removes the need for actual cost records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gives each variance an owner who can act on it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guarantees lower costs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is required by GAAP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The standard allows 6 liters a case. The plan was 75,000 cases; 72,000 were produced. What is the standard quantity allowed?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437,000 liters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450,000 liters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432,000 liters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18,000 liters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The middle column of the three-column frame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actual quantity × actual price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standard quantity × actual price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standard quantity × standard price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actual quantity × standard price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Actual: 437,000 liters at $0.92. Standard: $0.90 a liter, 432,000 liters allowed. What is the price variance at usage?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$4,500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$8,640 unfavorable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$8,740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$13,240 unfavorable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Using the same figures, what is the usage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$4,600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$4,500 unfavorable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$8,740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$5,000 unfavorable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put them in order   </w:t>
      </w:r>
      <w:r>
        <w:rPr>
          <w:b/>
          <w:bCs/>
          <w:sz w:val="19"/>
          <w:szCs w:val="19"/>
        </w:rPr>
        <w:t xml:space="preserve">These are the lines of one schedule in the book, out of order. Number them 1 upwards in the order the book gives them.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72" w:lineRule="auto"/>
            </w:pPr>
            <w:r>
              <w:rPr>
                <w:sz w:val="18"/>
                <w:szCs w:val="18"/>
              </w:rPr>
              <w:t xml:space="preserve">Labor efficiency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Material usage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Material price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Labor rate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Total for an input</w:t>
            </w:r>
          </w:p>
        </w:tc>
      </w:tr>
    </w:tbl>
    <w:p>
      <w:pPr>
        <w:spacing w:before="90" w:after="50"/>
        <w:ind w:left="200"/>
      </w:pPr>
      <w:r>
        <w:rPr>
          <w:b/>
          <w:bCs/>
          <w:color w:val="353A7C"/>
          <w:sz w:val="16"/>
          <w:szCs w:val="16"/>
        </w:rPr>
        <w:t xml:space="preserve">1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24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2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25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3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26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4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27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5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28</w:t>
      </w:r>
    </w:p>
    <w:p>
      <w:pPr>
        <w:spacing w:after="50"/>
      </w:pPr>
      <w:r>
        <w:rPr>
          <w:color w:val="6B7280"/>
          <w:sz w:val="16"/>
          <w:szCs w:val="16"/>
        </w:rPr>
        <w:t xml:space="preserve">The order is the one the schedule itself uses.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18 to 28   ·   </w:t>
      </w:r>
      <w:r>
        <w:rPr>
          <w:color w:val="FFFFFF"/>
          <w:sz w:val="15"/>
          <w:szCs w:val="15"/>
        </w:rPr>
        <w:t xml:space="preserve">fewer than 8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Purchasing chooses the supplier and the price.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Cheaper inputs can cost more later.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One decision can move both variances.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32.  </w:t>
            </w:r>
            <w:r>
              <w:rPr>
                <w:sz w:val="18"/>
                <w:szCs w:val="18"/>
              </w:rPr>
              <w:t xml:space="preserve">It removes the need for actual cost records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33.  </w:t>
            </w:r>
            <w:r>
              <w:rPr>
                <w:sz w:val="18"/>
                <w:szCs w:val="18"/>
              </w:rPr>
              <w:t xml:space="preserve">It matches the variance to the period of use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34.  </w:t>
            </w:r>
            <w:r>
              <w:rPr>
                <w:sz w:val="18"/>
                <w:szCs w:val="18"/>
              </w:rPr>
              <w:t xml:space="preserve">The flexible-budget idea of Chapter 11.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35.  </w:t>
            </w:r>
            <w:r>
              <w:rPr>
                <w:sz w:val="18"/>
                <w:szCs w:val="18"/>
              </w:rPr>
              <w:t xml:space="preserve">Price difference × actual quantity used.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standard costing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كفاءة العمل المباشر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direct material price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نظام التكاليف المعيارية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direct material usage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الكمية المعيارية المسموح بها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direct labor rate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معدل أجر العمل المباشر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direct labor efficiency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سعر المواد المباشرة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standard quantity allowed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استخدام المواد المباشرة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29 to 41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3 before page 4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Oils division: EVOO bottling, one month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Data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Liters bottled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150,000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Standard bottles a liter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Standard price a bottle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Bottles actually used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Actual price a bottle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Bottles bought in the month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Standard labor hours a liter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Standard labor rate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Actual hours worked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Actual labor rate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9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51.  </w:t>
      </w:r>
      <w:r>
        <w:rPr>
          <w:sz w:val="19"/>
          <w:szCs w:val="19"/>
        </w:rPr>
        <w:t xml:space="preserve">Actual labor: 3,680 hours at $12.10. Standard: $12.00 an hour, 3,600 hours allowed. What is the rate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$368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$360 unfavorable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$960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$1,328 unfavorable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52.  </w:t>
      </w:r>
      <w:r>
        <w:rPr>
          <w:sz w:val="19"/>
          <w:szCs w:val="19"/>
        </w:rPr>
        <w:t xml:space="preserve">Using the same figures, what is the efficiency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$80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$968 unfavorable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$368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$960 unfavorable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53.  </w:t>
      </w:r>
      <w:r>
        <w:rPr>
          <w:sz w:val="19"/>
          <w:szCs w:val="19"/>
        </w:rPr>
        <w:t xml:space="preserve">Which variance normally belongs to the purchasing manager?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Material usage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Labor efficiency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Material price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Sales volume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54.  </w:t>
      </w:r>
      <w:r>
        <w:rPr>
          <w:sz w:val="19"/>
          <w:szCs w:val="19"/>
        </w:rPr>
        <w:t xml:space="preserve">A favorable material price variance appears with an unfavorable usage variance. What should the controller conclude first?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plant manager performed badly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Cheaper, lower-grade material may have caused extra waste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purchasing manager performed well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standard is wrong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55.  </w:t>
      </w:r>
      <w:r>
        <w:rPr>
          <w:sz w:val="19"/>
          <w:szCs w:val="19"/>
        </w:rPr>
        <w:t xml:space="preserve">Use the Extended Example. Which variance is the largest in June?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Concentrate usage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Labor rate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Labor efficiency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Concentrate price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4</w:t>
      </w:r>
      <w:r>
        <w:rPr>
          <w:color w:val="FFFFFF"/>
          <w:sz w:val="15"/>
          <w:szCs w:val="15"/>
        </w:rPr>
        <w:t xml:space="preserve">   ·   items 42 to 55   ·   </w:t>
      </w:r>
      <w:r>
        <w:rPr>
          <w:color w:val="FFFFFF"/>
          <w:sz w:val="15"/>
          <w:szCs w:val="15"/>
        </w:rPr>
        <w:t xml:space="preserve">fewer than 10 right: </w:t>
      </w:r>
      <w:r>
        <w:rPr>
          <w:b/>
          <w:bCs/>
          <w:color w:val="FFFFFF"/>
          <w:sz w:val="15"/>
          <w:szCs w:val="15"/>
        </w:rPr>
        <w:t xml:space="preserve">redo page 4 before you leave the handout</w:t>
      </w:r>
    </w:p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12.2 · Standard Costing: worked example · part 2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12 · from section section 12.6 of the book · 4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put them in order   </w:t>
      </w:r>
      <w:r>
        <w:rPr>
          <w:b/>
          <w:bCs/>
          <w:sz w:val="19"/>
          <w:szCs w:val="19"/>
        </w:rPr>
        <w:t xml:space="preserve">These are the lines of one schedule in the book, out of order. Number them 1 upwards in the order the book gives them.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72" w:lineRule="auto"/>
            </w:pPr>
            <w:r>
              <w:rPr>
                <w:sz w:val="18"/>
                <w:szCs w:val="18"/>
              </w:rPr>
              <w:t xml:space="preserve">Using less-skilled operators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Buying cheaper, lower-grade concentrate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Rushing a delivery by air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Overtime to meet the summer peak</w:t>
            </w:r>
          </w:p>
        </w:tc>
      </w:tr>
    </w:tbl>
    <w:p>
      <w:pPr>
        <w:spacing w:before="90" w:after="50"/>
        <w:ind w:left="200"/>
      </w:pPr>
      <w:r>
        <w:rPr>
          <w:b/>
          <w:bCs/>
          <w:color w:val="353A7C"/>
          <w:sz w:val="16"/>
          <w:szCs w:val="16"/>
        </w:rPr>
        <w:t xml:space="preserve">1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1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2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2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3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3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4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4</w:t>
      </w:r>
    </w:p>
    <w:p>
      <w:pPr>
        <w:spacing w:after="50"/>
      </w:pPr>
      <w:r>
        <w:rPr>
          <w:color w:val="6B7280"/>
          <w:sz w:val="16"/>
          <w:szCs w:val="16"/>
        </w:rPr>
        <w:t xml:space="preserve">The order is the one the schedule itself uses.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5.  </w:t>
            </w:r>
            <w:r>
              <w:rPr>
                <w:sz w:val="18"/>
                <w:szCs w:val="18"/>
              </w:rPr>
              <w:t xml:space="preserve">Based on the output actually produced.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 </w:t>
            </w:r>
            <w:r>
              <w:rPr>
                <w:sz w:val="18"/>
                <w:szCs w:val="18"/>
              </w:rPr>
              <w:t xml:space="preserve">Favorable sales price and unfavorable labor efficiency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Paying less than standard is favorable.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8.  </w:t>
            </w:r>
            <w:r>
              <w:rPr>
                <w:sz w:val="18"/>
                <w:szCs w:val="18"/>
              </w:rPr>
              <w:t xml:space="preserve">It measures the price paid for what was actually handled.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9.  </w:t>
            </w:r>
            <w:r>
              <w:rPr>
                <w:sz w:val="18"/>
                <w:szCs w:val="18"/>
              </w:rPr>
              <w:t xml:space="preserve">Because variances must always be zero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10.  </w:t>
            </w:r>
            <w:r>
              <w:rPr>
                <w:sz w:val="18"/>
                <w:szCs w:val="18"/>
              </w:rPr>
              <w:t xml:space="preserve">Because actual costs change every day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11.  </w:t>
            </w:r>
            <w:r>
              <w:rPr>
                <w:sz w:val="18"/>
                <w:szCs w:val="18"/>
              </w:rPr>
              <w:t xml:space="preserve">The quantity difference is valued at standard.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standard costing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كفاءة العمل المباشر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direct material price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نظام التكاليف المعيارية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direct material usage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الكمية المعيارية المسموح بها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direct labor rate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معدل أجر العمل المباشر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direct labor efficiency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سعر المواد المباشرة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standard quantity allowed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استخدام المواد المباشرة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17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read section 12.1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Variance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Bottle price variance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Favorable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Bottle usage variance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Labor rate variance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Labor efficiency variance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Total bottle variance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21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A standard costing system reports the difference between standard and actual cost as: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liability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revenue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variance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an asset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Why must standards be reviewed regularly?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Because GAAP requires an annual review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Because variances must always be zero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Because actual costs change every day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Because an out-of-date standard produces variances that mean nothing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A company used 56,200 kg of sesame at $2.45. The standard price is $2.50. What is the price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$2,750 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$2,810 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$3,000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$2,810 unfavorable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The standard allows 55,000 kg; 56,200 kg were used at a standard price of $2.50. What is the usage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$3,000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$1,200 unfavorable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$2,940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$190 unfavorable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The material price variance is valued on: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an actual quantity, bought or used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standard quantity allowed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budgeted output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standard price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A company bought 450,000 liters at $0.92 and used 437,000. The standard price is $0.90. What is the price variance at purchase?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$8,740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$8,640 unfavorable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$260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$9,000 unfavorable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18 to 27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It holds quantity actual and price standard.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$8,740 unfavorable, from a world price rise.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the usage variance is also favorable by the same amount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Unfavorable labor rate and unfavorable sales volume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32.  </w:t>
            </w:r>
            <w:r>
              <w:rPr>
                <w:sz w:val="18"/>
                <w:szCs w:val="18"/>
              </w:rPr>
              <w:t xml:space="preserve">Favorable labor rate and favorable material price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33.  </w:t>
            </w:r>
            <w:r>
              <w:rPr>
                <w:sz w:val="18"/>
                <w:szCs w:val="18"/>
              </w:rPr>
              <w:t xml:space="preserve">The two parts add to the total.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34.  </w:t>
            </w:r>
            <w:r>
              <w:rPr>
                <w:sz w:val="18"/>
                <w:szCs w:val="18"/>
              </w:rPr>
              <w:t xml:space="preserve">The cause lies with the material bought.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bottle price variance, measured on the bottles used.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4,560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bottle usage variance.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labor rate variance.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labor efficiency variance.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The input quantity the standard permits for the output actually produced is the standard quantity ____.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38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28 to 38   ·   </w:t>
      </w:r>
      <w:r>
        <w:rPr>
          <w:color w:val="FFFFFF"/>
          <w:sz w:val="15"/>
          <w:szCs w:val="15"/>
        </w:rPr>
        <w:t xml:space="preserve">fewer than 8 right: </w:t>
      </w:r>
      <w:r>
        <w:rPr>
          <w:b/>
          <w:bCs/>
          <w:color w:val="FFFFFF"/>
          <w:sz w:val="15"/>
          <w:szCs w:val="15"/>
        </w:rPr>
        <w:t xml:space="preserve">redo page 3 before page 4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39.  </w:t>
      </w:r>
      <w:r>
        <w:rPr>
          <w:sz w:val="19"/>
          <w:szCs w:val="19"/>
        </w:rPr>
        <w:t xml:space="preserve">What is the main advantage of measuring the material price variance at purchase?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matches the variance to the period of use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reports the variance earlier and values stock at standard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removes the usage variance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is required by GAAP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40.  </w:t>
      </w:r>
      <w:r>
        <w:rPr>
          <w:sz w:val="19"/>
          <w:szCs w:val="19"/>
        </w:rPr>
        <w:t xml:space="preserve">A plant made 110,000 jars. The standard is 0.012 hours a jar and 1,350 hours were worked at a standard rate of $15.00. What is the efficiency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$30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$456 unfavorable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$450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$270 unfavorable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41.  </w:t>
      </w:r>
      <w:r>
        <w:rPr>
          <w:sz w:val="19"/>
          <w:szCs w:val="19"/>
        </w:rPr>
        <w:t xml:space="preserve">The labor efficiency variance is valued at: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actual rate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standard rate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selling price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overhead rate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42.  </w:t>
      </w:r>
      <w:r>
        <w:rPr>
          <w:sz w:val="19"/>
          <w:szCs w:val="19"/>
        </w:rPr>
        <w:t xml:space="preserve">Standard hours allowed are calculated from: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output actually produced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budgeted output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hours actually worked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last year's output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43.  </w:t>
      </w:r>
      <w:r>
        <w:rPr>
          <w:sz w:val="19"/>
          <w:szCs w:val="19"/>
        </w:rPr>
        <w:t xml:space="preserve">Actual bottles: 152,000 at $1.47. Standard: 150,000 allowed at $1.50. What is the price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$4,500 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$3,000 unfavorable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$4,560 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$1,560 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44.  </w:t>
      </w:r>
      <w:r>
        <w:rPr>
          <w:sz w:val="19"/>
          <w:szCs w:val="19"/>
        </w:rPr>
        <w:t xml:space="preserve">Who should normally answer for an unfavorable labor efficiency variance caused by poor material quality?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plant manager alone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sales team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Nobody; it should be ignored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Purchasing, because the material caused it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9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45.  </w:t>
      </w:r>
      <w:r>
        <w:rPr>
          <w:sz w:val="19"/>
          <w:szCs w:val="19"/>
        </w:rPr>
        <w:t xml:space="preserve">A favorable price variance is good news only if: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did not cause extra waste or rework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is large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was planned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usage variance is also favorable by the same amount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46.  </w:t>
      </w:r>
      <w:r>
        <w:rPr>
          <w:sz w:val="19"/>
          <w:szCs w:val="19"/>
        </w:rPr>
        <w:t xml:space="preserve">A company paid $12.20 an hour against a standard of $12.00 for 11,500 hours. What is the rate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$2,250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$3,000 unfavorable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$5,300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$2,300 unfavorable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47.  </w:t>
      </w:r>
      <w:r>
        <w:rPr>
          <w:sz w:val="19"/>
          <w:szCs w:val="19"/>
        </w:rPr>
        <w:t xml:space="preserve">A total material variance is $190 unfavorable, made up of a $2,810 favorable price variance and a usage variance. What is the usage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$2,620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$3,000 unfavorable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$2,810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$190 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48.  </w:t>
      </w:r>
      <w:r>
        <w:rPr>
          <w:sz w:val="19"/>
          <w:szCs w:val="19"/>
        </w:rPr>
        <w:t xml:space="preserve">Which pair of results most likely came from one purchasing decision?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Unfavorable labor rate and unfavorable sales volume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Favorable sales price and unfavorable labor efficiency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Favorable material price and unfavorable material usage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Favorable labor rate and favorable material price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4</w:t>
      </w:r>
      <w:r>
        <w:rPr>
          <w:color w:val="FFFFFF"/>
          <w:sz w:val="15"/>
          <w:szCs w:val="15"/>
        </w:rPr>
        <w:t xml:space="preserve">   ·   items 39 to 48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4 before you leave the handout</w:t>
      </w:r>
    </w:p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2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12.1 · The three-column frame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12.1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12.2 · Standard Costing: worked example · part 2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12.2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3 · Planning, Budgeting and Performance Management · Chapter 12</dc:title>
  <dc:subject>Standard Costing: Price and Efficiency Variances for Materials and Labor</dc:subject>
  <cp:category>Student Book</cp:category>
</cp:coreProperties>
</file>